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FF00"/>
  <w:body>
    <w:tbl>
      <w:tblPr>
        <w:tblStyle w:val="-1"/>
        <w:tblW w:w="0" w:type="auto"/>
        <w:tblLayout w:type="fixed"/>
        <w:tblLook w:val="06A0"/>
      </w:tblPr>
      <w:tblGrid>
        <w:gridCol w:w="10608"/>
      </w:tblGrid>
      <w:tr w:rsidR="0052384B" w:rsidRPr="00375D56" w:rsidTr="00FF6EA6">
        <w:trPr>
          <w:cnfStyle w:val="100000000000"/>
        </w:trPr>
        <w:tc>
          <w:tcPr>
            <w:cnfStyle w:val="001000000000"/>
            <w:tcW w:w="10608" w:type="dxa"/>
            <w:hideMark/>
          </w:tcPr>
          <w:p w:rsidR="00441024" w:rsidRPr="00FF6EA6" w:rsidRDefault="00645DC1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 xml:space="preserve">Муниципальное автономное дошкольное образовательное учреждение </w:t>
            </w:r>
          </w:p>
          <w:p w:rsidR="00645DC1" w:rsidRPr="00FF6EA6" w:rsidRDefault="00645DC1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>детский сад №10 « Колобок»</w:t>
            </w:r>
          </w:p>
          <w:p w:rsidR="00645DC1" w:rsidRPr="00FF6EA6" w:rsidRDefault="00645DC1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>г.о</w:t>
            </w:r>
            <w:proofErr w:type="gramStart"/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>.г</w:t>
            </w:r>
            <w:proofErr w:type="gramEnd"/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 xml:space="preserve"> Бор</w:t>
            </w:r>
          </w:p>
          <w:p w:rsidR="00441024" w:rsidRPr="00FF6EA6" w:rsidRDefault="00441024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</w:p>
          <w:p w:rsidR="00441024" w:rsidRPr="00FF6EA6" w:rsidRDefault="00441024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</w:p>
          <w:p w:rsidR="00441024" w:rsidRPr="00FF6EA6" w:rsidRDefault="00441024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</w:p>
          <w:p w:rsidR="00441024" w:rsidRPr="00FF6EA6" w:rsidRDefault="00441024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</w:p>
          <w:p w:rsidR="00441024" w:rsidRPr="00FF6EA6" w:rsidRDefault="00441024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</w:p>
          <w:p w:rsidR="00441024" w:rsidRPr="00FF6EA6" w:rsidRDefault="00441024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</w:p>
          <w:p w:rsidR="00441024" w:rsidRPr="00FF6EA6" w:rsidRDefault="00441024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Проект по </w:t>
            </w:r>
            <w:proofErr w:type="gramStart"/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духовно-нравственному</w:t>
            </w:r>
            <w:proofErr w:type="gramEnd"/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 </w:t>
            </w:r>
          </w:p>
          <w:p w:rsidR="00330B29" w:rsidRPr="00FF6EA6" w:rsidRDefault="002158AE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просвещени</w:t>
            </w:r>
            <w:r w:rsidR="00441024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ю</w:t>
            </w:r>
            <w:r w:rsidR="00330B29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 на основе краеведческого материала</w:t>
            </w:r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 </w:t>
            </w:r>
            <w:r w:rsidR="00330B29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 </w:t>
            </w:r>
          </w:p>
          <w:p w:rsidR="00441024" w:rsidRPr="00FF6EA6" w:rsidRDefault="002158AE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в </w:t>
            </w:r>
            <w:r w:rsidR="00330B29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МАДОУ детский сад № 1</w:t>
            </w:r>
            <w:r w:rsidR="00441024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0</w:t>
            </w:r>
            <w:r w:rsidR="00330B29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 </w:t>
            </w:r>
            <w:r w:rsidR="00441024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«Колобок»</w:t>
            </w:r>
          </w:p>
          <w:p w:rsidR="00330B29" w:rsidRPr="00FF6EA6" w:rsidRDefault="00330B29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 г.</w:t>
            </w:r>
            <w:r w:rsidR="00441024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о.г. </w:t>
            </w:r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Бор, Нижегородской области</w:t>
            </w:r>
            <w:r w:rsidR="002158AE"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 xml:space="preserve"> </w:t>
            </w:r>
          </w:p>
          <w:p w:rsidR="0052384B" w:rsidRPr="00FF6EA6" w:rsidRDefault="0052384B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44"/>
                <w:szCs w:val="44"/>
                <w:lang w:eastAsia="ru-RU"/>
              </w:rPr>
              <w:t>«Юные краеведы»</w:t>
            </w:r>
          </w:p>
          <w:p w:rsidR="00441024" w:rsidRPr="00FF6EA6" w:rsidRDefault="00A91248" w:rsidP="00FF6EA6">
            <w:pPr>
              <w:spacing w:before="100" w:beforeAutospacing="1" w:after="100" w:afterAutospacing="1"/>
              <w:jc w:val="center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  <w:r w:rsidRPr="00FF6EA6">
              <w:rPr>
                <w:noProof/>
                <w:color w:val="EAF1DD" w:themeColor="accent3" w:themeTint="33"/>
                <w:lang w:eastAsia="ru-RU"/>
              </w:rPr>
              <w:drawing>
                <wp:inline distT="0" distB="0" distL="0" distR="0">
                  <wp:extent cx="1978952" cy="1486364"/>
                  <wp:effectExtent l="19050" t="0" r="2248" b="0"/>
                  <wp:docPr id="1" name="Рисунок 1" descr="https://fs.znanio.ru/d5af0e/63/ef/c52295e7119dfef12792cd6e3777234c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.znanio.ru/d5af0e/63/ef/c52295e7119dfef12792cd6e3777234c0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771" cy="1487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1024" w:rsidRPr="00FF6EA6" w:rsidRDefault="00330B29" w:rsidP="00FF6EA6">
            <w:pPr>
              <w:spacing w:before="100" w:beforeAutospacing="1" w:after="100" w:afterAutospacing="1"/>
              <w:jc w:val="right"/>
              <w:outlineLvl w:val="1"/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</w:pPr>
            <w:r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 xml:space="preserve">Автор:  </w:t>
            </w:r>
            <w:r w:rsidR="00441024"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>старший  в</w:t>
            </w:r>
            <w:r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 xml:space="preserve">оспитатель </w:t>
            </w:r>
          </w:p>
          <w:p w:rsidR="00330B29" w:rsidRPr="00FF6EA6" w:rsidRDefault="00441024" w:rsidP="00FF6EA6">
            <w:pPr>
              <w:spacing w:before="100" w:beforeAutospacing="1" w:after="100" w:afterAutospacing="1"/>
              <w:jc w:val="right"/>
              <w:outlineLvl w:val="1"/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</w:pPr>
            <w:r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 xml:space="preserve">высшей </w:t>
            </w:r>
            <w:r w:rsidR="00330B29"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 xml:space="preserve"> категории </w:t>
            </w:r>
          </w:p>
          <w:p w:rsidR="00330B29" w:rsidRPr="00FF6EA6" w:rsidRDefault="00330B29" w:rsidP="00FF6EA6">
            <w:pPr>
              <w:spacing w:before="100" w:beforeAutospacing="1" w:after="100" w:afterAutospacing="1"/>
              <w:jc w:val="right"/>
              <w:outlineLvl w:val="1"/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</w:pPr>
            <w:r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 xml:space="preserve">Елена Владимировна </w:t>
            </w:r>
            <w:proofErr w:type="spellStart"/>
            <w:r w:rsidR="00441024"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>Арапов</w:t>
            </w:r>
            <w:r w:rsidRPr="00FF6EA6">
              <w:rPr>
                <w:rFonts w:eastAsia="Times New Roman"/>
                <w:b w:val="0"/>
                <w:i/>
                <w:color w:val="EAF1DD" w:themeColor="accent3" w:themeTint="33"/>
                <w:sz w:val="32"/>
                <w:szCs w:val="32"/>
                <w:lang w:eastAsia="ru-RU"/>
              </w:rPr>
              <w:t>а</w:t>
            </w:r>
            <w:proofErr w:type="spellEnd"/>
          </w:p>
          <w:p w:rsidR="00441024" w:rsidRPr="00FF6EA6" w:rsidRDefault="00330B29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 xml:space="preserve">                                                                                    </w:t>
            </w:r>
          </w:p>
          <w:p w:rsidR="00441024" w:rsidRPr="00FF6EA6" w:rsidRDefault="00441024" w:rsidP="00FF6EA6">
            <w:pPr>
              <w:spacing w:before="100" w:beforeAutospacing="1"/>
              <w:jc w:val="center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>г.о</w:t>
            </w:r>
            <w:proofErr w:type="gramStart"/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>.г</w:t>
            </w:r>
            <w:proofErr w:type="gramEnd"/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 xml:space="preserve"> Бор</w:t>
            </w:r>
          </w:p>
          <w:p w:rsidR="00441024" w:rsidRPr="00FF6EA6" w:rsidRDefault="00441024" w:rsidP="00FF6EA6">
            <w:pPr>
              <w:spacing w:before="100" w:beforeAutospacing="1"/>
              <w:jc w:val="center"/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</w:pPr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 xml:space="preserve"> 202</w:t>
            </w:r>
            <w:r w:rsidR="00FF6EA6"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>6</w:t>
            </w:r>
            <w:r w:rsidRPr="00FF6EA6">
              <w:rPr>
                <w:rFonts w:eastAsia="Times New Roman"/>
                <w:b w:val="0"/>
                <w:color w:val="EAF1DD" w:themeColor="accent3" w:themeTint="33"/>
                <w:sz w:val="24"/>
                <w:szCs w:val="24"/>
                <w:lang w:eastAsia="ru-RU"/>
              </w:rPr>
              <w:t>г.</w:t>
            </w:r>
          </w:p>
          <w:p w:rsidR="00097AFB" w:rsidRDefault="0052384B" w:rsidP="00FF6EA6">
            <w:pPr>
              <w:pStyle w:val="richfactdown-paragraph"/>
              <w:jc w:val="center"/>
            </w:pPr>
            <w:r w:rsidRPr="00375D56">
              <w:lastRenderedPageBreak/>
              <w:t>I. Пояснительная записка</w:t>
            </w:r>
          </w:p>
          <w:p w:rsidR="00097AFB" w:rsidRDefault="00097AFB" w:rsidP="00FF6EA6">
            <w:pPr>
              <w:pStyle w:val="richfactdown-paragraph"/>
              <w:jc w:val="right"/>
            </w:pPr>
            <w:r>
              <w:t xml:space="preserve">Мой город Бор, родной причал, </w:t>
            </w:r>
            <w:r>
              <w:br/>
              <w:t xml:space="preserve">Ты с детских лет меня встречал. </w:t>
            </w:r>
            <w:r>
              <w:br/>
              <w:t>И я люблю с тех давних пор</w:t>
            </w:r>
            <w:proofErr w:type="gramStart"/>
            <w:r>
              <w:t xml:space="preserve"> </w:t>
            </w:r>
            <w:r>
              <w:br/>
              <w:t>И</w:t>
            </w:r>
            <w:proofErr w:type="gramEnd"/>
            <w:r>
              <w:t xml:space="preserve"> сосен шум, и бархат гор, </w:t>
            </w:r>
            <w:r>
              <w:br/>
              <w:t xml:space="preserve">И Волгу, нашу колыбель, </w:t>
            </w:r>
            <w:r>
              <w:br/>
              <w:t>И радость наших юных дней.</w:t>
            </w:r>
          </w:p>
          <w:p w:rsidR="00097AFB" w:rsidRDefault="00097AFB" w:rsidP="00FF6EA6">
            <w:pPr>
              <w:pStyle w:val="richfactdown-paragraph"/>
              <w:jc w:val="right"/>
            </w:pPr>
            <w:r>
              <w:t xml:space="preserve">В стихах прославлены леса — </w:t>
            </w:r>
            <w:r>
              <w:br/>
              <w:t xml:space="preserve">Земли моей родной краса. </w:t>
            </w:r>
            <w:r>
              <w:br/>
              <w:t xml:space="preserve">Не зря зовется город — БОР. </w:t>
            </w:r>
            <w:r>
              <w:br/>
              <w:t>В названье слышен сосен хор.</w:t>
            </w:r>
          </w:p>
          <w:p w:rsidR="0052384B" w:rsidRPr="00375D56" w:rsidRDefault="0052384B" w:rsidP="00FF6EA6">
            <w:pPr>
              <w:spacing w:before="100" w:beforeAutospacing="1"/>
              <w:jc w:val="center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  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Детство – это каждодневное открытие мира. Нужно, чтобы это открытие стало, прежде всего, познанием человека и отечества, чтобы в детский ум и сердце входила красота настоящего </w:t>
            </w:r>
            <w:r w:rsidR="00EE3275">
              <w:rPr>
                <w:rFonts w:eastAsia="Times New Roman"/>
                <w:b w:val="0"/>
                <w:sz w:val="24"/>
                <w:szCs w:val="24"/>
                <w:lang w:eastAsia="ru-RU"/>
              </w:rPr>
              <w:t>человека, величие и ни с чем не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сравнимая красота Отечества.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Детство – ответственный этап в становлении личности и ее нравственной сферы. Вовремя созданная благоприятная педагогическая среда способствует воспитанию в детях основ патриотизма и гражданственности.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Понятие патриотизма многообразно по своему содержанию – это и уважение к культуре своей страны, и ощущение неразрывности с окружающим миром, и гордость за свой народ и свою Родину.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     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Ребенок с первых лет жизни должен сердцем и душой полюбить свой родной край, культуру, испытывать чувство национальной гордости, что называется «пустить корни в родную землю». Дошкольный возраст, по утверждению психологов – лучший период для формирования любви к малой родине.</w:t>
            </w:r>
          </w:p>
          <w:p w:rsidR="0052384B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Мы очень гордимся своей малой родиной и нашими земляками, знакомим детей с историей и культурой своего края, воспитываем к нему любовь и уважение.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1. </w:t>
            </w:r>
            <w:r w:rsidRPr="00441024">
              <w:rPr>
                <w:rFonts w:eastAsia="Times New Roman"/>
                <w:sz w:val="24"/>
                <w:szCs w:val="24"/>
                <w:lang w:eastAsia="ru-RU"/>
              </w:rPr>
              <w:t>Обоснование актуальности программы</w:t>
            </w:r>
          </w:p>
          <w:p w:rsidR="0052384B" w:rsidRPr="00375D56" w:rsidRDefault="00B72A43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 важности приобщения ребенка к культуре своего народа написано много, поскольку обращение к отечеству, наследию, воспитывает уважение, гордость за землю, на которой живешь.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Чувство Родина… оно начинается у ребенка с отношения к семье, к самым близким людям – к матери, отцу, бабушке, дедушке. Это корни, связывающие его с родным домом и ближайшим окружением.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Чувство Родины начинается с восхищения тем, что видит перед собой малыш, чему он изумляется и что вызывает отклик в его душе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… И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хотя многие впечатления еще не осознаны им глубоко, но, пропущенные через детское восприятие, они играют огромную роль, в становлении личности патриота. 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Немалое значение для воспитания у детей интереса и любви к родному краю имеет ближайшее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 xml:space="preserve">окружение. Постепенно ребенок знакомиться с детским садом, своей семьей, своей улицей, городом, а затем и со страной, ее столицей и символами. 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Родной город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… Н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адо показать ребенку, что родной город славен своей историей, традициями, достопримечательностями, памятниками, лучшими людьми.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Быть гражданином, патриотом – это непременно быть интернационалистом. Поэтому воспитание любви к своему отечеству, гордости за свою страну, должно сочетаться с формированием доброжелательного отношения к культуре других народов, к каждому человеку в отдельности, независимо от цвета кожи и вероисповедания.</w:t>
            </w:r>
          </w:p>
          <w:p w:rsidR="0052384B" w:rsidRPr="00441024" w:rsidRDefault="0052384B" w:rsidP="00FF6EA6">
            <w:pPr>
              <w:spacing w:before="100" w:beforeAutospacing="1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41024">
              <w:rPr>
                <w:rFonts w:eastAsia="Times New Roman"/>
                <w:sz w:val="24"/>
                <w:szCs w:val="24"/>
                <w:lang w:eastAsia="ru-RU"/>
              </w:rPr>
              <w:t>2. Цель и задачи программы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Цель: Формировать у детей дошкольного возраста патриотические отношения и чувства к своей семье, городу, к природе, культуре на основе исторических и природных особенностей родного края. Воспитание собственного достоинства как представителя своего народа, уважения к прошлому, настоящему, будущему родного края, толерантного отношения к представителям других национальностей.</w:t>
            </w:r>
          </w:p>
          <w:p w:rsidR="0052384B" w:rsidRPr="00441024" w:rsidRDefault="0052384B" w:rsidP="00FF6EA6">
            <w:pPr>
              <w:spacing w:before="100" w:beforeAutospacing="1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41024">
              <w:rPr>
                <w:rFonts w:eastAsia="Times New Roman"/>
                <w:sz w:val="24"/>
                <w:szCs w:val="24"/>
                <w:lang w:eastAsia="ru-RU"/>
              </w:rPr>
              <w:t>Задачи: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Формирование у дошкольников нравственных качеств личности через ознакомление с родным городом.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Формирование гражданской позиции и патриотических чу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вств к пр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ошлому, настоящему и будущему родного края, чувства гордости за свою малую Родину.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Воспитание у ребенка любви и привязанности к своей семье, родному дому, земле, где он родился. 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Воспитание любви и уважения к своему народу, его обычаям, традициям.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Формирование основ экологической культуры, гуманного отношения ко всему живому.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Формирование художественного вкуса и любви к 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прекрасному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, развитие творческих способностей.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Воспитание у дошкольников чувств уважения и заботы к Защитникам Отечества.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Воспитание здорового образа жизни.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Воспитание чувства уважения к профессиям и труду взрослых.</w:t>
            </w:r>
          </w:p>
          <w:p w:rsidR="0052384B" w:rsidRPr="00441024" w:rsidRDefault="0052384B" w:rsidP="00FF6EA6">
            <w:pPr>
              <w:spacing w:before="100" w:beforeAutospacing="1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441024">
              <w:rPr>
                <w:rFonts w:eastAsia="Times New Roman"/>
                <w:sz w:val="24"/>
                <w:szCs w:val="24"/>
                <w:lang w:eastAsia="ru-RU"/>
              </w:rPr>
              <w:t>3. Педагогические принципы программы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</w:t>
            </w:r>
            <w:r w:rsidR="0052384B"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>Доступность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. Принцип доступности предполагает соотнесение содержания, характера и объема учебного материала с уровнем развития, подготовленности детей.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</w:t>
            </w:r>
            <w:r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 </w:t>
            </w:r>
            <w:r w:rsidR="0052384B"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>Непрерывность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. 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  </w:t>
            </w:r>
            <w:r w:rsidR="0052384B"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>Научность.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Одним из важных принципов программы является ее научность. На основе сведений об истории и культуре родного края.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</w:t>
            </w:r>
            <w:r w:rsidR="0052384B"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>Системность.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Принцип системного подхода, который предполагает анализ взаимодействия различных направлений патриотического воспитания. Этот принцип реализуется в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>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 </w:t>
            </w:r>
            <w:r w:rsidR="0052384B"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Преемственность.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Патриотическое воспитание дошкольников продолжается в начальной школе.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</w:t>
            </w:r>
            <w:proofErr w:type="spellStart"/>
            <w:r w:rsidR="0052384B"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>Культуросообразность</w:t>
            </w:r>
            <w:proofErr w:type="spellEnd"/>
            <w:r w:rsidR="0052384B" w:rsidRPr="00441024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Этот принцип выстраивает содержание программы как последовательное усвоение и выработке на этой основе ценностных ориентаций.</w:t>
            </w:r>
          </w:p>
          <w:p w:rsidR="0052384B" w:rsidRPr="00375D56" w:rsidRDefault="00441024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Срок реализации программы -4 года</w:t>
            </w:r>
          </w:p>
          <w:p w:rsidR="0052384B" w:rsidRPr="00375D56" w:rsidRDefault="0052384B" w:rsidP="00FF6EA6">
            <w:pPr>
              <w:spacing w:before="100" w:beforeAutospacing="1"/>
              <w:jc w:val="center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II. Структура программы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Программа составлена по возрастным группам. Она охватывает четыре возрастных периода развития детей: младший возраст (3-4 года, вторая младшая группа), средний возраст (4-5 лет, средняя группа), старший дошкольный возраст (5-7 лет, старшая и подготовительная к школе группа).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Программой определена последовательность решения комплекса поставленных задач, она определяется по разделам. 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1 раздел </w:t>
            </w:r>
            <w:r w:rsidR="006F40F0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</w:t>
            </w:r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зраст</w:t>
            </w:r>
            <w:proofErr w:type="gramEnd"/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3-4года -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«Вместе дружная семья» (семья, детский сад).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2 раздел </w:t>
            </w:r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4-5 лет -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«Вот эта улица, вот этот дом».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3 раздел </w:t>
            </w:r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5-6 лет -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«Город, в котором я живу».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4 раздел </w:t>
            </w:r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Подготовительная к школе группа -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«Наша кладовая».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</w:pP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>1 раздел</w:t>
            </w:r>
            <w:r w:rsidR="00F1563E"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 3-4 года </w:t>
            </w: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 «Вместе дружная семья».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Семья и детский сад – первый коллектив ребенка и в нем он должен чувствовать себя равноправным членом, вносящим каждый день свою, пусть скромную, лепту в семейное дело. В этом разделе дети знакомятся с историей своей семьи, рассказывают где родились и жили дедушка и бабушка ребенка, их прадеды, кем работали, какие у них были увлечения, какие трудности им пришлось испытать.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Цель: Воспитание любви и уважения к семье, родным и близким людям.</w:t>
            </w:r>
          </w:p>
          <w:p w:rsidR="00F1563E" w:rsidRPr="00F1563E" w:rsidRDefault="0052384B" w:rsidP="00FF6EA6">
            <w:pPr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Задачи: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3-4 г.</w:t>
            </w:r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Формирование первичных представлений о малой родине 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и Отечестве, представлений о </w:t>
            </w:r>
            <w:proofErr w:type="spellStart"/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социокультурных</w:t>
            </w:r>
            <w:proofErr w:type="spellEnd"/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ценностях нашего народа, об отечественных традициях и праздниках. Формирование гражданской принадлежности; воспитание любви к Родине, гордости за ее достижения, патриотических чувств. Формирование элементарных представлений о планете Земля как общем доме людей, о многообразии стран и народов мира. 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Познакомить с понятием «семья». Учить детей называть членов семьи; внушать детям чувство гордости за свою семью; прививать уважительное, заботливое отношение к пожилым родственникам. Формировать интерес к своей родословной.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Вызывать у детей желание посещать детский сад, встречаться с </w:t>
            </w:r>
            <w:proofErr w:type="spell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друзьями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.В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оспитывать</w:t>
            </w:r>
            <w:proofErr w:type="spell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у детей уважение к сотрудникам детского сада, бережное отношение к труду взрослых, желание оказывать посильную помощь.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</w:pP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>2 раздел</w:t>
            </w:r>
            <w:r w:rsidR="00F1563E"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="004E24BD"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>4-5</w:t>
            </w:r>
            <w:r w:rsidR="00F1563E"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- года </w:t>
            </w: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>«Вот эта улица, вот этот дом».</w:t>
            </w:r>
          </w:p>
          <w:p w:rsidR="0052384B" w:rsidRPr="00375D56" w:rsidRDefault="00441024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Возникла необходимость воспитания бережного отношения к малой Родине через её познание.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>Основной его задачей является формирование представления детей о географических особенностях их малой Родины. Содержание материала по разделу раскрывает темы: местоположения города, климат, природа и полезные ископаемые, символика родного края.</w:t>
            </w:r>
          </w:p>
          <w:p w:rsid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Задачи: 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4-5</w:t>
            </w:r>
          </w:p>
          <w:p w:rsidR="00F1563E" w:rsidRPr="00F1563E" w:rsidRDefault="00F1563E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Формировать интерес к малой родине и первичные представления о ней: напоминать детям название города (поселка), в котором они живут; самые любимые места посещения в выходные дни.</w:t>
            </w:r>
          </w:p>
          <w:p w:rsidR="00F1563E" w:rsidRPr="00F1563E" w:rsidRDefault="00F1563E" w:rsidP="00FF6EA6">
            <w:pPr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Формировать интерес к малой родине и первичные представления о ней: напоминать детям название города (поселка), в котором они живут; побуждать рассказывать о том, где они гуляли в выходные дни (в парке, сквере, детском городке) и пр. </w:t>
            </w:r>
          </w:p>
          <w:p w:rsidR="0052384B" w:rsidRPr="00375D56" w:rsidRDefault="0052384B" w:rsidP="00FF6EA6">
            <w:pPr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Воспитывать любовь к природе родного края и чувства сопричастности к ее сбережению. Дать понятие о заповедниках.</w:t>
            </w:r>
          </w:p>
          <w:p w:rsidR="004E24BD" w:rsidRPr="00375D56" w:rsidRDefault="004E24BD" w:rsidP="00FF6EA6">
            <w:pPr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52384B" w:rsidRPr="00375D56" w:rsidRDefault="0052384B" w:rsidP="00FF6EA6">
            <w:pPr>
              <w:jc w:val="both"/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</w:pP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3 раздел </w:t>
            </w:r>
            <w:r w:rsidR="004E24BD"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5-6лет </w:t>
            </w:r>
            <w:r w:rsidR="00F1563E"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 </w:t>
            </w: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>«Город, в котором я живу».</w:t>
            </w:r>
          </w:p>
          <w:p w:rsidR="004E24BD" w:rsidRPr="00375D56" w:rsidRDefault="004E24BD" w:rsidP="00FF6EA6">
            <w:pPr>
              <w:jc w:val="both"/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</w:pPr>
          </w:p>
          <w:p w:rsidR="00F1563E" w:rsidRPr="00F1563E" w:rsidRDefault="00441024" w:rsidP="00FF6EA6">
            <w:pPr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</w:t>
            </w:r>
            <w:r w:rsidR="0052384B" w:rsidRPr="00441024">
              <w:rPr>
                <w:rFonts w:eastAsia="Times New Roman"/>
                <w:sz w:val="24"/>
                <w:szCs w:val="24"/>
                <w:lang w:eastAsia="ru-RU"/>
              </w:rPr>
              <w:t>Цель</w:t>
            </w:r>
            <w:r w:rsidR="0052384B"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: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Дать элементарные представления </w:t>
            </w:r>
            <w:r w:rsidR="004E24BD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о 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достопримечательностях, культуре, т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радициях родного края; о замеча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тельных людях, прославивших свой край. Расширять представления детей о родной стране, о государственных праздниках (8 Марта, День защитника Отечества, День Победы, Новый год и т. д.). Воспитывать любовь к Родине. Формировать представления о том, что Российская Федерация (Россия) — огромная, многонациональная страна. Рассказывать детям о том, что Москва — главный город, столица нашей Родины. Познакомить с флагом и гербом России, мелодией гимна.</w:t>
            </w:r>
          </w:p>
          <w:p w:rsidR="00F1563E" w:rsidRPr="00F1563E" w:rsidRDefault="00F1563E" w:rsidP="00FF6EA6">
            <w:pPr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Расширять представления детей о Российской армии. Воспитывать уважение к защитникам отечества. Рассказывать о трудной, но почетной обязанности защищать Родину, охранять ее спокойствие и безопасность; о том, как в годы войн храбро сражались и защищали нашу страну от врагов прадеды, деды, отцы. Приглашать в детский сад военных, ветеранов из числа близких родственников детей. Рассматривать с детьми картины, репродукции, альбомы с военной тематикой.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441024">
              <w:rPr>
                <w:rFonts w:eastAsia="Times New Roman"/>
                <w:sz w:val="24"/>
                <w:szCs w:val="24"/>
                <w:lang w:eastAsia="ru-RU"/>
              </w:rPr>
              <w:t>Задачи: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5-6лет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Формировать представление об исторических корнях города.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Расширять представления о достопримечательностях, социально-экономической значимости города.</w:t>
            </w:r>
          </w:p>
          <w:p w:rsidR="0052384B" w:rsidRPr="00375D56" w:rsidRDefault="0052384B" w:rsidP="00FF6EA6">
            <w:pPr>
              <w:spacing w:before="100" w:beforeAutospacing="1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Воспитывать уважение к людям первопроходцам, героям труда, Великой Отечественной Войны, защитникам Отечества.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</w:pP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4 раздел </w:t>
            </w:r>
            <w:r w:rsidR="004E24BD"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 xml:space="preserve"> Подготовительная к школе группа </w:t>
            </w:r>
            <w:r w:rsidRPr="00375D56">
              <w:rPr>
                <w:rFonts w:eastAsia="Times New Roman"/>
                <w:i/>
                <w:sz w:val="24"/>
                <w:szCs w:val="24"/>
                <w:u w:val="single"/>
                <w:lang w:eastAsia="ru-RU"/>
              </w:rPr>
              <w:t>«Наша кладовая».</w:t>
            </w:r>
          </w:p>
          <w:p w:rsidR="00F1563E" w:rsidRPr="00F1563E" w:rsidRDefault="0052384B" w:rsidP="00FF6EA6">
            <w:pPr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Цель: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Дать представление дошкольникам о народах, живущих в городе и культуре, которую они представляют</w:t>
            </w: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.</w:t>
            </w:r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Расширять представления о малой Родине. Рассказывать детям</w:t>
            </w:r>
            <w:proofErr w:type="gramStart"/>
            <w:r w:rsidR="00F1563E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П</w:t>
            </w:r>
            <w:proofErr w:type="gramEnd"/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родолжать знакомить с библиотеками, музе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ем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.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>Углублять представления детей о дальнейшем обучении, формировать элементарные знания о специфике школы, колледжа, вуза (по возможности посетить школу, познакомиться с учителями и учениками и т. д.). Расширять осведомленность детей в</w:t>
            </w:r>
            <w:r w:rsidR="004E24BD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сферах человеческой деятельнос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ти (наука, искусство, производство и сфера услуг, сельское хозяйство), представления об их значимости для жизни ребенка, его семьи, детского сада и общества в целом. Расширять представления о родном </w:t>
            </w:r>
            <w:r w:rsidR="004E24BD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крае. Продолжать знакомить с до</w:t>
            </w:r>
            <w:r w:rsidR="00F1563E" w:rsidRPr="00F1563E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стопримечательностями региона, в котором живут дети. Углублять и уточнять представления о Родине — России. 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Задачи: 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Формировать представление об основных профессиях жителей </w:t>
            </w:r>
            <w:proofErr w:type="spell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города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.В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ызвать</w:t>
            </w:r>
            <w:proofErr w:type="spell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интерес к жизни людей разных национальностей и коренных народов округа, их жизни, быту, культуре, языку, </w:t>
            </w:r>
            <w:proofErr w:type="spell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>традициям.Воспитывать</w:t>
            </w:r>
            <w:proofErr w:type="spell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интерес и желание как можно больше узнать о своей малой Родине.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lang w:eastAsia="ru-RU"/>
              </w:rPr>
            </w:pPr>
            <w:r w:rsidRPr="00375D56">
              <w:rPr>
                <w:rFonts w:eastAsia="Times New Roman"/>
                <w:lang w:eastAsia="ru-RU"/>
              </w:rPr>
              <w:t>III. Ожидаемый результат реализации программы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Наличие у детей знаний об истории возникновения города, его достопримечательностях, природных богатствах, социально-экономической значимости, символике родного края; возникновение стойкого интереса к прошлому, настоящему и будущему родного города, чувства ответственности, гордости, любви и патриотизма. Привлечение семьи к патриотическому воспитанию детей.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Дети должны знать: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3–4 года.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имя, отчество родителей.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где работают их родители.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участок и группу детского сада; уметь поддерживать порядок на них, бережно относиться к оборудованию участков, и группы, ухаживать за растениями.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имя, отчество сотрудников детского сада, уважать их труд, уметь оказывать посильную помощь взрослым.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некоторых домашних и диких животных родного края; без надобности не срывать растения, не ломать ветки деревьев и кустарников, не пугать животных, не уничтожать насекомых.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Знать название своего города; с доверием относиться 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ко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взрослым, которые заботятся о них.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4–5 лет.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 удовольствием рассказывать о семье, семейном быте, традициях; активно участвовать в мероприятиях, готовящихся в группе, в ДОУ, в частности, направленных на что, чтобы порадовать взрослых, детей.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Уметь рассказывать о своем родном городе.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Рассказывать о желании приобрести в будущем определенную профессию (стать военным, пожарным, милиционером и т.д.).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Участвовать в наблюдениях за растениями, животными, птицами, рыбами и в посильном труде по уходу за ними; делиться своими познаниями о живом и не живом; не рвать, не ломать растения, бережно относиться к живым существам, не вредить им.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5–6 лет.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свой домашний адрес, название города, округа.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Иметь представление о символике города, округа.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название близлежащих улиц.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Иметь представление о жизни и быте </w:t>
            </w:r>
            <w:proofErr w:type="spellStart"/>
            <w:r w:rsidR="004628D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Борчан</w:t>
            </w:r>
            <w:proofErr w:type="spell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Узнавать на фотографиях достопримечательности города, уметь рассказывать о них.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>Знать профессии своих родителей.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правила поведения в природе.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Уметь рассказывать о неразрывной связи человека с природой, значимости окружающей среды для здорового образа жизни людей.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6–7 лет.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Краткие сведения об истории города, округа.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дату своего рождения, свое отчество, домашний адрес, номер телефона; имена и отчества родителей; адрес детского сада.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Знать герб, флаг Нижегородской области и своего города.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Иметь представление о Президенте, Правительстве России; о войнах-защитниках Отечества, о ветеранах ВОВ.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Иметь представление о родном крае; о людях разных национальностей, их обычаях, о традициях, фольклоре, труде и т.д.; о Земле, о людях разных рас, живущих на нашей земле; о труде взрослых, их деловых и личностных качеств, творчестве, государственных праздниках, школе, библиотеке и т.д.</w:t>
            </w:r>
            <w:proofErr w:type="gramEnd"/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Стихи, произведения искусства местных поэтов и художников.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Правила безопасности поведения в природе и на улице города.</w:t>
            </w:r>
            <w:r w:rsidR="004E24BD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Иметь элементарные представления об охране природы, о заповедниках.</w:t>
            </w:r>
            <w:r w:rsidR="004E24BD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Понимать сопричастность к социальной и окружающей среде, осознавать себя полноправным членом общества.</w:t>
            </w:r>
          </w:p>
          <w:p w:rsidR="0052384B" w:rsidRPr="00823A88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lang w:eastAsia="ru-RU"/>
              </w:rPr>
            </w:pPr>
            <w:r w:rsidRPr="00823A88">
              <w:rPr>
                <w:rFonts w:eastAsia="Times New Roman"/>
                <w:lang w:eastAsia="ru-RU"/>
              </w:rPr>
              <w:t>IV. Этапы внедрения программы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Сбор информации.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Разработка и внедрение программы.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Разработка и реализация плана программы.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Учебно-методическое обеспечение образовательного процесса.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Реализация планов обеспечивающих выполнение программного материала.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Регулирование выполнения программы.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Текущий мониторинг выполнения программы.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Итоговый анализ реализации программы, итоговый мониторинг.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V. Механизм сопровождения программы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1. Планирование и подготовка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Изучение методической литературы.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План работы на год.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>Комплектование творческой группы (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воспитатель-родители</w:t>
            </w:r>
            <w:proofErr w:type="gram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).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Составление разделов плана творческой группой (по годам).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Обсуждение проектов каждого плана.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Утверждение плана.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2. Методическое сопровождение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Организация и проведение семинара по изучению программы.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Пропаганда лучшего опыта работы педагогов, работающих в данном направлении.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Консультации.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Проведение семинарских занятий.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Проведение мастер-классов, круглых столов, открытых дверей.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Самообразование.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3. Использование результатов работы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Подготовка и проведение методических мероприятий (МО, </w:t>
            </w:r>
            <w:proofErr w:type="spell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пед</w:t>
            </w:r>
            <w:proofErr w:type="spell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. чтений, педсоветов, открытых просмотров).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Оформление результатов работы.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Написание творческих работ, проектов.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Выступление в СМИ.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4. Мероприятия поддержки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Составление плана совместных проектов между специалистами ДОУ.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Разработка и проведение комплексных занятий, совместных праздников.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Взаимодействие с семь</w:t>
            </w:r>
            <w:r w:rsidR="00B72A43">
              <w:rPr>
                <w:rFonts w:eastAsia="Times New Roman"/>
                <w:b w:val="0"/>
                <w:sz w:val="24"/>
                <w:szCs w:val="24"/>
                <w:lang w:eastAsia="ru-RU"/>
              </w:rPr>
              <w:t>ями воспитанников.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Сотрудничество с </w:t>
            </w:r>
            <w:r w:rsidR="00B72A43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Детской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Центральной районной библиотекой.</w:t>
            </w:r>
          </w:p>
          <w:p w:rsidR="00FF6EA6" w:rsidRDefault="00B72A43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>Сотрудничество с К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раеведческим музеем, военным комиссариатом</w:t>
            </w:r>
            <w:r w:rsidR="00FF6EA6">
              <w:rPr>
                <w:rFonts w:eastAsia="Times New Roman"/>
                <w:b w:val="0"/>
                <w:sz w:val="24"/>
                <w:szCs w:val="24"/>
                <w:lang w:eastAsia="ru-RU"/>
              </w:rPr>
              <w:t>,</w:t>
            </w:r>
          </w:p>
          <w:p w:rsidR="0052384B" w:rsidRPr="00375D56" w:rsidRDefault="00FF6EA6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центром духовного просвещения «</w:t>
            </w:r>
            <w:proofErr w:type="spellStart"/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>Пересвет</w:t>
            </w:r>
            <w:proofErr w:type="spellEnd"/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>»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5. Итоговый анализ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Изучение результатов диагностирования развития детей (текущий мониторинг).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Диагностирование развития детей (промежуточный мониторинг).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Оформление результатов работы.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>Совместная выработка рекомендаций по совершенствованию педагогического процесса в рамках программы.</w:t>
            </w:r>
          </w:p>
          <w:p w:rsidR="00441024" w:rsidRDefault="00441024" w:rsidP="00FF6EA6">
            <w:pPr>
              <w:spacing w:before="100" w:beforeAutospacing="1" w:after="100" w:afterAutospacing="1"/>
              <w:jc w:val="both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52384B" w:rsidRPr="00375D56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VI. Тематическое планирование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группа (3–4 года)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19"/>
              <w:gridCol w:w="2301"/>
              <w:gridCol w:w="2144"/>
              <w:gridCol w:w="2301"/>
              <w:gridCol w:w="1865"/>
            </w:tblGrid>
            <w:tr w:rsidR="0052384B" w:rsidRPr="00FF6EA6" w:rsidTr="00375D56">
              <w:tc>
                <w:tcPr>
                  <w:tcW w:w="141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 Месяц</w:t>
                  </w:r>
                </w:p>
              </w:tc>
              <w:tc>
                <w:tcPr>
                  <w:tcW w:w="23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 неделя</w:t>
                  </w:r>
                </w:p>
              </w:tc>
              <w:tc>
                <w:tcPr>
                  <w:tcW w:w="214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 неделя</w:t>
                  </w:r>
                </w:p>
              </w:tc>
              <w:tc>
                <w:tcPr>
                  <w:tcW w:w="23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III неделя</w:t>
                  </w:r>
                </w:p>
              </w:tc>
              <w:tc>
                <w:tcPr>
                  <w:tcW w:w="186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IV неделя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по детскому саду (знакомство с сотрудниками детского сада, с помещениями)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Сюжетно-ролевая игра «В детском саду»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Природоохраняемая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акция «Сохраним цветок»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Целевая прогулка (растения участка, природа родного края)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«Моя семья»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(занятие) «Мама, папа, я – семья»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(рисование) «Портрет семьи»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(занятие) «Как животные родного края к зиме готовятся»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«Варвара-краса, длинная коса» (знакомство с трудом мамы).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«Хорошо у нас в саду»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Сюжетно-ролевая игра «Бабушка приехала»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Рассматривание иллюстраций «Мамы всякие нужны, мамы всякие важны»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Декабрь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Природоохраняемая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акция «Покормите птиц зимой»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Целевая прогулка к ближайшей улице, находящейся возле детского сада.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Наблюдение за трудом младшего воспитателя.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Музей «Друзей и дружбы» – что мы там видели.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Январь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«Мой родной город».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(конструирование) «Мы построим новый дом».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«Домашние животные у нас дома».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Лепка «Угостим новых знакомых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оладушками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«Белая береза под моим окном» – деревья в родном городе.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Проект (рисование) «Приглашаем снегирей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съесть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рябину поскорей».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«Как мы с Фунтиком возили песок». Дать представление о том, что папа проявляет заботу о своей семье.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«Как стать сильным?»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«Я и моя мама».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(рисование) «Для мамы расческу я нарисую. Порадую милую, дорогую».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«Что мы делаем в детском саду». Труд взрослых.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«помоги растению».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«Рассказы о своей семье».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«Наши добрые дела». Труд взрослых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Дом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в котором мы живем».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Аппликация «Строим, строим дом.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Вырос дом огромный».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Май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Целевая прогулка к украшенной к празднику улице.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(рисование) «Это вспыхнул перед нами яркий, праздничный салют»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Чтение стихотворений «Что такое лес?», «Что такое луг?», «Что такое река?», «Что такое море?» 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«Наш город».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Июнь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Природоохраня-емая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акция «Посади цветок»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вокруг детского сада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Акция «Бережливым будь с водой, хорошенько кран закрой»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Сюжетно-ролевая игра «Путешествие по морю»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Июль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Познавательное развитие «Труд воспитателя».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Физкультурный досуг «В здоровом теле, здоровый дух».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«Друзья наши меньшие» – знакомство с бурым медведем Тюменских лесов.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«Ишим – моя родина».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Август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Лепка «Божьих коровок скорее слепите! Деревья от тли спасите».</w:t>
                  </w:r>
                </w:p>
              </w:tc>
              <w:tc>
                <w:tcPr>
                  <w:tcW w:w="214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Развлечение «Путешествие в страну чистоты и здоровья».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Рассматривание фотоальбома «Город Бор» здания и памятники города.</w:t>
                  </w:r>
                </w:p>
              </w:tc>
              <w:tc>
                <w:tcPr>
                  <w:tcW w:w="18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«Наша дружная семья».</w:t>
                  </w:r>
                </w:p>
              </w:tc>
            </w:tr>
          </w:tbl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 Средняя группа (4–5 лет)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19"/>
              <w:gridCol w:w="2201"/>
              <w:gridCol w:w="1810"/>
              <w:gridCol w:w="1769"/>
              <w:gridCol w:w="2690"/>
            </w:tblGrid>
            <w:tr w:rsidR="0052384B" w:rsidRPr="00FF6EA6" w:rsidTr="00375D56">
              <w:tc>
                <w:tcPr>
                  <w:tcW w:w="141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Месяц</w:t>
                  </w:r>
                </w:p>
              </w:tc>
              <w:tc>
                <w:tcPr>
                  <w:tcW w:w="22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 неделя</w:t>
                  </w:r>
                </w:p>
              </w:tc>
              <w:tc>
                <w:tcPr>
                  <w:tcW w:w="181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 неделя</w:t>
                  </w:r>
                </w:p>
              </w:tc>
              <w:tc>
                <w:tcPr>
                  <w:tcW w:w="176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III неделя</w:t>
                  </w:r>
                </w:p>
              </w:tc>
              <w:tc>
                <w:tcPr>
                  <w:tcW w:w="269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IV неделя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«Детский сад» Знакомить с детским садом и его сотрудниками, профессиями тех, кто работает в детском саду.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Проект (занятие) «У медведя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бору грибы, ягоды беру…»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Акция «Сохраним цветок»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«В нашем детском саду» Труд взрослых.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«Семья» – дать понятие семья, о родственных отношениях.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Прохождение экологической тропы – природа </w:t>
                  </w:r>
                </w:p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г. Ишима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«Семейная фотография» – расширение знаний о своей семье.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«Мой родной город».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«С чего начинается Родина?» (улицы города).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Труд: «Помоги дворнику собрать опавшие листья»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С.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Черный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«Когда никого нет дома» – чтение стихотворения.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Целевая прогулка «В нашем городе строят новый дом».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Декабрь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(рисование) «Построим большой дом».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«Мое здоровье».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Труд взрослых: понятие «профессия», профессии сотрудников детского сада.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«Моя семья» – любимые занятия родителей и других членов семьи.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Январь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Природоохраняема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я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акция «Покорми птиц зимой».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 xml:space="preserve">Проект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«Дружат дети на планете».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 xml:space="preserve">Целевая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прогулка по близлежащей улице, прилегающей к детскому саду.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Досуг «Рота, подъем!»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Февраль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«Мы следопыты» – о жизни диких животных в Тюменских лесах.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«Письмо в сказочную страну», знакомство с профессией почтальона.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«На земле, в небесах и на море» – об армии, о родах войск.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«Папы, дедушки – солдаты» – о государственном празднике «Защитники Отечества».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«Наша мама лучше всех».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«Город. Транспорт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ешеход».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«Люблю березку русскую»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еревья и растения, природа родного края)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Развлечение «Быть здоровыми хотим».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«Мой город», рассматривание альбома о городе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«В гости к деду Природоведу» – экологическая тропа весной.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«Помощники» – об обязанностях, которые дети выполняют дома, об обязанностях членов семьи.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Знакомство детей с флагом России и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Нижегородской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области.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Май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по праздничным улицам города.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Рассказ воспитателя «О Дне Победы».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Сюжетно-ролевая игра «Мы рыбаки», знакомство с профессией рыбака.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Целевая прогулка к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памятнику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посвященному Великой Отечественной Войне.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Июнь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Акция «Озелени участок»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(рисования) «Салют в честь праздника России».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Досуг «Солнце, воздух и вода наши лучшие друзья».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Рассказ воспитателя о лекарственных растениях.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Июль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Экскурсия к </w:t>
                  </w:r>
                  <w:proofErr w:type="spellStart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Вечеому</w:t>
                  </w:r>
                  <w:proofErr w:type="spellEnd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огню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(рисования) «Мой детский сад».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Досуг «Преодоление препятствий».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Рассматривание фотоальбома «Достопримечательности города».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Август</w:t>
                  </w:r>
                </w:p>
              </w:tc>
              <w:tc>
                <w:tcPr>
                  <w:tcW w:w="22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Акция «Природа просит защиты» – бережное отношение к природе родного края.</w:t>
                  </w:r>
                </w:p>
              </w:tc>
              <w:tc>
                <w:tcPr>
                  <w:tcW w:w="1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Чтение художественной литературы для детей на семейную тему.</w:t>
                  </w:r>
                </w:p>
              </w:tc>
              <w:tc>
                <w:tcPr>
                  <w:tcW w:w="176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Рассматривание фотоальбома «Наша дружная семья». </w:t>
                  </w:r>
                </w:p>
              </w:tc>
              <w:tc>
                <w:tcPr>
                  <w:tcW w:w="269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«Мой край задумчивый и нежный».</w:t>
                  </w:r>
                </w:p>
              </w:tc>
            </w:tr>
          </w:tbl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 Старшая группа (5–6 лет)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419"/>
              <w:gridCol w:w="1572"/>
              <w:gridCol w:w="2159"/>
              <w:gridCol w:w="2665"/>
              <w:gridCol w:w="2074"/>
            </w:tblGrid>
            <w:tr w:rsidR="0052384B" w:rsidRPr="00FF6EA6" w:rsidTr="00375D56">
              <w:tc>
                <w:tcPr>
                  <w:tcW w:w="141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Месяц</w:t>
                  </w:r>
                </w:p>
              </w:tc>
              <w:tc>
                <w:tcPr>
                  <w:tcW w:w="157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 неделя</w:t>
                  </w:r>
                </w:p>
              </w:tc>
              <w:tc>
                <w:tcPr>
                  <w:tcW w:w="21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 неделя</w:t>
                  </w:r>
                </w:p>
              </w:tc>
              <w:tc>
                <w:tcPr>
                  <w:tcW w:w="266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III неделя</w:t>
                  </w:r>
                </w:p>
              </w:tc>
              <w:tc>
                <w:tcPr>
                  <w:tcW w:w="20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IV неделя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Сентябрь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«Как я провёл лето»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с детьми о летнем отдыхе – страна большая, наш край, город ее часть.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«Край, в котором мы живем» (географическое расположение, климатические особенности).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по экологической тропе (растительный мир родного края,</w:t>
                  </w:r>
                  <w:proofErr w:type="gramEnd"/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Мир природы «Хвойные и лиственные деревья».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Сюжетно-ролевая игра «МЧС».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Рассказ воспитателя «О символике родного края».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Рассматривание карты России, карты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Нижегородской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области 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Беседа «Чем </w:t>
                  </w: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славится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мой</w:t>
                  </w:r>
                  <w:proofErr w:type="spellEnd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город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» (на </w:t>
                  </w: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снове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наглядного материала).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к строительству нового дома.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«Поиграем в экономику» (что из чего сделано?)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Выставка рисунков «Мама лучшая на свете» посвященная Дню матери.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Декабрь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«Панорама добрых дел».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в краеведческий музей.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Природоохраняемая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акция «Не рубите елочку».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Создание группового альбома «Все профессии важны, все профессии нужны» (профессии округа).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Январь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Чтение рассказа «Кто хозяин?» (В.Осеева)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Изготовление с детьми и родителями герба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.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История возникновения г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</w:t>
                  </w:r>
                  <w:proofErr w:type="gramEnd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ор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</w:t>
                  </w: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/и) «Вкусная и полезная пища».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Защитники земли Русской (Илья Муромец, Добрыня Никитич, Алеша Попович).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Природный мир «Природа и человек».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Акция «Подарки для Защитников Отечества».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Праздник День Защитника Отечества.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Праздник, посвященный международному женскому дню 8 Марта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Целевая прогулка по близлежащим улицам г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</w:t>
                  </w:r>
                  <w:proofErr w:type="gramEnd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. </w:t>
                  </w: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Природоохраняемая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акция «Берегите птиц».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Изготовление альбома фотографий «Достопримечательности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.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Экскурсия в Центральную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детскую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библиотеку «Встреча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знаменитыми людьми г.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».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с детьми «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Люди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каких национальностей населяют наш город».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Сюжетно-ролевая игра «Путешествие по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.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».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«Кем работают наши родители».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Экскурсия к памятнику 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Май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Тематический праздник «День Победы». Встреча с героями ВОВ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.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«Вкусная и полезная пища».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«Национальная одежда коренных народов».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Викторина «Знаешь ли ты свой город?»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Июнь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«Украсим детский сад» (озеленение территории детского сада).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«Дом, в котором я живу» выставка рисунков.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Досуг «Зарница».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«Лесные приключения» путешествие по экологической тропе.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Июль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«Рыбы наших водоемов». Сбор гербария.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в краеведческий музей.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Развлечение «Приключения капельки».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Познакомить с заказником с животными, занесенными в Красную книгу.</w:t>
                  </w:r>
                </w:p>
              </w:tc>
            </w:tr>
            <w:tr w:rsidR="0052384B" w:rsidRPr="00FF6EA6" w:rsidTr="00375D56">
              <w:tc>
                <w:tcPr>
                  <w:tcW w:w="141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Август</w:t>
                  </w:r>
                </w:p>
              </w:tc>
              <w:tc>
                <w:tcPr>
                  <w:tcW w:w="15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Игровая обучающая ситуация «школа для игрушечных зайчиков».</w:t>
                  </w:r>
                </w:p>
              </w:tc>
              <w:tc>
                <w:tcPr>
                  <w:tcW w:w="21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Составление с детьми Красной книги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.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266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«Символика города». </w:t>
                  </w:r>
                </w:p>
              </w:tc>
              <w:tc>
                <w:tcPr>
                  <w:tcW w:w="20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«Наша дружная семья» – о коренных народах населяющих город.</w:t>
                  </w:r>
                </w:p>
              </w:tc>
            </w:tr>
          </w:tbl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 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Подготовительная группа (6–7 лет)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78"/>
              <w:gridCol w:w="2222"/>
              <w:gridCol w:w="2364"/>
              <w:gridCol w:w="2403"/>
              <w:gridCol w:w="2279"/>
            </w:tblGrid>
            <w:tr w:rsidR="00375D56" w:rsidRPr="00FF6EA6" w:rsidTr="00375D56">
              <w:tc>
                <w:tcPr>
                  <w:tcW w:w="117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Месяц</w:t>
                  </w:r>
                </w:p>
              </w:tc>
              <w:tc>
                <w:tcPr>
                  <w:tcW w:w="222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 неделя</w:t>
                  </w:r>
                </w:p>
              </w:tc>
              <w:tc>
                <w:tcPr>
                  <w:tcW w:w="236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 неделя</w:t>
                  </w:r>
                </w:p>
              </w:tc>
              <w:tc>
                <w:tcPr>
                  <w:tcW w:w="240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III неделя</w:t>
                  </w:r>
                </w:p>
              </w:tc>
              <w:tc>
                <w:tcPr>
                  <w:tcW w:w="227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IV неделя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Конкурс рисунков «Памятники героям» 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Родные просторы (знакомство с местоположением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.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на карте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Ниж</w:t>
                  </w:r>
                  <w:proofErr w:type="spellEnd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 области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).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«Край, в котором мы живем».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«Наше дерево».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«Как можно стать юным экологом».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Посещение Центральной районной библиотеки «Как все начиналось?» Встреча со старожилами,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Start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.б</w:t>
                  </w:r>
                  <w:proofErr w:type="gramEnd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ор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Оформление подборки из домашних фотоальбомов «История моего города».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по близлежащим улицам. Рассказ педагога о происхождении названий улиц.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Проект (комплексное занятие) «Символика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Нижегородской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области» (изобразительная и музыкальная деятельность).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«Лес – многоэтажный дом», знакомство с профессией лесника, егеря.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«Кладовая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города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» (полезные ископаемые округа).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Спортивный досуг, посвященный Дню матери.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Декабрь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Беседа «Важные даты 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г</w:t>
                  </w:r>
                  <w:proofErr w:type="gramStart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.Б</w:t>
                  </w:r>
                  <w:proofErr w:type="gramEnd"/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ор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».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Экскурсия в музейную комнату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школы №</w:t>
                  </w:r>
                  <w:r w:rsidR="008C5BBD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4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(преемственность).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 xml:space="preserve">Изготовление плакатов на тему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«Сохраним красавицу елку».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 xml:space="preserve">Творческая гостиная для детей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и родителей «Культура коренных народов».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lastRenderedPageBreak/>
                    <w:t>Январь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Спортивное развлечение «Достань пакет», «Ориентировка по карте».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Чтение З. Александрова «Дозор». А. Нехода «Летчики».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Экскурсия в Центральную библиотеку. 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Сбор информации об участниках войны – жителях нашего города, встреча с советом ветеранов города.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Природоохраня-емая</w:t>
                  </w:r>
                  <w:proofErr w:type="spell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акция «Помогите птицам зимой».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Оформление альбома «История детского сада «Гнёздышко» в фотографиях». 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Операция «Радость» изготовление подарков и вручение </w:t>
                  </w:r>
                  <w:r w:rsidR="00375D56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Ветеранам.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Праздник – День Защитника Отечества.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Март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Праздник «Наши мамы».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«Все профессии нужны, все профессии важны».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Беседа с использованием эксперимента «Край </w:t>
                  </w:r>
                  <w:r w:rsidR="00375D56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мой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ласковый» 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Рассказ педагога о Героях Советского Союза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Досуг «Зеленая служба Айболита» (к всероссийскому дню здоровья).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«Чем богат наш край» – экскурсия в краеведческий музей.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(рисование) «Язык орнаментов».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«Архитектура родного города»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кция «Спасти и сохранить».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Май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Экскурсия к «</w:t>
                  </w:r>
                  <w:r w:rsidR="00375D56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Вечному огню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»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освященной ВОВ.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Рассказ педагога о заповедных местах </w:t>
                  </w:r>
                  <w:r w:rsidR="00375D56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родного 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района.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Викторина «Конкурс знатоков родного города».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«Я и мой город» с использованием поэтических произведений искусства, местных поэтов, художников.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Июнь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День взаимопомощи «Зеленая улица» (озеленение территории детского сада).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Беседа «Красная книга </w:t>
                  </w:r>
                  <w:r w:rsidR="00375D56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Борского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округа».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Сюжетно-ролевая игра «Путешествие по городу».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Игра – фестиваль «Загадки Лешего».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Июль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Тренировочное упражнение «Учимся радоваться природе».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Досуг «Зарница».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Беседа «Зачем людям нужна вода?»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Составление творческих альбомов по рассказам детей «Мой город».</w:t>
                  </w:r>
                </w:p>
              </w:tc>
            </w:tr>
            <w:tr w:rsidR="00375D56" w:rsidRPr="00FF6EA6" w:rsidTr="00375D56">
              <w:tc>
                <w:tcPr>
                  <w:tcW w:w="117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Август</w:t>
                  </w:r>
                </w:p>
              </w:tc>
              <w:tc>
                <w:tcPr>
                  <w:tcW w:w="222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Государственная символика, символика города, </w:t>
                  </w:r>
                  <w:r w:rsidR="00375D56"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Нижегородской</w:t>
                  </w: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области (День флага).</w:t>
                  </w:r>
                </w:p>
              </w:tc>
              <w:tc>
                <w:tcPr>
                  <w:tcW w:w="236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Праздник русского народа (традиции, игры, обряды).</w:t>
                  </w:r>
                </w:p>
              </w:tc>
              <w:tc>
                <w:tcPr>
                  <w:tcW w:w="240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Досуг «Наши друзья деревья»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.О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перация «Радость» – изготовление подарков для участников войны в мирное время. </w:t>
                  </w:r>
                </w:p>
              </w:tc>
              <w:tc>
                <w:tcPr>
                  <w:tcW w:w="227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Встреча с участниками Чеченской и Афганской войны (подарки, благодарственные письма).</w:t>
                  </w:r>
                </w:p>
              </w:tc>
            </w:tr>
          </w:tbl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 </w:t>
            </w:r>
          </w:p>
          <w:p w:rsidR="00441024" w:rsidRDefault="00441024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441024" w:rsidRDefault="00441024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441024" w:rsidRDefault="00441024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VII. Взаимодействие с родителями по патриотическому воспитанию детей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Особую значимость при решении задач патриотического воспитания имеет тесный контакт с семьей воспитанников.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Помощь родителей или совместная деятельность вызывает у детей чувство гордости, способствует развитию эмоций ребенка, его социальной восприимчивости. В процессе общения с родителями и другими членами семьи ребенок, подражая им, усваивает нормы, правила и формы социального поведения.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 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Взаимодействие с родителями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632"/>
              <w:gridCol w:w="5149"/>
              <w:gridCol w:w="1685"/>
              <w:gridCol w:w="2980"/>
            </w:tblGrid>
            <w:tr w:rsidR="0052384B" w:rsidRPr="00375D56" w:rsidTr="00375D56">
              <w:tc>
                <w:tcPr>
                  <w:tcW w:w="63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п\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514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Мероприятия</w:t>
                  </w:r>
                </w:p>
              </w:tc>
              <w:tc>
                <w:tcPr>
                  <w:tcW w:w="168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Сроки выполнения</w:t>
                  </w:r>
                </w:p>
              </w:tc>
              <w:tc>
                <w:tcPr>
                  <w:tcW w:w="298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Ответственные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Проведение родительского всеобуча.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По плану ДОУ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Выставка цветов и композиций посвященных Дню города.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Сентябрь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Воспитатели, родители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Клуб выходного дня для родителей «Загадки осени» (конкурс-выставка собранного урожая нашего края).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Октябрь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Воспитатели 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Конкурс рисунков «Моя мама лучше всех».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Воспитатели, родители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Круглый стол, посвященный Дню матери.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Ноябрь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Воспитатели, психолог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День открытых дверей «Воспитание нравственно – патриотических чувств у детей старшего дошкольного возраста».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Декабрь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Оформление стенда «Древо своей семьи».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Январь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Родители, воспитатели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Конкурс плакатов «Защитники Отечества».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Воспитатели, родители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Досуг «Мой – папа».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Февраль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</w:t>
                  </w:r>
                  <w:proofErr w:type="gramEnd"/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одители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Проект «Мама, папа, я – спортивная семья».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По плану ДОУ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Воспитатели, музыкальный руководитель, родители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Организация совместных занятий детей и родителей.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Изготовление подарков для ветеранов ВОВ. Проект «Дети ветеранам».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Апрель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Родители, воспитатели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День взаимопомощи: «Зеленая улица» (озеленение территории детского сада). Проект «Зеленая улица».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Июнь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Родители, воспитатели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Экологический форум «Съезд животных Тюменских лесов».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Июль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Родители, воспитатели</w:t>
                  </w:r>
                </w:p>
              </w:tc>
            </w:tr>
            <w:tr w:rsidR="0052384B" w:rsidRPr="00375D56" w:rsidTr="00375D56">
              <w:tc>
                <w:tcPr>
                  <w:tcW w:w="63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514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 xml:space="preserve">Участие в празднике </w:t>
                  </w:r>
                </w:p>
              </w:tc>
              <w:tc>
                <w:tcPr>
                  <w:tcW w:w="168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Август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2384B" w:rsidRPr="00FF6EA6" w:rsidRDefault="0052384B" w:rsidP="00FF6EA6">
                  <w:pPr>
                    <w:spacing w:before="100" w:beforeAutospacing="1" w:after="100" w:afterAutospacing="1" w:line="240" w:lineRule="auto"/>
                    <w:outlineLvl w:val="1"/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FF6EA6">
                    <w:rPr>
                      <w:rFonts w:eastAsia="Times New Roman"/>
                      <w:b w:val="0"/>
                      <w:color w:val="FFFFFF" w:themeColor="background1"/>
                      <w:sz w:val="24"/>
                      <w:szCs w:val="24"/>
                      <w:lang w:eastAsia="ru-RU"/>
                    </w:rPr>
                    <w:t>Родители, воспитатели</w:t>
                  </w:r>
                </w:p>
              </w:tc>
            </w:tr>
          </w:tbl>
          <w:p w:rsidR="00441024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 </w:t>
            </w:r>
          </w:p>
          <w:p w:rsidR="00441024" w:rsidRDefault="00441024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441024" w:rsidRDefault="00441024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441024" w:rsidRDefault="00441024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VIII. Формы и методы работы по патриотическому воспитанию детей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Работа по патриотическому воспитанию проводится с применением разнообразных форм и методов.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1. Познавательные занятия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Занятия, посвященные изучению государственных символов России (история возникновения </w:t>
            </w:r>
            <w:proofErr w:type="gramStart"/>
            <w:r w:rsidR="00FF6EA6">
              <w:rPr>
                <w:rFonts w:eastAsia="Times New Roman"/>
                <w:b w:val="0"/>
                <w:sz w:val="24"/>
                <w:szCs w:val="24"/>
                <w:lang w:eastAsia="ru-RU"/>
              </w:rPr>
              <w:t>м</w:t>
            </w:r>
            <w:proofErr w:type="gramEnd"/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о.г. Бор</w:t>
            </w: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, их символика).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Занятия о происхождении города, географическом расположении, климате и т.д</w:t>
            </w:r>
            <w:proofErr w:type="gramStart"/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.«</w:t>
            </w:r>
            <w:proofErr w:type="gramEnd"/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Наш город» и т.д.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2. Традиции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Знакомство детей с культурой, языком, традициями, обрядами русского народа укрепляет связь между поколениями, развивает чувство принадлежности и уважения 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к русскому народу</w:t>
            </w: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. Для этого проводятся:</w:t>
            </w:r>
          </w:p>
          <w:p w:rsidR="0052384B" w:rsidRPr="0052384B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Обрядовые праздники: </w:t>
            </w:r>
            <w:proofErr w:type="gramStart"/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«Рождественские колядки», «Масленица», «Посиделки»; они объединяют всех участников, вызывают радостные волнения, эмоциональный подъем, дают возможность полнее проявить свою фантазию, изобретательность, творчество;</w:t>
            </w:r>
            <w:proofErr w:type="gramEnd"/>
          </w:p>
          <w:p w:rsidR="0052384B" w:rsidRPr="00F1401E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F1401E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Экскурсии в краеведческий музей </w:t>
            </w:r>
            <w:proofErr w:type="gramStart"/>
            <w:r w:rsidRPr="00F1401E">
              <w:rPr>
                <w:rFonts w:eastAsia="Times New Roman"/>
                <w:i/>
                <w:sz w:val="24"/>
                <w:szCs w:val="24"/>
                <w:lang w:eastAsia="ru-RU"/>
              </w:rPr>
              <w:t>г</w:t>
            </w:r>
            <w:proofErr w:type="gramEnd"/>
            <w:r w:rsidRPr="00F1401E">
              <w:rPr>
                <w:rFonts w:eastAsia="Times New Roman"/>
                <w:i/>
                <w:sz w:val="24"/>
                <w:szCs w:val="24"/>
                <w:lang w:eastAsia="ru-RU"/>
              </w:rPr>
              <w:t xml:space="preserve">. </w:t>
            </w:r>
            <w:r w:rsidR="00375D56" w:rsidRPr="00F1401E">
              <w:rPr>
                <w:rFonts w:eastAsia="Times New Roman"/>
                <w:i/>
                <w:sz w:val="24"/>
                <w:szCs w:val="24"/>
                <w:lang w:eastAsia="ru-RU"/>
              </w:rPr>
              <w:t>Бор</w:t>
            </w:r>
            <w:r w:rsidRPr="00F1401E">
              <w:rPr>
                <w:rFonts w:eastAsia="Times New Roman"/>
                <w:i/>
                <w:sz w:val="24"/>
                <w:szCs w:val="24"/>
                <w:lang w:eastAsia="ru-RU"/>
              </w:rPr>
              <w:t>;</w:t>
            </w:r>
          </w:p>
          <w:p w:rsidR="0052384B" w:rsidRPr="00375D56" w:rsidRDefault="0052384B" w:rsidP="00FF6EA6">
            <w:pPr>
              <w:spacing w:before="100" w:beforeAutospacing="1" w:after="100" w:afterAutospacing="1"/>
              <w:outlineLvl w:val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52384B">
              <w:rPr>
                <w:rFonts w:eastAsia="Times New Roman"/>
                <w:b w:val="0"/>
                <w:sz w:val="24"/>
                <w:szCs w:val="24"/>
                <w:lang w:eastAsia="ru-RU"/>
              </w:rPr>
              <w:t>Тематические досуги «Мой край задумч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ивый и нежный», «Моя семья», «Мой папа», «Зарница».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3. Природа и экология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Одно из слагаемых патриотизма – воспитание любви к родной природе на прогулках и экскурсиях. Постепенно у детей формируются представления о родном городе, природа становится ближе и понятнее, дети стараются что-то сделать для нее, испытывают чувство ответственности перед ней.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4. Героическое прошлое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Важно донести до детей мысль: спустя много лет люди помнят о событиях грозных лет войны, чтя память погибших, окружат вниманием и любовью людей защищавших нашу Родину. Это такие мероприятия как: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1. Ежегодный месячник военно-патриотического воспитания, во время которого организуются: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Конкурс плакатов и рисунков «Защитники Отечества».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Занятия «Дети – герои», «Герои войны – наши земляки».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«Занятия мужества», на которых дети обращаются к славным подвигам российского солдата, проявившего беспримерное мужество в суровое для страны время.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2. «Неделя памяти» включающая: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оформление поздравительных открыток и подарков для ветеранов войны.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Занятия, беседы.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Утренник «День Победы» с приглашением ветеранов войны.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lastRenderedPageBreak/>
              <w:t>Экскурсия к памятнику посвященному участникам Великой Отечественной Войны.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5. Взаимодействие с родителями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Особую значимость при решении задач патриотического воспитания имеет тесный контакт с семьей воспитанника. Родители оказывают большую помощь, активно участвуют в жизни детского сада, проявляя выдумку, фантазию, энтузиазм. С их участием проводятся: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Выставки рисунков, поделок: «Моя мама лучше всех», «Моя семья» и др.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Оформление групповых комнат.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Благоустройство ДОУ.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Труд бытовой в природе.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Утренники, праздники, экскурсии, соревнования.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proofErr w:type="spell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Природоохраняемые</w:t>
            </w:r>
            <w:proofErr w:type="spellEnd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акции «Посади цветок», «Изготовление кормушки» и др.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Патриотическое воспитание осуществляется во всех направлениях работы с детьми: в ознакомлении с окружающим и с художественной литературой, развития речи, музыке, изобразительном искусстве.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Также проводится большая работа по изучению уровня знаний, умений и навыков познавательного, социально-нравственного развития воспитанников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.. </w:t>
            </w:r>
            <w:proofErr w:type="gramEnd"/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IX. Материально-техническое сопровождение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Дидактические и наглядные пособия;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современные средства ТСО;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методическая литература;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Репродукции картин;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картинки с различными видами войск и Защитников Отечества, фотоальбомы «Мой город»; 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«Моя семья»;</w:t>
            </w: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художественная литература;</w:t>
            </w:r>
          </w:p>
          <w:p w:rsidR="0052384B" w:rsidRPr="00375D56" w:rsidRDefault="00375D56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>вид</w:t>
            </w:r>
            <w:proofErr w:type="gramStart"/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ео </w:t>
            </w:r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и ау</w:t>
            </w:r>
            <w:proofErr w:type="gramEnd"/>
            <w:r w:rsidR="0052384B"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диозаписи с песнями военных лет; </w:t>
            </w:r>
          </w:p>
          <w:p w:rsidR="0052384B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символика 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Нижегородской 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области и </w:t>
            </w:r>
            <w:proofErr w:type="gramStart"/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г</w:t>
            </w:r>
            <w:proofErr w:type="gramEnd"/>
            <w:r w:rsidR="00441024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. </w:t>
            </w:r>
            <w:r w:rsid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Бор</w:t>
            </w:r>
            <w:r w:rsidRPr="00375D56">
              <w:rPr>
                <w:rFonts w:eastAsia="Times New Roman"/>
                <w:b w:val="0"/>
                <w:sz w:val="24"/>
                <w:szCs w:val="24"/>
                <w:lang w:eastAsia="ru-RU"/>
              </w:rPr>
              <w:t>, и т.д.</w:t>
            </w:r>
          </w:p>
          <w:p w:rsidR="00E53EFE" w:rsidRDefault="00E53EFE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F1401E" w:rsidRDefault="00F1401E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F1401E" w:rsidRDefault="00F1401E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F1401E" w:rsidRDefault="00F1401E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F1401E" w:rsidRDefault="00F1401E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F1401E" w:rsidRPr="00F1401E" w:rsidRDefault="00F1401E" w:rsidP="00FF6EA6">
            <w:pPr>
              <w:spacing w:before="100" w:beforeAutospacing="1"/>
              <w:jc w:val="center"/>
              <w:rPr>
                <w:rFonts w:eastAsia="Times New Roman"/>
                <w:bCs w:val="0"/>
                <w:sz w:val="24"/>
                <w:szCs w:val="24"/>
                <w:lang w:eastAsia="ru-RU"/>
              </w:rPr>
            </w:pPr>
            <w:r w:rsidRPr="00F1401E">
              <w:rPr>
                <w:rFonts w:eastAsia="Times New Roman"/>
                <w:bCs w:val="0"/>
                <w:sz w:val="24"/>
                <w:szCs w:val="24"/>
                <w:lang w:eastAsia="ru-RU"/>
              </w:rPr>
              <w:t>Используемая литература.</w:t>
            </w:r>
          </w:p>
          <w:p w:rsidR="00F1401E" w:rsidRDefault="00F1401E" w:rsidP="00FF6EA6">
            <w:pPr>
              <w:spacing w:before="100" w:beforeAutospacing="1"/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1401E"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  <w:br/>
              <w:t xml:space="preserve">Гордость земли </w:t>
            </w:r>
            <w:proofErr w:type="spellStart"/>
            <w:r w:rsidRPr="00F1401E"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  <w:t>борской</w:t>
            </w:r>
            <w:proofErr w:type="spellEnd"/>
            <w:r w:rsidRPr="00F1401E"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  <w:t>: краткий библиографический справочник/Н.Новгород: «БИКАР», 2008</w:t>
            </w:r>
            <w:r w:rsidRPr="00F1401E"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  <w:br/>
            </w:r>
          </w:p>
          <w:p w:rsidR="00F1401E" w:rsidRDefault="00F1401E" w:rsidP="00FF6EA6">
            <w:pPr>
              <w:spacing w:before="100" w:beforeAutospacing="1"/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1401E"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  <w:t xml:space="preserve">Борское образование: факты, события, судьбы. Г. Чебоксары, 2010. </w:t>
            </w:r>
            <w:r w:rsidRPr="00F1401E"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  <w:br/>
            </w:r>
          </w:p>
          <w:p w:rsidR="00E53EFE" w:rsidRPr="00F1401E" w:rsidRDefault="00F1401E" w:rsidP="00FF6EA6">
            <w:pPr>
              <w:spacing w:before="100" w:beforeAutospacing="1"/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1401E">
              <w:rPr>
                <w:rFonts w:eastAsia="Times New Roman"/>
                <w:b w:val="0"/>
                <w:bCs w:val="0"/>
                <w:sz w:val="24"/>
                <w:szCs w:val="24"/>
                <w:lang w:eastAsia="ru-RU"/>
              </w:rPr>
              <w:t>Борское отечество мое. Нижний Новгород: издательство Нижегородского института экономического развития, 1998.</w:t>
            </w:r>
          </w:p>
          <w:p w:rsidR="00F1401E" w:rsidRDefault="00F1401E" w:rsidP="00FF6EA6">
            <w:pPr>
              <w:pStyle w:val="a4"/>
            </w:pPr>
            <w:proofErr w:type="spellStart"/>
            <w:r>
              <w:t>Борская</w:t>
            </w:r>
            <w:proofErr w:type="spellEnd"/>
            <w:r>
              <w:t xml:space="preserve"> энциклопедия. В сб. Главная книга района. </w:t>
            </w:r>
            <w:proofErr w:type="spellStart"/>
            <w:r>
              <w:t>Борский</w:t>
            </w:r>
            <w:proofErr w:type="spellEnd"/>
            <w:r>
              <w:t xml:space="preserve"> универсальный справочник.– Н.Н., 2011, 2012, 2013 гг.</w:t>
            </w:r>
          </w:p>
          <w:p w:rsidR="00F1401E" w:rsidRDefault="00F1401E" w:rsidP="00FF6EA6">
            <w:pPr>
              <w:pStyle w:val="a4"/>
            </w:pPr>
            <w:r>
              <w:t>Борское образование: факты, события, судьбы. – Бор, 2010.</w:t>
            </w:r>
          </w:p>
          <w:p w:rsidR="00F1401E" w:rsidRDefault="00F1401E" w:rsidP="00FF6EA6">
            <w:pPr>
              <w:pStyle w:val="a4"/>
            </w:pPr>
            <w:r>
              <w:t>Борское Отечество мое. – Н.Н., 1998.</w:t>
            </w:r>
          </w:p>
          <w:p w:rsidR="00F1401E" w:rsidRDefault="00F1401E" w:rsidP="00FF6EA6">
            <w:pPr>
              <w:pStyle w:val="a4"/>
            </w:pPr>
            <w:r>
              <w:t>Добролюбова Л.М. Церковная летопись Знаменской церкви села Бор. Возвращение истории. – Бор, 2012.</w:t>
            </w:r>
          </w:p>
          <w:p w:rsidR="00F1401E" w:rsidRDefault="00F1401E" w:rsidP="00FF6EA6">
            <w:pPr>
              <w:pStyle w:val="a4"/>
            </w:pPr>
            <w:r>
              <w:t xml:space="preserve">Добролюбова Л.М., </w:t>
            </w:r>
            <w:proofErr w:type="spellStart"/>
            <w:r>
              <w:t>Мужиченкова</w:t>
            </w:r>
            <w:proofErr w:type="spellEnd"/>
            <w:r>
              <w:t xml:space="preserve"> М.А. «</w:t>
            </w:r>
            <w:proofErr w:type="spellStart"/>
            <w:r>
              <w:t>Борская</w:t>
            </w:r>
            <w:proofErr w:type="spellEnd"/>
            <w:r>
              <w:t xml:space="preserve"> азбука» книга для семейного чтения. – Бор, 2008, 2011, 2013 гг.</w:t>
            </w:r>
          </w:p>
          <w:p w:rsidR="00F1401E" w:rsidRDefault="00F1401E" w:rsidP="00FF6EA6">
            <w:pPr>
              <w:pStyle w:val="a4"/>
            </w:pPr>
            <w:r>
              <w:t>Жизнь замечательных земляков. Выпуск 1,2,3 – Бор, 2013, 2015, 2018.</w:t>
            </w:r>
          </w:p>
          <w:p w:rsidR="00F1401E" w:rsidRDefault="00F1401E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E53EFE" w:rsidRDefault="00E53EFE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  <w:p w:rsidR="0052384B" w:rsidRPr="00375D56" w:rsidRDefault="0052384B" w:rsidP="00FF6EA6">
            <w:pPr>
              <w:spacing w:before="100" w:beforeAutospacing="1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</w:p>
        </w:tc>
      </w:tr>
    </w:tbl>
    <w:p w:rsidR="009E05D3" w:rsidRPr="00375D56" w:rsidRDefault="009E05D3" w:rsidP="00FF6EA6">
      <w:pPr>
        <w:rPr>
          <w:rFonts w:eastAsia="Times New Roman"/>
          <w:b w:val="0"/>
          <w:sz w:val="24"/>
          <w:szCs w:val="24"/>
          <w:lang w:eastAsia="ru-RU"/>
        </w:rPr>
      </w:pPr>
    </w:p>
    <w:sectPr w:rsidR="009E05D3" w:rsidRPr="00375D56" w:rsidSect="0052384B">
      <w:pgSz w:w="11906" w:h="16838"/>
      <w:pgMar w:top="720" w:right="720" w:bottom="720" w:left="720" w:header="708" w:footer="708" w:gutter="0"/>
      <w:cols w:space="708"/>
      <w:docGrid w:linePitch="3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22FCE"/>
    <w:multiLevelType w:val="multilevel"/>
    <w:tmpl w:val="4ABEC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F10B1E"/>
    <w:multiLevelType w:val="multilevel"/>
    <w:tmpl w:val="72DE2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891DDC"/>
    <w:multiLevelType w:val="multilevel"/>
    <w:tmpl w:val="5400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1B60D0"/>
    <w:multiLevelType w:val="multilevel"/>
    <w:tmpl w:val="A7BC4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281"/>
  <w:characterSpacingControl w:val="doNotCompress"/>
  <w:compat/>
  <w:rsids>
    <w:rsidRoot w:val="0052384B"/>
    <w:rsid w:val="00055815"/>
    <w:rsid w:val="00060D7B"/>
    <w:rsid w:val="00082658"/>
    <w:rsid w:val="00087D9D"/>
    <w:rsid w:val="00097AFB"/>
    <w:rsid w:val="001D4C2F"/>
    <w:rsid w:val="002158AE"/>
    <w:rsid w:val="002E0597"/>
    <w:rsid w:val="002E5D9B"/>
    <w:rsid w:val="00330B29"/>
    <w:rsid w:val="00375D56"/>
    <w:rsid w:val="003B6283"/>
    <w:rsid w:val="00441024"/>
    <w:rsid w:val="004628DB"/>
    <w:rsid w:val="004776D9"/>
    <w:rsid w:val="004D0430"/>
    <w:rsid w:val="004E24BD"/>
    <w:rsid w:val="0052384B"/>
    <w:rsid w:val="005531B1"/>
    <w:rsid w:val="005C1A4D"/>
    <w:rsid w:val="00645DC1"/>
    <w:rsid w:val="0069173D"/>
    <w:rsid w:val="006F40F0"/>
    <w:rsid w:val="00714F71"/>
    <w:rsid w:val="00823A88"/>
    <w:rsid w:val="008A7420"/>
    <w:rsid w:val="008C5BBD"/>
    <w:rsid w:val="009E05D3"/>
    <w:rsid w:val="00A16D39"/>
    <w:rsid w:val="00A91248"/>
    <w:rsid w:val="00B4303D"/>
    <w:rsid w:val="00B72A43"/>
    <w:rsid w:val="00C14B0A"/>
    <w:rsid w:val="00C6142D"/>
    <w:rsid w:val="00D76281"/>
    <w:rsid w:val="00E4738A"/>
    <w:rsid w:val="00E51B17"/>
    <w:rsid w:val="00E53EFE"/>
    <w:rsid w:val="00ED2F13"/>
    <w:rsid w:val="00EE3275"/>
    <w:rsid w:val="00F1401E"/>
    <w:rsid w:val="00F1563E"/>
    <w:rsid w:val="00FD43D0"/>
    <w:rsid w:val="00FF6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ru v:ext="edit" colors="lime"/>
      <o:colormenu v:ext="edit" fillcolor="lim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5D3"/>
  </w:style>
  <w:style w:type="paragraph" w:styleId="2">
    <w:name w:val="heading 2"/>
    <w:basedOn w:val="a"/>
    <w:link w:val="20"/>
    <w:uiPriority w:val="9"/>
    <w:qFormat/>
    <w:rsid w:val="0052384B"/>
    <w:pPr>
      <w:spacing w:before="100" w:beforeAutospacing="1" w:after="100" w:afterAutospacing="1" w:line="240" w:lineRule="auto"/>
      <w:outlineLvl w:val="1"/>
    </w:pPr>
    <w:rPr>
      <w:rFonts w:eastAsia="Times New Roman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384B"/>
    <w:pPr>
      <w:spacing w:before="100" w:beforeAutospacing="1" w:after="100" w:afterAutospacing="1" w:line="240" w:lineRule="auto"/>
      <w:outlineLvl w:val="2"/>
    </w:pPr>
    <w:rPr>
      <w:rFonts w:eastAsia="Times New Roman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384B"/>
    <w:rPr>
      <w:rFonts w:eastAsia="Times New Roman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384B"/>
    <w:rPr>
      <w:rFonts w:eastAsia="Times New Roman"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2384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2384B"/>
    <w:pPr>
      <w:spacing w:before="100" w:beforeAutospacing="1" w:after="100" w:afterAutospacing="1" w:line="240" w:lineRule="auto"/>
    </w:pPr>
    <w:rPr>
      <w:rFonts w:eastAsia="Times New Roman"/>
      <w:b w:val="0"/>
      <w:bCs w:val="0"/>
      <w:sz w:val="24"/>
      <w:szCs w:val="24"/>
      <w:lang w:eastAsia="ru-RU"/>
    </w:rPr>
  </w:style>
  <w:style w:type="character" w:customStyle="1" w:styleId="divider">
    <w:name w:val="divider"/>
    <w:basedOn w:val="a0"/>
    <w:rsid w:val="0052384B"/>
  </w:style>
  <w:style w:type="character" w:styleId="a5">
    <w:name w:val="Strong"/>
    <w:basedOn w:val="a0"/>
    <w:uiPriority w:val="22"/>
    <w:qFormat/>
    <w:rsid w:val="0052384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91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248"/>
    <w:rPr>
      <w:rFonts w:ascii="Tahoma" w:hAnsi="Tahoma" w:cs="Tahoma"/>
      <w:sz w:val="16"/>
      <w:szCs w:val="16"/>
    </w:rPr>
  </w:style>
  <w:style w:type="paragraph" w:customStyle="1" w:styleId="richfactdown-paragraph">
    <w:name w:val="richfactdown-paragraph"/>
    <w:basedOn w:val="a"/>
    <w:rsid w:val="00097AFB"/>
    <w:pPr>
      <w:spacing w:before="100" w:beforeAutospacing="1" w:after="100" w:afterAutospacing="1" w:line="240" w:lineRule="auto"/>
    </w:pPr>
    <w:rPr>
      <w:rFonts w:eastAsia="Times New Roman"/>
      <w:b w:val="0"/>
      <w:bCs w:val="0"/>
      <w:sz w:val="24"/>
      <w:szCs w:val="24"/>
      <w:lang w:eastAsia="ru-RU"/>
    </w:rPr>
  </w:style>
  <w:style w:type="table" w:styleId="1-5">
    <w:name w:val="Medium Shading 1 Accent 5"/>
    <w:basedOn w:val="a1"/>
    <w:uiPriority w:val="63"/>
    <w:rsid w:val="00FF6E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Shading Accent 5"/>
    <w:basedOn w:val="a1"/>
    <w:uiPriority w:val="60"/>
    <w:rsid w:val="00FF6EA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8">
    <w:name w:val="Table Grid"/>
    <w:basedOn w:val="a1"/>
    <w:uiPriority w:val="59"/>
    <w:rsid w:val="00FF6E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50">
    <w:name w:val="Light List Accent 5"/>
    <w:basedOn w:val="a1"/>
    <w:uiPriority w:val="61"/>
    <w:rsid w:val="00FF6E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">
    <w:name w:val="Light List Accent 1"/>
    <w:basedOn w:val="a1"/>
    <w:uiPriority w:val="61"/>
    <w:rsid w:val="00FF6EA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6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83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1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759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75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40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800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84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2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8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8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9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4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8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82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40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7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15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5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97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16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6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5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4865</Words>
  <Characters>27735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30</cp:revision>
  <cp:lastPrinted>2017-09-29T07:45:00Z</cp:lastPrinted>
  <dcterms:created xsi:type="dcterms:W3CDTF">2017-09-29T07:30:00Z</dcterms:created>
  <dcterms:modified xsi:type="dcterms:W3CDTF">2026-04-09T11:36:00Z</dcterms:modified>
</cp:coreProperties>
</file>