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80227" w14:textId="77777777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дошкольное образовательное автономное учреждение</w:t>
      </w:r>
    </w:p>
    <w:p w14:paraId="57D78DE0" w14:textId="4982DE5F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«Детский 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  </w:t>
      </w:r>
      <w:r w:rsidR="007C5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proofErr w:type="gramEnd"/>
      <w:r w:rsidR="007C5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036AA006" w14:textId="21A799EF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К ПРАЗДНОВАНИЮ ПОБЕДЫ В ВЕЛИКОЙ ОТЕЧЕСТВЕННОЙ ВОЙНЕ</w:t>
      </w:r>
    </w:p>
    <w:p w14:paraId="2C89AAE5" w14:textId="77777777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«НИКТО НЕ ЗАБЫТ, НИЧТО НЕ ЗАБЫТО!»  ГРУППА № 9</w:t>
      </w:r>
    </w:p>
    <w:p w14:paraId="386DED2E" w14:textId="7D067108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single" w:sz="2" w:space="0" w:color="000000" w:frame="1"/>
          <w:lang w:eastAsia="ru-RU"/>
        </w:rPr>
        <w:drawing>
          <wp:inline distT="0" distB="0" distL="0" distR="0" wp14:anchorId="2873A043" wp14:editId="1652AEBE">
            <wp:extent cx="3810000" cy="381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0DD51" w14:textId="71B1D5B4" w:rsidR="00A64CBA" w:rsidRPr="00A64CBA" w:rsidRDefault="00A64CBA" w:rsidP="00A64C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</w:p>
    <w:p w14:paraId="29A763F0" w14:textId="4F064A2D" w:rsidR="00A64CBA" w:rsidRPr="00A64CBA" w:rsidRDefault="00A64CBA" w:rsidP="00A64C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</w:p>
    <w:p w14:paraId="15B1BD3D" w14:textId="747511DC" w:rsidR="00A64CBA" w:rsidRPr="00A64CBA" w:rsidRDefault="00A64CBA" w:rsidP="00A64C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улатова Н.М;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Жучкова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О.И.</w:t>
      </w:r>
    </w:p>
    <w:p w14:paraId="5EB598D6" w14:textId="02156B88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Кстово</w:t>
      </w: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202</w:t>
      </w:r>
      <w:r w:rsidR="007C5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77B5351D" w14:textId="69217B74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Проект Победы в Великой Отечественной </w:t>
      </w:r>
      <w:proofErr w:type="gramStart"/>
      <w:r w:rsidRPr="00A64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войне  «</w:t>
      </w:r>
      <w:proofErr w:type="gramEnd"/>
      <w:r w:rsidRPr="00A64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Никто не забыт, ничто не забыто».</w:t>
      </w:r>
    </w:p>
    <w:p w14:paraId="7DC37E89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Цель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формирование гражданской позиции, патриотических чувств, любви к Родине на основе расширения представлений о победе защитников Отечества в Великой Отечественной войне 1941-1945гг.</w:t>
      </w:r>
    </w:p>
    <w:p w14:paraId="4FDA4847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Задачи:</w:t>
      </w:r>
    </w:p>
    <w:p w14:paraId="0413A509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Воспитательные:</w:t>
      </w:r>
    </w:p>
    <w:p w14:paraId="00AF0A90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чувство любви к своей Родине через изучение исторического прошлого.</w:t>
      </w:r>
    </w:p>
    <w:p w14:paraId="5634E3F1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чувство уважения к защитникам Родины; развивать патриотические чувства.</w:t>
      </w:r>
    </w:p>
    <w:p w14:paraId="46198625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Сформировать у родителей активную позицию в воспитании патриотических чувств у своих детей.</w:t>
      </w:r>
    </w:p>
    <w:p w14:paraId="5C3C0677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личность, живущую по исторической преемственности поколений.</w:t>
      </w:r>
    </w:p>
    <w:p w14:paraId="05D0F8F2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Развивающие:</w:t>
      </w:r>
    </w:p>
    <w:p w14:paraId="3CEB1D1A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интерес к историческому прошлому нашей Родины.</w:t>
      </w:r>
    </w:p>
    <w:p w14:paraId="22C84956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Поощрять поисковую деятельность детей и родителей по ознакомлению с историческим прошлым нашей Родины. Привлекать родителей к совместным познавательно-тематическим мероприятиям.</w:t>
      </w:r>
    </w:p>
    <w:p w14:paraId="78B22861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Образовательные:</w:t>
      </w:r>
    </w:p>
    <w:p w14:paraId="65C3FDA8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Познакомить дошкольников с историей нашей Родины (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  Отечественная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война 1941-1945гг.)</w:t>
      </w:r>
    </w:p>
    <w:p w14:paraId="2AE70FF1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Формирование универсальных предпосылок учебной деятельности.</w:t>
      </w:r>
    </w:p>
    <w:p w14:paraId="7D5B5854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Учить использовать вербальные и невербальные средства общения.</w:t>
      </w:r>
    </w:p>
    <w:p w14:paraId="34588F2B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Вид проекта:</w:t>
      </w:r>
    </w:p>
    <w:p w14:paraId="447939D1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Информационно-творческо-ориентированный.</w:t>
      </w:r>
    </w:p>
    <w:p w14:paraId="79ABCE8E" w14:textId="7EF2084F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Продолжительность проекта: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краткосрочный (апрель – май 202</w:t>
      </w:r>
      <w:r w:rsidR="007C5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г.)</w:t>
      </w:r>
    </w:p>
    <w:p w14:paraId="4F20104D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Тип проекта:</w:t>
      </w:r>
    </w:p>
    <w:p w14:paraId="1C1E3769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Детско-взрослый.</w:t>
      </w:r>
    </w:p>
    <w:p w14:paraId="4E407E07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Участники проекта:</w:t>
      </w:r>
    </w:p>
    <w:p w14:paraId="1B2FA5F1" w14:textId="4DFF2633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 дошкольного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возраста </w:t>
      </w:r>
      <w:r w:rsidR="007C5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5-6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лет;</w:t>
      </w:r>
    </w:p>
    <w:p w14:paraId="0DFDC866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педагоги;</w:t>
      </w:r>
    </w:p>
    <w:p w14:paraId="5BFDAD39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родители.</w:t>
      </w:r>
    </w:p>
    <w:p w14:paraId="2DEB3814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Образовательные области</w:t>
      </w: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14:paraId="33D31EF9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социально-коммуникативное развитие;</w:t>
      </w:r>
    </w:p>
    <w:p w14:paraId="455809C7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познавательное развитие;</w:t>
      </w:r>
    </w:p>
    <w:p w14:paraId="5D7BF088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речевое развитие;</w:t>
      </w:r>
    </w:p>
    <w:p w14:paraId="76C7780E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художественно-эстетическое развитие.</w:t>
      </w:r>
    </w:p>
    <w:p w14:paraId="5D55AB71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Принципы реализации проекта.</w:t>
      </w:r>
    </w:p>
    <w:p w14:paraId="3A9EFFB8" w14:textId="77777777" w:rsidR="00A64CBA" w:rsidRPr="00A64CBA" w:rsidRDefault="00A64CBA" w:rsidP="00A64CBA">
      <w:pPr>
        <w:shd w:val="clear" w:color="auto" w:fill="FFFFFF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основу реализации проекта положены следующие принципы:</w:t>
      </w:r>
    </w:p>
    <w:p w14:paraId="00C4FE61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личностно-ориентированного общения: индивидуально-личностное формирование и развитие морального облика человека. В процессе обучения дети выступают как активные исследователи окружающего мира вместе с педагогом, а не просто пассивно перенимают его опыт. Партнерство, соучастие и взаимодействие – приоритетные формы общения педагога с детьми.</w:t>
      </w:r>
    </w:p>
    <w:p w14:paraId="205F7C1F" w14:textId="77777777" w:rsidR="00A64CBA" w:rsidRPr="00A64CBA" w:rsidRDefault="00A64CBA" w:rsidP="00A64CBA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гуманизации</w:t>
      </w: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Предполагает умение педагога встать на позицию ребенка, учесть его точку зрения, не игнорировать его чувства и эмоции, видеть в ребёнке полноправного партнера и ориентироваться на высшие общечеловеческие понятия – любовь и доброе отношение к объектам живой природы.</w:t>
      </w:r>
    </w:p>
    <w:p w14:paraId="0A29838A" w14:textId="77777777" w:rsidR="00A64CBA" w:rsidRPr="00A64CBA" w:rsidRDefault="00A64CBA" w:rsidP="00A64CBA">
      <w:pPr>
        <w:shd w:val="clear" w:color="auto" w:fill="FFFFFF"/>
        <w:spacing w:after="0" w:line="240" w:lineRule="auto"/>
        <w:ind w:left="-10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</w:t>
      </w: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наглядности:  широкое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представление соответствующей изучаемому материалу наглядности: иллюстрации, фотографии и видеозаписи.</w:t>
      </w:r>
    </w:p>
    <w:p w14:paraId="75A7EEAD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«позитивного центризма». Предполагает отбор знаний, наиболее актуальных для ребёнка данного возраста.</w:t>
      </w:r>
    </w:p>
    <w:p w14:paraId="467C6B7B" w14:textId="77777777" w:rsidR="00A64CBA" w:rsidRPr="00A64CBA" w:rsidRDefault="00A64CBA" w:rsidP="00A64CBA">
      <w:pPr>
        <w:shd w:val="clear" w:color="auto" w:fill="FFFFFF"/>
        <w:spacing w:after="0" w:line="240" w:lineRule="auto"/>
        <w:ind w:firstLine="3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-Принцип последовательности</w:t>
      </w: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Предполагает планирование изучаемого материала последовательно (от простого к сложному), чтобы дети усваивали знания постепенно, в определенной системе.</w:t>
      </w:r>
    </w:p>
    <w:p w14:paraId="2E341CE2" w14:textId="77777777" w:rsidR="00A64CBA" w:rsidRPr="00A64CBA" w:rsidRDefault="00A64CBA" w:rsidP="00A64CBA">
      <w:pPr>
        <w:shd w:val="clear" w:color="auto" w:fill="FFFFFF"/>
        <w:spacing w:after="0" w:line="240" w:lineRule="auto"/>
        <w:ind w:left="-108" w:firstLine="1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тематического планирования материала</w:t>
      </w: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 подачу изучаемого материала по тематическим блокам.</w:t>
      </w:r>
    </w:p>
    <w:p w14:paraId="2044E3B8" w14:textId="77777777" w:rsidR="00A64CBA" w:rsidRPr="00A64CBA" w:rsidRDefault="00A64CBA" w:rsidP="00A64CBA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интегративности</w:t>
      </w:r>
      <w:proofErr w:type="spell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Реализуется в сотрудничестве с семьей.</w:t>
      </w:r>
    </w:p>
    <w:p w14:paraId="0DE0C69D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опоры на эмоционально-чувственную сферу ребенка</w:t>
      </w: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Создание условий для возникновения эмоциональных реакций и развития эмоций, которые сосредотачивают внимание ребенка на объекте познания, собственном действии и поступках, что достигается через переживание и прогнозирование развития ситуации.</w:t>
      </w:r>
    </w:p>
    <w:p w14:paraId="0330346E" w14:textId="77777777" w:rsidR="00A64CBA" w:rsidRPr="00A64CBA" w:rsidRDefault="00A64CBA" w:rsidP="00A64CBA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Результаты реализации проекта:</w:t>
      </w:r>
    </w:p>
    <w:p w14:paraId="6B5806B2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Дети.  </w:t>
      </w:r>
    </w:p>
    <w:p w14:paraId="2B05D759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 детей 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сформируется  интерес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истории русского народа.</w:t>
      </w:r>
    </w:p>
    <w:p w14:paraId="1A23457B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Сформируется чувство национального достоинства.</w:t>
      </w:r>
    </w:p>
    <w:p w14:paraId="562D327C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Дети отразят свои впечатления в продуктивных видах деятельности.</w:t>
      </w:r>
    </w:p>
    <w:p w14:paraId="1EF69EBC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 детей возросли и активизировались мышление и речь в ходе решения</w:t>
      </w:r>
    </w:p>
    <w:p w14:paraId="7634440C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проблемных ситуаций по данной теме; обогатился словарный запас,</w:t>
      </w:r>
    </w:p>
    <w:p w14:paraId="4E237193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расширился кругозор и мыслительная деятельность.</w:t>
      </w:r>
    </w:p>
    <w:p w14:paraId="40C8FFED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Родители.</w:t>
      </w:r>
    </w:p>
    <w:p w14:paraId="7A0EF3AC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Повысится компетентность родителей в вопросах воспитания патриотических чувств у детей.</w:t>
      </w:r>
    </w:p>
    <w:p w14:paraId="2AA6FFC0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Родители проявят 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  и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активное участие в реализации проекта.</w:t>
      </w:r>
    </w:p>
    <w:p w14:paraId="63AE42BD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Критерии эффективности проекта.</w:t>
      </w:r>
    </w:p>
    <w:p w14:paraId="2F432C45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Проект соответствует реализуемой основной образовательной программе детского сада.</w:t>
      </w:r>
    </w:p>
    <w:p w14:paraId="3F062437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Комфортное состояние воспитанников и педагогов.</w:t>
      </w:r>
    </w:p>
    <w:p w14:paraId="69A820F4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активности родителей.</w:t>
      </w:r>
    </w:p>
    <w:p w14:paraId="72051BB6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Нормативно – правовая база.</w:t>
      </w:r>
    </w:p>
    <w:p w14:paraId="4905049C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Федеральный государственный образовательный стандарт дошкольного образования от 17.10.2013г. № 1155.</w:t>
      </w:r>
    </w:p>
    <w:p w14:paraId="608EB94D" w14:textId="3A42D40A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Устав Муниципального Дошкольного Образовательного Автономного 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  «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Детский сад </w:t>
      </w:r>
      <w:r w:rsidR="007C5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№7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5E6796A3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Постановление Главного государственного санитарного врача Российской Федерации от 28.09.2020 № 28 «Об утверждении санитарных правил СП 2.4.3648-20.</w:t>
      </w:r>
    </w:p>
    <w:p w14:paraId="470AD8FC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«Санитарно-эпидемиологические требования к организациям воспитания и обучения, отдыха и оздоровления детей и молодежи».</w:t>
      </w:r>
    </w:p>
    <w:p w14:paraId="0633195C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Постановление Главного государственного санитарного врача РФ от 27 октября 2020 г.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населения».</w:t>
      </w:r>
    </w:p>
    <w:p w14:paraId="7160A1C8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Постановление Главного государственного санитарного врача Российской Федерации от 28.01.2021 № 2 «Об утверждении санитарных правил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232B5AD0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Паспорт проекта.</w:t>
      </w:r>
    </w:p>
    <w:p w14:paraId="5147996E" w14:textId="2EE57843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ориентирован на детей с</w:t>
      </w:r>
      <w:r w:rsidR="007C5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таршего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дошкольного возраста.</w:t>
      </w:r>
    </w:p>
    <w:p w14:paraId="42D5EFD2" w14:textId="668C3DD9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составлен с учетом возрастного развития детей с</w:t>
      </w:r>
      <w:r w:rsidR="007C5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таршей </w:t>
      </w:r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группы: физического статуса, эмоциональности, восприятия, речи, памяти. Составление проекта требовало разработки таких условий, которые могли бы обеспечить поэтапное, доступное детям данного 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возраста,  ознакомление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событиями Великой Отечественной войны. В проекте запланировано проведение таких мероприятий, как: беседы; образовательная деятельность; чтение художественной литературы о ВОВ и стихов; разучивание пословиц о Родине; просмотр фотографий о войне, </w:t>
      </w:r>
      <w:proofErr w:type="gramStart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видеофильмов;  продуктивная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деятельность: рисование по теме, раскрашивание символов Победы, совместно с родителями изготовление поделок по теме.</w:t>
      </w:r>
    </w:p>
    <w:p w14:paraId="245E237B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Актуальность проекта.</w:t>
      </w:r>
    </w:p>
    <w:p w14:paraId="4A83F781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– важнейший период становления личности, когда закладываются предпосылки гражданских качеств, развиваются представления детей о человеке, обществе.</w:t>
      </w:r>
    </w:p>
    <w:p w14:paraId="43BAF731" w14:textId="77777777" w:rsidR="00A64CBA" w:rsidRPr="00A64CBA" w:rsidRDefault="00A64CBA" w:rsidP="00A64C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памяти о Великой Отечественной войне 1941-1945 годов, о Великой Победе в этой войне немыслимы ни достоинство России, ни гуманизация российского общества.</w:t>
      </w:r>
    </w:p>
    <w:p w14:paraId="76A9D8C8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Великая Отечественная война 1941-1945гг. – это подвиг наших отцов, дедов, матерей и бабушек, многие из которых продолжают еще жить рядом с нами, подвиг, без которого не было бы ни нас, ни России…</w:t>
      </w:r>
    </w:p>
    <w:p w14:paraId="6CEE6385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 – это чувство любви к Родине, ощущение себя неотъемлемой частью Отечества. Эти сложные чувства возникают еще в детстве, когда закладываются основы ценностного отношения к окружающему миру.</w:t>
      </w:r>
    </w:p>
    <w:p w14:paraId="106CD0B1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Память о Великой Отечественной войне живет в сознании наших людей как самое многотрудное и длительное испытание. Целые поколения родились и выросли с тех пор. Каждое поколение хранит память о зловещем отсвете </w:t>
      </w: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зарниц жестоких сражений войны, больших утратах и долгожданных победных салютах.</w:t>
      </w:r>
    </w:p>
    <w:p w14:paraId="398ED504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в дошкольном возрасте необходимо сформировать у детей первоначальные представления о подвиге нашего народа в ВО войне, гордость за Россию.</w:t>
      </w:r>
    </w:p>
    <w:p w14:paraId="378ED591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Подвиг воинов, славные традиции служения России по-прежнему вдохновляют, делают нас причастными к знаменательным вехам истории Родины.</w:t>
      </w:r>
    </w:p>
    <w:p w14:paraId="7DA3F0B7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Гордость за свою Родину, уважение традиций, почитание героев – все это входит в понятие «патриотизм».</w:t>
      </w:r>
    </w:p>
    <w:p w14:paraId="21EEA88F" w14:textId="77777777" w:rsidR="00A64CBA" w:rsidRPr="00A64CBA" w:rsidRDefault="00A64CBA" w:rsidP="00A64C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«СИМВОЛЫ ПОБЕДЫ».</w:t>
      </w:r>
    </w:p>
    <w:p w14:paraId="5BC52E72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proofErr w:type="gramStart"/>
      <w:r w:rsidRPr="00A64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</w:t>
      </w:r>
      <w:proofErr w:type="gramEnd"/>
      <w:r w:rsidRPr="00A64C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символами великого праздника – Дня Победы.</w:t>
      </w:r>
    </w:p>
    <w:p w14:paraId="3693A39B" w14:textId="77777777" w:rsidR="00A64CBA" w:rsidRPr="00A64CBA" w:rsidRDefault="00A64CBA" w:rsidP="00A64CBA">
      <w:pPr>
        <w:shd w:val="clear" w:color="auto" w:fill="FFF8E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солдаты — символ праздника</w:t>
      </w:r>
    </w:p>
    <w:p w14:paraId="58F84321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Солдат — яркий символ, который является неизменным для празднования 9 Мая в нашей стране. Образ солдата воплощает в себе маленького, но сильного человека, в руках которого лежала победа над фашизмом. Образ советского солдата позволят детям осознать насколько мужественным и смелым может быть обычный </w:t>
      </w:r>
      <w:proofErr w:type="gramStart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человек ,а</w:t>
      </w:r>
      <w:proofErr w:type="gramEnd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так же насколько сильно человек должен любить родину, чтобы решиться защищать ее любыми силами.</w:t>
      </w:r>
    </w:p>
    <w:p w14:paraId="47343050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танки — символ праздника</w:t>
      </w:r>
    </w:p>
    <w:p w14:paraId="382E5969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Именно 9 мая осуществляется празднование Победы. В этот день на улицах города проходят грандиозные митинги, участие в которых принимают не только люди, но и военная техника — как символ торжественной победы над фашизмом. Как правило, в параде берет участие абсолютно безопасная техника, которая не заряжена и является только лишь демонстрационной наглядностью.</w:t>
      </w:r>
    </w:p>
    <w:p w14:paraId="6528DDA5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самолеты — символ праздника</w:t>
      </w:r>
    </w:p>
    <w:p w14:paraId="6BCBEE3D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Военные самолеты </w:t>
      </w:r>
      <w:proofErr w:type="gramStart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-  это</w:t>
      </w:r>
      <w:proofErr w:type="gramEnd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так же военная техника, которая применялась в Великой Отечественной Войне. Как правило, на торжественном параде в Кремле она тоже берет участие, устраивая неповторимую и яркую демонстрацию в небе.</w:t>
      </w:r>
    </w:p>
    <w:p w14:paraId="097F7833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голубь мира — символ праздника</w:t>
      </w:r>
    </w:p>
    <w:p w14:paraId="7A32EE80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Издавна считается, что белый голубь — это символ мира и жизни. Не обошло стороной изображение белого голубя и картин, посвященных празднованию Великой Победы. Его часто изображают на стендах, картинках, открытках, поздравительных плакатах. Он символизирует окончание кровавой войны и начало мирной спокойной и счастливой жизни.</w:t>
      </w:r>
    </w:p>
    <w:p w14:paraId="0EF4AAA0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звезда — символ праздника</w:t>
      </w:r>
    </w:p>
    <w:p w14:paraId="5B4274FF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Красная звезда — неизменный символ такого праздника, как 9 Мая. Она символизирует в себе Красную Армию и неизменно присутствовала на </w:t>
      </w: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lastRenderedPageBreak/>
        <w:t xml:space="preserve">гербах и флагах бывшего СССР. Красной звездой награждали </w:t>
      </w:r>
      <w:proofErr w:type="gramStart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всех ,кто</w:t>
      </w:r>
      <w:proofErr w:type="gramEnd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одержал победу в Отечественной Войне и с тех пор она стала так же символом празднования 9 Мая.</w:t>
      </w:r>
    </w:p>
    <w:p w14:paraId="1F8F2F4F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салют — символ праздника</w:t>
      </w:r>
    </w:p>
    <w:p w14:paraId="5316A6EA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Салют символизирует большое торжество, которое является неизменным при праздновании Дня Победы. Салют всегда организовывают для людей на 9 Мая, чтобы те </w:t>
      </w:r>
      <w:proofErr w:type="gramStart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почувствовали</w:t>
      </w:r>
      <w:proofErr w:type="gramEnd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насколько важен этот праздник для народа. Возможно, кто-то ассоциирует громкие взрывы фейерверков с той атмосферой, которая присуща военным действиям, но главный его смысл — украсить праздник и подарить радость.</w:t>
      </w:r>
    </w:p>
    <w:p w14:paraId="270E4835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цветы — символ праздника</w:t>
      </w:r>
    </w:p>
    <w:p w14:paraId="69F4F3FD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Гвоздики и тюльпаны — символ празднования 9 Мая. Букеты именно этих цветов торжественно несут к мемориалам и дарят ветеранам войны. Такие цветы принято изображать на различных поздравительных открытках и плакатах. Гвоздика красного символизирует Красную Армию, цвет крови и ордена, которым награждали военных. Тюльпаны — это сезонный цветок, которыми так же приветствуют </w:t>
      </w:r>
      <w:proofErr w:type="gramStart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всех ,кто</w:t>
      </w:r>
      <w:proofErr w:type="gramEnd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причастен к митингу на 9 Мая.</w:t>
      </w:r>
    </w:p>
    <w:p w14:paraId="75412FD6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вечный огонь — символ праздника</w:t>
      </w:r>
    </w:p>
    <w:p w14:paraId="60D51967" w14:textId="77777777" w:rsidR="00A64CBA" w:rsidRP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Вечный огонь символизирует почтение и память о всех умерших в войне за родину. Его образ принято рисовать на различных открытках и поздравительных плакатах. Вечный огонь служит одним из самых важных мемориалов к которому люди приносят свои букеты цветов, чтобы почтить всех погибших солдат и мирных людей. Вечный огонь чаще всего исходит из </w:t>
      </w:r>
      <w:proofErr w:type="gramStart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камня ,выполненного</w:t>
      </w:r>
      <w:proofErr w:type="gramEnd"/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в форме пятиконечной звезды.</w:t>
      </w:r>
    </w:p>
    <w:p w14:paraId="6A3C7D93" w14:textId="77777777" w:rsidR="00A64CBA" w:rsidRPr="00A64CBA" w:rsidRDefault="00A64CBA" w:rsidP="00A64CBA">
      <w:pPr>
        <w:pBdr>
          <w:bottom w:val="single" w:sz="6" w:space="17" w:color="D6DDB9"/>
        </w:pBdr>
        <w:shd w:val="clear" w:color="auto" w:fill="FFFFFF"/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64CBA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>9 мая: Георгиевская лента — символ праздника</w:t>
      </w:r>
    </w:p>
    <w:p w14:paraId="2DAA6597" w14:textId="30CD6172" w:rsidR="00A64CBA" w:rsidRDefault="00A64CBA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A64CBA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Георгиевская лента — двухцветный символ в форме ленты, который шел дополнением к ордену Святого Георга, который учредила еще сама Екатерина вторая. Давалась лента вместе с наградой и символизировала своим цветом: черным — дым, а оранжевым — пламя. Этим символом награждалась армия за определенные военные заслуги и до сих пор она считается символом военной доблести.</w:t>
      </w:r>
    </w:p>
    <w:p w14:paraId="522015C6" w14:textId="33F03215" w:rsidR="007C51B0" w:rsidRDefault="007C51B0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</w:p>
    <w:p w14:paraId="20BE31B6" w14:textId="77777777" w:rsidR="007C51B0" w:rsidRPr="00A64CBA" w:rsidRDefault="007C51B0" w:rsidP="00A64C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E98BCE" w14:textId="77777777" w:rsidR="00FE3439" w:rsidRDefault="00FE3439"/>
    <w:sectPr w:rsidR="00FE3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583"/>
    <w:rsid w:val="007B3C10"/>
    <w:rsid w:val="007C51B0"/>
    <w:rsid w:val="00A42583"/>
    <w:rsid w:val="00A64CBA"/>
    <w:rsid w:val="00FE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4D0B3"/>
  <w15:chartTrackingRefBased/>
  <w15:docId w15:val="{5B68B78D-0170-4D35-A1B6-1C5D9E8F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64C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64C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1">
    <w:name w:val="c21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64CBA"/>
  </w:style>
  <w:style w:type="paragraph" w:customStyle="1" w:styleId="c18">
    <w:name w:val="c18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64CBA"/>
  </w:style>
  <w:style w:type="paragraph" w:customStyle="1" w:styleId="c14">
    <w:name w:val="c14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A64CBA"/>
  </w:style>
  <w:style w:type="paragraph" w:customStyle="1" w:styleId="c10">
    <w:name w:val="c10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64CBA"/>
  </w:style>
  <w:style w:type="character" w:customStyle="1" w:styleId="c17">
    <w:name w:val="c17"/>
    <w:basedOn w:val="a0"/>
    <w:rsid w:val="00A64CBA"/>
  </w:style>
  <w:style w:type="paragraph" w:customStyle="1" w:styleId="c3">
    <w:name w:val="c3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64CBA"/>
  </w:style>
  <w:style w:type="paragraph" w:customStyle="1" w:styleId="c1">
    <w:name w:val="c1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A64CBA"/>
  </w:style>
  <w:style w:type="paragraph" w:customStyle="1" w:styleId="c2">
    <w:name w:val="c2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64CBA"/>
  </w:style>
  <w:style w:type="paragraph" w:customStyle="1" w:styleId="c13">
    <w:name w:val="c13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A64CBA"/>
  </w:style>
  <w:style w:type="character" w:customStyle="1" w:styleId="c28">
    <w:name w:val="c28"/>
    <w:basedOn w:val="a0"/>
    <w:rsid w:val="00A64CBA"/>
  </w:style>
  <w:style w:type="paragraph" w:customStyle="1" w:styleId="c32">
    <w:name w:val="c32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A64CBA"/>
  </w:style>
  <w:style w:type="character" w:customStyle="1" w:styleId="c33">
    <w:name w:val="c33"/>
    <w:basedOn w:val="a0"/>
    <w:rsid w:val="00A64CBA"/>
  </w:style>
  <w:style w:type="character" w:styleId="a3">
    <w:name w:val="Hyperlink"/>
    <w:basedOn w:val="a0"/>
    <w:uiPriority w:val="99"/>
    <w:semiHidden/>
    <w:unhideWhenUsed/>
    <w:rsid w:val="00A64CBA"/>
    <w:rPr>
      <w:color w:val="0000FF"/>
      <w:u w:val="single"/>
    </w:rPr>
  </w:style>
  <w:style w:type="character" w:customStyle="1" w:styleId="c22">
    <w:name w:val="c22"/>
    <w:basedOn w:val="a0"/>
    <w:rsid w:val="00A64CBA"/>
  </w:style>
  <w:style w:type="paragraph" w:customStyle="1" w:styleId="c4">
    <w:name w:val="c4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64CBA"/>
  </w:style>
  <w:style w:type="paragraph" w:customStyle="1" w:styleId="c12">
    <w:name w:val="c12"/>
    <w:basedOn w:val="a"/>
    <w:rsid w:val="00A64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4CBA"/>
  </w:style>
  <w:style w:type="character" w:customStyle="1" w:styleId="c49">
    <w:name w:val="c49"/>
    <w:basedOn w:val="a0"/>
    <w:rsid w:val="00A64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6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 жучков</cp:lastModifiedBy>
  <cp:revision>4</cp:revision>
  <cp:lastPrinted>2025-04-22T13:06:00Z</cp:lastPrinted>
  <dcterms:created xsi:type="dcterms:W3CDTF">2025-04-22T12:55:00Z</dcterms:created>
  <dcterms:modified xsi:type="dcterms:W3CDTF">2026-04-07T12:14:00Z</dcterms:modified>
</cp:coreProperties>
</file>