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3FAA" w14:textId="77777777" w:rsidR="00674768" w:rsidRDefault="00674768" w:rsidP="00674768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674768"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 xml:space="preserve">Муниципальное бюджетное общеобразовательное учреждение </w:t>
      </w:r>
    </w:p>
    <w:p w14:paraId="3C0FEADE" w14:textId="1DC0E739" w:rsidR="00674768" w:rsidRPr="00674768" w:rsidRDefault="00674768" w:rsidP="00674768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674768"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>«</w:t>
      </w:r>
      <w:proofErr w:type="spellStart"/>
      <w:r w:rsidRPr="00674768"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>Ревдская</w:t>
      </w:r>
      <w:proofErr w:type="spellEnd"/>
      <w:r w:rsidRPr="00674768"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 xml:space="preserve"> средняя общеобразовательная школа им. В.</w:t>
      </w:r>
      <w:r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 xml:space="preserve"> </w:t>
      </w:r>
      <w:r w:rsidRPr="00674768">
        <w:rPr>
          <w:rFonts w:ascii="Times New Roman" w:eastAsia="SimSun" w:hAnsi="Times New Roman" w:cs="Times New Roman"/>
          <w:kern w:val="0"/>
          <w:sz w:val="28"/>
          <w:szCs w:val="28"/>
          <w:lang w:eastAsia="zh-CN"/>
          <w14:ligatures w14:val="none"/>
        </w:rPr>
        <w:t>С. Воронина» дошкольное отделение № 2</w:t>
      </w:r>
    </w:p>
    <w:p w14:paraId="1FB6A1C8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B025C04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035A713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EC06CBB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4536C3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85C545D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7739F8D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91EFA20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CAA44CA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D07B6AA" w14:textId="581A1BD3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4768">
        <w:rPr>
          <w:rFonts w:ascii="Times New Roman" w:hAnsi="Times New Roman" w:cs="Times New Roman"/>
          <w:b/>
          <w:bCs/>
          <w:sz w:val="32"/>
          <w:szCs w:val="32"/>
        </w:rPr>
        <w:t xml:space="preserve">Проект </w:t>
      </w:r>
    </w:p>
    <w:p w14:paraId="7851F894" w14:textId="6E7904CD" w:rsidR="00F420DA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4768">
        <w:rPr>
          <w:rFonts w:ascii="Times New Roman" w:hAnsi="Times New Roman" w:cs="Times New Roman"/>
          <w:b/>
          <w:bCs/>
          <w:sz w:val="32"/>
          <w:szCs w:val="32"/>
        </w:rPr>
        <w:t xml:space="preserve">«Сказки, как форма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фольклора </w:t>
      </w:r>
      <w:r w:rsidRPr="00674768">
        <w:rPr>
          <w:rFonts w:ascii="Times New Roman" w:hAnsi="Times New Roman" w:cs="Times New Roman"/>
          <w:b/>
          <w:bCs/>
          <w:sz w:val="32"/>
          <w:szCs w:val="32"/>
        </w:rPr>
        <w:t>Русской культуры»</w:t>
      </w:r>
    </w:p>
    <w:p w14:paraId="013CACFB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9C739C6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BFDA853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6AF2564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0026032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ADC3D7D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6EAA2B6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FE4E3B2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CF469DA" w14:textId="77777777" w:rsidR="00674768" w:rsidRDefault="00674768" w:rsidP="006747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9DEDC38" w14:textId="4BEA1CBA" w:rsidR="00674768" w:rsidRP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674768">
        <w:rPr>
          <w:rFonts w:ascii="Times New Roman" w:hAnsi="Times New Roman" w:cs="Times New Roman"/>
          <w:sz w:val="32"/>
          <w:szCs w:val="32"/>
        </w:rPr>
        <w:t>Автор проекта: Манцерова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74768">
        <w:rPr>
          <w:rFonts w:ascii="Times New Roman" w:hAnsi="Times New Roman" w:cs="Times New Roman"/>
          <w:sz w:val="32"/>
          <w:szCs w:val="32"/>
        </w:rPr>
        <w:t>Т.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74768">
        <w:rPr>
          <w:rFonts w:ascii="Times New Roman" w:hAnsi="Times New Roman" w:cs="Times New Roman"/>
          <w:sz w:val="32"/>
          <w:szCs w:val="32"/>
        </w:rPr>
        <w:t>Е.</w:t>
      </w:r>
    </w:p>
    <w:p w14:paraId="1222D1AB" w14:textId="3BEE7827" w:rsid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 w:rsidRPr="00674768">
        <w:rPr>
          <w:rFonts w:ascii="Times New Roman" w:hAnsi="Times New Roman" w:cs="Times New Roman"/>
          <w:sz w:val="32"/>
          <w:szCs w:val="32"/>
        </w:rPr>
        <w:t>Воспитатель 1 кв.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74768">
        <w:rPr>
          <w:rFonts w:ascii="Times New Roman" w:hAnsi="Times New Roman" w:cs="Times New Roman"/>
          <w:sz w:val="32"/>
          <w:szCs w:val="32"/>
        </w:rPr>
        <w:t>категории</w:t>
      </w:r>
    </w:p>
    <w:p w14:paraId="58F3C929" w14:textId="77777777" w:rsid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0FEF6E2D" w14:textId="77777777" w:rsid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2BD72B1A" w14:textId="77777777" w:rsid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48C0E1FC" w14:textId="77777777" w:rsidR="00674768" w:rsidRDefault="00674768" w:rsidP="0067476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14:paraId="50301B98" w14:textId="77777777" w:rsidR="00E73290" w:rsidRPr="001A124E" w:rsidRDefault="00E73290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24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609F7F6B" w14:textId="77777777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E8069C" w14:textId="77777777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52673D" w14:textId="5CF7FC78" w:rsidR="00E73290" w:rsidRPr="001A124E" w:rsidRDefault="00E73290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24E">
        <w:rPr>
          <w:rFonts w:ascii="Times New Roman" w:hAnsi="Times New Roman" w:cs="Times New Roman"/>
          <w:b/>
          <w:bCs/>
          <w:sz w:val="28"/>
          <w:szCs w:val="28"/>
        </w:rPr>
        <w:t xml:space="preserve"> Актуальность. </w:t>
      </w:r>
    </w:p>
    <w:p w14:paraId="6E03DCA6" w14:textId="77777777" w:rsidR="00D050EA" w:rsidRDefault="00D050EA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408447" w14:textId="4D07F793" w:rsidR="00E73290" w:rsidRPr="00E73290" w:rsidRDefault="00E73290" w:rsidP="00D050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73290">
        <w:rPr>
          <w:rFonts w:ascii="Times New Roman" w:hAnsi="Times New Roman" w:cs="Times New Roman"/>
          <w:sz w:val="28"/>
          <w:szCs w:val="28"/>
        </w:rPr>
        <w:t>Сказка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73290">
        <w:rPr>
          <w:rFonts w:ascii="Times New Roman" w:hAnsi="Times New Roman" w:cs="Times New Roman"/>
          <w:sz w:val="28"/>
          <w:szCs w:val="28"/>
        </w:rPr>
        <w:t xml:space="preserve"> один из ключевых жанров русского фольклора, устное прозаическое повествование о вымышленных событиях с установкой на вымысел. </w:t>
      </w:r>
      <w:r w:rsidR="00E9031E">
        <w:rPr>
          <w:rFonts w:ascii="Times New Roman" w:hAnsi="Times New Roman" w:cs="Times New Roman"/>
          <w:sz w:val="28"/>
          <w:szCs w:val="28"/>
        </w:rPr>
        <w:t>Сказка</w:t>
      </w:r>
      <w:r w:rsidRPr="00E73290">
        <w:rPr>
          <w:rFonts w:ascii="Times New Roman" w:hAnsi="Times New Roman" w:cs="Times New Roman"/>
          <w:sz w:val="28"/>
          <w:szCs w:val="28"/>
        </w:rPr>
        <w:t xml:space="preserve"> выполняет воспитательную, познавательную и развлекательную функции, передавая из поколения в поколение народные представления о добре и зле, социальной справедливости и нравственных ценностях. В эпоху цифровых технологий дети вс</w:t>
      </w:r>
      <w:r w:rsidR="00E9031E">
        <w:rPr>
          <w:rFonts w:ascii="Times New Roman" w:hAnsi="Times New Roman" w:cs="Times New Roman"/>
          <w:sz w:val="28"/>
          <w:szCs w:val="28"/>
        </w:rPr>
        <w:t>е</w:t>
      </w:r>
      <w:r w:rsidRPr="00E73290">
        <w:rPr>
          <w:rFonts w:ascii="Times New Roman" w:hAnsi="Times New Roman" w:cs="Times New Roman"/>
          <w:sz w:val="28"/>
          <w:szCs w:val="28"/>
        </w:rPr>
        <w:t xml:space="preserve"> реже слышат живые сказки. Между тем русские народные сказки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73290">
        <w:rPr>
          <w:rFonts w:ascii="Times New Roman" w:hAnsi="Times New Roman" w:cs="Times New Roman"/>
          <w:sz w:val="28"/>
          <w:szCs w:val="28"/>
        </w:rPr>
        <w:t>ключевой элемент культурного кода и мощный инструмент развития малышей: они обогащают речь, развивают воображение, формируют первичные нравственные представления.</w:t>
      </w:r>
      <w:r w:rsidR="00EE55C4">
        <w:rPr>
          <w:rFonts w:ascii="Times New Roman" w:hAnsi="Times New Roman" w:cs="Times New Roman"/>
          <w:sz w:val="28"/>
          <w:szCs w:val="28"/>
        </w:rPr>
        <w:t xml:space="preserve"> Одной из важных задач развития личности ребенка является освоение культурно - исторического опыта. Дети входят в мир чудес и волшебства через сказку, она помогает детям понимать окружающий мир, учит нравственным ценностям, формирует характер и способствует развитию речи. Если детей с раннего возраста начинать знакомить с родной культурой через произведения устного народного творчества, родной речью, то это </w:t>
      </w:r>
      <w:r w:rsidR="00D050EA">
        <w:rPr>
          <w:rFonts w:ascii="Times New Roman" w:hAnsi="Times New Roman" w:cs="Times New Roman"/>
          <w:sz w:val="28"/>
          <w:szCs w:val="28"/>
        </w:rPr>
        <w:t xml:space="preserve">поспособствует </w:t>
      </w:r>
      <w:r w:rsidR="002860C5">
        <w:rPr>
          <w:rFonts w:ascii="Times New Roman" w:hAnsi="Times New Roman" w:cs="Times New Roman"/>
          <w:sz w:val="28"/>
          <w:szCs w:val="28"/>
        </w:rPr>
        <w:t>духовному,</w:t>
      </w:r>
      <w:r w:rsidR="00EE55C4">
        <w:rPr>
          <w:rFonts w:ascii="Times New Roman" w:hAnsi="Times New Roman" w:cs="Times New Roman"/>
          <w:sz w:val="28"/>
          <w:szCs w:val="28"/>
        </w:rPr>
        <w:t xml:space="preserve"> нравственному</w:t>
      </w:r>
      <w:r w:rsidR="002860C5">
        <w:rPr>
          <w:rFonts w:ascii="Times New Roman" w:hAnsi="Times New Roman" w:cs="Times New Roman"/>
          <w:sz w:val="28"/>
          <w:szCs w:val="28"/>
        </w:rPr>
        <w:t>, патриотическому воспитанию дошкольников и в будущем они сумеют сохранить культурные ценности нашей Родины.</w:t>
      </w:r>
    </w:p>
    <w:p w14:paraId="68C14A96" w14:textId="77777777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A678E0" w14:textId="1DDDEEBE" w:rsidR="00E73290" w:rsidRPr="00E73290" w:rsidRDefault="00E73290" w:rsidP="00D050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73290">
        <w:rPr>
          <w:rFonts w:ascii="Times New Roman" w:hAnsi="Times New Roman" w:cs="Times New Roman"/>
          <w:sz w:val="28"/>
          <w:szCs w:val="28"/>
        </w:rPr>
        <w:t xml:space="preserve"> приобщить детей 1–</w:t>
      </w:r>
      <w:r w:rsidR="003A32E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73290">
        <w:rPr>
          <w:rFonts w:ascii="Times New Roman" w:hAnsi="Times New Roman" w:cs="Times New Roman"/>
          <w:sz w:val="28"/>
          <w:szCs w:val="28"/>
        </w:rPr>
        <w:t xml:space="preserve"> к русскому сказочному фольклору через игровые и творческие формы взаимодействия.</w:t>
      </w:r>
    </w:p>
    <w:p w14:paraId="0177EA6B" w14:textId="77777777" w:rsidR="00E73290" w:rsidRPr="003A32ED" w:rsidRDefault="00E73290" w:rsidP="00D050E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068B175" w14:textId="26548DB2" w:rsidR="00E73290" w:rsidRPr="00E73290" w:rsidRDefault="00E73290" w:rsidP="003F34A3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3290">
        <w:rPr>
          <w:rFonts w:ascii="Times New Roman" w:hAnsi="Times New Roman" w:cs="Times New Roman"/>
          <w:sz w:val="28"/>
          <w:szCs w:val="28"/>
        </w:rPr>
        <w:t>познакомить с короткими русскими народными сказками («Репка», «Колобок», «Курочка Ряба», «Теремок»);</w:t>
      </w:r>
    </w:p>
    <w:p w14:paraId="7B6CC43F" w14:textId="069DA269" w:rsidR="00E73290" w:rsidRPr="00E73290" w:rsidRDefault="00E73290" w:rsidP="003F34A3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3290">
        <w:rPr>
          <w:rFonts w:ascii="Times New Roman" w:hAnsi="Times New Roman" w:cs="Times New Roman"/>
          <w:sz w:val="28"/>
          <w:szCs w:val="28"/>
        </w:rPr>
        <w:t>развивать понимание речи и активную лексику (названия героев, действий, предметов);</w:t>
      </w:r>
    </w:p>
    <w:p w14:paraId="16B19C1A" w14:textId="71DF1CB7" w:rsidR="00E73290" w:rsidRPr="00E73290" w:rsidRDefault="00E73290" w:rsidP="003F34A3">
      <w:pPr>
        <w:pStyle w:val="a7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3290">
        <w:rPr>
          <w:rFonts w:ascii="Times New Roman" w:hAnsi="Times New Roman" w:cs="Times New Roman"/>
          <w:sz w:val="28"/>
          <w:szCs w:val="28"/>
        </w:rPr>
        <w:lastRenderedPageBreak/>
        <w:t>стимулировать подражательную деятельность (звукоподражание, жесты, движения);</w:t>
      </w:r>
    </w:p>
    <w:p w14:paraId="36BE449F" w14:textId="3BF24BCB" w:rsidR="00E73290" w:rsidRPr="00E73290" w:rsidRDefault="00E73290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73290">
        <w:rPr>
          <w:rFonts w:ascii="Times New Roman" w:hAnsi="Times New Roman" w:cs="Times New Roman"/>
          <w:sz w:val="28"/>
          <w:szCs w:val="28"/>
        </w:rPr>
        <w:t>формировать эмоциональный отклик на сказочные сюжеты;</w:t>
      </w:r>
    </w:p>
    <w:p w14:paraId="112D9A3B" w14:textId="6C2B390F" w:rsidR="003A32ED" w:rsidRPr="00E9031E" w:rsidRDefault="00E73290" w:rsidP="00E9031E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73290">
        <w:rPr>
          <w:rFonts w:ascii="Times New Roman" w:hAnsi="Times New Roman" w:cs="Times New Roman"/>
          <w:sz w:val="28"/>
          <w:szCs w:val="28"/>
        </w:rPr>
        <w:t>вовлекать родителей в совместное сказочное творчество.</w:t>
      </w:r>
    </w:p>
    <w:p w14:paraId="0F78CDF8" w14:textId="38C5A3E7" w:rsidR="003A32ED" w:rsidRPr="003A32ED" w:rsidRDefault="003A32ED" w:rsidP="00E9031E">
      <w:pPr>
        <w:pStyle w:val="a7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</w:p>
    <w:p w14:paraId="28825945" w14:textId="590985FA" w:rsidR="003A32ED" w:rsidRPr="003A32ED" w:rsidRDefault="003A32ED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 xml:space="preserve"> дети ясельной группы (1–3 года);</w:t>
      </w:r>
    </w:p>
    <w:p w14:paraId="2BA76C0F" w14:textId="3218A727" w:rsidR="003A32ED" w:rsidRPr="003A32ED" w:rsidRDefault="003A32ED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 xml:space="preserve"> воспитатели;</w:t>
      </w:r>
    </w:p>
    <w:p w14:paraId="183E2583" w14:textId="3AFEC12C" w:rsidR="003A32ED" w:rsidRPr="00E9031E" w:rsidRDefault="003A32ED" w:rsidP="00E9031E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14:paraId="4B06861B" w14:textId="157DDAC3" w:rsidR="003A32ED" w:rsidRPr="003A32ED" w:rsidRDefault="003A32ED" w:rsidP="003F34A3">
      <w:pPr>
        <w:pStyle w:val="a7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 xml:space="preserve">Этапы проекта: </w:t>
      </w:r>
    </w:p>
    <w:p w14:paraId="54539A2A" w14:textId="77777777" w:rsidR="003A32ED" w:rsidRDefault="003A32ED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>1. Подготовительный.</w:t>
      </w:r>
    </w:p>
    <w:p w14:paraId="156D8920" w14:textId="39510B25" w:rsidR="000F017C" w:rsidRPr="003A32ED" w:rsidRDefault="000F017C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Организационный.</w:t>
      </w:r>
    </w:p>
    <w:p w14:paraId="264E2DBA" w14:textId="75254F86" w:rsidR="003A32ED" w:rsidRPr="003A32ED" w:rsidRDefault="000F017C" w:rsidP="003F34A3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A32ED" w:rsidRPr="003A32E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Формирующий.</w:t>
      </w:r>
    </w:p>
    <w:p w14:paraId="01E61CCE" w14:textId="3298082A" w:rsidR="001A124E" w:rsidRPr="00E9031E" w:rsidRDefault="000F017C" w:rsidP="001A124E">
      <w:pPr>
        <w:pStyle w:val="a7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A32ED" w:rsidRPr="003A32ED">
        <w:rPr>
          <w:rFonts w:ascii="Times New Roman" w:hAnsi="Times New Roman" w:cs="Times New Roman"/>
          <w:sz w:val="28"/>
          <w:szCs w:val="28"/>
        </w:rPr>
        <w:t>. Заключительный.</w:t>
      </w:r>
    </w:p>
    <w:p w14:paraId="70BB9DAA" w14:textId="15931FDB" w:rsidR="001A124E" w:rsidRPr="001A124E" w:rsidRDefault="001A124E" w:rsidP="001A12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 xml:space="preserve"> </w:t>
      </w:r>
      <w:r w:rsidRPr="001A124E">
        <w:rPr>
          <w:rFonts w:ascii="Times New Roman" w:hAnsi="Times New Roman" w:cs="Times New Roman"/>
          <w:b/>
          <w:bCs/>
          <w:sz w:val="28"/>
          <w:szCs w:val="28"/>
        </w:rPr>
        <w:t>Материально‑техническое обеспечение:</w:t>
      </w:r>
    </w:p>
    <w:p w14:paraId="689C65BC" w14:textId="735E5D07" w:rsidR="001A124E" w:rsidRPr="001A124E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наборы кукол и фигурок для театра (настольного, пальчикового);</w:t>
      </w:r>
    </w:p>
    <w:p w14:paraId="52F7DB8D" w14:textId="2651834C" w:rsidR="001A124E" w:rsidRPr="001A124E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124E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1A124E">
        <w:rPr>
          <w:rFonts w:ascii="Times New Roman" w:hAnsi="Times New Roman" w:cs="Times New Roman"/>
          <w:sz w:val="28"/>
          <w:szCs w:val="28"/>
        </w:rPr>
        <w:t xml:space="preserve"> с картинками;</w:t>
      </w:r>
    </w:p>
    <w:p w14:paraId="09AE8C8A" w14:textId="5CF75666" w:rsidR="001A124E" w:rsidRPr="001A124E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крупные строительные блоки;</w:t>
      </w:r>
    </w:p>
    <w:p w14:paraId="08523538" w14:textId="0CF3F715" w:rsidR="001A124E" w:rsidRPr="001A124E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пластилин, безопасные краски, ватные палочки;</w:t>
      </w:r>
    </w:p>
    <w:p w14:paraId="54D069D4" w14:textId="150768F6" w:rsidR="001A124E" w:rsidRPr="001A124E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корзины с крупой для сенсорных игр;</w:t>
      </w:r>
    </w:p>
    <w:p w14:paraId="343ED745" w14:textId="5A01D819" w:rsidR="002860C5" w:rsidRPr="003F34A3" w:rsidRDefault="001A124E" w:rsidP="003F34A3">
      <w:pPr>
        <w:pStyle w:val="a7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аудиозаписи сказочной музыки и звуков природы.</w:t>
      </w:r>
    </w:p>
    <w:p w14:paraId="3D25FCEC" w14:textId="1733EC8E" w:rsidR="002860C5" w:rsidRPr="003A32ED" w:rsidRDefault="003F34A3" w:rsidP="003F34A3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2860C5" w:rsidRPr="003A32ED">
        <w:rPr>
          <w:rFonts w:ascii="Times New Roman" w:hAnsi="Times New Roman" w:cs="Times New Roman"/>
          <w:b/>
          <w:bCs/>
          <w:sz w:val="28"/>
          <w:szCs w:val="28"/>
        </w:rPr>
        <w:t>В ходе реализации проекта использ</w:t>
      </w:r>
      <w:r w:rsidR="003A32ED" w:rsidRPr="003A32ED">
        <w:rPr>
          <w:rFonts w:ascii="Times New Roman" w:hAnsi="Times New Roman" w:cs="Times New Roman"/>
          <w:b/>
          <w:bCs/>
          <w:sz w:val="28"/>
          <w:szCs w:val="28"/>
        </w:rPr>
        <w:t>овались</w:t>
      </w:r>
      <w:r w:rsidR="002860C5" w:rsidRPr="003A3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C5CA7" w:rsidRPr="003A32ED">
        <w:rPr>
          <w:rFonts w:ascii="Times New Roman" w:hAnsi="Times New Roman" w:cs="Times New Roman"/>
          <w:b/>
          <w:bCs/>
          <w:sz w:val="28"/>
          <w:szCs w:val="28"/>
        </w:rPr>
        <w:t xml:space="preserve">следующие </w:t>
      </w:r>
      <w:r w:rsidR="00FC5CA7">
        <w:rPr>
          <w:rFonts w:ascii="Times New Roman" w:hAnsi="Times New Roman" w:cs="Times New Roman"/>
          <w:b/>
          <w:bCs/>
          <w:sz w:val="28"/>
          <w:szCs w:val="28"/>
        </w:rPr>
        <w:t>формы</w:t>
      </w:r>
      <w:r w:rsidR="009219FE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2860C5" w:rsidRPr="003A32ED">
        <w:rPr>
          <w:rFonts w:ascii="Times New Roman" w:hAnsi="Times New Roman" w:cs="Times New Roman"/>
          <w:b/>
          <w:bCs/>
          <w:sz w:val="28"/>
          <w:szCs w:val="28"/>
        </w:rPr>
        <w:t>методы:</w:t>
      </w:r>
    </w:p>
    <w:p w14:paraId="36C25579" w14:textId="56231FDA" w:rsidR="002860C5" w:rsidRPr="003A32ED" w:rsidRDefault="003A32ED" w:rsidP="003F34A3">
      <w:pPr>
        <w:pStyle w:val="a7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>н</w:t>
      </w:r>
      <w:r w:rsidR="002860C5" w:rsidRPr="003A32ED">
        <w:rPr>
          <w:rFonts w:ascii="Times New Roman" w:hAnsi="Times New Roman" w:cs="Times New Roman"/>
          <w:sz w:val="28"/>
          <w:szCs w:val="28"/>
        </w:rPr>
        <w:t xml:space="preserve">аглядный: рассматривание иллюстраций, </w:t>
      </w:r>
      <w:r w:rsidRPr="00E73290">
        <w:rPr>
          <w:rFonts w:ascii="Times New Roman" w:hAnsi="Times New Roman" w:cs="Times New Roman"/>
          <w:sz w:val="28"/>
          <w:szCs w:val="28"/>
        </w:rPr>
        <w:t>использование игрушек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32ED">
        <w:rPr>
          <w:rFonts w:ascii="Times New Roman" w:hAnsi="Times New Roman" w:cs="Times New Roman"/>
          <w:sz w:val="28"/>
          <w:szCs w:val="28"/>
        </w:rPr>
        <w:t xml:space="preserve"> </w:t>
      </w:r>
      <w:r w:rsidR="002860C5" w:rsidRPr="003A32ED">
        <w:rPr>
          <w:rFonts w:ascii="Times New Roman" w:hAnsi="Times New Roman" w:cs="Times New Roman"/>
          <w:sz w:val="28"/>
          <w:szCs w:val="28"/>
        </w:rPr>
        <w:t>показ кукольного театра.</w:t>
      </w:r>
    </w:p>
    <w:p w14:paraId="66C1EA28" w14:textId="13C42008" w:rsidR="002860C5" w:rsidRPr="003A32ED" w:rsidRDefault="003A32ED" w:rsidP="003F34A3">
      <w:pPr>
        <w:pStyle w:val="a7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sz w:val="28"/>
          <w:szCs w:val="28"/>
        </w:rPr>
        <w:t>с</w:t>
      </w:r>
      <w:r w:rsidR="002860C5" w:rsidRPr="003A32ED">
        <w:rPr>
          <w:rFonts w:ascii="Times New Roman" w:hAnsi="Times New Roman" w:cs="Times New Roman"/>
          <w:sz w:val="28"/>
          <w:szCs w:val="28"/>
        </w:rPr>
        <w:t>ловесный: чтение художественной литературы</w:t>
      </w:r>
      <w:r w:rsidRPr="003A3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3290">
        <w:rPr>
          <w:rFonts w:ascii="Times New Roman" w:hAnsi="Times New Roman" w:cs="Times New Roman"/>
          <w:sz w:val="28"/>
          <w:szCs w:val="28"/>
        </w:rPr>
        <w:t>многократное прочтение и проигрывание одних и тех же сказок</w:t>
      </w:r>
      <w:r w:rsidR="002860C5" w:rsidRPr="003A32ED">
        <w:rPr>
          <w:rFonts w:ascii="Times New Roman" w:hAnsi="Times New Roman" w:cs="Times New Roman"/>
          <w:sz w:val="28"/>
          <w:szCs w:val="28"/>
        </w:rPr>
        <w:t>, беседы.</w:t>
      </w:r>
    </w:p>
    <w:p w14:paraId="651DDF2D" w14:textId="3030FC81" w:rsidR="002860C5" w:rsidRPr="00832042" w:rsidRDefault="003A32ED" w:rsidP="008320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32ED">
        <w:rPr>
          <w:rFonts w:ascii="Times New Roman" w:hAnsi="Times New Roman" w:cs="Times New Roman"/>
          <w:sz w:val="28"/>
          <w:szCs w:val="28"/>
        </w:rPr>
        <w:t>п</w:t>
      </w:r>
      <w:r w:rsidR="002860C5" w:rsidRPr="003A32ED">
        <w:rPr>
          <w:rFonts w:ascii="Times New Roman" w:hAnsi="Times New Roman" w:cs="Times New Roman"/>
          <w:sz w:val="28"/>
          <w:szCs w:val="28"/>
        </w:rPr>
        <w:t xml:space="preserve">рактические: </w:t>
      </w:r>
      <w:r w:rsidRPr="003A32ED">
        <w:rPr>
          <w:rFonts w:ascii="Times New Roman" w:hAnsi="Times New Roman" w:cs="Times New Roman"/>
          <w:sz w:val="28"/>
          <w:szCs w:val="28"/>
        </w:rPr>
        <w:t xml:space="preserve">организация продуктивной деятельности, дидактических игр, инсценирование сказок, совместные игры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73290">
        <w:rPr>
          <w:rFonts w:ascii="Times New Roman" w:hAnsi="Times New Roman" w:cs="Times New Roman"/>
          <w:sz w:val="28"/>
          <w:szCs w:val="28"/>
        </w:rPr>
        <w:t>пальчиковые игры, имитационные движения героев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E73290">
        <w:rPr>
          <w:rFonts w:ascii="Times New Roman" w:hAnsi="Times New Roman" w:cs="Times New Roman"/>
          <w:sz w:val="28"/>
          <w:szCs w:val="28"/>
        </w:rPr>
        <w:t xml:space="preserve">тактильные материалы (пушистые хвостики, гладкие и </w:t>
      </w:r>
      <w:r w:rsidRPr="00E73290">
        <w:rPr>
          <w:rFonts w:ascii="Times New Roman" w:hAnsi="Times New Roman" w:cs="Times New Roman"/>
          <w:sz w:val="28"/>
          <w:szCs w:val="28"/>
        </w:rPr>
        <w:lastRenderedPageBreak/>
        <w:t>т. п</w:t>
      </w:r>
      <w:r w:rsidRPr="003A32ED">
        <w:rPr>
          <w:rFonts w:ascii="Times New Roman" w:hAnsi="Times New Roman" w:cs="Times New Roman"/>
          <w:sz w:val="28"/>
          <w:szCs w:val="28"/>
        </w:rPr>
        <w:t>.). лепка, рисование, конструирование из крупного строительного материала; звукоподражательные и музыкальные игры.</w:t>
      </w:r>
    </w:p>
    <w:p w14:paraId="6355717F" w14:textId="4677ADEE" w:rsidR="003A32ED" w:rsidRDefault="00E73290" w:rsidP="003F34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>Сроки реализации:</w:t>
      </w:r>
      <w:r w:rsidRPr="00E73290">
        <w:rPr>
          <w:rFonts w:ascii="Times New Roman" w:hAnsi="Times New Roman" w:cs="Times New Roman"/>
          <w:sz w:val="28"/>
          <w:szCs w:val="28"/>
        </w:rPr>
        <w:t xml:space="preserve"> 1 месяц (4 недели).</w:t>
      </w:r>
    </w:p>
    <w:p w14:paraId="5FC6C37C" w14:textId="77777777" w:rsidR="001A124E" w:rsidRDefault="003A32ED" w:rsidP="003F34A3">
      <w:pPr>
        <w:spacing w:after="0" w:line="360" w:lineRule="auto"/>
        <w:jc w:val="both"/>
      </w:pPr>
      <w:r w:rsidRPr="003A32ED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 w:rsidR="001A124E" w:rsidRPr="001A124E">
        <w:t xml:space="preserve"> </w:t>
      </w:r>
    </w:p>
    <w:p w14:paraId="4E8AC21F" w14:textId="2F7F16CD" w:rsidR="001A124E" w:rsidRPr="001A124E" w:rsidRDefault="001A124E" w:rsidP="001A12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24E">
        <w:rPr>
          <w:rFonts w:ascii="Times New Roman" w:hAnsi="Times New Roman" w:cs="Times New Roman"/>
          <w:b/>
          <w:bCs/>
          <w:sz w:val="28"/>
          <w:szCs w:val="28"/>
        </w:rPr>
        <w:t>для детей:</w:t>
      </w:r>
    </w:p>
    <w:p w14:paraId="3C46010B" w14:textId="6D9CBA8A" w:rsidR="001A124E" w:rsidRPr="001A124E" w:rsidRDefault="001A124E" w:rsidP="001A124E">
      <w:pPr>
        <w:pStyle w:val="a7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узнаёт, показывает или называет героев из русских народных сказок;</w:t>
      </w:r>
    </w:p>
    <w:p w14:paraId="64A2E9DF" w14:textId="15707C35" w:rsidR="001A124E" w:rsidRPr="001A124E" w:rsidRDefault="001A124E" w:rsidP="001A124E">
      <w:pPr>
        <w:pStyle w:val="a7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повторяет простые звукоподражания и фразы из сказок;</w:t>
      </w:r>
    </w:p>
    <w:p w14:paraId="3AA2D655" w14:textId="39AEFB5B" w:rsidR="003A32ED" w:rsidRPr="001A124E" w:rsidRDefault="001A124E" w:rsidP="001A124E">
      <w:pPr>
        <w:pStyle w:val="a7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участвует в игровых действиях по сюжету (тянет репку, катит колобка и т. п.);</w:t>
      </w:r>
    </w:p>
    <w:p w14:paraId="45927E13" w14:textId="2E5D7C00" w:rsidR="001A124E" w:rsidRPr="001A124E" w:rsidRDefault="001A124E" w:rsidP="001A124E">
      <w:pPr>
        <w:pStyle w:val="a7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проявляет эмоциональный отклик на сказочные события (радуется, сочувствует);</w:t>
      </w:r>
    </w:p>
    <w:p w14:paraId="19152700" w14:textId="4C6B90F3" w:rsidR="001A124E" w:rsidRPr="001A124E" w:rsidRDefault="001A124E" w:rsidP="001A124E">
      <w:pPr>
        <w:pStyle w:val="a7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использует в игре предметы‑заместители (палочка — «волшебная палочка», кубик — «пирожок»).</w:t>
      </w:r>
    </w:p>
    <w:p w14:paraId="5B85E6F1" w14:textId="2887D568" w:rsidR="001A124E" w:rsidRPr="001A124E" w:rsidRDefault="001A124E" w:rsidP="001A124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1A124E">
        <w:rPr>
          <w:rFonts w:ascii="Times New Roman" w:hAnsi="Times New Roman" w:cs="Times New Roman"/>
          <w:b/>
          <w:bCs/>
          <w:sz w:val="28"/>
          <w:szCs w:val="28"/>
        </w:rPr>
        <w:t>ля родителей:</w:t>
      </w:r>
    </w:p>
    <w:p w14:paraId="3AF99161" w14:textId="60C65555" w:rsidR="001A124E" w:rsidRPr="001A124E" w:rsidRDefault="001A124E" w:rsidP="001A124E">
      <w:pPr>
        <w:pStyle w:val="a7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осозна</w:t>
      </w:r>
      <w:r w:rsidR="003F34A3">
        <w:rPr>
          <w:rFonts w:ascii="Times New Roman" w:hAnsi="Times New Roman" w:cs="Times New Roman"/>
          <w:sz w:val="28"/>
          <w:szCs w:val="28"/>
        </w:rPr>
        <w:t>ют</w:t>
      </w:r>
      <w:r w:rsidRPr="001A124E">
        <w:rPr>
          <w:rFonts w:ascii="Times New Roman" w:hAnsi="Times New Roman" w:cs="Times New Roman"/>
          <w:sz w:val="28"/>
          <w:szCs w:val="28"/>
        </w:rPr>
        <w:t xml:space="preserve"> ценность сказки для развития малыша;</w:t>
      </w:r>
    </w:p>
    <w:p w14:paraId="134B0A50" w14:textId="73C76583" w:rsidR="001A124E" w:rsidRPr="001A124E" w:rsidRDefault="001A124E" w:rsidP="001A124E">
      <w:pPr>
        <w:pStyle w:val="a7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владе</w:t>
      </w:r>
      <w:r w:rsidR="003F34A3">
        <w:rPr>
          <w:rFonts w:ascii="Times New Roman" w:hAnsi="Times New Roman" w:cs="Times New Roman"/>
          <w:sz w:val="28"/>
          <w:szCs w:val="28"/>
        </w:rPr>
        <w:t>ют</w:t>
      </w:r>
      <w:r w:rsidRPr="001A124E">
        <w:rPr>
          <w:rFonts w:ascii="Times New Roman" w:hAnsi="Times New Roman" w:cs="Times New Roman"/>
          <w:sz w:val="28"/>
          <w:szCs w:val="28"/>
        </w:rPr>
        <w:t xml:space="preserve"> приёмами совместного чтения и игрового взаимодействия со сказкой;</w:t>
      </w:r>
    </w:p>
    <w:p w14:paraId="1E611700" w14:textId="27AE335D" w:rsidR="001A124E" w:rsidRPr="001A124E" w:rsidRDefault="001A124E" w:rsidP="001A124E">
      <w:pPr>
        <w:pStyle w:val="a7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вовлеч</w:t>
      </w:r>
      <w:r w:rsidR="003F34A3">
        <w:rPr>
          <w:rFonts w:ascii="Times New Roman" w:hAnsi="Times New Roman" w:cs="Times New Roman"/>
          <w:sz w:val="28"/>
          <w:szCs w:val="28"/>
        </w:rPr>
        <w:t>ены</w:t>
      </w:r>
      <w:r w:rsidRPr="001A124E">
        <w:rPr>
          <w:rFonts w:ascii="Times New Roman" w:hAnsi="Times New Roman" w:cs="Times New Roman"/>
          <w:sz w:val="28"/>
          <w:szCs w:val="28"/>
        </w:rPr>
        <w:t xml:space="preserve"> в образовательную деятельность.</w:t>
      </w:r>
    </w:p>
    <w:p w14:paraId="0DBC0C62" w14:textId="77777777" w:rsidR="001A124E" w:rsidRPr="001A124E" w:rsidRDefault="001A124E" w:rsidP="001A124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124E">
        <w:rPr>
          <w:rFonts w:ascii="Times New Roman" w:hAnsi="Times New Roman" w:cs="Times New Roman"/>
          <w:b/>
          <w:bCs/>
          <w:sz w:val="28"/>
          <w:szCs w:val="28"/>
        </w:rPr>
        <w:t>Для педагогов:</w:t>
      </w:r>
    </w:p>
    <w:p w14:paraId="0233B39E" w14:textId="3F99D1B4" w:rsidR="001A124E" w:rsidRPr="001A124E" w:rsidRDefault="001A124E" w:rsidP="001A124E">
      <w:pPr>
        <w:pStyle w:val="a7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создана развивающая сказочная среда;</w:t>
      </w:r>
    </w:p>
    <w:p w14:paraId="147E67BA" w14:textId="5643BF50" w:rsidR="001A124E" w:rsidRPr="001A124E" w:rsidRDefault="001A124E" w:rsidP="001A124E">
      <w:pPr>
        <w:pStyle w:val="a7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A124E">
        <w:rPr>
          <w:rFonts w:ascii="Times New Roman" w:hAnsi="Times New Roman" w:cs="Times New Roman"/>
          <w:sz w:val="28"/>
          <w:szCs w:val="28"/>
        </w:rPr>
        <w:t>отработаны методики адаптации фольклора для раннего возраста.</w:t>
      </w:r>
    </w:p>
    <w:p w14:paraId="41B66FAF" w14:textId="77777777" w:rsidR="00E73290" w:rsidRDefault="00E73290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69283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0152FF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B6F8FF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F4893C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44E6F5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E8BF02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C95BE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CDA38B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2FE5DC" w14:textId="77777777" w:rsidR="003F34A3" w:rsidRDefault="003F34A3" w:rsidP="00E732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DFDFBC" w14:textId="77777777" w:rsidR="003F34A3" w:rsidRPr="00E73290" w:rsidRDefault="003F34A3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6D0E92" w14:textId="78586B15" w:rsidR="003F34A3" w:rsidRPr="003F34A3" w:rsidRDefault="003F34A3" w:rsidP="003F34A3">
      <w:pPr>
        <w:pStyle w:val="ac"/>
        <w:numPr>
          <w:ilvl w:val="0"/>
          <w:numId w:val="12"/>
        </w:num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 w:rsidRPr="003F34A3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ru-RU"/>
        </w:rPr>
        <w:lastRenderedPageBreak/>
        <w:t>этап. Подготовительный</w:t>
      </w:r>
    </w:p>
    <w:p w14:paraId="2DCF578E" w14:textId="572E6FC4" w:rsidR="003F34A3" w:rsidRPr="003F34A3" w:rsidRDefault="003F34A3" w:rsidP="008A7C02">
      <w:pPr>
        <w:pStyle w:val="ac"/>
        <w:numPr>
          <w:ilvl w:val="0"/>
          <w:numId w:val="25"/>
        </w:numPr>
        <w:shd w:val="clear" w:color="auto" w:fill="FFFFFF"/>
        <w:spacing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ru-RU"/>
        </w:rPr>
      </w:pPr>
      <w:r w:rsidRPr="002E16B3">
        <w:rPr>
          <w:rFonts w:ascii="Times New Roman" w:hAnsi="Times New Roman"/>
          <w:color w:val="111111"/>
          <w:sz w:val="28"/>
          <w:szCs w:val="28"/>
          <w:shd w:val="clear" w:color="auto" w:fill="FFFFFF"/>
          <w:lang w:val="ru-RU"/>
        </w:rPr>
        <w:t xml:space="preserve">Удовлетворение интересов и потребностей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  <w:lang w:val="ru-RU"/>
        </w:rPr>
        <w:t>детей</w:t>
      </w:r>
      <w:r w:rsidRPr="002E16B3">
        <w:rPr>
          <w:rFonts w:ascii="Times New Roman" w:hAnsi="Times New Roman"/>
          <w:color w:val="111111"/>
          <w:sz w:val="28"/>
          <w:szCs w:val="28"/>
          <w:shd w:val="clear" w:color="auto" w:fill="FFFFFF"/>
          <w:lang w:val="ru-RU"/>
        </w:rPr>
        <w:t xml:space="preserve">, запросов родителей. </w:t>
      </w:r>
    </w:p>
    <w:p w14:paraId="33D4D154" w14:textId="57FD5C6B" w:rsidR="003F34A3" w:rsidRDefault="003F34A3" w:rsidP="008A7C02">
      <w:pPr>
        <w:pStyle w:val="ac"/>
        <w:numPr>
          <w:ilvl w:val="0"/>
          <w:numId w:val="25"/>
        </w:numPr>
        <w:shd w:val="clear" w:color="auto" w:fill="FFFFFF"/>
        <w:spacing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val="ru-RU"/>
        </w:rPr>
      </w:pPr>
      <w:r w:rsidRPr="003F34A3">
        <w:rPr>
          <w:rFonts w:ascii="Times New Roman" w:hAnsi="Times New Roman"/>
          <w:color w:val="111111"/>
          <w:sz w:val="28"/>
          <w:szCs w:val="28"/>
          <w:shd w:val="clear" w:color="auto" w:fill="FFFFFF"/>
          <w:lang w:val="ru-RU"/>
        </w:rPr>
        <w:t xml:space="preserve">Сбор информации, материала для реализации идеи. </w:t>
      </w:r>
    </w:p>
    <w:p w14:paraId="066F58A3" w14:textId="339645E6" w:rsidR="003F34A3" w:rsidRPr="002E16B3" w:rsidRDefault="003F34A3" w:rsidP="008A7C02">
      <w:pPr>
        <w:pStyle w:val="ac"/>
        <w:numPr>
          <w:ilvl w:val="0"/>
          <w:numId w:val="25"/>
        </w:numPr>
        <w:shd w:val="clear" w:color="auto" w:fill="FFFFFF"/>
        <w:spacing w:line="360" w:lineRule="auto"/>
        <w:ind w:left="284" w:hanging="284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2E16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Подбор методической </w:t>
      </w:r>
      <w:r w:rsidR="00E903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и художественной литературы</w:t>
      </w:r>
      <w:r w:rsidRPr="002E16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по теме.</w:t>
      </w:r>
    </w:p>
    <w:p w14:paraId="65C1F936" w14:textId="77777777" w:rsidR="003F34A3" w:rsidRPr="002E16B3" w:rsidRDefault="003F34A3" w:rsidP="008A7C02">
      <w:pPr>
        <w:pStyle w:val="ac"/>
        <w:numPr>
          <w:ilvl w:val="0"/>
          <w:numId w:val="25"/>
        </w:numPr>
        <w:shd w:val="clear" w:color="auto" w:fill="FFFFFF"/>
        <w:spacing w:line="360" w:lineRule="auto"/>
        <w:ind w:left="284" w:hanging="284"/>
        <w:jc w:val="both"/>
        <w:rPr>
          <w:rFonts w:ascii="Times New Roman" w:hAnsi="Times New Roman" w:cs="Times New Roman"/>
          <w:color w:val="000000"/>
          <w:lang w:val="ru-RU"/>
        </w:rPr>
      </w:pPr>
      <w:r w:rsidRPr="002E16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Подбор материала, дидактических, пальчиковых и подвижных игр.</w:t>
      </w:r>
    </w:p>
    <w:p w14:paraId="5D8269C0" w14:textId="23161C98" w:rsidR="003F34A3" w:rsidRPr="002E16B3" w:rsidRDefault="003F34A3" w:rsidP="008A7C02">
      <w:pPr>
        <w:pStyle w:val="ac"/>
        <w:numPr>
          <w:ilvl w:val="0"/>
          <w:numId w:val="25"/>
        </w:numPr>
        <w:shd w:val="clear" w:color="auto" w:fill="FFFFFF"/>
        <w:spacing w:line="360" w:lineRule="auto"/>
        <w:ind w:left="284" w:hanging="284"/>
        <w:jc w:val="both"/>
        <w:rPr>
          <w:rFonts w:ascii="Times New Roman" w:hAnsi="Times New Roman" w:cs="Times New Roman"/>
          <w:color w:val="000000"/>
          <w:lang w:val="ru-RU"/>
        </w:rPr>
      </w:pPr>
      <w:r w:rsidRPr="002E16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Рассматривание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</w:t>
      </w:r>
      <w:r w:rsidRPr="002E16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иллюстраций.</w:t>
      </w:r>
    </w:p>
    <w:p w14:paraId="7A0629FA" w14:textId="77777777" w:rsidR="003F34A3" w:rsidRDefault="003F34A3" w:rsidP="003F34A3">
      <w:pPr>
        <w:pStyle w:val="a7"/>
        <w:spacing w:after="0"/>
        <w:ind w:left="4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44F9C6" w14:textId="73110CD9" w:rsidR="003F34A3" w:rsidRPr="003F34A3" w:rsidRDefault="003F34A3" w:rsidP="003F34A3">
      <w:pPr>
        <w:shd w:val="clear" w:color="auto" w:fill="FFFFFF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3F34A3"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2 этап. Организационный этап</w:t>
      </w:r>
    </w:p>
    <w:p w14:paraId="762EEBC8" w14:textId="701B3491" w:rsidR="003F34A3" w:rsidRPr="003F34A3" w:rsidRDefault="003F34A3" w:rsidP="008A7C02">
      <w:pPr>
        <w:numPr>
          <w:ilvl w:val="0"/>
          <w:numId w:val="24"/>
        </w:numPr>
        <w:shd w:val="clear" w:color="auto" w:fill="FFFFFF"/>
        <w:tabs>
          <w:tab w:val="left" w:pos="420"/>
        </w:tabs>
        <w:spacing w:after="0" w:line="360" w:lineRule="auto"/>
        <w:ind w:left="284" w:hanging="284"/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val="en-US" w:eastAsia="zh-CN"/>
          <w14:ligatures w14:val="none"/>
        </w:rPr>
      </w:pPr>
      <w:r w:rsidRPr="003F34A3"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val="en-US" w:eastAsia="zh-CN"/>
          <w14:ligatures w14:val="none"/>
        </w:rPr>
        <w:t xml:space="preserve">Составление </w:t>
      </w:r>
      <w:r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плана.</w:t>
      </w:r>
    </w:p>
    <w:p w14:paraId="0118431C" w14:textId="5EBC9E94" w:rsidR="003F34A3" w:rsidRPr="003F34A3" w:rsidRDefault="003F34A3" w:rsidP="008A7C02">
      <w:pPr>
        <w:numPr>
          <w:ilvl w:val="0"/>
          <w:numId w:val="24"/>
        </w:numPr>
        <w:shd w:val="clear" w:color="auto" w:fill="FFFFFF"/>
        <w:tabs>
          <w:tab w:val="left" w:pos="420"/>
        </w:tabs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3F34A3"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Определение видов деятельности на реализацию проекта и конечного результата</w:t>
      </w:r>
      <w:r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.</w:t>
      </w:r>
    </w:p>
    <w:p w14:paraId="1AD32892" w14:textId="77777777" w:rsidR="003F34A3" w:rsidRDefault="003F34A3" w:rsidP="008A7C02">
      <w:pPr>
        <w:numPr>
          <w:ilvl w:val="0"/>
          <w:numId w:val="24"/>
        </w:numPr>
        <w:shd w:val="clear" w:color="auto" w:fill="FFFFFF"/>
        <w:tabs>
          <w:tab w:val="left" w:pos="420"/>
        </w:tabs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3F34A3"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 xml:space="preserve">Определение сроков реализации и ответственных за отдельные этапы проекта. </w:t>
      </w:r>
    </w:p>
    <w:p w14:paraId="60282CF8" w14:textId="46C097A9" w:rsidR="00E73290" w:rsidRPr="003F34A3" w:rsidRDefault="003F34A3" w:rsidP="003F34A3">
      <w:pPr>
        <w:shd w:val="clear" w:color="auto" w:fill="FFFFFF"/>
        <w:tabs>
          <w:tab w:val="left" w:pos="420"/>
        </w:tabs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3F34A3"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3 этап. Формирующий этап (практический)</w:t>
      </w:r>
    </w:p>
    <w:p w14:paraId="00520E2C" w14:textId="77777777" w:rsidR="00E73290" w:rsidRPr="00E9031E" w:rsidRDefault="00E73290" w:rsidP="003F34A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31E">
        <w:rPr>
          <w:rFonts w:ascii="Times New Roman" w:hAnsi="Times New Roman" w:cs="Times New Roman"/>
          <w:b/>
          <w:bCs/>
          <w:sz w:val="28"/>
          <w:szCs w:val="28"/>
        </w:rPr>
        <w:t>Неделя 1. «Репка»</w:t>
      </w:r>
    </w:p>
    <w:p w14:paraId="66F66CEC" w14:textId="23D02FD6" w:rsidR="00E73290" w:rsidRPr="003F34A3" w:rsidRDefault="00E73290" w:rsidP="003F34A3">
      <w:pPr>
        <w:pStyle w:val="a7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F34A3">
        <w:rPr>
          <w:rFonts w:ascii="Times New Roman" w:hAnsi="Times New Roman" w:cs="Times New Roman"/>
          <w:sz w:val="28"/>
          <w:szCs w:val="28"/>
        </w:rPr>
        <w:t>Чтение сказки с показом настольного театра.</w:t>
      </w:r>
    </w:p>
    <w:p w14:paraId="16BD89C2" w14:textId="01A753C6" w:rsidR="00E73290" w:rsidRPr="003F34A3" w:rsidRDefault="00E73290" w:rsidP="003F34A3">
      <w:pPr>
        <w:pStyle w:val="a7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F34A3">
        <w:rPr>
          <w:rFonts w:ascii="Times New Roman" w:hAnsi="Times New Roman" w:cs="Times New Roman"/>
          <w:sz w:val="28"/>
          <w:szCs w:val="28"/>
        </w:rPr>
        <w:t>Игра «Тянем‑потянем» (имитация вытягивания репки).</w:t>
      </w:r>
    </w:p>
    <w:p w14:paraId="005A882F" w14:textId="04DAF99D" w:rsidR="00E73290" w:rsidRPr="003F34A3" w:rsidRDefault="00E73290" w:rsidP="003F34A3">
      <w:pPr>
        <w:pStyle w:val="a7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F34A3">
        <w:rPr>
          <w:rFonts w:ascii="Times New Roman" w:hAnsi="Times New Roman" w:cs="Times New Roman"/>
          <w:sz w:val="28"/>
          <w:szCs w:val="28"/>
        </w:rPr>
        <w:t>Пальчиковая игра «Этот пальчик — дедка…».</w:t>
      </w:r>
    </w:p>
    <w:p w14:paraId="2C272919" w14:textId="076CC312" w:rsidR="00E73290" w:rsidRPr="003F34A3" w:rsidRDefault="00E73290" w:rsidP="003F34A3">
      <w:pPr>
        <w:pStyle w:val="a7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F34A3">
        <w:rPr>
          <w:rFonts w:ascii="Times New Roman" w:hAnsi="Times New Roman" w:cs="Times New Roman"/>
          <w:sz w:val="28"/>
          <w:szCs w:val="28"/>
        </w:rPr>
        <w:t>Конструирование «Большой огород» (крупные кубики + фигурка репки).</w:t>
      </w:r>
    </w:p>
    <w:p w14:paraId="088211D7" w14:textId="027E2D13" w:rsidR="00E73290" w:rsidRPr="00E9031E" w:rsidRDefault="00E73290" w:rsidP="00E9031E">
      <w:pPr>
        <w:pStyle w:val="a7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F34A3">
        <w:rPr>
          <w:rFonts w:ascii="Times New Roman" w:hAnsi="Times New Roman" w:cs="Times New Roman"/>
          <w:sz w:val="28"/>
          <w:szCs w:val="28"/>
        </w:rPr>
        <w:t>Рекомендация для родителей: повторить сказку дома, поиграть в «тянем‑потянем».</w:t>
      </w:r>
    </w:p>
    <w:p w14:paraId="00F30BC6" w14:textId="77777777" w:rsidR="00E73290" w:rsidRPr="00E9031E" w:rsidRDefault="00E73290" w:rsidP="00E903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31E">
        <w:rPr>
          <w:rFonts w:ascii="Times New Roman" w:hAnsi="Times New Roman" w:cs="Times New Roman"/>
          <w:b/>
          <w:bCs/>
          <w:sz w:val="28"/>
          <w:szCs w:val="28"/>
        </w:rPr>
        <w:t>Неделя 2. «Колобок»</w:t>
      </w:r>
    </w:p>
    <w:p w14:paraId="071753EB" w14:textId="3F24BC4E" w:rsidR="00E73290" w:rsidRPr="00E9031E" w:rsidRDefault="00E73290" w:rsidP="00E9031E">
      <w:pPr>
        <w:pStyle w:val="a7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 xml:space="preserve">Рассказывание сказки с фигурками на </w:t>
      </w:r>
      <w:proofErr w:type="spellStart"/>
      <w:r w:rsidRPr="00E9031E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E9031E">
        <w:rPr>
          <w:rFonts w:ascii="Times New Roman" w:hAnsi="Times New Roman" w:cs="Times New Roman"/>
          <w:sz w:val="28"/>
          <w:szCs w:val="28"/>
        </w:rPr>
        <w:t>.</w:t>
      </w:r>
    </w:p>
    <w:p w14:paraId="24FB1F90" w14:textId="307CE73D" w:rsidR="00E73290" w:rsidRPr="00E9031E" w:rsidRDefault="00E73290" w:rsidP="00E9031E">
      <w:pPr>
        <w:pStyle w:val="a7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Музыкальная игра «Колобок катится» (под весёлую мелодию).</w:t>
      </w:r>
    </w:p>
    <w:p w14:paraId="50F69757" w14:textId="43D0A266" w:rsidR="00E73290" w:rsidRPr="00E9031E" w:rsidRDefault="00E73290" w:rsidP="00E9031E">
      <w:pPr>
        <w:pStyle w:val="a7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Лепка «Маленький колобок» (пластилин или солёное тесто).</w:t>
      </w:r>
    </w:p>
    <w:p w14:paraId="1F18B365" w14:textId="028D0B2E" w:rsidR="00E73290" w:rsidRPr="00E9031E" w:rsidRDefault="00E73290" w:rsidP="00E9031E">
      <w:pPr>
        <w:pStyle w:val="a7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Подвижная игра «Убеги от лисы!».</w:t>
      </w:r>
    </w:p>
    <w:p w14:paraId="38CC98F9" w14:textId="57533D59" w:rsidR="00E73290" w:rsidRPr="00E9031E" w:rsidRDefault="00E73290" w:rsidP="00E73290">
      <w:pPr>
        <w:pStyle w:val="a7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Рекомендация для родителей: нарисовать вместе с ребёнком дорожку, по которой катился Колобок.</w:t>
      </w:r>
    </w:p>
    <w:p w14:paraId="1C1568BE" w14:textId="77777777" w:rsidR="00E73290" w:rsidRPr="00E9031E" w:rsidRDefault="00E73290" w:rsidP="00E9031E">
      <w:pPr>
        <w:pStyle w:val="a7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31E">
        <w:rPr>
          <w:rFonts w:ascii="Times New Roman" w:hAnsi="Times New Roman" w:cs="Times New Roman"/>
          <w:b/>
          <w:bCs/>
          <w:sz w:val="28"/>
          <w:szCs w:val="28"/>
        </w:rPr>
        <w:t>Неделя 3. «Курочка Ряба»</w:t>
      </w:r>
    </w:p>
    <w:p w14:paraId="7C600428" w14:textId="4AC5E3CE" w:rsidR="00E73290" w:rsidRPr="00E9031E" w:rsidRDefault="00E73290" w:rsidP="00E9031E">
      <w:pPr>
        <w:pStyle w:val="a7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Чтение сказки с демонстрацией объёмных фигурок.</w:t>
      </w:r>
    </w:p>
    <w:p w14:paraId="0A8C6925" w14:textId="24AF8CF4" w:rsidR="00E73290" w:rsidRPr="00E9031E" w:rsidRDefault="00E73290" w:rsidP="00E9031E">
      <w:pPr>
        <w:pStyle w:val="a7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lastRenderedPageBreak/>
        <w:t>Игра «Найди золотое яичко» (поиск блестящего предмета в корзине с крупой).</w:t>
      </w:r>
    </w:p>
    <w:p w14:paraId="47AA7899" w14:textId="1FD11A01" w:rsidR="00E73290" w:rsidRPr="00E9031E" w:rsidRDefault="00E73290" w:rsidP="00E9031E">
      <w:pPr>
        <w:pStyle w:val="a7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Рисование «Пятнышки на курочке» (пальчиками или ватными палочками).</w:t>
      </w:r>
    </w:p>
    <w:p w14:paraId="71E15C59" w14:textId="1367F266" w:rsidR="00E73290" w:rsidRPr="00E9031E" w:rsidRDefault="00E73290" w:rsidP="00E9031E">
      <w:pPr>
        <w:pStyle w:val="a7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Звукоподражание: «Ко‑ко‑ко!», «Пи‑пи‑пи!».</w:t>
      </w:r>
    </w:p>
    <w:p w14:paraId="50EE8057" w14:textId="21AE3A2C" w:rsidR="00E73290" w:rsidRPr="00E9031E" w:rsidRDefault="00E73290" w:rsidP="00E73290">
      <w:pPr>
        <w:pStyle w:val="a7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Рекомендация для родителей: рассмотреть домашнюю птицу на картинках, послушать звуки.</w:t>
      </w:r>
    </w:p>
    <w:p w14:paraId="68BE7580" w14:textId="77777777" w:rsidR="00E73290" w:rsidRPr="00E9031E" w:rsidRDefault="00E73290" w:rsidP="00E9031E">
      <w:pPr>
        <w:pStyle w:val="a7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31E">
        <w:rPr>
          <w:rFonts w:ascii="Times New Roman" w:hAnsi="Times New Roman" w:cs="Times New Roman"/>
          <w:b/>
          <w:bCs/>
          <w:sz w:val="28"/>
          <w:szCs w:val="28"/>
        </w:rPr>
        <w:t>Неделя 4. «Теремок»</w:t>
      </w:r>
    </w:p>
    <w:p w14:paraId="6DAE9EEA" w14:textId="6F9CF78E" w:rsidR="00E73290" w:rsidRPr="00E9031E" w:rsidRDefault="00E73290" w:rsidP="00E9031E">
      <w:pPr>
        <w:pStyle w:val="a7"/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Просмотр кукольного спектакля «Теремок».</w:t>
      </w:r>
    </w:p>
    <w:p w14:paraId="5F137B08" w14:textId="5E561125" w:rsidR="00E73290" w:rsidRPr="00E9031E" w:rsidRDefault="00E73290" w:rsidP="00E9031E">
      <w:pPr>
        <w:pStyle w:val="a7"/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Строительство «Теремка» из крупных блоков.</w:t>
      </w:r>
    </w:p>
    <w:p w14:paraId="0963BDD9" w14:textId="67A5CB09" w:rsidR="00E73290" w:rsidRPr="00E9031E" w:rsidRDefault="00E73290" w:rsidP="00E9031E">
      <w:pPr>
        <w:pStyle w:val="a7"/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Игра «Кто в домике живёт?» (узнавание животных по звукам и картинкам).</w:t>
      </w:r>
    </w:p>
    <w:p w14:paraId="5276DC70" w14:textId="09D22B20" w:rsidR="00E73290" w:rsidRPr="00E9031E" w:rsidRDefault="00E73290" w:rsidP="00E9031E">
      <w:pPr>
        <w:pStyle w:val="a7"/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>Танцевальная импровизация «Звери пляшут у теремка».</w:t>
      </w:r>
    </w:p>
    <w:p w14:paraId="03D7A52F" w14:textId="78988FBE" w:rsidR="00E73290" w:rsidRDefault="00E73290" w:rsidP="00E9031E">
      <w:pPr>
        <w:pStyle w:val="a7"/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9031E">
        <w:rPr>
          <w:rFonts w:ascii="Times New Roman" w:hAnsi="Times New Roman" w:cs="Times New Roman"/>
          <w:sz w:val="28"/>
          <w:szCs w:val="28"/>
        </w:rPr>
        <w:t xml:space="preserve">Итоговое мероприятие: </w:t>
      </w:r>
      <w:r w:rsidR="00E9031E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Pr="00E9031E">
        <w:rPr>
          <w:rFonts w:ascii="Times New Roman" w:hAnsi="Times New Roman" w:cs="Times New Roman"/>
          <w:sz w:val="28"/>
          <w:szCs w:val="28"/>
        </w:rPr>
        <w:t xml:space="preserve"> «В гостях у сказки» с (совместное проигрывание одной из сказок).</w:t>
      </w:r>
    </w:p>
    <w:p w14:paraId="4967E9CD" w14:textId="77777777" w:rsid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348054" w14:textId="060400FC" w:rsidR="00E9031E" w:rsidRDefault="00E9031E" w:rsidP="00E9031E">
      <w:pPr>
        <w:spacing w:after="0"/>
        <w:jc w:val="center"/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E9031E"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 xml:space="preserve">4 </w:t>
      </w:r>
      <w:r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э</w:t>
      </w:r>
      <w:r w:rsidRPr="00E9031E"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тап. Итоговый.</w:t>
      </w:r>
    </w:p>
    <w:p w14:paraId="6AB61719" w14:textId="77777777" w:rsidR="00E9031E" w:rsidRDefault="00E9031E" w:rsidP="00E9031E">
      <w:pPr>
        <w:spacing w:after="0"/>
        <w:jc w:val="center"/>
        <w:rPr>
          <w:rFonts w:ascii="Times New Roman" w:eastAsia="SimSun" w:hAnsi="Times New Roman" w:cs="Times New Roman"/>
          <w:b/>
          <w:bCs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</w:p>
    <w:p w14:paraId="613EB23F" w14:textId="62A67227" w:rsidR="00E73290" w:rsidRDefault="00E9031E" w:rsidP="00E73290">
      <w:pPr>
        <w:spacing w:after="0"/>
        <w:jc w:val="both"/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</w:pPr>
      <w:r w:rsidRPr="00E9031E"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Анализ результатов проектной деятельности, обобщение опыта</w:t>
      </w:r>
      <w:r>
        <w:rPr>
          <w:rFonts w:ascii="Times New Roman" w:eastAsia="SimSun" w:hAnsi="Times New Roman" w:cs="Times New Roman"/>
          <w:color w:val="111111"/>
          <w:kern w:val="0"/>
          <w:sz w:val="28"/>
          <w:szCs w:val="28"/>
          <w:shd w:val="clear" w:color="auto" w:fill="FFFFFF"/>
          <w:lang w:eastAsia="zh-CN"/>
          <w14:ligatures w14:val="none"/>
        </w:rPr>
        <w:t>.</w:t>
      </w:r>
    </w:p>
    <w:p w14:paraId="45AAE42A" w14:textId="77777777" w:rsidR="008A7C02" w:rsidRPr="00E73290" w:rsidRDefault="008A7C02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696A610" w14:textId="7311070D" w:rsidR="008A7C02" w:rsidRPr="008A7C02" w:rsidRDefault="008A7C02" w:rsidP="008A7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A7C02">
        <w:rPr>
          <w:rFonts w:ascii="Times New Roman" w:hAnsi="Times New Roman" w:cs="Times New Roman"/>
          <w:sz w:val="28"/>
          <w:szCs w:val="28"/>
        </w:rPr>
        <w:t>Проект подтвердил, что русские народные сказки </w:t>
      </w:r>
      <w:r>
        <w:rPr>
          <w:rFonts w:ascii="Times New Roman" w:hAnsi="Times New Roman" w:cs="Times New Roman"/>
          <w:sz w:val="28"/>
          <w:szCs w:val="28"/>
        </w:rPr>
        <w:t>замечательный</w:t>
      </w:r>
      <w:r w:rsidRPr="008A7C02">
        <w:rPr>
          <w:rFonts w:ascii="Times New Roman" w:hAnsi="Times New Roman" w:cs="Times New Roman"/>
          <w:sz w:val="28"/>
          <w:szCs w:val="28"/>
        </w:rPr>
        <w:t xml:space="preserve"> ресурс для гармоничного развития детей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8A7C02">
        <w:rPr>
          <w:rFonts w:ascii="Times New Roman" w:hAnsi="Times New Roman" w:cs="Times New Roman"/>
          <w:sz w:val="28"/>
          <w:szCs w:val="28"/>
        </w:rPr>
        <w:t>1–3 лет. Их использование в игровой форме:</w:t>
      </w:r>
    </w:p>
    <w:p w14:paraId="7C6D71ED" w14:textId="25C277BB" w:rsidR="008A7C02" w:rsidRDefault="008A7C02" w:rsidP="008A7C02">
      <w:pPr>
        <w:pStyle w:val="a7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 xml:space="preserve">сказки стимулируют речь, мелкую моторику, эмоциональное </w:t>
      </w:r>
      <w:r w:rsidR="00C43432" w:rsidRPr="008A7C02">
        <w:rPr>
          <w:rFonts w:ascii="Times New Roman" w:hAnsi="Times New Roman" w:cs="Times New Roman"/>
          <w:sz w:val="28"/>
          <w:szCs w:val="28"/>
        </w:rPr>
        <w:t>восприятие;</w:t>
      </w:r>
    </w:p>
    <w:p w14:paraId="50AA3451" w14:textId="4625774C" w:rsidR="00C43432" w:rsidRPr="008A7C02" w:rsidRDefault="00C43432" w:rsidP="008A7C02">
      <w:pPr>
        <w:pStyle w:val="a7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43432">
        <w:rPr>
          <w:rFonts w:ascii="Times New Roman" w:hAnsi="Times New Roman" w:cs="Times New Roman"/>
          <w:sz w:val="28"/>
          <w:szCs w:val="28"/>
        </w:rPr>
        <w:t>многократное повторение сказок способствует запоминанию сюжета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B88132" w14:textId="2003C74D" w:rsidR="008A7C02" w:rsidRPr="008A7C02" w:rsidRDefault="008A7C02" w:rsidP="008A7C02">
      <w:pPr>
        <w:pStyle w:val="a7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формирует первичные нравственные ориентиры;</w:t>
      </w:r>
    </w:p>
    <w:p w14:paraId="3D49129F" w14:textId="0E64E46E" w:rsidR="00E73290" w:rsidRDefault="008A7C02" w:rsidP="008A7C02">
      <w:pPr>
        <w:pStyle w:val="a7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укрепляет связь между детским садом и семьёй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B5C2F3" w14:textId="2640205A" w:rsidR="008A7C02" w:rsidRPr="00C43432" w:rsidRDefault="00C43432" w:rsidP="00C43432">
      <w:pPr>
        <w:pStyle w:val="a7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43432">
        <w:rPr>
          <w:rFonts w:ascii="Times New Roman" w:hAnsi="Times New Roman" w:cs="Times New Roman"/>
          <w:sz w:val="28"/>
          <w:szCs w:val="28"/>
        </w:rPr>
        <w:t>игровые формы помогают осваивать социальные роли (например, «помощник» в «Репке»).</w:t>
      </w:r>
    </w:p>
    <w:p w14:paraId="491CB567" w14:textId="77777777" w:rsidR="008A7C02" w:rsidRPr="008A7C02" w:rsidRDefault="008A7C02" w:rsidP="008A7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FDF525" w14:textId="77777777" w:rsidR="008A7C02" w:rsidRDefault="008A7C02" w:rsidP="008A7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Эффективность методик:</w:t>
      </w:r>
    </w:p>
    <w:p w14:paraId="38BFF93D" w14:textId="77777777" w:rsidR="008A7C02" w:rsidRPr="008A7C02" w:rsidRDefault="008A7C02" w:rsidP="008A7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B25C17" w14:textId="7256B7ED" w:rsidR="008A7C02" w:rsidRPr="008A7C02" w:rsidRDefault="008A7C02" w:rsidP="008A7C02">
      <w:pPr>
        <w:pStyle w:val="a7"/>
        <w:numPr>
          <w:ilvl w:val="0"/>
          <w:numId w:val="23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театрализация и сенсорные игры показали наивысшую вовлечённость детей;</w:t>
      </w:r>
    </w:p>
    <w:p w14:paraId="2DD6E6B8" w14:textId="77777777" w:rsidR="008A7C02" w:rsidRDefault="008A7C02" w:rsidP="008A7C02">
      <w:pPr>
        <w:pStyle w:val="a7"/>
        <w:numPr>
          <w:ilvl w:val="0"/>
          <w:numId w:val="23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многократное повторение сказок способствует запоминанию сюжета и лексики;</w:t>
      </w:r>
    </w:p>
    <w:p w14:paraId="60C296AE" w14:textId="1B6B8BC7" w:rsidR="008A7C02" w:rsidRPr="006339BC" w:rsidRDefault="008A7C02" w:rsidP="006339BC">
      <w:pPr>
        <w:pStyle w:val="a7"/>
        <w:numPr>
          <w:ilvl w:val="0"/>
          <w:numId w:val="2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A7C02">
        <w:rPr>
          <w:rFonts w:ascii="Times New Roman" w:hAnsi="Times New Roman" w:cs="Times New Roman"/>
          <w:sz w:val="28"/>
          <w:szCs w:val="28"/>
        </w:rPr>
        <w:t>совместные мероприятия с родителями усиливают мотивацию детей.</w:t>
      </w:r>
    </w:p>
    <w:p w14:paraId="375C41A4" w14:textId="1F2ED8A3" w:rsidR="00E73290" w:rsidRPr="006339BC" w:rsidRDefault="006339BC" w:rsidP="006339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93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73290" w:rsidRPr="006339BC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94F0F49" w14:textId="74D1D764" w:rsidR="00E73290" w:rsidRPr="006339BC" w:rsidRDefault="00E73290" w:rsidP="006339BC">
      <w:pPr>
        <w:pStyle w:val="a7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39BC">
        <w:rPr>
          <w:rFonts w:ascii="Times New Roman" w:hAnsi="Times New Roman" w:cs="Times New Roman"/>
          <w:sz w:val="28"/>
          <w:szCs w:val="28"/>
        </w:rPr>
        <w:t>консультации: «Зачем малышу сказки?», «Как</w:t>
      </w:r>
      <w:r w:rsidR="00E9031E" w:rsidRPr="006339BC"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Pr="006339BC">
        <w:rPr>
          <w:rFonts w:ascii="Times New Roman" w:hAnsi="Times New Roman" w:cs="Times New Roman"/>
          <w:sz w:val="28"/>
          <w:szCs w:val="28"/>
        </w:rPr>
        <w:t xml:space="preserve"> читать сказку</w:t>
      </w:r>
      <w:r w:rsidR="00E9031E" w:rsidRPr="006339BC">
        <w:rPr>
          <w:rFonts w:ascii="Times New Roman" w:hAnsi="Times New Roman" w:cs="Times New Roman"/>
          <w:sz w:val="28"/>
          <w:szCs w:val="28"/>
        </w:rPr>
        <w:t xml:space="preserve"> </w:t>
      </w:r>
      <w:r w:rsidR="00647E24" w:rsidRPr="006339BC">
        <w:rPr>
          <w:rFonts w:ascii="Times New Roman" w:hAnsi="Times New Roman" w:cs="Times New Roman"/>
          <w:sz w:val="28"/>
          <w:szCs w:val="28"/>
        </w:rPr>
        <w:t>малышу»</w:t>
      </w:r>
      <w:r w:rsidRPr="006339BC">
        <w:rPr>
          <w:rFonts w:ascii="Times New Roman" w:hAnsi="Times New Roman" w:cs="Times New Roman"/>
          <w:sz w:val="28"/>
          <w:szCs w:val="28"/>
        </w:rPr>
        <w:t>;</w:t>
      </w:r>
    </w:p>
    <w:p w14:paraId="190A5424" w14:textId="6392D208" w:rsidR="00E73290" w:rsidRPr="006339BC" w:rsidRDefault="00E73290" w:rsidP="006339BC">
      <w:pPr>
        <w:pStyle w:val="a7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339BC">
        <w:rPr>
          <w:rFonts w:ascii="Times New Roman" w:hAnsi="Times New Roman" w:cs="Times New Roman"/>
          <w:sz w:val="28"/>
          <w:szCs w:val="28"/>
        </w:rPr>
        <w:t>мастер‑класс: «Делаем пальчиковый театр своими руками»;</w:t>
      </w:r>
    </w:p>
    <w:p w14:paraId="65BD4CA5" w14:textId="0FE6AAB0" w:rsidR="0008134A" w:rsidRPr="006339BC" w:rsidRDefault="006339BC" w:rsidP="006339BC">
      <w:pPr>
        <w:pStyle w:val="a7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8134A" w:rsidRPr="006339BC">
        <w:rPr>
          <w:rFonts w:ascii="Times New Roman" w:hAnsi="Times New Roman" w:cs="Times New Roman"/>
          <w:sz w:val="28"/>
          <w:szCs w:val="28"/>
        </w:rPr>
        <w:t xml:space="preserve">зготовления </w:t>
      </w:r>
      <w:proofErr w:type="spellStart"/>
      <w:r w:rsidR="0008134A" w:rsidRPr="006339BC">
        <w:rPr>
          <w:rFonts w:ascii="Times New Roman" w:hAnsi="Times New Roman" w:cs="Times New Roman"/>
          <w:sz w:val="28"/>
          <w:szCs w:val="28"/>
        </w:rPr>
        <w:t>лэпбук</w:t>
      </w:r>
      <w:r w:rsidR="00E9031E" w:rsidRPr="006339B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8134A" w:rsidRPr="006339BC">
        <w:rPr>
          <w:rFonts w:ascii="Times New Roman" w:hAnsi="Times New Roman" w:cs="Times New Roman"/>
          <w:sz w:val="28"/>
          <w:szCs w:val="28"/>
        </w:rPr>
        <w:t xml:space="preserve"> по сказкам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6D64DF" w14:textId="792D30EC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C38C0A" w14:textId="77777777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C0FA6B" w14:textId="5923E92C" w:rsidR="00E73290" w:rsidRPr="00E73290" w:rsidRDefault="00E73290" w:rsidP="00E7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73290" w:rsidRPr="00E73290" w:rsidSect="003F34A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4E5CC" w14:textId="77777777" w:rsidR="0044620A" w:rsidRDefault="0044620A" w:rsidP="003F34A3">
      <w:pPr>
        <w:spacing w:after="0" w:line="240" w:lineRule="auto"/>
      </w:pPr>
      <w:r>
        <w:separator/>
      </w:r>
    </w:p>
  </w:endnote>
  <w:endnote w:type="continuationSeparator" w:id="0">
    <w:p w14:paraId="39881DEB" w14:textId="77777777" w:rsidR="0044620A" w:rsidRDefault="0044620A" w:rsidP="003F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7733764"/>
      <w:docPartObj>
        <w:docPartGallery w:val="Page Numbers (Bottom of Page)"/>
        <w:docPartUnique/>
      </w:docPartObj>
    </w:sdtPr>
    <w:sdtContent>
      <w:p w14:paraId="30217C72" w14:textId="11DE307A" w:rsidR="003F34A3" w:rsidRDefault="003F34A3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8E8117" w14:textId="77777777" w:rsidR="003F34A3" w:rsidRDefault="003F34A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40CA" w14:textId="77777777" w:rsidR="0044620A" w:rsidRDefault="0044620A" w:rsidP="003F34A3">
      <w:pPr>
        <w:spacing w:after="0" w:line="240" w:lineRule="auto"/>
      </w:pPr>
      <w:r>
        <w:separator/>
      </w:r>
    </w:p>
  </w:footnote>
  <w:footnote w:type="continuationSeparator" w:id="0">
    <w:p w14:paraId="4D94D53D" w14:textId="77777777" w:rsidR="0044620A" w:rsidRDefault="0044620A" w:rsidP="003F3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46A8647"/>
    <w:multiLevelType w:val="singleLevel"/>
    <w:tmpl w:val="D46A8647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B4154D"/>
    <w:multiLevelType w:val="hybridMultilevel"/>
    <w:tmpl w:val="B1661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19E5"/>
    <w:multiLevelType w:val="hybridMultilevel"/>
    <w:tmpl w:val="219CD6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A1928"/>
    <w:multiLevelType w:val="hybridMultilevel"/>
    <w:tmpl w:val="BF140CBC"/>
    <w:lvl w:ilvl="0" w:tplc="469665F4">
      <w:numFmt w:val="bullet"/>
      <w:lvlText w:val=""/>
      <w:lvlJc w:val="left"/>
      <w:pPr>
        <w:ind w:left="870" w:hanging="5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305F7"/>
    <w:multiLevelType w:val="hybridMultilevel"/>
    <w:tmpl w:val="FED85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60D65"/>
    <w:multiLevelType w:val="hybridMultilevel"/>
    <w:tmpl w:val="2C1EEE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50E2E"/>
    <w:multiLevelType w:val="hybridMultilevel"/>
    <w:tmpl w:val="09740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D4A91"/>
    <w:multiLevelType w:val="hybridMultilevel"/>
    <w:tmpl w:val="6E064674"/>
    <w:lvl w:ilvl="0" w:tplc="7D466F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21752C45"/>
    <w:multiLevelType w:val="hybridMultilevel"/>
    <w:tmpl w:val="3FE6BF8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57A6560"/>
    <w:multiLevelType w:val="hybridMultilevel"/>
    <w:tmpl w:val="98A0A45A"/>
    <w:lvl w:ilvl="0" w:tplc="EA205216">
      <w:start w:val="1"/>
      <w:numFmt w:val="decimal"/>
      <w:lvlText w:val="%1"/>
      <w:lvlJc w:val="left"/>
      <w:pPr>
        <w:ind w:left="720" w:hanging="360"/>
      </w:pPr>
      <w:rPr>
        <w:rFonts w:hint="default"/>
        <w:color w:val="11111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75A5A"/>
    <w:multiLevelType w:val="hybridMultilevel"/>
    <w:tmpl w:val="14266E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091F26"/>
    <w:multiLevelType w:val="hybridMultilevel"/>
    <w:tmpl w:val="78FE0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B524D"/>
    <w:multiLevelType w:val="hybridMultilevel"/>
    <w:tmpl w:val="1FA41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E7C99"/>
    <w:multiLevelType w:val="hybridMultilevel"/>
    <w:tmpl w:val="9E34A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94648"/>
    <w:multiLevelType w:val="hybridMultilevel"/>
    <w:tmpl w:val="B8BC92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E27C1"/>
    <w:multiLevelType w:val="hybridMultilevel"/>
    <w:tmpl w:val="A5121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668DA"/>
    <w:multiLevelType w:val="hybridMultilevel"/>
    <w:tmpl w:val="785AB9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47BEF"/>
    <w:multiLevelType w:val="hybridMultilevel"/>
    <w:tmpl w:val="FA16AD5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5C2841F4"/>
    <w:multiLevelType w:val="hybridMultilevel"/>
    <w:tmpl w:val="BB508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414A1"/>
    <w:multiLevelType w:val="hybridMultilevel"/>
    <w:tmpl w:val="3C866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35A38"/>
    <w:multiLevelType w:val="hybridMultilevel"/>
    <w:tmpl w:val="AC60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B46C95"/>
    <w:multiLevelType w:val="hybridMultilevel"/>
    <w:tmpl w:val="B69292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0F5239"/>
    <w:multiLevelType w:val="hybridMultilevel"/>
    <w:tmpl w:val="25C414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B1609"/>
    <w:multiLevelType w:val="hybridMultilevel"/>
    <w:tmpl w:val="18829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2683E"/>
    <w:multiLevelType w:val="hybridMultilevel"/>
    <w:tmpl w:val="C2E2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640283">
    <w:abstractNumId w:val="16"/>
  </w:num>
  <w:num w:numId="2" w16cid:durableId="1412502429">
    <w:abstractNumId w:val="3"/>
  </w:num>
  <w:num w:numId="3" w16cid:durableId="841622735">
    <w:abstractNumId w:val="12"/>
  </w:num>
  <w:num w:numId="4" w16cid:durableId="452021653">
    <w:abstractNumId w:val="6"/>
  </w:num>
  <w:num w:numId="5" w16cid:durableId="763303511">
    <w:abstractNumId w:val="11"/>
  </w:num>
  <w:num w:numId="6" w16cid:durableId="1333607400">
    <w:abstractNumId w:val="23"/>
  </w:num>
  <w:num w:numId="7" w16cid:durableId="1904443363">
    <w:abstractNumId w:val="20"/>
  </w:num>
  <w:num w:numId="8" w16cid:durableId="966862555">
    <w:abstractNumId w:val="19"/>
  </w:num>
  <w:num w:numId="9" w16cid:durableId="432868380">
    <w:abstractNumId w:val="7"/>
  </w:num>
  <w:num w:numId="10" w16cid:durableId="1034430900">
    <w:abstractNumId w:val="0"/>
  </w:num>
  <w:num w:numId="11" w16cid:durableId="121460917">
    <w:abstractNumId w:val="15"/>
  </w:num>
  <w:num w:numId="12" w16cid:durableId="2109427579">
    <w:abstractNumId w:val="9"/>
  </w:num>
  <w:num w:numId="13" w16cid:durableId="1038899798">
    <w:abstractNumId w:val="17"/>
  </w:num>
  <w:num w:numId="14" w16cid:durableId="749351659">
    <w:abstractNumId w:val="8"/>
  </w:num>
  <w:num w:numId="15" w16cid:durableId="1962224447">
    <w:abstractNumId w:val="13"/>
  </w:num>
  <w:num w:numId="16" w16cid:durableId="1535265336">
    <w:abstractNumId w:val="24"/>
  </w:num>
  <w:num w:numId="17" w16cid:durableId="2131195670">
    <w:abstractNumId w:val="14"/>
  </w:num>
  <w:num w:numId="18" w16cid:durableId="1647202556">
    <w:abstractNumId w:val="5"/>
  </w:num>
  <w:num w:numId="19" w16cid:durableId="563415753">
    <w:abstractNumId w:val="21"/>
  </w:num>
  <w:num w:numId="20" w16cid:durableId="297338989">
    <w:abstractNumId w:val="18"/>
  </w:num>
  <w:num w:numId="21" w16cid:durableId="1768574374">
    <w:abstractNumId w:val="4"/>
  </w:num>
  <w:num w:numId="22" w16cid:durableId="1219515113">
    <w:abstractNumId w:val="1"/>
  </w:num>
  <w:num w:numId="23" w16cid:durableId="905183462">
    <w:abstractNumId w:val="10"/>
  </w:num>
  <w:num w:numId="24" w16cid:durableId="732897782">
    <w:abstractNumId w:val="2"/>
  </w:num>
  <w:num w:numId="25" w16cid:durableId="3491826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5A"/>
    <w:rsid w:val="0008134A"/>
    <w:rsid w:val="000F017C"/>
    <w:rsid w:val="00126936"/>
    <w:rsid w:val="001A124E"/>
    <w:rsid w:val="002604B7"/>
    <w:rsid w:val="002860C5"/>
    <w:rsid w:val="002A250D"/>
    <w:rsid w:val="002C6E31"/>
    <w:rsid w:val="00306F15"/>
    <w:rsid w:val="003A32ED"/>
    <w:rsid w:val="003F34A3"/>
    <w:rsid w:val="0044620A"/>
    <w:rsid w:val="00447B90"/>
    <w:rsid w:val="004B6DA9"/>
    <w:rsid w:val="004D5958"/>
    <w:rsid w:val="0052357C"/>
    <w:rsid w:val="006339BC"/>
    <w:rsid w:val="00647E24"/>
    <w:rsid w:val="00674768"/>
    <w:rsid w:val="0076476C"/>
    <w:rsid w:val="00832042"/>
    <w:rsid w:val="008A7C02"/>
    <w:rsid w:val="009219FE"/>
    <w:rsid w:val="00921DFB"/>
    <w:rsid w:val="00932B57"/>
    <w:rsid w:val="00A32D69"/>
    <w:rsid w:val="00A57359"/>
    <w:rsid w:val="00B670E2"/>
    <w:rsid w:val="00B9315A"/>
    <w:rsid w:val="00C17659"/>
    <w:rsid w:val="00C43432"/>
    <w:rsid w:val="00D050EA"/>
    <w:rsid w:val="00D225A7"/>
    <w:rsid w:val="00D97111"/>
    <w:rsid w:val="00E65BAE"/>
    <w:rsid w:val="00E73290"/>
    <w:rsid w:val="00E9031E"/>
    <w:rsid w:val="00EE55C4"/>
    <w:rsid w:val="00EE7F2C"/>
    <w:rsid w:val="00F0070F"/>
    <w:rsid w:val="00F420DA"/>
    <w:rsid w:val="00F61E04"/>
    <w:rsid w:val="00FC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F230F"/>
  <w15:chartTrackingRefBased/>
  <w15:docId w15:val="{B48E7D77-2BD5-4EF6-B363-2FB364F6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3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3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31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3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31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3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3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3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3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31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31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31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315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315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31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31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31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31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3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3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31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3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31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31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31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315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31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315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315A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rsid w:val="003F34A3"/>
    <w:pPr>
      <w:spacing w:after="0" w:line="240" w:lineRule="auto"/>
    </w:pPr>
    <w:rPr>
      <w:rFonts w:eastAsiaTheme="minorEastAsia"/>
      <w:kern w:val="0"/>
      <w:sz w:val="24"/>
      <w:szCs w:val="24"/>
      <w:lang w:val="en-US" w:eastAsia="zh-CN"/>
      <w14:ligatures w14:val="none"/>
    </w:rPr>
  </w:style>
  <w:style w:type="paragraph" w:styleId="ad">
    <w:name w:val="header"/>
    <w:basedOn w:val="a"/>
    <w:link w:val="ae"/>
    <w:uiPriority w:val="99"/>
    <w:unhideWhenUsed/>
    <w:rsid w:val="003F3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F34A3"/>
  </w:style>
  <w:style w:type="paragraph" w:styleId="af">
    <w:name w:val="footer"/>
    <w:basedOn w:val="a"/>
    <w:link w:val="af0"/>
    <w:uiPriority w:val="99"/>
    <w:unhideWhenUsed/>
    <w:rsid w:val="003F3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F3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 Андрес</dc:creator>
  <cp:keywords/>
  <dc:description/>
  <cp:lastModifiedBy>Нелли Андрес</cp:lastModifiedBy>
  <cp:revision>22</cp:revision>
  <dcterms:created xsi:type="dcterms:W3CDTF">2026-02-16T07:28:00Z</dcterms:created>
  <dcterms:modified xsi:type="dcterms:W3CDTF">2026-03-30T12:41:00Z</dcterms:modified>
</cp:coreProperties>
</file>