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019"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V ВСЕРОССИЙСКИЙ ПЕДАГОГИЧЕСКИЙ КОНКУРС</w:t>
      </w:r>
    </w:p>
    <w:p w:rsidR="005E5019"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«МОЙ ЛУЧШИЙ ПРОЕКТ»</w:t>
      </w:r>
    </w:p>
    <w:p w:rsid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 xml:space="preserve">Организатор: сетевое издание </w:t>
      </w:r>
    </w:p>
    <w:p w:rsidR="008702CC"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«Фонд Образовательной и Научной Деятельности 21 века»</w:t>
      </w:r>
    </w:p>
    <w:p w:rsidR="006B3688" w:rsidRDefault="006B3688" w:rsidP="0054177F">
      <w:pPr>
        <w:spacing w:after="0" w:line="240" w:lineRule="auto"/>
        <w:jc w:val="center"/>
        <w:rPr>
          <w:rFonts w:ascii="Times New Roman" w:hAnsi="Times New Roman"/>
          <w:sz w:val="24"/>
          <w:szCs w:val="24"/>
        </w:rPr>
      </w:pPr>
    </w:p>
    <w:p w:rsidR="006B3688" w:rsidRDefault="006B3688" w:rsidP="0054177F">
      <w:pPr>
        <w:spacing w:after="0" w:line="240" w:lineRule="auto"/>
        <w:jc w:val="center"/>
        <w:rPr>
          <w:rFonts w:ascii="Times New Roman" w:hAnsi="Times New Roman"/>
          <w:sz w:val="24"/>
          <w:szCs w:val="24"/>
        </w:rPr>
      </w:pPr>
    </w:p>
    <w:p w:rsidR="006B3688" w:rsidRDefault="006B3688" w:rsidP="0054177F">
      <w:pPr>
        <w:spacing w:after="0" w:line="240" w:lineRule="auto"/>
        <w:jc w:val="center"/>
        <w:rPr>
          <w:rFonts w:ascii="Times New Roman" w:hAnsi="Times New Roman"/>
          <w:sz w:val="24"/>
          <w:szCs w:val="24"/>
        </w:rPr>
      </w:pPr>
    </w:p>
    <w:p w:rsidR="006B3688" w:rsidRDefault="006B3688" w:rsidP="0054177F">
      <w:pPr>
        <w:spacing w:after="0" w:line="240" w:lineRule="auto"/>
        <w:jc w:val="center"/>
        <w:rPr>
          <w:rFonts w:ascii="Times New Roman" w:hAnsi="Times New Roman"/>
          <w:sz w:val="24"/>
          <w:szCs w:val="24"/>
        </w:rPr>
      </w:pPr>
    </w:p>
    <w:p w:rsidR="006B3688" w:rsidRPr="00975139" w:rsidRDefault="006B3688" w:rsidP="0054177F">
      <w:pPr>
        <w:spacing w:after="0" w:line="240" w:lineRule="auto"/>
        <w:jc w:val="center"/>
        <w:rPr>
          <w:rFonts w:ascii="Times New Roman" w:hAnsi="Times New Roman"/>
          <w:sz w:val="24"/>
          <w:szCs w:val="24"/>
        </w:rPr>
      </w:pPr>
    </w:p>
    <w:p w:rsidR="008702CC" w:rsidRPr="00975139" w:rsidRDefault="008702CC" w:rsidP="0054177F">
      <w:pPr>
        <w:spacing w:after="0" w:line="240" w:lineRule="auto"/>
        <w:jc w:val="center"/>
        <w:rPr>
          <w:rFonts w:ascii="Times New Roman" w:hAnsi="Times New Roman"/>
          <w:sz w:val="24"/>
          <w:szCs w:val="24"/>
        </w:rPr>
      </w:pPr>
    </w:p>
    <w:p w:rsidR="008702CC" w:rsidRPr="00975139" w:rsidRDefault="008702CC" w:rsidP="0054177F">
      <w:pPr>
        <w:spacing w:after="0" w:line="240" w:lineRule="auto"/>
        <w:jc w:val="center"/>
        <w:rPr>
          <w:rFonts w:ascii="Times New Roman" w:hAnsi="Times New Roman"/>
          <w:sz w:val="24"/>
          <w:szCs w:val="24"/>
        </w:rPr>
      </w:pPr>
    </w:p>
    <w:p w:rsidR="008702CC" w:rsidRPr="00267C33" w:rsidRDefault="008702CC" w:rsidP="0054177F">
      <w:pPr>
        <w:spacing w:after="0" w:line="240" w:lineRule="auto"/>
        <w:jc w:val="center"/>
        <w:rPr>
          <w:rFonts w:ascii="Times New Roman" w:hAnsi="Times New Roman"/>
          <w:b/>
          <w:sz w:val="48"/>
          <w:szCs w:val="48"/>
        </w:rPr>
      </w:pPr>
      <w:r w:rsidRPr="00267C33">
        <w:rPr>
          <w:rFonts w:ascii="Times New Roman" w:hAnsi="Times New Roman"/>
          <w:b/>
          <w:sz w:val="48"/>
          <w:szCs w:val="48"/>
        </w:rPr>
        <w:t>Проект</w:t>
      </w:r>
      <w:r w:rsidR="002D393A">
        <w:rPr>
          <w:rFonts w:ascii="Times New Roman" w:hAnsi="Times New Roman"/>
          <w:b/>
          <w:sz w:val="48"/>
          <w:szCs w:val="48"/>
        </w:rPr>
        <w:t xml:space="preserve"> (долгосрочный)</w:t>
      </w:r>
    </w:p>
    <w:p w:rsidR="008702CC" w:rsidRPr="00267C33" w:rsidRDefault="008702CC" w:rsidP="0054177F">
      <w:pPr>
        <w:spacing w:after="0" w:line="240" w:lineRule="auto"/>
        <w:jc w:val="center"/>
        <w:rPr>
          <w:rFonts w:ascii="Times New Roman" w:hAnsi="Times New Roman"/>
          <w:b/>
          <w:sz w:val="56"/>
          <w:szCs w:val="56"/>
        </w:rPr>
      </w:pPr>
      <w:r w:rsidRPr="00267C33">
        <w:rPr>
          <w:rFonts w:ascii="Times New Roman" w:hAnsi="Times New Roman"/>
          <w:b/>
          <w:sz w:val="48"/>
          <w:szCs w:val="48"/>
        </w:rPr>
        <w:t>«</w:t>
      </w:r>
      <w:r w:rsidR="00267C33" w:rsidRPr="00267C33">
        <w:rPr>
          <w:rFonts w:ascii="Times New Roman" w:hAnsi="Times New Roman"/>
          <w:b/>
          <w:sz w:val="48"/>
          <w:szCs w:val="48"/>
        </w:rPr>
        <w:t>Теремок открытий – развитие детей раннего возраста посредство</w:t>
      </w:r>
      <w:r w:rsidR="00267C33">
        <w:rPr>
          <w:rFonts w:ascii="Times New Roman" w:hAnsi="Times New Roman"/>
          <w:b/>
          <w:sz w:val="48"/>
          <w:szCs w:val="48"/>
        </w:rPr>
        <w:t>м</w:t>
      </w:r>
      <w:r w:rsidR="00267C33" w:rsidRPr="00267C33">
        <w:rPr>
          <w:rFonts w:ascii="Times New Roman" w:hAnsi="Times New Roman"/>
          <w:b/>
          <w:sz w:val="48"/>
          <w:szCs w:val="48"/>
        </w:rPr>
        <w:t xml:space="preserve"> фольклора»</w:t>
      </w:r>
    </w:p>
    <w:p w:rsidR="008702CC" w:rsidRDefault="008702CC" w:rsidP="0054177F">
      <w:pPr>
        <w:spacing w:after="0" w:line="240" w:lineRule="auto"/>
        <w:jc w:val="center"/>
        <w:rPr>
          <w:rFonts w:ascii="Times New Roman" w:hAnsi="Times New Roman"/>
          <w:sz w:val="28"/>
          <w:szCs w:val="28"/>
        </w:rPr>
      </w:pPr>
    </w:p>
    <w:p w:rsidR="00267C33" w:rsidRDefault="00267C33" w:rsidP="0054177F">
      <w:pPr>
        <w:spacing w:after="0" w:line="240" w:lineRule="auto"/>
        <w:jc w:val="center"/>
        <w:rPr>
          <w:rFonts w:ascii="Times New Roman" w:hAnsi="Times New Roman"/>
          <w:sz w:val="28"/>
          <w:szCs w:val="28"/>
        </w:rPr>
      </w:pPr>
    </w:p>
    <w:p w:rsidR="00267C33" w:rsidRPr="00975139" w:rsidRDefault="00267C33" w:rsidP="00267C33">
      <w:pPr>
        <w:tabs>
          <w:tab w:val="left" w:pos="6220"/>
        </w:tabs>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Автор</w:t>
      </w:r>
      <w:r w:rsidRPr="00975139">
        <w:rPr>
          <w:rFonts w:ascii="Times New Roman" w:hAnsi="Times New Roman"/>
          <w:b/>
          <w:sz w:val="28"/>
          <w:szCs w:val="28"/>
          <w:lang w:eastAsia="ru-RU"/>
        </w:rPr>
        <w:t xml:space="preserve"> проекта:</w:t>
      </w:r>
    </w:p>
    <w:p w:rsidR="00267C33" w:rsidRDefault="00267C33" w:rsidP="00267C33">
      <w:pPr>
        <w:tabs>
          <w:tab w:val="left" w:pos="6220"/>
        </w:tabs>
        <w:spacing w:after="0" w:line="240" w:lineRule="auto"/>
        <w:jc w:val="center"/>
        <w:rPr>
          <w:rFonts w:ascii="Times New Roman" w:hAnsi="Times New Roman"/>
          <w:sz w:val="28"/>
          <w:szCs w:val="28"/>
          <w:lang w:eastAsia="ru-RU"/>
        </w:rPr>
      </w:pPr>
      <w:r>
        <w:rPr>
          <w:rFonts w:ascii="Times New Roman" w:hAnsi="Times New Roman"/>
          <w:sz w:val="28"/>
          <w:szCs w:val="28"/>
          <w:lang w:eastAsia="ru-RU"/>
        </w:rPr>
        <w:t>Максименко Галина Борисовна,</w:t>
      </w:r>
    </w:p>
    <w:p w:rsidR="00267C33" w:rsidRDefault="00267C33" w:rsidP="00267C33">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в</w:t>
      </w:r>
      <w:r w:rsidRPr="00975139">
        <w:rPr>
          <w:rFonts w:ascii="Times New Roman" w:hAnsi="Times New Roman"/>
          <w:sz w:val="28"/>
          <w:szCs w:val="28"/>
          <w:lang w:eastAsia="ru-RU"/>
        </w:rPr>
        <w:t>оспитатель</w:t>
      </w:r>
      <w:r>
        <w:rPr>
          <w:rFonts w:ascii="Times New Roman" w:hAnsi="Times New Roman"/>
          <w:sz w:val="28"/>
          <w:szCs w:val="28"/>
          <w:lang w:eastAsia="ru-RU"/>
        </w:rPr>
        <w:t xml:space="preserve"> МБДОУ №2</w:t>
      </w:r>
    </w:p>
    <w:p w:rsidR="00267C33" w:rsidRDefault="00267C33" w:rsidP="00267C33">
      <w:pPr>
        <w:spacing w:after="0" w:line="240" w:lineRule="auto"/>
        <w:jc w:val="center"/>
        <w:rPr>
          <w:rFonts w:ascii="Times New Roman" w:hAnsi="Times New Roman"/>
          <w:sz w:val="28"/>
          <w:szCs w:val="28"/>
        </w:rPr>
      </w:pPr>
    </w:p>
    <w:p w:rsidR="00267C33" w:rsidRPr="00975139" w:rsidRDefault="00390264" w:rsidP="0054177F">
      <w:pPr>
        <w:spacing w:after="0" w:line="240" w:lineRule="auto"/>
        <w:jc w:val="center"/>
        <w:rPr>
          <w:rFonts w:ascii="Times New Roman" w:hAnsi="Times New Roman"/>
          <w:sz w:val="28"/>
          <w:szCs w:val="28"/>
        </w:rPr>
      </w:pPr>
      <w:r>
        <w:rPr>
          <w:rFonts w:ascii="Times New Roman" w:hAnsi="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238pt;height:241.5pt;visibility:visible;mso-wrap-style:square">
            <v:imagedata r:id="rId8" o:title=""/>
          </v:shape>
        </w:pict>
      </w:r>
    </w:p>
    <w:p w:rsidR="008702CC" w:rsidRPr="00975139" w:rsidRDefault="008702CC" w:rsidP="0054177F">
      <w:pPr>
        <w:spacing w:after="0" w:line="240" w:lineRule="auto"/>
        <w:jc w:val="center"/>
        <w:rPr>
          <w:rFonts w:ascii="Times New Roman" w:hAnsi="Times New Roman"/>
          <w:sz w:val="28"/>
          <w:szCs w:val="28"/>
        </w:rPr>
      </w:pPr>
    </w:p>
    <w:p w:rsidR="008702CC" w:rsidRPr="00975139" w:rsidRDefault="008702CC" w:rsidP="00E87CB2">
      <w:pPr>
        <w:spacing w:after="0" w:line="240" w:lineRule="auto"/>
        <w:jc w:val="center"/>
        <w:rPr>
          <w:rFonts w:ascii="Times New Roman" w:hAnsi="Times New Roman"/>
          <w:sz w:val="28"/>
          <w:szCs w:val="28"/>
          <w:lang w:eastAsia="ru-RU"/>
        </w:rPr>
      </w:pPr>
    </w:p>
    <w:p w:rsidR="008702CC" w:rsidRDefault="008702CC" w:rsidP="00267C33">
      <w:pPr>
        <w:tabs>
          <w:tab w:val="left" w:pos="6220"/>
        </w:tabs>
        <w:spacing w:after="0" w:line="240" w:lineRule="auto"/>
        <w:jc w:val="center"/>
        <w:rPr>
          <w:rFonts w:ascii="Times New Roman" w:hAnsi="Times New Roman"/>
          <w:sz w:val="28"/>
          <w:szCs w:val="28"/>
          <w:lang w:eastAsia="ru-RU"/>
        </w:rPr>
      </w:pPr>
    </w:p>
    <w:p w:rsidR="00267C33" w:rsidRDefault="00267C33" w:rsidP="00267C33">
      <w:pPr>
        <w:tabs>
          <w:tab w:val="left" w:pos="6220"/>
        </w:tabs>
        <w:spacing w:after="0" w:line="240" w:lineRule="auto"/>
        <w:jc w:val="center"/>
        <w:rPr>
          <w:rFonts w:ascii="Times New Roman" w:hAnsi="Times New Roman"/>
          <w:sz w:val="28"/>
          <w:szCs w:val="28"/>
          <w:lang w:eastAsia="ru-RU"/>
        </w:rPr>
      </w:pPr>
    </w:p>
    <w:p w:rsidR="00267C33" w:rsidRPr="00975139" w:rsidRDefault="00267C33" w:rsidP="00267C33">
      <w:pPr>
        <w:tabs>
          <w:tab w:val="left" w:pos="6220"/>
        </w:tabs>
        <w:spacing w:after="0" w:line="240" w:lineRule="auto"/>
        <w:jc w:val="center"/>
        <w:rPr>
          <w:rFonts w:ascii="Times New Roman" w:hAnsi="Times New Roman"/>
          <w:sz w:val="28"/>
          <w:szCs w:val="28"/>
          <w:lang w:eastAsia="ru-RU"/>
        </w:rPr>
      </w:pPr>
    </w:p>
    <w:p w:rsidR="008702CC" w:rsidRPr="00975139" w:rsidRDefault="008702CC" w:rsidP="004D4F33">
      <w:pPr>
        <w:tabs>
          <w:tab w:val="left" w:pos="6220"/>
        </w:tabs>
        <w:spacing w:after="0" w:line="240" w:lineRule="auto"/>
        <w:jc w:val="center"/>
        <w:rPr>
          <w:rFonts w:ascii="Times New Roman" w:hAnsi="Times New Roman"/>
          <w:sz w:val="28"/>
          <w:szCs w:val="28"/>
          <w:lang w:eastAsia="ru-RU"/>
        </w:rPr>
      </w:pPr>
    </w:p>
    <w:p w:rsidR="008702CC" w:rsidRDefault="008702CC" w:rsidP="004D4F33">
      <w:pPr>
        <w:tabs>
          <w:tab w:val="left" w:pos="6220"/>
        </w:tabs>
        <w:spacing w:after="0" w:line="240" w:lineRule="auto"/>
        <w:jc w:val="center"/>
        <w:rPr>
          <w:rFonts w:ascii="Times New Roman" w:hAnsi="Times New Roman"/>
          <w:sz w:val="28"/>
          <w:szCs w:val="28"/>
          <w:lang w:eastAsia="ru-RU"/>
        </w:rPr>
      </w:pPr>
    </w:p>
    <w:p w:rsidR="00267C33" w:rsidRPr="00975139" w:rsidRDefault="00267C33" w:rsidP="004D4F33">
      <w:pPr>
        <w:tabs>
          <w:tab w:val="left" w:pos="6220"/>
        </w:tabs>
        <w:spacing w:after="0" w:line="240" w:lineRule="auto"/>
        <w:jc w:val="center"/>
        <w:rPr>
          <w:rFonts w:ascii="Times New Roman" w:hAnsi="Times New Roman"/>
          <w:sz w:val="28"/>
          <w:szCs w:val="28"/>
          <w:lang w:eastAsia="ru-RU"/>
        </w:rPr>
      </w:pPr>
      <w:r>
        <w:rPr>
          <w:rFonts w:ascii="Times New Roman" w:hAnsi="Times New Roman"/>
          <w:sz w:val="28"/>
          <w:szCs w:val="28"/>
          <w:lang w:eastAsia="ru-RU"/>
        </w:rPr>
        <w:t>г. Армавир</w:t>
      </w:r>
    </w:p>
    <w:p w:rsidR="008702CC" w:rsidRPr="00975139" w:rsidRDefault="008702CC" w:rsidP="004D4F33">
      <w:pPr>
        <w:tabs>
          <w:tab w:val="left" w:pos="6220"/>
        </w:tabs>
        <w:spacing w:after="0" w:line="240" w:lineRule="auto"/>
        <w:jc w:val="center"/>
        <w:rPr>
          <w:rFonts w:ascii="Times New Roman" w:hAnsi="Times New Roman"/>
          <w:sz w:val="28"/>
          <w:szCs w:val="28"/>
          <w:lang w:eastAsia="ru-RU"/>
        </w:rPr>
      </w:pPr>
      <w:r w:rsidRPr="00975139">
        <w:rPr>
          <w:rFonts w:ascii="Times New Roman" w:hAnsi="Times New Roman"/>
          <w:sz w:val="28"/>
          <w:szCs w:val="28"/>
          <w:lang w:eastAsia="ru-RU"/>
        </w:rPr>
        <w:t>202</w:t>
      </w:r>
      <w:r w:rsidR="006B3688">
        <w:rPr>
          <w:rFonts w:ascii="Times New Roman" w:hAnsi="Times New Roman"/>
          <w:sz w:val="28"/>
          <w:szCs w:val="28"/>
          <w:lang w:eastAsia="ru-RU"/>
        </w:rPr>
        <w:t>6</w:t>
      </w:r>
    </w:p>
    <w:p w:rsidR="008702CC" w:rsidRPr="009A3D19" w:rsidRDefault="008702CC" w:rsidP="0054177F">
      <w:pPr>
        <w:spacing w:after="0" w:line="240" w:lineRule="auto"/>
        <w:jc w:val="center"/>
        <w:rPr>
          <w:rFonts w:ascii="Times New Roman" w:hAnsi="Times New Roman"/>
          <w:b/>
          <w:sz w:val="32"/>
          <w:szCs w:val="32"/>
        </w:rPr>
      </w:pPr>
      <w:r w:rsidRPr="009A3D19">
        <w:rPr>
          <w:rFonts w:ascii="Times New Roman" w:hAnsi="Times New Roman"/>
          <w:sz w:val="24"/>
          <w:szCs w:val="24"/>
        </w:rPr>
        <w:br w:type="page"/>
      </w:r>
      <w:r w:rsidRPr="009A3D19">
        <w:rPr>
          <w:rFonts w:ascii="Times New Roman" w:hAnsi="Times New Roman"/>
          <w:b/>
          <w:sz w:val="32"/>
          <w:szCs w:val="32"/>
        </w:rPr>
        <w:lastRenderedPageBreak/>
        <w:t>Содержание</w:t>
      </w:r>
    </w:p>
    <w:p w:rsidR="008702CC" w:rsidRPr="0080716D" w:rsidRDefault="008702CC" w:rsidP="0080716D">
      <w:pPr>
        <w:spacing w:after="0" w:line="360" w:lineRule="auto"/>
        <w:jc w:val="both"/>
        <w:rPr>
          <w:rFonts w:ascii="Times New Roman" w:hAnsi="Times New Roman"/>
          <w:sz w:val="28"/>
          <w:szCs w:val="28"/>
        </w:rPr>
      </w:pPr>
    </w:p>
    <w:tbl>
      <w:tblPr>
        <w:tblW w:w="0" w:type="auto"/>
        <w:tblLook w:val="00A0" w:firstRow="1" w:lastRow="0" w:firstColumn="1" w:lastColumn="0" w:noHBand="0" w:noVBand="0"/>
      </w:tblPr>
      <w:tblGrid>
        <w:gridCol w:w="704"/>
        <w:gridCol w:w="7655"/>
        <w:gridCol w:w="986"/>
      </w:tblGrid>
      <w:tr w:rsidR="008702CC" w:rsidRPr="009A3D19" w:rsidTr="00503CA1">
        <w:tc>
          <w:tcPr>
            <w:tcW w:w="704" w:type="dxa"/>
          </w:tcPr>
          <w:p w:rsidR="008702CC" w:rsidRPr="009A3D19" w:rsidRDefault="009B37C9" w:rsidP="00503CA1">
            <w:pPr>
              <w:spacing w:after="0" w:line="360" w:lineRule="auto"/>
              <w:jc w:val="both"/>
              <w:rPr>
                <w:rFonts w:ascii="Times New Roman" w:hAnsi="Times New Roman"/>
                <w:sz w:val="28"/>
                <w:szCs w:val="28"/>
              </w:rPr>
            </w:pPr>
            <w:r>
              <w:rPr>
                <w:rFonts w:ascii="Times New Roman" w:hAnsi="Times New Roman"/>
                <w:sz w:val="28"/>
                <w:szCs w:val="28"/>
              </w:rPr>
              <w:t>1.</w:t>
            </w:r>
          </w:p>
        </w:tc>
        <w:tc>
          <w:tcPr>
            <w:tcW w:w="7655" w:type="dxa"/>
          </w:tcPr>
          <w:p w:rsidR="008702CC" w:rsidRPr="009A3D19" w:rsidRDefault="00267C33" w:rsidP="00267C33">
            <w:pPr>
              <w:spacing w:after="0" w:line="360" w:lineRule="auto"/>
              <w:jc w:val="both"/>
              <w:rPr>
                <w:rFonts w:ascii="Times New Roman" w:hAnsi="Times New Roman"/>
                <w:sz w:val="28"/>
                <w:szCs w:val="28"/>
              </w:rPr>
            </w:pPr>
            <w:r>
              <w:rPr>
                <w:rFonts w:ascii="Times New Roman" w:hAnsi="Times New Roman"/>
                <w:sz w:val="28"/>
                <w:szCs w:val="28"/>
              </w:rPr>
              <w:t>Пояснительная записка…</w:t>
            </w:r>
            <w:r w:rsidR="008702CC" w:rsidRPr="009A3D19">
              <w:rPr>
                <w:rFonts w:ascii="Times New Roman" w:hAnsi="Times New Roman"/>
                <w:sz w:val="28"/>
                <w:szCs w:val="28"/>
              </w:rPr>
              <w:t>……………………………………….</w:t>
            </w:r>
          </w:p>
        </w:tc>
        <w:tc>
          <w:tcPr>
            <w:tcW w:w="986" w:type="dxa"/>
          </w:tcPr>
          <w:p w:rsidR="008702CC" w:rsidRPr="00B62F62" w:rsidRDefault="008702CC" w:rsidP="004A3785">
            <w:pPr>
              <w:spacing w:after="0" w:line="360" w:lineRule="auto"/>
              <w:jc w:val="center"/>
              <w:rPr>
                <w:rFonts w:ascii="Times New Roman" w:hAnsi="Times New Roman"/>
                <w:sz w:val="28"/>
                <w:szCs w:val="28"/>
              </w:rPr>
            </w:pPr>
            <w:r w:rsidRPr="00B62F62">
              <w:rPr>
                <w:rFonts w:ascii="Times New Roman" w:hAnsi="Times New Roman"/>
                <w:sz w:val="28"/>
                <w:szCs w:val="28"/>
              </w:rPr>
              <w:t>3</w:t>
            </w:r>
          </w:p>
        </w:tc>
      </w:tr>
      <w:tr w:rsidR="008702CC" w:rsidRPr="009A3D19" w:rsidTr="00503CA1">
        <w:tc>
          <w:tcPr>
            <w:tcW w:w="704" w:type="dxa"/>
          </w:tcPr>
          <w:p w:rsidR="008702CC" w:rsidRPr="009A3D19" w:rsidRDefault="009B37C9" w:rsidP="005E5019">
            <w:pPr>
              <w:spacing w:after="0" w:line="360" w:lineRule="auto"/>
              <w:jc w:val="both"/>
              <w:rPr>
                <w:rFonts w:ascii="Times New Roman" w:hAnsi="Times New Roman"/>
                <w:sz w:val="28"/>
                <w:szCs w:val="28"/>
              </w:rPr>
            </w:pPr>
            <w:r>
              <w:rPr>
                <w:rFonts w:ascii="Times New Roman" w:hAnsi="Times New Roman"/>
                <w:sz w:val="28"/>
                <w:szCs w:val="28"/>
              </w:rPr>
              <w:t>2.</w:t>
            </w:r>
          </w:p>
        </w:tc>
        <w:tc>
          <w:tcPr>
            <w:tcW w:w="7655" w:type="dxa"/>
          </w:tcPr>
          <w:p w:rsidR="008702CC" w:rsidRPr="009A3D19" w:rsidRDefault="00267C33" w:rsidP="00267C33">
            <w:pPr>
              <w:spacing w:after="0" w:line="360" w:lineRule="auto"/>
              <w:jc w:val="both"/>
              <w:rPr>
                <w:rFonts w:ascii="Times New Roman" w:hAnsi="Times New Roman"/>
                <w:sz w:val="28"/>
                <w:szCs w:val="28"/>
              </w:rPr>
            </w:pPr>
            <w:r>
              <w:rPr>
                <w:rFonts w:ascii="Times New Roman" w:hAnsi="Times New Roman"/>
                <w:sz w:val="28"/>
                <w:szCs w:val="28"/>
              </w:rPr>
              <w:t>Календарный план проекта……………………………………...</w:t>
            </w:r>
          </w:p>
        </w:tc>
        <w:tc>
          <w:tcPr>
            <w:tcW w:w="986" w:type="dxa"/>
          </w:tcPr>
          <w:p w:rsidR="008702CC" w:rsidRPr="00B62F62" w:rsidRDefault="00AE07F1" w:rsidP="004A3785">
            <w:pPr>
              <w:spacing w:after="0" w:line="360" w:lineRule="auto"/>
              <w:jc w:val="center"/>
              <w:rPr>
                <w:rFonts w:ascii="Times New Roman" w:hAnsi="Times New Roman"/>
                <w:sz w:val="28"/>
                <w:szCs w:val="28"/>
              </w:rPr>
            </w:pPr>
            <w:r>
              <w:rPr>
                <w:rFonts w:ascii="Times New Roman" w:hAnsi="Times New Roman"/>
                <w:sz w:val="28"/>
                <w:szCs w:val="28"/>
              </w:rPr>
              <w:t>7</w:t>
            </w:r>
          </w:p>
        </w:tc>
      </w:tr>
      <w:tr w:rsidR="008702CC" w:rsidRPr="009A3D19" w:rsidTr="00503CA1">
        <w:tc>
          <w:tcPr>
            <w:tcW w:w="704" w:type="dxa"/>
          </w:tcPr>
          <w:p w:rsidR="008702CC" w:rsidRPr="009A3D19" w:rsidRDefault="009B37C9" w:rsidP="005E5019">
            <w:pPr>
              <w:spacing w:after="0" w:line="360" w:lineRule="auto"/>
              <w:jc w:val="both"/>
              <w:rPr>
                <w:rFonts w:ascii="Times New Roman" w:hAnsi="Times New Roman"/>
                <w:sz w:val="28"/>
                <w:szCs w:val="28"/>
              </w:rPr>
            </w:pPr>
            <w:r>
              <w:rPr>
                <w:rFonts w:ascii="Times New Roman" w:hAnsi="Times New Roman"/>
                <w:sz w:val="28"/>
                <w:szCs w:val="28"/>
              </w:rPr>
              <w:t>3.</w:t>
            </w:r>
          </w:p>
        </w:tc>
        <w:tc>
          <w:tcPr>
            <w:tcW w:w="7655" w:type="dxa"/>
          </w:tcPr>
          <w:p w:rsidR="008702CC" w:rsidRPr="009A3D19" w:rsidRDefault="00267C33" w:rsidP="00267C33">
            <w:pPr>
              <w:spacing w:after="0" w:line="360" w:lineRule="auto"/>
              <w:jc w:val="both"/>
              <w:rPr>
                <w:rFonts w:ascii="Times New Roman" w:hAnsi="Times New Roman"/>
                <w:sz w:val="28"/>
                <w:szCs w:val="28"/>
              </w:rPr>
            </w:pPr>
            <w:r>
              <w:rPr>
                <w:rFonts w:ascii="Times New Roman" w:hAnsi="Times New Roman"/>
                <w:sz w:val="28"/>
                <w:szCs w:val="28"/>
              </w:rPr>
              <w:t>Характеристика реализованных мероприятий…………………</w:t>
            </w:r>
          </w:p>
        </w:tc>
        <w:tc>
          <w:tcPr>
            <w:tcW w:w="986" w:type="dxa"/>
          </w:tcPr>
          <w:p w:rsidR="008702CC" w:rsidRPr="00B62F62" w:rsidRDefault="00EA13A8" w:rsidP="004A3785">
            <w:pPr>
              <w:spacing w:after="0" w:line="360" w:lineRule="auto"/>
              <w:jc w:val="center"/>
              <w:rPr>
                <w:rFonts w:ascii="Times New Roman" w:hAnsi="Times New Roman"/>
                <w:sz w:val="28"/>
                <w:szCs w:val="28"/>
              </w:rPr>
            </w:pPr>
            <w:r>
              <w:rPr>
                <w:rFonts w:ascii="Times New Roman" w:hAnsi="Times New Roman"/>
                <w:sz w:val="28"/>
                <w:szCs w:val="28"/>
              </w:rPr>
              <w:t>10</w:t>
            </w:r>
          </w:p>
        </w:tc>
      </w:tr>
      <w:tr w:rsidR="008702CC" w:rsidRPr="009A3D19" w:rsidTr="00503CA1">
        <w:tc>
          <w:tcPr>
            <w:tcW w:w="704" w:type="dxa"/>
          </w:tcPr>
          <w:p w:rsidR="008702CC" w:rsidRPr="009A3D19" w:rsidRDefault="009B37C9" w:rsidP="005E5019">
            <w:pPr>
              <w:spacing w:after="0" w:line="360" w:lineRule="auto"/>
              <w:jc w:val="both"/>
              <w:rPr>
                <w:rFonts w:ascii="Times New Roman" w:hAnsi="Times New Roman"/>
                <w:sz w:val="28"/>
                <w:szCs w:val="28"/>
              </w:rPr>
            </w:pPr>
            <w:r>
              <w:rPr>
                <w:rFonts w:ascii="Times New Roman" w:hAnsi="Times New Roman"/>
                <w:sz w:val="28"/>
                <w:szCs w:val="28"/>
              </w:rPr>
              <w:t>4.</w:t>
            </w:r>
          </w:p>
        </w:tc>
        <w:tc>
          <w:tcPr>
            <w:tcW w:w="7655" w:type="dxa"/>
          </w:tcPr>
          <w:p w:rsidR="008702CC" w:rsidRPr="009A3D19" w:rsidRDefault="009B37C9" w:rsidP="009B37C9">
            <w:pPr>
              <w:spacing w:after="0" w:line="360" w:lineRule="auto"/>
              <w:jc w:val="both"/>
              <w:rPr>
                <w:rFonts w:ascii="Times New Roman" w:hAnsi="Times New Roman"/>
                <w:sz w:val="28"/>
                <w:szCs w:val="28"/>
              </w:rPr>
            </w:pPr>
            <w:r>
              <w:rPr>
                <w:rFonts w:ascii="Times New Roman" w:hAnsi="Times New Roman"/>
                <w:sz w:val="28"/>
                <w:szCs w:val="28"/>
              </w:rPr>
              <w:t>Методические рекомендации к проекту………………………..</w:t>
            </w:r>
          </w:p>
        </w:tc>
        <w:tc>
          <w:tcPr>
            <w:tcW w:w="986" w:type="dxa"/>
          </w:tcPr>
          <w:p w:rsidR="008702CC" w:rsidRPr="00B62F62" w:rsidRDefault="00EA13A8" w:rsidP="00EA13A8">
            <w:pPr>
              <w:spacing w:after="0" w:line="360" w:lineRule="auto"/>
              <w:jc w:val="center"/>
              <w:rPr>
                <w:rFonts w:ascii="Times New Roman" w:hAnsi="Times New Roman"/>
                <w:sz w:val="28"/>
                <w:szCs w:val="28"/>
              </w:rPr>
            </w:pPr>
            <w:r>
              <w:rPr>
                <w:rFonts w:ascii="Times New Roman" w:hAnsi="Times New Roman"/>
                <w:sz w:val="28"/>
                <w:szCs w:val="28"/>
              </w:rPr>
              <w:t>18</w:t>
            </w:r>
          </w:p>
        </w:tc>
      </w:tr>
    </w:tbl>
    <w:p w:rsidR="008702CC" w:rsidRPr="009B37C9" w:rsidRDefault="008702CC" w:rsidP="00C02949">
      <w:pPr>
        <w:spacing w:after="0" w:line="360" w:lineRule="auto"/>
        <w:jc w:val="center"/>
        <w:rPr>
          <w:rFonts w:ascii="Times New Roman" w:hAnsi="Times New Roman"/>
          <w:b/>
          <w:sz w:val="28"/>
          <w:szCs w:val="28"/>
        </w:rPr>
      </w:pPr>
      <w:r w:rsidRPr="009A3D19">
        <w:rPr>
          <w:rFonts w:ascii="Times New Roman" w:hAnsi="Times New Roman"/>
          <w:sz w:val="28"/>
          <w:szCs w:val="28"/>
        </w:rPr>
        <w:br w:type="page"/>
      </w:r>
      <w:r w:rsidR="00FB0F06" w:rsidRPr="00FB0F06">
        <w:rPr>
          <w:rFonts w:ascii="Times New Roman" w:hAnsi="Times New Roman"/>
          <w:b/>
          <w:sz w:val="28"/>
          <w:szCs w:val="28"/>
        </w:rPr>
        <w:lastRenderedPageBreak/>
        <w:t>1.</w:t>
      </w:r>
      <w:r w:rsidR="00FB0F06">
        <w:rPr>
          <w:rFonts w:ascii="Times New Roman" w:hAnsi="Times New Roman"/>
          <w:b/>
          <w:sz w:val="28"/>
          <w:szCs w:val="28"/>
        </w:rPr>
        <w:t xml:space="preserve"> </w:t>
      </w:r>
      <w:r w:rsidR="009B37C9">
        <w:rPr>
          <w:rFonts w:ascii="Times New Roman" w:hAnsi="Times New Roman"/>
          <w:b/>
          <w:sz w:val="28"/>
          <w:szCs w:val="28"/>
        </w:rPr>
        <w:t>Пояснительная записка</w:t>
      </w:r>
    </w:p>
    <w:p w:rsidR="008702CC" w:rsidRDefault="008702CC" w:rsidP="00194B31">
      <w:pPr>
        <w:spacing w:after="0" w:line="360" w:lineRule="auto"/>
        <w:ind w:firstLine="539"/>
        <w:jc w:val="both"/>
        <w:rPr>
          <w:rFonts w:ascii="Times New Roman" w:hAnsi="Times New Roman"/>
          <w:sz w:val="28"/>
          <w:szCs w:val="28"/>
        </w:rPr>
      </w:pPr>
    </w:p>
    <w:p w:rsidR="00F72FDF" w:rsidRDefault="00F72FDF" w:rsidP="00194B31">
      <w:pPr>
        <w:spacing w:after="0" w:line="360" w:lineRule="auto"/>
        <w:ind w:firstLine="539"/>
        <w:jc w:val="both"/>
        <w:rPr>
          <w:rFonts w:ascii="Times New Roman" w:hAnsi="Times New Roman"/>
          <w:sz w:val="28"/>
          <w:szCs w:val="28"/>
        </w:rPr>
      </w:pPr>
      <w:r w:rsidRPr="00F72FDF">
        <w:rPr>
          <w:rFonts w:ascii="Times New Roman" w:hAnsi="Times New Roman"/>
          <w:sz w:val="28"/>
          <w:szCs w:val="28"/>
        </w:rPr>
        <w:t xml:space="preserve">Актуальность </w:t>
      </w:r>
      <w:r>
        <w:rPr>
          <w:rFonts w:ascii="Times New Roman" w:hAnsi="Times New Roman"/>
          <w:sz w:val="28"/>
          <w:szCs w:val="28"/>
        </w:rPr>
        <w:t xml:space="preserve">темы </w:t>
      </w:r>
      <w:r w:rsidRPr="00F72FDF">
        <w:rPr>
          <w:rFonts w:ascii="Times New Roman" w:hAnsi="Times New Roman"/>
          <w:sz w:val="28"/>
          <w:szCs w:val="28"/>
        </w:rPr>
        <w:t>проекта</w:t>
      </w:r>
      <w:r>
        <w:rPr>
          <w:rFonts w:ascii="Times New Roman" w:hAnsi="Times New Roman"/>
          <w:sz w:val="28"/>
          <w:szCs w:val="28"/>
        </w:rPr>
        <w:t>. Р</w:t>
      </w:r>
      <w:r w:rsidRPr="00F72FDF">
        <w:rPr>
          <w:rFonts w:ascii="Times New Roman" w:hAnsi="Times New Roman"/>
          <w:sz w:val="28"/>
          <w:szCs w:val="28"/>
        </w:rPr>
        <w:t>анний возраст (от 2 до 3 лет) является уникальным и ответственным этапом в жизни ребенка, когда закладываются фундаментальные основы личности: активно формируется речь, развиваются первые социальные навыки, возникает познавательный интерес, складывается эмоционально-ценностное отношение к окружающему миру. Федеральная образовательная программа дошкольного образования подчеркивает, что в раннем возрасте особое внимание должно уделяться развитию речи, обогащению сенсорного опыта, приобщению детей к отечественной культуре и народному творчеству.</w:t>
      </w:r>
    </w:p>
    <w:p w:rsidR="00F72FDF" w:rsidRDefault="00F72FDF" w:rsidP="00194B31">
      <w:pPr>
        <w:spacing w:after="0" w:line="360" w:lineRule="auto"/>
        <w:ind w:firstLine="539"/>
        <w:jc w:val="both"/>
        <w:rPr>
          <w:rFonts w:ascii="Times New Roman" w:hAnsi="Times New Roman"/>
          <w:sz w:val="28"/>
          <w:szCs w:val="28"/>
        </w:rPr>
      </w:pPr>
      <w:r w:rsidRPr="00F72FDF">
        <w:rPr>
          <w:rFonts w:ascii="Times New Roman" w:hAnsi="Times New Roman"/>
          <w:sz w:val="28"/>
          <w:szCs w:val="28"/>
        </w:rPr>
        <w:t>Анализ психолого-педагогических исследований (Л.С. Выготский, М.И. Лисина) показывает, что эффективное развитие ребенка раннего возраста возможно только в том случае, если методы и приемы соответствуют его наглядно-действенному мышлению, подражательности, эмоциональной отзывчивости. Именно этими качествами обладает русский народный фольклор –</w:t>
      </w:r>
      <w:r>
        <w:rPr>
          <w:rFonts w:ascii="Times New Roman" w:hAnsi="Times New Roman"/>
          <w:sz w:val="28"/>
          <w:szCs w:val="28"/>
        </w:rPr>
        <w:t xml:space="preserve"> </w:t>
      </w:r>
      <w:r w:rsidRPr="00F72FDF">
        <w:rPr>
          <w:rFonts w:ascii="Times New Roman" w:hAnsi="Times New Roman"/>
          <w:sz w:val="28"/>
          <w:szCs w:val="28"/>
        </w:rPr>
        <w:t>прибаутки, сказки, пальчиковые</w:t>
      </w:r>
      <w:r>
        <w:rPr>
          <w:rFonts w:ascii="Times New Roman" w:hAnsi="Times New Roman"/>
          <w:sz w:val="28"/>
          <w:szCs w:val="28"/>
        </w:rPr>
        <w:t xml:space="preserve"> игры</w:t>
      </w:r>
      <w:r w:rsidRPr="00F72FDF">
        <w:rPr>
          <w:rFonts w:ascii="Times New Roman" w:hAnsi="Times New Roman"/>
          <w:sz w:val="28"/>
          <w:szCs w:val="28"/>
        </w:rPr>
        <w:t xml:space="preserve">. Ритмичность, напевность, повторяемость действий и слов, образность языка делают фольклорные произведения идеальным дидактическим материалом для работы с самыми маленькими детьми. </w:t>
      </w:r>
      <w:r>
        <w:rPr>
          <w:rFonts w:ascii="Times New Roman" w:hAnsi="Times New Roman"/>
          <w:sz w:val="28"/>
          <w:szCs w:val="28"/>
        </w:rPr>
        <w:t>Н</w:t>
      </w:r>
      <w:r w:rsidRPr="00F72FDF">
        <w:rPr>
          <w:rFonts w:ascii="Times New Roman" w:hAnsi="Times New Roman"/>
          <w:sz w:val="28"/>
          <w:szCs w:val="28"/>
        </w:rPr>
        <w:t>ародная педагогика содержит в себе мощный развивающий потенциал, позволяя одновременно воздействовать на речевую, познавательную, эмоциональную и двигательную сферы ребенка.</w:t>
      </w:r>
    </w:p>
    <w:p w:rsidR="00F72FDF" w:rsidRDefault="00F72FDF" w:rsidP="00194B31">
      <w:pPr>
        <w:spacing w:after="0" w:line="360" w:lineRule="auto"/>
        <w:ind w:firstLine="539"/>
        <w:jc w:val="both"/>
        <w:rPr>
          <w:rFonts w:ascii="Times New Roman" w:hAnsi="Times New Roman"/>
          <w:sz w:val="28"/>
          <w:szCs w:val="28"/>
        </w:rPr>
      </w:pPr>
      <w:r>
        <w:rPr>
          <w:rFonts w:ascii="Times New Roman" w:hAnsi="Times New Roman"/>
          <w:sz w:val="28"/>
          <w:szCs w:val="28"/>
        </w:rPr>
        <w:t>Э</w:t>
      </w:r>
      <w:r w:rsidRPr="00F72FDF">
        <w:rPr>
          <w:rFonts w:ascii="Times New Roman" w:hAnsi="Times New Roman"/>
          <w:sz w:val="28"/>
          <w:szCs w:val="28"/>
        </w:rPr>
        <w:t xml:space="preserve">пизодическое использование </w:t>
      </w:r>
      <w:r>
        <w:rPr>
          <w:rFonts w:ascii="Times New Roman" w:hAnsi="Times New Roman"/>
          <w:sz w:val="28"/>
          <w:szCs w:val="28"/>
        </w:rPr>
        <w:t>фольклора,</w:t>
      </w:r>
      <w:r w:rsidRPr="00F72FDF">
        <w:rPr>
          <w:rFonts w:ascii="Times New Roman" w:hAnsi="Times New Roman"/>
          <w:sz w:val="28"/>
          <w:szCs w:val="28"/>
        </w:rPr>
        <w:t xml:space="preserve"> редкое чтение сказок не дают устойчивого эффекта. Для того чтобы фольклор стал действительно действенным средством развития, необходимо его системное и комплексное включение во все виды детской деятельности: режимные моменты, образовательные ситуации, самостоятельные игры, совместные праздники с родителями. Кроме того, важным условием является создание развивающей предметно-пространственной среды, которая позволила бы детям слушать </w:t>
      </w:r>
      <w:r w:rsidRPr="00F72FDF">
        <w:rPr>
          <w:rFonts w:ascii="Times New Roman" w:hAnsi="Times New Roman"/>
          <w:sz w:val="28"/>
          <w:szCs w:val="28"/>
        </w:rPr>
        <w:lastRenderedPageBreak/>
        <w:t>фольклорные тексты и проживать их, обыгрывать, взаимодействовать с персонажами.</w:t>
      </w:r>
    </w:p>
    <w:p w:rsidR="00F72FDF" w:rsidRDefault="00F72FDF" w:rsidP="00194B31">
      <w:pPr>
        <w:spacing w:after="0" w:line="360" w:lineRule="auto"/>
        <w:ind w:firstLine="539"/>
        <w:jc w:val="both"/>
        <w:rPr>
          <w:rFonts w:ascii="Times New Roman" w:hAnsi="Times New Roman"/>
          <w:sz w:val="28"/>
          <w:szCs w:val="28"/>
        </w:rPr>
      </w:pPr>
      <w:r w:rsidRPr="00F72FDF">
        <w:rPr>
          <w:rFonts w:ascii="Times New Roman" w:hAnsi="Times New Roman"/>
          <w:sz w:val="28"/>
          <w:szCs w:val="28"/>
        </w:rPr>
        <w:t xml:space="preserve">Наш </w:t>
      </w:r>
      <w:r w:rsidR="002D393A">
        <w:rPr>
          <w:rFonts w:ascii="Times New Roman" w:hAnsi="Times New Roman"/>
          <w:sz w:val="28"/>
          <w:szCs w:val="28"/>
        </w:rPr>
        <w:t xml:space="preserve">долгосрочный </w:t>
      </w:r>
      <w:r w:rsidRPr="00F72FDF">
        <w:rPr>
          <w:rFonts w:ascii="Times New Roman" w:hAnsi="Times New Roman"/>
          <w:sz w:val="28"/>
          <w:szCs w:val="28"/>
        </w:rPr>
        <w:t xml:space="preserve">проект </w:t>
      </w:r>
      <w:r w:rsidR="002D393A" w:rsidRPr="002D393A">
        <w:rPr>
          <w:rFonts w:ascii="Times New Roman" w:hAnsi="Times New Roman"/>
          <w:sz w:val="28"/>
          <w:szCs w:val="28"/>
        </w:rPr>
        <w:t>«Теремок открытий – развитие детей раннего возраста посредством фольклора»</w:t>
      </w:r>
      <w:r w:rsidR="002D393A">
        <w:rPr>
          <w:rFonts w:ascii="Times New Roman" w:hAnsi="Times New Roman"/>
          <w:sz w:val="28"/>
          <w:szCs w:val="28"/>
        </w:rPr>
        <w:t xml:space="preserve"> </w:t>
      </w:r>
      <w:r w:rsidRPr="00F72FDF">
        <w:rPr>
          <w:rFonts w:ascii="Times New Roman" w:hAnsi="Times New Roman"/>
          <w:sz w:val="28"/>
          <w:szCs w:val="28"/>
        </w:rPr>
        <w:t xml:space="preserve">направлен на системное и комплексное применение фольклора в работе с детьми раннего возраста. Он позволяет повысить эффективность образовательного процесса и сделать жизнь детей в детском саду более насыщенной, эмоционально теплой, наполненной яркими образами родной культуры. Опыт реализации проекта показывает, что фольклор становится для малышей средством </w:t>
      </w:r>
      <w:r>
        <w:rPr>
          <w:rFonts w:ascii="Times New Roman" w:hAnsi="Times New Roman"/>
          <w:sz w:val="28"/>
          <w:szCs w:val="28"/>
        </w:rPr>
        <w:t xml:space="preserve">развития речи, </w:t>
      </w:r>
      <w:r w:rsidRPr="00F72FDF">
        <w:rPr>
          <w:rFonts w:ascii="Times New Roman" w:hAnsi="Times New Roman"/>
          <w:sz w:val="28"/>
          <w:szCs w:val="28"/>
        </w:rPr>
        <w:t>познания и творчества.</w:t>
      </w:r>
    </w:p>
    <w:p w:rsidR="00F72FDF" w:rsidRPr="00F72FDF" w:rsidRDefault="00F72FDF" w:rsidP="00F72FDF">
      <w:pPr>
        <w:spacing w:after="0" w:line="360" w:lineRule="auto"/>
        <w:ind w:firstLine="539"/>
        <w:jc w:val="both"/>
        <w:rPr>
          <w:rFonts w:ascii="Times New Roman" w:hAnsi="Times New Roman"/>
          <w:sz w:val="28"/>
          <w:szCs w:val="28"/>
        </w:rPr>
      </w:pPr>
      <w:r w:rsidRPr="00F72FDF">
        <w:rPr>
          <w:rFonts w:ascii="Times New Roman" w:hAnsi="Times New Roman"/>
          <w:sz w:val="28"/>
          <w:szCs w:val="28"/>
        </w:rPr>
        <w:t>Цель проекта</w:t>
      </w:r>
      <w:r>
        <w:rPr>
          <w:rFonts w:ascii="Times New Roman" w:hAnsi="Times New Roman"/>
          <w:sz w:val="28"/>
          <w:szCs w:val="28"/>
        </w:rPr>
        <w:t>: с</w:t>
      </w:r>
      <w:r w:rsidRPr="00F72FDF">
        <w:rPr>
          <w:rFonts w:ascii="Times New Roman" w:hAnsi="Times New Roman"/>
          <w:sz w:val="28"/>
          <w:szCs w:val="28"/>
        </w:rPr>
        <w:t>оздание условий для комплексного развития детей раннего возраста (речевого, познавательного, социально-коммуникативного и художественно-эстетического) путем системного включения фольклора в образовательную деятельность, режимные моменты и самостоятельную игру.</w:t>
      </w:r>
    </w:p>
    <w:p w:rsidR="00F72FDF" w:rsidRPr="00F72FDF" w:rsidRDefault="00F72FDF" w:rsidP="00F72FDF">
      <w:pPr>
        <w:spacing w:after="0" w:line="360" w:lineRule="auto"/>
        <w:ind w:firstLine="539"/>
        <w:jc w:val="both"/>
        <w:rPr>
          <w:rFonts w:ascii="Times New Roman" w:hAnsi="Times New Roman"/>
          <w:sz w:val="28"/>
          <w:szCs w:val="28"/>
        </w:rPr>
      </w:pPr>
      <w:r w:rsidRPr="00F72FDF">
        <w:rPr>
          <w:rFonts w:ascii="Times New Roman" w:hAnsi="Times New Roman"/>
          <w:sz w:val="28"/>
          <w:szCs w:val="28"/>
        </w:rPr>
        <w:t>Задачи проекта</w:t>
      </w:r>
      <w:r>
        <w:rPr>
          <w:rFonts w:ascii="Times New Roman" w:hAnsi="Times New Roman"/>
          <w:sz w:val="28"/>
          <w:szCs w:val="28"/>
        </w:rPr>
        <w:t>.</w:t>
      </w:r>
    </w:p>
    <w:p w:rsidR="00F72FDF" w:rsidRPr="00F72FDF" w:rsidRDefault="00F72FDF" w:rsidP="00F72FDF">
      <w:pPr>
        <w:spacing w:after="0" w:line="360" w:lineRule="auto"/>
        <w:ind w:firstLine="539"/>
        <w:jc w:val="both"/>
        <w:rPr>
          <w:rFonts w:ascii="Times New Roman" w:hAnsi="Times New Roman"/>
          <w:sz w:val="28"/>
          <w:szCs w:val="28"/>
        </w:rPr>
      </w:pPr>
      <w:r>
        <w:rPr>
          <w:rFonts w:ascii="Times New Roman" w:hAnsi="Times New Roman"/>
          <w:sz w:val="28"/>
          <w:szCs w:val="28"/>
        </w:rPr>
        <w:t>1) о</w:t>
      </w:r>
      <w:r w:rsidRPr="00F72FDF">
        <w:rPr>
          <w:rFonts w:ascii="Times New Roman" w:hAnsi="Times New Roman"/>
          <w:sz w:val="28"/>
          <w:szCs w:val="28"/>
        </w:rPr>
        <w:t>рганизационно-методические</w:t>
      </w:r>
      <w:r>
        <w:rPr>
          <w:rFonts w:ascii="Times New Roman" w:hAnsi="Times New Roman"/>
          <w:sz w:val="28"/>
          <w:szCs w:val="28"/>
        </w:rPr>
        <w:t xml:space="preserve"> задачи: и</w:t>
      </w:r>
      <w:r w:rsidRPr="00F72FDF">
        <w:rPr>
          <w:rFonts w:ascii="Times New Roman" w:hAnsi="Times New Roman"/>
          <w:sz w:val="28"/>
          <w:szCs w:val="28"/>
        </w:rPr>
        <w:t>зучить и проанализировать методическую литературу по использованию фольклора в работе с детьми раннего возраста</w:t>
      </w:r>
      <w:r>
        <w:rPr>
          <w:rFonts w:ascii="Times New Roman" w:hAnsi="Times New Roman"/>
          <w:sz w:val="28"/>
          <w:szCs w:val="28"/>
        </w:rPr>
        <w:t>, с</w:t>
      </w:r>
      <w:r w:rsidRPr="00F72FDF">
        <w:rPr>
          <w:rFonts w:ascii="Times New Roman" w:hAnsi="Times New Roman"/>
          <w:sz w:val="28"/>
          <w:szCs w:val="28"/>
        </w:rPr>
        <w:t>оздать развивающую предметно-пространственную среду, включающую картотеки, различные виды театра (фетровый</w:t>
      </w:r>
      <w:r>
        <w:rPr>
          <w:rFonts w:ascii="Times New Roman" w:hAnsi="Times New Roman"/>
          <w:sz w:val="28"/>
          <w:szCs w:val="28"/>
        </w:rPr>
        <w:t xml:space="preserve"> театр</w:t>
      </w:r>
      <w:r w:rsidRPr="00F72FDF">
        <w:rPr>
          <w:rFonts w:ascii="Times New Roman" w:hAnsi="Times New Roman"/>
          <w:sz w:val="28"/>
          <w:szCs w:val="28"/>
        </w:rPr>
        <w:t xml:space="preserve">, </w:t>
      </w:r>
      <w:r>
        <w:rPr>
          <w:rFonts w:ascii="Times New Roman" w:hAnsi="Times New Roman"/>
          <w:sz w:val="28"/>
          <w:szCs w:val="28"/>
        </w:rPr>
        <w:t xml:space="preserve">театр </w:t>
      </w:r>
      <w:r w:rsidRPr="00F72FDF">
        <w:rPr>
          <w:rFonts w:ascii="Times New Roman" w:hAnsi="Times New Roman"/>
          <w:sz w:val="28"/>
          <w:szCs w:val="28"/>
        </w:rPr>
        <w:t>на ковролине, ложковый</w:t>
      </w:r>
      <w:r>
        <w:rPr>
          <w:rFonts w:ascii="Times New Roman" w:hAnsi="Times New Roman"/>
          <w:sz w:val="28"/>
          <w:szCs w:val="28"/>
        </w:rPr>
        <w:t xml:space="preserve"> театр</w:t>
      </w:r>
      <w:r w:rsidRPr="00F72FDF">
        <w:rPr>
          <w:rFonts w:ascii="Times New Roman" w:hAnsi="Times New Roman"/>
          <w:sz w:val="28"/>
          <w:szCs w:val="28"/>
        </w:rPr>
        <w:t>), мини-музей народной культуры</w:t>
      </w:r>
      <w:r>
        <w:rPr>
          <w:rFonts w:ascii="Times New Roman" w:hAnsi="Times New Roman"/>
          <w:sz w:val="28"/>
          <w:szCs w:val="28"/>
        </w:rPr>
        <w:t>;</w:t>
      </w:r>
    </w:p>
    <w:p w:rsidR="00F72FDF" w:rsidRPr="00F72FDF" w:rsidRDefault="00F72FDF" w:rsidP="00F72FDF">
      <w:pPr>
        <w:spacing w:after="0" w:line="360" w:lineRule="auto"/>
        <w:ind w:firstLine="539"/>
        <w:jc w:val="both"/>
        <w:rPr>
          <w:rFonts w:ascii="Times New Roman" w:hAnsi="Times New Roman"/>
          <w:sz w:val="28"/>
          <w:szCs w:val="28"/>
        </w:rPr>
      </w:pPr>
      <w:r>
        <w:rPr>
          <w:rFonts w:ascii="Times New Roman" w:hAnsi="Times New Roman"/>
          <w:sz w:val="28"/>
          <w:szCs w:val="28"/>
        </w:rPr>
        <w:t>2) р</w:t>
      </w:r>
      <w:r w:rsidRPr="00F72FDF">
        <w:rPr>
          <w:rFonts w:ascii="Times New Roman" w:hAnsi="Times New Roman"/>
          <w:sz w:val="28"/>
          <w:szCs w:val="28"/>
        </w:rPr>
        <w:t>ечевое развитие</w:t>
      </w:r>
      <w:r>
        <w:rPr>
          <w:rFonts w:ascii="Times New Roman" w:hAnsi="Times New Roman"/>
          <w:sz w:val="28"/>
          <w:szCs w:val="28"/>
        </w:rPr>
        <w:t>: ф</w:t>
      </w:r>
      <w:r w:rsidRPr="00F72FDF">
        <w:rPr>
          <w:rFonts w:ascii="Times New Roman" w:hAnsi="Times New Roman"/>
          <w:sz w:val="28"/>
          <w:szCs w:val="28"/>
        </w:rPr>
        <w:t>ормировать активный и пассивный словарь детей через проговаривание потешек, прибауток, сказок</w:t>
      </w:r>
      <w:r>
        <w:rPr>
          <w:rFonts w:ascii="Times New Roman" w:hAnsi="Times New Roman"/>
          <w:sz w:val="28"/>
          <w:szCs w:val="28"/>
        </w:rPr>
        <w:t>; р</w:t>
      </w:r>
      <w:r w:rsidRPr="00F72FDF">
        <w:rPr>
          <w:rFonts w:ascii="Times New Roman" w:hAnsi="Times New Roman"/>
          <w:sz w:val="28"/>
          <w:szCs w:val="28"/>
        </w:rPr>
        <w:t>азвивать фонематический слух, правильное звукопроизношение, интонационную выразительность речи</w:t>
      </w:r>
      <w:r>
        <w:rPr>
          <w:rFonts w:ascii="Times New Roman" w:hAnsi="Times New Roman"/>
          <w:sz w:val="28"/>
          <w:szCs w:val="28"/>
        </w:rPr>
        <w:t>; п</w:t>
      </w:r>
      <w:r w:rsidRPr="00F72FDF">
        <w:rPr>
          <w:rFonts w:ascii="Times New Roman" w:hAnsi="Times New Roman"/>
          <w:sz w:val="28"/>
          <w:szCs w:val="28"/>
        </w:rPr>
        <w:t>обуждать детей повторять отдельные слова, короткие фразы, вести диал</w:t>
      </w:r>
      <w:r w:rsidR="0005264F">
        <w:rPr>
          <w:rFonts w:ascii="Times New Roman" w:hAnsi="Times New Roman"/>
          <w:sz w:val="28"/>
          <w:szCs w:val="28"/>
        </w:rPr>
        <w:t>ог с помощью наводящих вопросов;</w:t>
      </w:r>
    </w:p>
    <w:p w:rsidR="00F72FDF" w:rsidRPr="00F72FDF" w:rsidRDefault="00F72FDF" w:rsidP="00F72FDF">
      <w:pPr>
        <w:spacing w:after="0" w:line="360" w:lineRule="auto"/>
        <w:ind w:firstLine="539"/>
        <w:jc w:val="both"/>
        <w:rPr>
          <w:rFonts w:ascii="Times New Roman" w:hAnsi="Times New Roman"/>
          <w:sz w:val="28"/>
          <w:szCs w:val="28"/>
        </w:rPr>
      </w:pPr>
      <w:r>
        <w:rPr>
          <w:rFonts w:ascii="Times New Roman" w:hAnsi="Times New Roman"/>
          <w:sz w:val="28"/>
          <w:szCs w:val="28"/>
        </w:rPr>
        <w:t>3) ф</w:t>
      </w:r>
      <w:r w:rsidRPr="00F72FDF">
        <w:rPr>
          <w:rFonts w:ascii="Times New Roman" w:hAnsi="Times New Roman"/>
          <w:sz w:val="28"/>
          <w:szCs w:val="28"/>
        </w:rPr>
        <w:t>ормирование культурно-гигиенических навыков</w:t>
      </w:r>
      <w:r>
        <w:rPr>
          <w:rFonts w:ascii="Times New Roman" w:hAnsi="Times New Roman"/>
          <w:sz w:val="28"/>
          <w:szCs w:val="28"/>
        </w:rPr>
        <w:t>: с</w:t>
      </w:r>
      <w:r w:rsidRPr="00F72FDF">
        <w:rPr>
          <w:rFonts w:ascii="Times New Roman" w:hAnsi="Times New Roman"/>
          <w:sz w:val="28"/>
          <w:szCs w:val="28"/>
        </w:rPr>
        <w:t>опровождать режимные процессы (умывание, одевание, прием пищи, подготовку ко сну) потешками для создания положительного эмоционального фона</w:t>
      </w:r>
      <w:r w:rsidR="0005264F">
        <w:rPr>
          <w:rFonts w:ascii="Times New Roman" w:hAnsi="Times New Roman"/>
          <w:sz w:val="28"/>
          <w:szCs w:val="28"/>
        </w:rPr>
        <w:t>; в</w:t>
      </w:r>
      <w:r w:rsidRPr="00F72FDF">
        <w:rPr>
          <w:rFonts w:ascii="Times New Roman" w:hAnsi="Times New Roman"/>
          <w:sz w:val="28"/>
          <w:szCs w:val="28"/>
        </w:rPr>
        <w:t>оспитывать самостоятельность, аккуратность, осознанное отнош</w:t>
      </w:r>
      <w:r w:rsidR="0005264F">
        <w:rPr>
          <w:rFonts w:ascii="Times New Roman" w:hAnsi="Times New Roman"/>
          <w:sz w:val="28"/>
          <w:szCs w:val="28"/>
        </w:rPr>
        <w:t>ение к гигиеническим процедурам;</w:t>
      </w:r>
    </w:p>
    <w:p w:rsidR="00F72FDF" w:rsidRPr="00F72FDF" w:rsidRDefault="0005264F" w:rsidP="00F72FDF">
      <w:pPr>
        <w:spacing w:after="0" w:line="360" w:lineRule="auto"/>
        <w:ind w:firstLine="539"/>
        <w:jc w:val="both"/>
        <w:rPr>
          <w:rFonts w:ascii="Times New Roman" w:hAnsi="Times New Roman"/>
          <w:sz w:val="28"/>
          <w:szCs w:val="28"/>
        </w:rPr>
      </w:pPr>
      <w:r>
        <w:rPr>
          <w:rFonts w:ascii="Times New Roman" w:hAnsi="Times New Roman"/>
          <w:sz w:val="28"/>
          <w:szCs w:val="28"/>
        </w:rPr>
        <w:lastRenderedPageBreak/>
        <w:t>4) р</w:t>
      </w:r>
      <w:r w:rsidR="00F72FDF" w:rsidRPr="00F72FDF">
        <w:rPr>
          <w:rFonts w:ascii="Times New Roman" w:hAnsi="Times New Roman"/>
          <w:sz w:val="28"/>
          <w:szCs w:val="28"/>
        </w:rPr>
        <w:t>азвитие творческих способностей и социально-коммуникативных навыков</w:t>
      </w:r>
      <w:r>
        <w:rPr>
          <w:rFonts w:ascii="Times New Roman" w:hAnsi="Times New Roman"/>
          <w:sz w:val="28"/>
          <w:szCs w:val="28"/>
        </w:rPr>
        <w:t>: и</w:t>
      </w:r>
      <w:r w:rsidR="00F72FDF" w:rsidRPr="00F72FDF">
        <w:rPr>
          <w:rFonts w:ascii="Times New Roman" w:hAnsi="Times New Roman"/>
          <w:sz w:val="28"/>
          <w:szCs w:val="28"/>
        </w:rPr>
        <w:t>спользовать театрализацию русских народных сказок для развития связной речи, воображения, творческой инициативы</w:t>
      </w:r>
      <w:r>
        <w:rPr>
          <w:rFonts w:ascii="Times New Roman" w:hAnsi="Times New Roman"/>
          <w:sz w:val="28"/>
          <w:szCs w:val="28"/>
        </w:rPr>
        <w:t>; у</w:t>
      </w:r>
      <w:r w:rsidR="00F72FDF" w:rsidRPr="00F72FDF">
        <w:rPr>
          <w:rFonts w:ascii="Times New Roman" w:hAnsi="Times New Roman"/>
          <w:sz w:val="28"/>
          <w:szCs w:val="28"/>
        </w:rPr>
        <w:t>чить детей взаимодействовать др</w:t>
      </w:r>
      <w:r>
        <w:rPr>
          <w:rFonts w:ascii="Times New Roman" w:hAnsi="Times New Roman"/>
          <w:sz w:val="28"/>
          <w:szCs w:val="28"/>
        </w:rPr>
        <w:t>уг с другом в игровых ситуациях; р</w:t>
      </w:r>
      <w:r w:rsidR="00F72FDF" w:rsidRPr="00F72FDF">
        <w:rPr>
          <w:rFonts w:ascii="Times New Roman" w:hAnsi="Times New Roman"/>
          <w:sz w:val="28"/>
          <w:szCs w:val="28"/>
        </w:rPr>
        <w:t xml:space="preserve">азвивать мелкую моторику и координацию движений через пальчиковые игры и действия с </w:t>
      </w:r>
      <w:r>
        <w:rPr>
          <w:rFonts w:ascii="Times New Roman" w:hAnsi="Times New Roman"/>
          <w:sz w:val="28"/>
          <w:szCs w:val="28"/>
        </w:rPr>
        <w:t>предметами театра;</w:t>
      </w:r>
    </w:p>
    <w:p w:rsidR="00F72FDF" w:rsidRPr="00F72FDF" w:rsidRDefault="0005264F" w:rsidP="00F72FDF">
      <w:pPr>
        <w:spacing w:after="0" w:line="360" w:lineRule="auto"/>
        <w:ind w:firstLine="539"/>
        <w:jc w:val="both"/>
        <w:rPr>
          <w:rFonts w:ascii="Times New Roman" w:hAnsi="Times New Roman"/>
          <w:sz w:val="28"/>
          <w:szCs w:val="28"/>
        </w:rPr>
      </w:pPr>
      <w:r>
        <w:rPr>
          <w:rFonts w:ascii="Times New Roman" w:hAnsi="Times New Roman"/>
          <w:sz w:val="28"/>
          <w:szCs w:val="28"/>
        </w:rPr>
        <w:t>5) пр</w:t>
      </w:r>
      <w:r w:rsidR="00F72FDF" w:rsidRPr="00F72FDF">
        <w:rPr>
          <w:rFonts w:ascii="Times New Roman" w:hAnsi="Times New Roman"/>
          <w:sz w:val="28"/>
          <w:szCs w:val="28"/>
        </w:rPr>
        <w:t>иобщение к народной культуре и патриотическое воспитание</w:t>
      </w:r>
      <w:r>
        <w:rPr>
          <w:rFonts w:ascii="Times New Roman" w:hAnsi="Times New Roman"/>
          <w:sz w:val="28"/>
          <w:szCs w:val="28"/>
        </w:rPr>
        <w:t>: п</w:t>
      </w:r>
      <w:r w:rsidR="00F72FDF" w:rsidRPr="00F72FDF">
        <w:rPr>
          <w:rFonts w:ascii="Times New Roman" w:hAnsi="Times New Roman"/>
          <w:sz w:val="28"/>
          <w:szCs w:val="28"/>
        </w:rPr>
        <w:t>ознакомить детей с русскими народными сказками, потешками, народными игрушками (матрешка)</w:t>
      </w:r>
      <w:r>
        <w:rPr>
          <w:rFonts w:ascii="Times New Roman" w:hAnsi="Times New Roman"/>
          <w:sz w:val="28"/>
          <w:szCs w:val="28"/>
        </w:rPr>
        <w:t>; с</w:t>
      </w:r>
      <w:r w:rsidR="00F72FDF" w:rsidRPr="00F72FDF">
        <w:rPr>
          <w:rFonts w:ascii="Times New Roman" w:hAnsi="Times New Roman"/>
          <w:sz w:val="28"/>
          <w:szCs w:val="28"/>
        </w:rPr>
        <w:t>формировать первоначальные представления о народных промыслах, символах России</w:t>
      </w:r>
      <w:r>
        <w:rPr>
          <w:rFonts w:ascii="Times New Roman" w:hAnsi="Times New Roman"/>
          <w:sz w:val="28"/>
          <w:szCs w:val="28"/>
        </w:rPr>
        <w:t>; в</w:t>
      </w:r>
      <w:r w:rsidR="00F72FDF" w:rsidRPr="00F72FDF">
        <w:rPr>
          <w:rFonts w:ascii="Times New Roman" w:hAnsi="Times New Roman"/>
          <w:sz w:val="28"/>
          <w:szCs w:val="28"/>
        </w:rPr>
        <w:t xml:space="preserve">оспитывать уважение и интерес к культурному наследию </w:t>
      </w:r>
      <w:r>
        <w:rPr>
          <w:rFonts w:ascii="Times New Roman" w:hAnsi="Times New Roman"/>
          <w:sz w:val="28"/>
          <w:szCs w:val="28"/>
        </w:rPr>
        <w:t>России</w:t>
      </w:r>
      <w:r w:rsidR="00F72FDF" w:rsidRPr="00F72FDF">
        <w:rPr>
          <w:rFonts w:ascii="Times New Roman" w:hAnsi="Times New Roman"/>
          <w:sz w:val="28"/>
          <w:szCs w:val="28"/>
        </w:rPr>
        <w:t>.</w:t>
      </w:r>
    </w:p>
    <w:p w:rsidR="0005264F" w:rsidRPr="0005264F" w:rsidRDefault="0005264F" w:rsidP="0005264F">
      <w:pPr>
        <w:spacing w:after="0" w:line="360" w:lineRule="auto"/>
        <w:ind w:firstLine="539"/>
        <w:jc w:val="both"/>
        <w:rPr>
          <w:rFonts w:ascii="Times New Roman" w:hAnsi="Times New Roman"/>
          <w:sz w:val="28"/>
          <w:szCs w:val="28"/>
        </w:rPr>
      </w:pPr>
      <w:r w:rsidRPr="0005264F">
        <w:rPr>
          <w:rFonts w:ascii="Times New Roman" w:hAnsi="Times New Roman"/>
          <w:sz w:val="28"/>
          <w:szCs w:val="28"/>
        </w:rPr>
        <w:t xml:space="preserve">Новизна проекта «Теремок открытий – развитие детей раннего возраста посредством фольклора» заключается в создании и комплексном использовании видов театра, которые позволяют реализовать задачи речевого, познавательного, художественно-эстетического и социально-коммуникативного развития детей раннего возраста в их единстве. В отличие от традиционного подхода, где фольклорные произведения используются преимущественно в виде чтения или рассказывания, мы предложили систему, в которой каждый фольклорный текст получает материальное, осязаемое воплощение, доступное для самостоятельного действия ребенка. </w:t>
      </w:r>
      <w:r>
        <w:rPr>
          <w:rFonts w:ascii="Times New Roman" w:hAnsi="Times New Roman"/>
          <w:sz w:val="28"/>
          <w:szCs w:val="28"/>
        </w:rPr>
        <w:t xml:space="preserve">Прежде всего, это </w:t>
      </w:r>
      <w:r w:rsidRPr="0005264F">
        <w:rPr>
          <w:rFonts w:ascii="Times New Roman" w:hAnsi="Times New Roman"/>
          <w:sz w:val="28"/>
          <w:szCs w:val="28"/>
        </w:rPr>
        <w:t>фетров</w:t>
      </w:r>
      <w:r>
        <w:rPr>
          <w:rFonts w:ascii="Times New Roman" w:hAnsi="Times New Roman"/>
          <w:sz w:val="28"/>
          <w:szCs w:val="28"/>
        </w:rPr>
        <w:t xml:space="preserve">ый </w:t>
      </w:r>
      <w:r w:rsidRPr="0005264F">
        <w:rPr>
          <w:rFonts w:ascii="Times New Roman" w:hAnsi="Times New Roman"/>
          <w:sz w:val="28"/>
          <w:szCs w:val="28"/>
        </w:rPr>
        <w:t>театр и ложков</w:t>
      </w:r>
      <w:r>
        <w:rPr>
          <w:rFonts w:ascii="Times New Roman" w:hAnsi="Times New Roman"/>
          <w:sz w:val="28"/>
          <w:szCs w:val="28"/>
        </w:rPr>
        <w:t>ый</w:t>
      </w:r>
      <w:r w:rsidRPr="0005264F">
        <w:rPr>
          <w:rFonts w:ascii="Times New Roman" w:hAnsi="Times New Roman"/>
          <w:sz w:val="28"/>
          <w:szCs w:val="28"/>
        </w:rPr>
        <w:t xml:space="preserve"> театр.</w:t>
      </w:r>
    </w:p>
    <w:p w:rsidR="0005264F" w:rsidRPr="0005264F" w:rsidRDefault="0005264F" w:rsidP="0005264F">
      <w:pPr>
        <w:spacing w:after="0" w:line="360" w:lineRule="auto"/>
        <w:ind w:firstLine="539"/>
        <w:jc w:val="both"/>
        <w:rPr>
          <w:rFonts w:ascii="Times New Roman" w:hAnsi="Times New Roman"/>
          <w:sz w:val="28"/>
          <w:szCs w:val="28"/>
        </w:rPr>
      </w:pPr>
      <w:r>
        <w:rPr>
          <w:rFonts w:ascii="Times New Roman" w:hAnsi="Times New Roman"/>
          <w:sz w:val="28"/>
          <w:szCs w:val="28"/>
        </w:rPr>
        <w:t xml:space="preserve">Фетровый театр </w:t>
      </w:r>
      <w:r w:rsidRPr="0005264F">
        <w:rPr>
          <w:rFonts w:ascii="Times New Roman" w:hAnsi="Times New Roman"/>
          <w:sz w:val="28"/>
          <w:szCs w:val="28"/>
        </w:rPr>
        <w:t xml:space="preserve">по мотивам русской народной сказки «Теремок» был разработан и изготовлен </w:t>
      </w:r>
      <w:r>
        <w:rPr>
          <w:rFonts w:ascii="Times New Roman" w:hAnsi="Times New Roman"/>
          <w:sz w:val="28"/>
          <w:szCs w:val="28"/>
        </w:rPr>
        <w:t xml:space="preserve">нами </w:t>
      </w:r>
      <w:r w:rsidRPr="0005264F">
        <w:rPr>
          <w:rFonts w:ascii="Times New Roman" w:hAnsi="Times New Roman"/>
          <w:sz w:val="28"/>
          <w:szCs w:val="28"/>
        </w:rPr>
        <w:t>вручную специально для детей нашей группы. Фигурки персонажей (мышка, лягушка, зайчик, лисичка, волк, медведь, а также сам теремок) сшиты из мягкого, приятного на ощупь фетра, что обеспечивает тактильную безопасность и комфорт для маленьких пальчиков. Яркая цветовая гамма, проработанные детали привлекают внимание детей и помогают узнаванию героев.</w:t>
      </w:r>
    </w:p>
    <w:p w:rsidR="0005264F" w:rsidRPr="0005264F" w:rsidRDefault="0005264F" w:rsidP="0005264F">
      <w:pPr>
        <w:spacing w:after="0" w:line="360" w:lineRule="auto"/>
        <w:ind w:firstLine="539"/>
        <w:jc w:val="both"/>
        <w:rPr>
          <w:rFonts w:ascii="Times New Roman" w:hAnsi="Times New Roman"/>
          <w:sz w:val="28"/>
          <w:szCs w:val="28"/>
        </w:rPr>
      </w:pPr>
      <w:r w:rsidRPr="0005264F">
        <w:rPr>
          <w:rFonts w:ascii="Times New Roman" w:hAnsi="Times New Roman"/>
          <w:sz w:val="28"/>
          <w:szCs w:val="28"/>
        </w:rPr>
        <w:t>Особую нови</w:t>
      </w:r>
      <w:r>
        <w:rPr>
          <w:rFonts w:ascii="Times New Roman" w:hAnsi="Times New Roman"/>
          <w:sz w:val="28"/>
          <w:szCs w:val="28"/>
        </w:rPr>
        <w:t>зну представляет ложковый театр</w:t>
      </w:r>
      <w:r w:rsidRPr="0005264F">
        <w:rPr>
          <w:rFonts w:ascii="Times New Roman" w:hAnsi="Times New Roman"/>
          <w:sz w:val="28"/>
          <w:szCs w:val="28"/>
        </w:rPr>
        <w:t xml:space="preserve">. Деревянные ложки, расписанные </w:t>
      </w:r>
      <w:r>
        <w:rPr>
          <w:rFonts w:ascii="Times New Roman" w:hAnsi="Times New Roman"/>
          <w:sz w:val="28"/>
          <w:szCs w:val="28"/>
        </w:rPr>
        <w:t xml:space="preserve">нами </w:t>
      </w:r>
      <w:r w:rsidRPr="0005264F">
        <w:rPr>
          <w:rFonts w:ascii="Times New Roman" w:hAnsi="Times New Roman"/>
          <w:sz w:val="28"/>
          <w:szCs w:val="28"/>
        </w:rPr>
        <w:t xml:space="preserve">вручную акриловыми красками, превращены в сказочных </w:t>
      </w:r>
      <w:r w:rsidRPr="0005264F">
        <w:rPr>
          <w:rFonts w:ascii="Times New Roman" w:hAnsi="Times New Roman"/>
          <w:sz w:val="28"/>
          <w:szCs w:val="28"/>
        </w:rPr>
        <w:lastRenderedPageBreak/>
        <w:t xml:space="preserve">персонажей: на ложках изображены звери из русских народных сказок, а также сказочный домик. Выбор ложек в качестве основы для театра </w:t>
      </w:r>
      <w:r>
        <w:rPr>
          <w:rFonts w:ascii="Times New Roman" w:hAnsi="Times New Roman"/>
          <w:sz w:val="28"/>
          <w:szCs w:val="28"/>
        </w:rPr>
        <w:t>связан с несколькими причинами</w:t>
      </w:r>
      <w:r w:rsidRPr="0005264F">
        <w:rPr>
          <w:rFonts w:ascii="Times New Roman" w:hAnsi="Times New Roman"/>
          <w:sz w:val="28"/>
          <w:szCs w:val="28"/>
        </w:rPr>
        <w:t xml:space="preserve">. </w:t>
      </w:r>
      <w:r>
        <w:rPr>
          <w:rFonts w:ascii="Times New Roman" w:hAnsi="Times New Roman"/>
          <w:sz w:val="28"/>
          <w:szCs w:val="28"/>
        </w:rPr>
        <w:t>Л</w:t>
      </w:r>
      <w:r w:rsidRPr="0005264F">
        <w:rPr>
          <w:rFonts w:ascii="Times New Roman" w:hAnsi="Times New Roman"/>
          <w:sz w:val="28"/>
          <w:szCs w:val="28"/>
        </w:rPr>
        <w:t xml:space="preserve">ожка – предмет, хорошо знакомый детям из повседневной жизни (прием пищи), что снимает страх перед новым игровым материалом. </w:t>
      </w:r>
      <w:r>
        <w:rPr>
          <w:rFonts w:ascii="Times New Roman" w:hAnsi="Times New Roman"/>
          <w:sz w:val="28"/>
          <w:szCs w:val="28"/>
        </w:rPr>
        <w:t>Ф</w:t>
      </w:r>
      <w:r w:rsidRPr="0005264F">
        <w:rPr>
          <w:rFonts w:ascii="Times New Roman" w:hAnsi="Times New Roman"/>
          <w:sz w:val="28"/>
          <w:szCs w:val="28"/>
        </w:rPr>
        <w:t xml:space="preserve">орма ложки удобна для захвата маленькой ручкой, она позволяет одновременно удерживать и управлять персонажем, развивая координацию движений и пространственное мышление. </w:t>
      </w:r>
      <w:r>
        <w:rPr>
          <w:rFonts w:ascii="Times New Roman" w:hAnsi="Times New Roman"/>
          <w:sz w:val="28"/>
          <w:szCs w:val="28"/>
        </w:rPr>
        <w:t>Р</w:t>
      </w:r>
      <w:r w:rsidRPr="0005264F">
        <w:rPr>
          <w:rFonts w:ascii="Times New Roman" w:hAnsi="Times New Roman"/>
          <w:sz w:val="28"/>
          <w:szCs w:val="28"/>
        </w:rPr>
        <w:t>оспись ложек выполнена в узнаваемой стилистике, что уже на раннем этапе формирует у детей зрительные представления о народных промыслах.</w:t>
      </w:r>
      <w:r>
        <w:rPr>
          <w:rFonts w:ascii="Times New Roman" w:hAnsi="Times New Roman"/>
          <w:sz w:val="28"/>
          <w:szCs w:val="28"/>
        </w:rPr>
        <w:t xml:space="preserve"> </w:t>
      </w:r>
      <w:r w:rsidRPr="0005264F">
        <w:rPr>
          <w:rFonts w:ascii="Times New Roman" w:hAnsi="Times New Roman"/>
          <w:sz w:val="28"/>
          <w:szCs w:val="28"/>
        </w:rPr>
        <w:t>Дети разыгрывают сюжеты знакомых сказок («Кур</w:t>
      </w:r>
      <w:r>
        <w:rPr>
          <w:rFonts w:ascii="Times New Roman" w:hAnsi="Times New Roman"/>
          <w:sz w:val="28"/>
          <w:szCs w:val="28"/>
        </w:rPr>
        <w:t>очка Ряба», «Колобок», «Репка»)</w:t>
      </w:r>
      <w:r w:rsidRPr="0005264F">
        <w:rPr>
          <w:rFonts w:ascii="Times New Roman" w:hAnsi="Times New Roman"/>
          <w:sz w:val="28"/>
          <w:szCs w:val="28"/>
        </w:rPr>
        <w:t xml:space="preserve">. </w:t>
      </w:r>
      <w:r>
        <w:rPr>
          <w:rFonts w:ascii="Times New Roman" w:hAnsi="Times New Roman"/>
          <w:sz w:val="28"/>
          <w:szCs w:val="28"/>
        </w:rPr>
        <w:t>Р</w:t>
      </w:r>
      <w:r w:rsidRPr="0005264F">
        <w:rPr>
          <w:rFonts w:ascii="Times New Roman" w:hAnsi="Times New Roman"/>
          <w:sz w:val="28"/>
          <w:szCs w:val="28"/>
        </w:rPr>
        <w:t>учная роспись каждой ложки делает театр эксклюзивным, что повышает интерес детей и бережное отношение.</w:t>
      </w:r>
    </w:p>
    <w:p w:rsidR="0005264F" w:rsidRDefault="0005264F" w:rsidP="0005264F">
      <w:pPr>
        <w:spacing w:after="0" w:line="360" w:lineRule="auto"/>
        <w:ind w:firstLine="539"/>
        <w:jc w:val="both"/>
        <w:rPr>
          <w:rFonts w:ascii="Times New Roman" w:hAnsi="Times New Roman"/>
          <w:sz w:val="28"/>
          <w:szCs w:val="28"/>
        </w:rPr>
      </w:pPr>
      <w:r w:rsidRPr="0005264F">
        <w:rPr>
          <w:rFonts w:ascii="Times New Roman" w:hAnsi="Times New Roman"/>
          <w:sz w:val="28"/>
          <w:szCs w:val="28"/>
        </w:rPr>
        <w:t xml:space="preserve">Важным является сочетание фетрового и ложкового театров с другими элементами </w:t>
      </w:r>
      <w:r>
        <w:rPr>
          <w:rFonts w:ascii="Times New Roman" w:hAnsi="Times New Roman"/>
          <w:sz w:val="28"/>
          <w:szCs w:val="28"/>
        </w:rPr>
        <w:t xml:space="preserve">созданной нами </w:t>
      </w:r>
      <w:r w:rsidRPr="0005264F">
        <w:rPr>
          <w:rFonts w:ascii="Times New Roman" w:hAnsi="Times New Roman"/>
          <w:sz w:val="28"/>
          <w:szCs w:val="28"/>
        </w:rPr>
        <w:t>развивающей среды: ковролиновым полем, мини-музеем матрешки, картотеками фольклорных текстов. Вместе они образуют целостную систему.</w:t>
      </w:r>
    </w:p>
    <w:p w:rsidR="000579D2" w:rsidRDefault="000772BE" w:rsidP="000579D2">
      <w:pPr>
        <w:spacing w:after="0" w:line="360" w:lineRule="auto"/>
        <w:ind w:firstLine="539"/>
        <w:jc w:val="center"/>
        <w:rPr>
          <w:rFonts w:ascii="Times New Roman" w:hAnsi="Times New Roman"/>
          <w:sz w:val="28"/>
          <w:szCs w:val="28"/>
        </w:rPr>
      </w:pPr>
      <w:r>
        <w:rPr>
          <w:rFonts w:ascii="Times New Roman" w:hAnsi="Times New Roman"/>
          <w:noProof/>
          <w:sz w:val="28"/>
          <w:szCs w:val="28"/>
          <w:lang w:eastAsia="ru-RU"/>
        </w:rPr>
        <w:pict>
          <v:shape id="_x0000_i1026" type="#_x0000_t75" style="width:181pt;height:255pt;visibility:visible;mso-wrap-style:square">
            <v:imagedata r:id="rId9" o:title=""/>
          </v:shape>
        </w:pict>
      </w:r>
    </w:p>
    <w:p w:rsidR="000579D2" w:rsidRPr="000579D2" w:rsidRDefault="000579D2" w:rsidP="000579D2">
      <w:pPr>
        <w:spacing w:after="0" w:line="360" w:lineRule="auto"/>
        <w:ind w:firstLine="539"/>
        <w:jc w:val="center"/>
        <w:rPr>
          <w:rFonts w:ascii="Times New Roman" w:hAnsi="Times New Roman"/>
          <w:i/>
          <w:sz w:val="28"/>
          <w:szCs w:val="28"/>
        </w:rPr>
      </w:pPr>
      <w:r w:rsidRPr="000579D2">
        <w:rPr>
          <w:rFonts w:ascii="Times New Roman" w:hAnsi="Times New Roman"/>
          <w:i/>
          <w:sz w:val="28"/>
          <w:szCs w:val="28"/>
        </w:rPr>
        <w:t>Созданный нами музей Матрешки в группе</w:t>
      </w:r>
    </w:p>
    <w:p w:rsidR="002D393A" w:rsidRPr="0005264F" w:rsidRDefault="002D393A" w:rsidP="0005264F">
      <w:pPr>
        <w:spacing w:after="0" w:line="360" w:lineRule="auto"/>
        <w:ind w:firstLine="539"/>
        <w:jc w:val="both"/>
        <w:rPr>
          <w:rFonts w:ascii="Times New Roman" w:hAnsi="Times New Roman"/>
          <w:sz w:val="28"/>
          <w:szCs w:val="28"/>
        </w:rPr>
      </w:pPr>
      <w:r>
        <w:rPr>
          <w:rFonts w:ascii="Times New Roman" w:hAnsi="Times New Roman"/>
          <w:sz w:val="28"/>
          <w:szCs w:val="28"/>
        </w:rPr>
        <w:t>Сроки реализации проекта. Проект был успешно реализован в течение учебного года.</w:t>
      </w:r>
    </w:p>
    <w:p w:rsidR="008702CC" w:rsidRPr="00FB0F06" w:rsidRDefault="008702CC" w:rsidP="00FB0F06">
      <w:pPr>
        <w:spacing w:after="0" w:line="360" w:lineRule="auto"/>
        <w:jc w:val="center"/>
        <w:rPr>
          <w:rFonts w:ascii="Times New Roman" w:hAnsi="Times New Roman"/>
          <w:b/>
          <w:sz w:val="28"/>
          <w:szCs w:val="28"/>
        </w:rPr>
      </w:pPr>
      <w:r w:rsidRPr="006D3528">
        <w:rPr>
          <w:rFonts w:ascii="Times New Roman" w:hAnsi="Times New Roman"/>
          <w:sz w:val="28"/>
          <w:szCs w:val="28"/>
          <w:highlight w:val="yellow"/>
        </w:rPr>
        <w:br w:type="page"/>
      </w:r>
      <w:r w:rsidRPr="00FB0F06">
        <w:rPr>
          <w:rFonts w:ascii="Times New Roman" w:hAnsi="Times New Roman"/>
          <w:b/>
          <w:sz w:val="28"/>
          <w:szCs w:val="28"/>
        </w:rPr>
        <w:lastRenderedPageBreak/>
        <w:t xml:space="preserve">2. </w:t>
      </w:r>
      <w:r w:rsidR="00FB0F06">
        <w:rPr>
          <w:rFonts w:ascii="Times New Roman" w:hAnsi="Times New Roman"/>
          <w:b/>
          <w:sz w:val="28"/>
          <w:szCs w:val="28"/>
        </w:rPr>
        <w:t>Календарный план проекта</w:t>
      </w:r>
    </w:p>
    <w:p w:rsidR="008702CC" w:rsidRDefault="008702CC" w:rsidP="00FB0F06">
      <w:pPr>
        <w:spacing w:after="0" w:line="360" w:lineRule="auto"/>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5514"/>
        <w:gridCol w:w="1961"/>
      </w:tblGrid>
      <w:tr w:rsidR="00801352" w:rsidRPr="00801352" w:rsidTr="00801352">
        <w:tc>
          <w:tcPr>
            <w:tcW w:w="2096" w:type="dxa"/>
            <w:shd w:val="clear" w:color="auto" w:fill="auto"/>
          </w:tcPr>
          <w:p w:rsidR="00FB0F06" w:rsidRPr="00801352" w:rsidRDefault="00FB0F06" w:rsidP="00801352">
            <w:pPr>
              <w:spacing w:after="0" w:line="360" w:lineRule="auto"/>
              <w:jc w:val="center"/>
              <w:rPr>
                <w:rFonts w:ascii="Times New Roman" w:hAnsi="Times New Roman"/>
                <w:b/>
                <w:sz w:val="24"/>
                <w:szCs w:val="24"/>
              </w:rPr>
            </w:pPr>
            <w:r w:rsidRPr="00801352">
              <w:rPr>
                <w:rFonts w:ascii="Times New Roman" w:hAnsi="Times New Roman"/>
                <w:b/>
                <w:sz w:val="24"/>
                <w:szCs w:val="24"/>
              </w:rPr>
              <w:t>Этапы проекта</w:t>
            </w:r>
          </w:p>
        </w:tc>
        <w:tc>
          <w:tcPr>
            <w:tcW w:w="5514" w:type="dxa"/>
            <w:shd w:val="clear" w:color="auto" w:fill="auto"/>
          </w:tcPr>
          <w:p w:rsidR="00FB0F06" w:rsidRPr="00801352" w:rsidRDefault="00FB0F06" w:rsidP="00801352">
            <w:pPr>
              <w:spacing w:after="0" w:line="360" w:lineRule="auto"/>
              <w:jc w:val="center"/>
              <w:rPr>
                <w:rFonts w:ascii="Times New Roman" w:hAnsi="Times New Roman"/>
                <w:b/>
                <w:sz w:val="24"/>
                <w:szCs w:val="24"/>
              </w:rPr>
            </w:pPr>
            <w:r w:rsidRPr="00801352">
              <w:rPr>
                <w:rFonts w:ascii="Times New Roman" w:hAnsi="Times New Roman"/>
                <w:b/>
                <w:sz w:val="24"/>
                <w:szCs w:val="24"/>
              </w:rPr>
              <w:t>Мероприятия проекта</w:t>
            </w:r>
          </w:p>
        </w:tc>
        <w:tc>
          <w:tcPr>
            <w:tcW w:w="1961" w:type="dxa"/>
            <w:shd w:val="clear" w:color="auto" w:fill="auto"/>
          </w:tcPr>
          <w:p w:rsidR="00FB0F06" w:rsidRPr="00801352" w:rsidRDefault="00FB0F06" w:rsidP="00801352">
            <w:pPr>
              <w:spacing w:after="0" w:line="360" w:lineRule="auto"/>
              <w:jc w:val="center"/>
              <w:rPr>
                <w:rFonts w:ascii="Times New Roman" w:hAnsi="Times New Roman"/>
                <w:b/>
                <w:sz w:val="24"/>
                <w:szCs w:val="24"/>
              </w:rPr>
            </w:pPr>
            <w:r w:rsidRPr="00801352">
              <w:rPr>
                <w:rFonts w:ascii="Times New Roman" w:hAnsi="Times New Roman"/>
                <w:b/>
                <w:sz w:val="24"/>
                <w:szCs w:val="24"/>
              </w:rPr>
              <w:t>Сроки реализации</w:t>
            </w:r>
          </w:p>
        </w:tc>
      </w:tr>
      <w:tr w:rsidR="00801352" w:rsidRPr="00801352" w:rsidTr="00801352">
        <w:tc>
          <w:tcPr>
            <w:tcW w:w="2096"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Организационный этап</w:t>
            </w:r>
          </w:p>
        </w:tc>
        <w:tc>
          <w:tcPr>
            <w:tcW w:w="5514"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1. Изучение и анализ методической литературы по использованию фольклора в работе с детьми раннего возраста.</w:t>
            </w:r>
          </w:p>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2. Подбор фольклорного материала (потешки, прибаутки, пальчиковые игры, русские народные сказки) в соответствии с возрастными особенностями детей 2-3 лет. Составление картотек по режимным моментам (умывание, одевание, еда, сон) и видам деятельности.</w:t>
            </w:r>
          </w:p>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3. Разработка перспективного планирования включения фольклора в образовательную деятельность, режимные моменты и самостоятельную игру.</w:t>
            </w:r>
          </w:p>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4. Изготовление материалов для развивающей предметно-пространственной среды: пошив фетрового пальчикового театра по сказке «Теремок» (фигурки персонажей, теремок).</w:t>
            </w:r>
          </w:p>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5. Роспись деревянных ложек для ложкового театра (персонажи русских народных сказок, элементы народной росписи).</w:t>
            </w:r>
          </w:p>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6. Создание ковролинового поля для театрализации сказок «Курочка Ряба» и «Колобок» (изготовление съемных деталей).</w:t>
            </w:r>
          </w:p>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7. Организация мини-музея «Матрешка»: сбор экспонатов (матрешки разных видов, размеров, росписей), подготовка наглядных материалов.</w:t>
            </w:r>
          </w:p>
        </w:tc>
        <w:tc>
          <w:tcPr>
            <w:tcW w:w="1961" w:type="dxa"/>
            <w:shd w:val="clear" w:color="auto" w:fill="auto"/>
          </w:tcPr>
          <w:p w:rsidR="00FB0F06" w:rsidRPr="00801352" w:rsidRDefault="00FB0F06" w:rsidP="00801352">
            <w:pPr>
              <w:spacing w:after="0" w:line="360" w:lineRule="auto"/>
              <w:jc w:val="center"/>
              <w:rPr>
                <w:rFonts w:ascii="Times New Roman" w:hAnsi="Times New Roman"/>
                <w:sz w:val="24"/>
                <w:szCs w:val="24"/>
              </w:rPr>
            </w:pPr>
            <w:r w:rsidRPr="00801352">
              <w:rPr>
                <w:rFonts w:ascii="Times New Roman" w:hAnsi="Times New Roman"/>
                <w:sz w:val="24"/>
                <w:szCs w:val="24"/>
              </w:rPr>
              <w:t>Сентябрь</w:t>
            </w:r>
          </w:p>
        </w:tc>
      </w:tr>
      <w:tr w:rsidR="00801352" w:rsidRPr="00801352" w:rsidTr="00801352">
        <w:tc>
          <w:tcPr>
            <w:tcW w:w="2096"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1. Включение фольклора в режимные моменты: ежедневное использование потешек и прибауток при утреннем приеме, умывании, одевании, приеме пищи, подготовке ко сну.</w:t>
            </w:r>
          </w:p>
        </w:tc>
        <w:tc>
          <w:tcPr>
            <w:tcW w:w="1961"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В течение всего основного этапа (октябрь – апрель)</w:t>
            </w:r>
          </w:p>
        </w:tc>
      </w:tr>
      <w:tr w:rsidR="00801352" w:rsidRPr="00801352" w:rsidTr="00801352">
        <w:tc>
          <w:tcPr>
            <w:tcW w:w="2096"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lastRenderedPageBreak/>
              <w:t>Основной этап</w:t>
            </w:r>
          </w:p>
        </w:tc>
        <w:tc>
          <w:tcPr>
            <w:tcW w:w="5514"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2. Проведение пальчиковых игр на основе фольклорных текстов («Сорока-белобока», «Ладушки», «Коза рогатая» и др.) в утренние отрезки времени, перед занятиями, в свободной деятельности.</w:t>
            </w:r>
          </w:p>
        </w:tc>
        <w:tc>
          <w:tcPr>
            <w:tcW w:w="1961"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Ежедневно, в течение всего основного этапа</w:t>
            </w:r>
          </w:p>
        </w:tc>
      </w:tr>
      <w:tr w:rsidR="00801352" w:rsidRPr="00801352" w:rsidTr="00801352">
        <w:tc>
          <w:tcPr>
            <w:tcW w:w="2096"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3. Использование фетрового пальчикового театра: показ сказки «Теремок» воспитателем, постепенное вовлечение детей в проговаривание реплик и самостоятельное манипулирование фигурками.</w:t>
            </w:r>
          </w:p>
        </w:tc>
        <w:tc>
          <w:tcPr>
            <w:tcW w:w="1961"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Октябрь – декабрь (введение и освоение), затем в течение всего этапа в самостоятельной деятельности</w:t>
            </w:r>
          </w:p>
        </w:tc>
      </w:tr>
      <w:tr w:rsidR="00801352" w:rsidRPr="00801352" w:rsidTr="00801352">
        <w:tc>
          <w:tcPr>
            <w:tcW w:w="2096"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4. Работа с театром на ковролине: показ сказок «Курочка Ряба» и «Колобок», организация игровых ситуаций, где дети самостоятельно размещают персонажей и комментируют действия, ответы на наводящие вопросы.</w:t>
            </w:r>
          </w:p>
        </w:tc>
        <w:tc>
          <w:tcPr>
            <w:tcW w:w="1961"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Октябрь – апрель (в рамках образовательной деятельности и свободной игры)</w:t>
            </w:r>
          </w:p>
        </w:tc>
      </w:tr>
      <w:tr w:rsidR="00801352" w:rsidRPr="00801352" w:rsidTr="00801352">
        <w:tc>
          <w:tcPr>
            <w:tcW w:w="2096"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5. Освоение ложкового театра: знакомство с расписными ложкам</w:t>
            </w:r>
            <w:r w:rsidR="003358AA" w:rsidRPr="00801352">
              <w:rPr>
                <w:rFonts w:ascii="Times New Roman" w:hAnsi="Times New Roman"/>
                <w:sz w:val="24"/>
                <w:szCs w:val="24"/>
              </w:rPr>
              <w:t>и, обыгрывание знакомых сюжетов</w:t>
            </w:r>
            <w:r w:rsidRPr="00801352">
              <w:rPr>
                <w:rFonts w:ascii="Times New Roman" w:hAnsi="Times New Roman"/>
                <w:sz w:val="24"/>
                <w:szCs w:val="24"/>
              </w:rPr>
              <w:t>.</w:t>
            </w:r>
          </w:p>
        </w:tc>
        <w:tc>
          <w:tcPr>
            <w:tcW w:w="1961" w:type="dxa"/>
            <w:shd w:val="clear" w:color="auto" w:fill="auto"/>
          </w:tcPr>
          <w:p w:rsidR="00FB0F06" w:rsidRPr="00801352" w:rsidRDefault="00FB0F06" w:rsidP="00801352">
            <w:pPr>
              <w:spacing w:after="0" w:line="360" w:lineRule="auto"/>
              <w:rPr>
                <w:rFonts w:ascii="Times New Roman" w:hAnsi="Times New Roman"/>
                <w:sz w:val="24"/>
                <w:szCs w:val="24"/>
              </w:rPr>
            </w:pPr>
            <w:r w:rsidRPr="00801352">
              <w:rPr>
                <w:rFonts w:ascii="Times New Roman" w:hAnsi="Times New Roman"/>
                <w:sz w:val="24"/>
                <w:szCs w:val="24"/>
              </w:rPr>
              <w:t>Ноябрь – апрель</w:t>
            </w:r>
          </w:p>
        </w:tc>
      </w:tr>
      <w:tr w:rsidR="00801352" w:rsidRPr="00801352" w:rsidTr="00801352">
        <w:tc>
          <w:tcPr>
            <w:tcW w:w="2096" w:type="dxa"/>
            <w:shd w:val="clear" w:color="auto" w:fill="auto"/>
          </w:tcPr>
          <w:p w:rsidR="00FB0F06"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FB0F06"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6. Организация мини-музея «Матрешка». Рассматривание, сравнение, игры с матрешками, беседы о народном искусстве, знакомство с элементами росписи (гжель, хохлома).</w:t>
            </w:r>
          </w:p>
        </w:tc>
        <w:tc>
          <w:tcPr>
            <w:tcW w:w="1961" w:type="dxa"/>
            <w:shd w:val="clear" w:color="auto" w:fill="auto"/>
          </w:tcPr>
          <w:p w:rsidR="00FB0F06"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В течение всего основного этапа</w:t>
            </w:r>
          </w:p>
        </w:tc>
      </w:tr>
      <w:tr w:rsidR="00801352" w:rsidRPr="00801352" w:rsidTr="00801352">
        <w:tc>
          <w:tcPr>
            <w:tcW w:w="2096" w:type="dxa"/>
            <w:shd w:val="clear" w:color="auto" w:fill="auto"/>
          </w:tcPr>
          <w:p w:rsidR="003358AA"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3358AA"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7. Проведение игровых образовательных ситуаций с использованием фольклора: рассказывание русских народных сказок с показом иллюстраций, инсценировки, прослушивание народных мелодий, рисование по мотивам сказок (пальчиковое рисование, раскрашивание).</w:t>
            </w:r>
          </w:p>
        </w:tc>
        <w:tc>
          <w:tcPr>
            <w:tcW w:w="1961" w:type="dxa"/>
            <w:shd w:val="clear" w:color="auto" w:fill="auto"/>
          </w:tcPr>
          <w:p w:rsidR="003358AA"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1-2 раза в неделю в течение всего основного этапа</w:t>
            </w:r>
          </w:p>
        </w:tc>
      </w:tr>
      <w:tr w:rsidR="00801352" w:rsidRPr="00801352" w:rsidTr="00801352">
        <w:tc>
          <w:tcPr>
            <w:tcW w:w="2096" w:type="dxa"/>
            <w:shd w:val="clear" w:color="auto" w:fill="auto"/>
          </w:tcPr>
          <w:p w:rsidR="003358AA"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3358AA"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8. Проведение русских народных подвижных игр («Каравай», «У медведя во бору», «Зайка серый умывается», «Гуси-гуси») на прогулках и в группе.</w:t>
            </w:r>
          </w:p>
          <w:p w:rsidR="003358AA" w:rsidRPr="00801352" w:rsidRDefault="003358AA" w:rsidP="00801352">
            <w:pPr>
              <w:spacing w:after="0" w:line="360" w:lineRule="auto"/>
              <w:rPr>
                <w:rFonts w:ascii="Times New Roman" w:hAnsi="Times New Roman"/>
                <w:sz w:val="24"/>
                <w:szCs w:val="24"/>
              </w:rPr>
            </w:pPr>
          </w:p>
        </w:tc>
        <w:tc>
          <w:tcPr>
            <w:tcW w:w="1961" w:type="dxa"/>
            <w:shd w:val="clear" w:color="auto" w:fill="auto"/>
          </w:tcPr>
          <w:p w:rsidR="003358AA"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t>Еженедельно в течение всего основного этапа</w:t>
            </w:r>
          </w:p>
        </w:tc>
      </w:tr>
      <w:tr w:rsidR="00801352" w:rsidRPr="00801352" w:rsidTr="00801352">
        <w:tc>
          <w:tcPr>
            <w:tcW w:w="2096" w:type="dxa"/>
            <w:shd w:val="clear" w:color="auto" w:fill="auto"/>
          </w:tcPr>
          <w:p w:rsidR="003358AA" w:rsidRPr="00801352" w:rsidRDefault="003358AA" w:rsidP="00801352">
            <w:pPr>
              <w:spacing w:after="0" w:line="360" w:lineRule="auto"/>
              <w:rPr>
                <w:rFonts w:ascii="Times New Roman" w:hAnsi="Times New Roman"/>
                <w:sz w:val="24"/>
                <w:szCs w:val="24"/>
              </w:rPr>
            </w:pPr>
            <w:r w:rsidRPr="00801352">
              <w:rPr>
                <w:rFonts w:ascii="Times New Roman" w:hAnsi="Times New Roman"/>
                <w:sz w:val="24"/>
                <w:szCs w:val="24"/>
              </w:rPr>
              <w:lastRenderedPageBreak/>
              <w:t>Основной этап</w:t>
            </w:r>
          </w:p>
        </w:tc>
        <w:tc>
          <w:tcPr>
            <w:tcW w:w="5514" w:type="dxa"/>
            <w:shd w:val="clear" w:color="auto" w:fill="auto"/>
          </w:tcPr>
          <w:p w:rsidR="003358AA"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9. Самостоятельная деятельность детей в обогащенной предметно-пространственной среде: свободная игра с театральными куклами, матрешками, атрибутами для пальчиковых игр, рассматривание книг с русскими народными сказками.</w:t>
            </w:r>
          </w:p>
        </w:tc>
        <w:tc>
          <w:tcPr>
            <w:tcW w:w="1961" w:type="dxa"/>
            <w:shd w:val="clear" w:color="auto" w:fill="auto"/>
          </w:tcPr>
          <w:p w:rsidR="003358AA"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Еженедельно в течение всего основного этапа</w:t>
            </w:r>
          </w:p>
        </w:tc>
      </w:tr>
      <w:tr w:rsidR="00801352" w:rsidRPr="00801352" w:rsidTr="00801352">
        <w:tc>
          <w:tcPr>
            <w:tcW w:w="2096" w:type="dxa"/>
            <w:shd w:val="clear" w:color="auto" w:fill="auto"/>
          </w:tcPr>
          <w:p w:rsidR="00D73FA1"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Основной этап</w:t>
            </w:r>
          </w:p>
        </w:tc>
        <w:tc>
          <w:tcPr>
            <w:tcW w:w="5514" w:type="dxa"/>
            <w:shd w:val="clear" w:color="auto" w:fill="auto"/>
          </w:tcPr>
          <w:p w:rsidR="00D73FA1"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10. Проведение фольклорных досугов и праздников.</w:t>
            </w:r>
          </w:p>
        </w:tc>
        <w:tc>
          <w:tcPr>
            <w:tcW w:w="1961" w:type="dxa"/>
            <w:shd w:val="clear" w:color="auto" w:fill="auto"/>
          </w:tcPr>
          <w:p w:rsidR="00D73FA1"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По календарному плану воспитательной работы</w:t>
            </w:r>
          </w:p>
        </w:tc>
      </w:tr>
      <w:tr w:rsidR="00D73FA1" w:rsidRPr="00801352" w:rsidTr="00801352">
        <w:tc>
          <w:tcPr>
            <w:tcW w:w="2096" w:type="dxa"/>
            <w:vMerge w:val="restart"/>
            <w:shd w:val="clear" w:color="auto" w:fill="auto"/>
          </w:tcPr>
          <w:p w:rsidR="00D73FA1"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Заключительный этап</w:t>
            </w:r>
          </w:p>
        </w:tc>
        <w:tc>
          <w:tcPr>
            <w:tcW w:w="5514" w:type="dxa"/>
            <w:shd w:val="clear" w:color="auto" w:fill="auto"/>
          </w:tcPr>
          <w:p w:rsidR="00D73FA1"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Диагностика уровня речевого развития детей, анализ динамики (сравнение первичных и итоговых результатов).</w:t>
            </w:r>
          </w:p>
        </w:tc>
        <w:tc>
          <w:tcPr>
            <w:tcW w:w="1961" w:type="dxa"/>
            <w:shd w:val="clear" w:color="auto" w:fill="auto"/>
          </w:tcPr>
          <w:p w:rsidR="00D73FA1" w:rsidRPr="00801352" w:rsidRDefault="00D73FA1" w:rsidP="00801352">
            <w:pPr>
              <w:spacing w:after="0" w:line="360" w:lineRule="auto"/>
              <w:jc w:val="center"/>
              <w:rPr>
                <w:rFonts w:ascii="Times New Roman" w:hAnsi="Times New Roman"/>
                <w:sz w:val="24"/>
                <w:szCs w:val="24"/>
              </w:rPr>
            </w:pPr>
            <w:r w:rsidRPr="00801352">
              <w:rPr>
                <w:rFonts w:ascii="Times New Roman" w:hAnsi="Times New Roman"/>
                <w:sz w:val="24"/>
                <w:szCs w:val="24"/>
              </w:rPr>
              <w:t>Май</w:t>
            </w:r>
          </w:p>
        </w:tc>
      </w:tr>
      <w:tr w:rsidR="00D73FA1" w:rsidRPr="00801352" w:rsidTr="00801352">
        <w:tc>
          <w:tcPr>
            <w:tcW w:w="2096" w:type="dxa"/>
            <w:vMerge/>
            <w:shd w:val="clear" w:color="auto" w:fill="auto"/>
          </w:tcPr>
          <w:p w:rsidR="00D73FA1" w:rsidRPr="00801352" w:rsidRDefault="00D73FA1" w:rsidP="00801352">
            <w:pPr>
              <w:spacing w:after="0" w:line="360" w:lineRule="auto"/>
              <w:rPr>
                <w:rFonts w:ascii="Times New Roman" w:hAnsi="Times New Roman"/>
                <w:sz w:val="24"/>
                <w:szCs w:val="24"/>
              </w:rPr>
            </w:pPr>
          </w:p>
        </w:tc>
        <w:tc>
          <w:tcPr>
            <w:tcW w:w="5514" w:type="dxa"/>
            <w:shd w:val="clear" w:color="auto" w:fill="auto"/>
          </w:tcPr>
          <w:p w:rsidR="00D73FA1"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Анкетирование родителей для оценки удовлетворенности результатами проекта, сбор отзывов.</w:t>
            </w:r>
          </w:p>
        </w:tc>
        <w:tc>
          <w:tcPr>
            <w:tcW w:w="1961" w:type="dxa"/>
            <w:shd w:val="clear" w:color="auto" w:fill="auto"/>
          </w:tcPr>
          <w:p w:rsidR="00D73FA1" w:rsidRPr="00801352" w:rsidRDefault="00D73FA1" w:rsidP="00801352">
            <w:pPr>
              <w:spacing w:after="0" w:line="360" w:lineRule="auto"/>
              <w:jc w:val="center"/>
              <w:rPr>
                <w:rFonts w:ascii="Times New Roman" w:hAnsi="Times New Roman"/>
                <w:sz w:val="24"/>
                <w:szCs w:val="24"/>
              </w:rPr>
            </w:pPr>
            <w:r w:rsidRPr="00801352">
              <w:rPr>
                <w:rFonts w:ascii="Times New Roman" w:hAnsi="Times New Roman"/>
                <w:sz w:val="24"/>
                <w:szCs w:val="24"/>
              </w:rPr>
              <w:t>Май</w:t>
            </w:r>
          </w:p>
        </w:tc>
      </w:tr>
      <w:tr w:rsidR="00D73FA1" w:rsidRPr="00801352" w:rsidTr="00801352">
        <w:tc>
          <w:tcPr>
            <w:tcW w:w="2096" w:type="dxa"/>
            <w:vMerge/>
            <w:shd w:val="clear" w:color="auto" w:fill="auto"/>
          </w:tcPr>
          <w:p w:rsidR="00D73FA1" w:rsidRPr="00801352" w:rsidRDefault="00D73FA1" w:rsidP="00801352">
            <w:pPr>
              <w:spacing w:after="0" w:line="360" w:lineRule="auto"/>
              <w:rPr>
                <w:rFonts w:ascii="Times New Roman" w:hAnsi="Times New Roman"/>
                <w:sz w:val="24"/>
                <w:szCs w:val="24"/>
              </w:rPr>
            </w:pPr>
          </w:p>
        </w:tc>
        <w:tc>
          <w:tcPr>
            <w:tcW w:w="5514" w:type="dxa"/>
            <w:shd w:val="clear" w:color="auto" w:fill="auto"/>
          </w:tcPr>
          <w:p w:rsidR="00D73FA1" w:rsidRPr="00801352" w:rsidRDefault="00D73FA1" w:rsidP="00801352">
            <w:pPr>
              <w:spacing w:after="0" w:line="360" w:lineRule="auto"/>
              <w:rPr>
                <w:rFonts w:ascii="Times New Roman" w:hAnsi="Times New Roman"/>
                <w:sz w:val="24"/>
                <w:szCs w:val="24"/>
              </w:rPr>
            </w:pPr>
            <w:r w:rsidRPr="00801352">
              <w:rPr>
                <w:rFonts w:ascii="Times New Roman" w:hAnsi="Times New Roman"/>
                <w:sz w:val="24"/>
                <w:szCs w:val="24"/>
              </w:rPr>
              <w:t>Анализ интереса детей к народному творчеству (наблюдения за самостоятельной игрой, использованием театральных пособий).</w:t>
            </w:r>
          </w:p>
        </w:tc>
        <w:tc>
          <w:tcPr>
            <w:tcW w:w="1961" w:type="dxa"/>
            <w:shd w:val="clear" w:color="auto" w:fill="auto"/>
          </w:tcPr>
          <w:p w:rsidR="00D73FA1" w:rsidRPr="00801352" w:rsidRDefault="00D73FA1" w:rsidP="00801352">
            <w:pPr>
              <w:spacing w:after="0" w:line="360" w:lineRule="auto"/>
              <w:jc w:val="center"/>
              <w:rPr>
                <w:rFonts w:ascii="Times New Roman" w:hAnsi="Times New Roman"/>
                <w:sz w:val="24"/>
                <w:szCs w:val="24"/>
              </w:rPr>
            </w:pPr>
            <w:r w:rsidRPr="00801352">
              <w:rPr>
                <w:rFonts w:ascii="Times New Roman" w:hAnsi="Times New Roman"/>
                <w:sz w:val="24"/>
                <w:szCs w:val="24"/>
              </w:rPr>
              <w:t>Май</w:t>
            </w:r>
          </w:p>
        </w:tc>
      </w:tr>
    </w:tbl>
    <w:p w:rsidR="008702CC" w:rsidRPr="0078107A" w:rsidRDefault="008702CC" w:rsidP="00BC40C5">
      <w:pPr>
        <w:spacing w:after="0" w:line="360" w:lineRule="auto"/>
        <w:jc w:val="center"/>
        <w:rPr>
          <w:rFonts w:ascii="Times New Roman" w:hAnsi="Times New Roman"/>
          <w:b/>
          <w:sz w:val="28"/>
          <w:szCs w:val="28"/>
        </w:rPr>
      </w:pPr>
      <w:r w:rsidRPr="006D3528">
        <w:rPr>
          <w:rFonts w:ascii="Times New Roman" w:hAnsi="Times New Roman"/>
          <w:sz w:val="24"/>
          <w:szCs w:val="24"/>
          <w:highlight w:val="yellow"/>
        </w:rPr>
        <w:br w:type="page"/>
      </w:r>
      <w:r w:rsidRPr="0078107A">
        <w:rPr>
          <w:rFonts w:ascii="Times New Roman" w:hAnsi="Times New Roman"/>
          <w:b/>
          <w:sz w:val="28"/>
          <w:szCs w:val="28"/>
        </w:rPr>
        <w:lastRenderedPageBreak/>
        <w:t xml:space="preserve">3. </w:t>
      </w:r>
      <w:r w:rsidR="0078107A" w:rsidRPr="0078107A">
        <w:rPr>
          <w:rFonts w:ascii="Times New Roman" w:hAnsi="Times New Roman"/>
          <w:b/>
          <w:sz w:val="28"/>
          <w:szCs w:val="28"/>
        </w:rPr>
        <w:t>Характеристика реализованных мероприятий</w:t>
      </w:r>
    </w:p>
    <w:p w:rsidR="008702CC" w:rsidRDefault="008702CC" w:rsidP="001424B7">
      <w:pPr>
        <w:spacing w:after="0" w:line="360" w:lineRule="auto"/>
        <w:ind w:firstLine="540"/>
        <w:jc w:val="both"/>
        <w:rPr>
          <w:rFonts w:ascii="Times New Roman" w:hAnsi="Times New Roman"/>
          <w:sz w:val="28"/>
          <w:szCs w:val="28"/>
        </w:rPr>
      </w:pPr>
    </w:p>
    <w:p w:rsidR="0078107A" w:rsidRDefault="00957BD3" w:rsidP="001424B7">
      <w:pPr>
        <w:spacing w:after="0" w:line="360" w:lineRule="auto"/>
        <w:ind w:firstLine="540"/>
        <w:jc w:val="both"/>
        <w:rPr>
          <w:rFonts w:ascii="Times New Roman" w:hAnsi="Times New Roman"/>
          <w:sz w:val="28"/>
          <w:szCs w:val="28"/>
        </w:rPr>
      </w:pPr>
      <w:r w:rsidRPr="00957BD3">
        <w:rPr>
          <w:rFonts w:ascii="Times New Roman" w:hAnsi="Times New Roman"/>
          <w:b/>
          <w:sz w:val="28"/>
          <w:szCs w:val="28"/>
        </w:rPr>
        <w:t>Изучение и анализ методической литературы.</w:t>
      </w:r>
      <w:r>
        <w:rPr>
          <w:rFonts w:ascii="Times New Roman" w:hAnsi="Times New Roman"/>
          <w:b/>
          <w:sz w:val="28"/>
          <w:szCs w:val="28"/>
        </w:rPr>
        <w:t xml:space="preserve"> </w:t>
      </w:r>
      <w:r w:rsidRPr="00957BD3">
        <w:rPr>
          <w:rFonts w:ascii="Times New Roman" w:hAnsi="Times New Roman"/>
          <w:sz w:val="28"/>
          <w:szCs w:val="28"/>
        </w:rPr>
        <w:t>На начальном этапе проекта был проведен анализ научно-методической литературы по проблеме использования фольклора в работе с детьми раннего возраста. Особое внимание уделялось работам В.Н. Косаревой «Народная культура и традиции», М.Д. Маханевой и О.Л. Князевой «Приобщение детей к истокам русской народной культуры», Н.Г. Пантелеевой «Народная культура в эстетическом развитии дошкольников», а также Федеральной образовательной программе дошкольного образования. Изучение данных источников позволило выявить теоретические основы народной педагогики, определить возрастные особенности восприятия фольклора детьми 2</w:t>
      </w:r>
      <w:r>
        <w:rPr>
          <w:rFonts w:ascii="Times New Roman" w:hAnsi="Times New Roman"/>
          <w:sz w:val="28"/>
          <w:szCs w:val="28"/>
        </w:rPr>
        <w:t>-</w:t>
      </w:r>
      <w:r w:rsidRPr="00957BD3">
        <w:rPr>
          <w:rFonts w:ascii="Times New Roman" w:hAnsi="Times New Roman"/>
          <w:sz w:val="28"/>
          <w:szCs w:val="28"/>
        </w:rPr>
        <w:t>3 лет, а также обосновать выбор форм и методов работы. Полученные знания легли в основу дальнейшего планирования и создания развивающей среды.</w:t>
      </w:r>
    </w:p>
    <w:p w:rsidR="0078107A" w:rsidRDefault="00957BD3" w:rsidP="001424B7">
      <w:pPr>
        <w:spacing w:after="0" w:line="360" w:lineRule="auto"/>
        <w:ind w:firstLine="540"/>
        <w:jc w:val="both"/>
        <w:rPr>
          <w:rFonts w:ascii="Times New Roman" w:hAnsi="Times New Roman"/>
          <w:sz w:val="28"/>
          <w:szCs w:val="28"/>
        </w:rPr>
      </w:pPr>
      <w:r w:rsidRPr="00957BD3">
        <w:rPr>
          <w:rFonts w:ascii="Times New Roman" w:hAnsi="Times New Roman"/>
          <w:b/>
          <w:sz w:val="28"/>
          <w:szCs w:val="28"/>
        </w:rPr>
        <w:t>Подбор фольклорного материала и составление картотек.</w:t>
      </w:r>
      <w:r>
        <w:rPr>
          <w:rFonts w:ascii="Times New Roman" w:hAnsi="Times New Roman"/>
          <w:b/>
          <w:sz w:val="28"/>
          <w:szCs w:val="28"/>
        </w:rPr>
        <w:t xml:space="preserve"> </w:t>
      </w:r>
      <w:r w:rsidRPr="00957BD3">
        <w:rPr>
          <w:rFonts w:ascii="Times New Roman" w:hAnsi="Times New Roman"/>
          <w:sz w:val="28"/>
          <w:szCs w:val="28"/>
        </w:rPr>
        <w:t>В соответствии с возрастными особенностями детей и задачами проекта был проведен отбор фольклорных произведений: потешек, прибауток, пестушек, колыбельных, пальчиковых игр, русских народных сказок. Весь материал систематизирован в картотеки по режимным моментам: умывание, одевание, прием пищи, подготовка ко сну, утренний прием. Также были созданы отдельные картотеки для пальчиковых игр и русских народных сказок с указанием рекомендуемых видов театрализации.</w:t>
      </w:r>
    </w:p>
    <w:p w:rsidR="00E863D1" w:rsidRDefault="000772BE" w:rsidP="00E863D1">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pict>
          <v:shape id="_x0000_i1027" type="#_x0000_t75" style="width:218pt;height:154pt;visibility:visible;mso-wrap-style:square">
            <v:imagedata r:id="rId10" o:title=""/>
          </v:shape>
        </w:pict>
      </w:r>
      <w:r w:rsidR="00E863D1">
        <w:rPr>
          <w:rFonts w:ascii="Times New Roman" w:hAnsi="Times New Roman"/>
          <w:noProof/>
          <w:sz w:val="28"/>
          <w:szCs w:val="28"/>
          <w:lang w:eastAsia="ru-RU"/>
        </w:rPr>
        <w:t xml:space="preserve"> </w:t>
      </w:r>
      <w:r>
        <w:rPr>
          <w:rFonts w:ascii="Times New Roman" w:hAnsi="Times New Roman"/>
          <w:noProof/>
          <w:sz w:val="28"/>
          <w:szCs w:val="28"/>
          <w:lang w:eastAsia="ru-RU"/>
        </w:rPr>
        <w:pict>
          <v:shape id="_x0000_i1028" type="#_x0000_t75" style="width:137pt;height:191.5pt;visibility:visible;mso-wrap-style:square">
            <v:imagedata r:id="rId11" o:title=""/>
          </v:shape>
        </w:pict>
      </w:r>
    </w:p>
    <w:p w:rsidR="000772BE" w:rsidRDefault="00957BD3" w:rsidP="001424B7">
      <w:pPr>
        <w:spacing w:after="0" w:line="360" w:lineRule="auto"/>
        <w:ind w:firstLine="540"/>
        <w:jc w:val="both"/>
        <w:rPr>
          <w:rFonts w:ascii="Times New Roman" w:hAnsi="Times New Roman"/>
          <w:sz w:val="28"/>
          <w:szCs w:val="28"/>
        </w:rPr>
      </w:pPr>
      <w:r w:rsidRPr="00957BD3">
        <w:rPr>
          <w:rFonts w:ascii="Times New Roman" w:hAnsi="Times New Roman"/>
          <w:b/>
          <w:sz w:val="28"/>
          <w:szCs w:val="28"/>
        </w:rPr>
        <w:lastRenderedPageBreak/>
        <w:t>Изготовление фетрового пальчикового театра по сказке «Теремок».</w:t>
      </w:r>
      <w:r w:rsidRPr="00957BD3">
        <w:rPr>
          <w:rFonts w:ascii="Times New Roman" w:hAnsi="Times New Roman"/>
          <w:sz w:val="28"/>
          <w:szCs w:val="28"/>
        </w:rPr>
        <w:t xml:space="preserve"> </w:t>
      </w:r>
    </w:p>
    <w:p w:rsidR="000772BE" w:rsidRDefault="000772BE" w:rsidP="000772BE">
      <w:pPr>
        <w:spacing w:after="0" w:line="360" w:lineRule="auto"/>
        <w:ind w:firstLine="540"/>
        <w:jc w:val="center"/>
        <w:rPr>
          <w:rFonts w:ascii="Times New Roman" w:hAnsi="Times New Roman"/>
          <w:sz w:val="28"/>
          <w:szCs w:val="28"/>
        </w:rPr>
      </w:pPr>
      <w:r w:rsidRPr="000772BE">
        <w:rPr>
          <w:rFonts w:ascii="Times New Roman" w:hAnsi="Times New Roman"/>
          <w:sz w:val="28"/>
          <w:szCs w:val="28"/>
        </w:rPr>
        <w:pict>
          <v:shape id="_x0000_i1035" type="#_x0000_t75" style="width:180pt;height:198.5pt">
            <v:imagedata r:id="rId12" o:title="фетровый театр Теремок"/>
          </v:shape>
        </w:pict>
      </w:r>
    </w:p>
    <w:p w:rsidR="000772BE" w:rsidRDefault="000772BE" w:rsidP="000772BE">
      <w:pPr>
        <w:spacing w:after="0" w:line="360" w:lineRule="auto"/>
        <w:ind w:firstLine="540"/>
        <w:jc w:val="center"/>
        <w:rPr>
          <w:rFonts w:ascii="Times New Roman" w:hAnsi="Times New Roman"/>
          <w:sz w:val="28"/>
          <w:szCs w:val="28"/>
        </w:rPr>
      </w:pPr>
      <w:r w:rsidRPr="000579D2">
        <w:rPr>
          <w:rFonts w:ascii="Times New Roman" w:hAnsi="Times New Roman"/>
          <w:i/>
          <w:sz w:val="28"/>
          <w:szCs w:val="28"/>
        </w:rPr>
        <w:t xml:space="preserve">Созданный мною </w:t>
      </w:r>
      <w:r>
        <w:rPr>
          <w:rFonts w:ascii="Times New Roman" w:hAnsi="Times New Roman"/>
          <w:i/>
          <w:sz w:val="28"/>
          <w:szCs w:val="28"/>
        </w:rPr>
        <w:t>фетровый театр «Теремок»</w:t>
      </w:r>
    </w:p>
    <w:p w:rsidR="0078107A" w:rsidRDefault="00957BD3" w:rsidP="001424B7">
      <w:pPr>
        <w:spacing w:after="0" w:line="360" w:lineRule="auto"/>
        <w:ind w:firstLine="540"/>
        <w:jc w:val="both"/>
        <w:rPr>
          <w:rFonts w:ascii="Times New Roman" w:hAnsi="Times New Roman"/>
          <w:sz w:val="28"/>
          <w:szCs w:val="28"/>
        </w:rPr>
      </w:pPr>
      <w:r w:rsidRPr="00957BD3">
        <w:rPr>
          <w:rFonts w:ascii="Times New Roman" w:hAnsi="Times New Roman"/>
          <w:sz w:val="28"/>
          <w:szCs w:val="28"/>
        </w:rPr>
        <w:t>Вручную из фетра были с</w:t>
      </w:r>
      <w:r>
        <w:rPr>
          <w:rFonts w:ascii="Times New Roman" w:hAnsi="Times New Roman"/>
          <w:sz w:val="28"/>
          <w:szCs w:val="28"/>
        </w:rPr>
        <w:t>шиты персонажи сказки «Теремок»</w:t>
      </w:r>
      <w:r w:rsidRPr="00957BD3">
        <w:rPr>
          <w:rFonts w:ascii="Times New Roman" w:hAnsi="Times New Roman"/>
          <w:sz w:val="28"/>
          <w:szCs w:val="28"/>
        </w:rPr>
        <w:t>. Каждая фигурка выполнена в виде напальчника с прорезью для пальца, что позволяет надевать ее на палец ребенка. Фетр выбран как материал, безопасный, мягкий, приятный на ощупь, не требующий обработки краев. Фигурки получились яркими, с проработанными деталями (ушки, хвостики, глазки), что делает их узнаваемыми для малышей. Теремок выполнен в виде объемного домика с окошками, также из фетра. Изготовление заняло около трех недель, в процессе создания фигурок учитывались размеры детской руки, чтобы ребенку было удобно управлять персонажем.</w:t>
      </w:r>
    </w:p>
    <w:p w:rsidR="000772BE" w:rsidRDefault="00575131" w:rsidP="001424B7">
      <w:pPr>
        <w:spacing w:after="0" w:line="360" w:lineRule="auto"/>
        <w:ind w:firstLine="540"/>
        <w:jc w:val="both"/>
        <w:rPr>
          <w:rFonts w:ascii="Times New Roman" w:hAnsi="Times New Roman"/>
          <w:sz w:val="28"/>
          <w:szCs w:val="28"/>
        </w:rPr>
      </w:pPr>
      <w:r w:rsidRPr="00575131">
        <w:rPr>
          <w:rFonts w:ascii="Times New Roman" w:hAnsi="Times New Roman"/>
          <w:b/>
          <w:sz w:val="28"/>
          <w:szCs w:val="28"/>
        </w:rPr>
        <w:t>Роспись деревянных ложек для ложкового театра.</w:t>
      </w:r>
      <w:r w:rsidRPr="00575131">
        <w:rPr>
          <w:rFonts w:ascii="Times New Roman" w:hAnsi="Times New Roman"/>
          <w:sz w:val="28"/>
          <w:szCs w:val="28"/>
        </w:rPr>
        <w:t xml:space="preserve"> </w:t>
      </w:r>
    </w:p>
    <w:p w:rsidR="000772BE" w:rsidRDefault="000772BE" w:rsidP="000772BE">
      <w:pPr>
        <w:spacing w:after="0" w:line="360" w:lineRule="auto"/>
        <w:ind w:firstLine="540"/>
        <w:jc w:val="center"/>
        <w:rPr>
          <w:rFonts w:ascii="Times New Roman" w:hAnsi="Times New Roman"/>
          <w:sz w:val="28"/>
          <w:szCs w:val="28"/>
        </w:rPr>
      </w:pPr>
      <w:r>
        <w:rPr>
          <w:rFonts w:ascii="Times New Roman" w:hAnsi="Times New Roman"/>
          <w:sz w:val="28"/>
          <w:szCs w:val="28"/>
        </w:rPr>
        <w:pict>
          <v:shape id="_x0000_i1036" type="#_x0000_t75" style="width:195.5pt;height:198.5pt;mso-left-percent:-10001;mso-top-percent:-10001;mso-position-horizontal:absolute;mso-position-horizontal-relative:char;mso-position-vertical:absolute;mso-position-vertical-relative:line;mso-left-percent:-10001;mso-top-percent:-10001">
            <v:imagedata r:id="rId13" o:title=""/>
          </v:shape>
        </w:pict>
      </w:r>
    </w:p>
    <w:p w:rsidR="000772BE" w:rsidRPr="000579D2" w:rsidRDefault="000772BE" w:rsidP="000772BE">
      <w:pPr>
        <w:spacing w:after="0" w:line="360" w:lineRule="auto"/>
        <w:ind w:firstLine="540"/>
        <w:jc w:val="center"/>
        <w:rPr>
          <w:rFonts w:ascii="Times New Roman" w:hAnsi="Times New Roman"/>
          <w:i/>
          <w:sz w:val="28"/>
          <w:szCs w:val="28"/>
        </w:rPr>
      </w:pPr>
      <w:r w:rsidRPr="000579D2">
        <w:rPr>
          <w:rFonts w:ascii="Times New Roman" w:hAnsi="Times New Roman"/>
          <w:i/>
          <w:sz w:val="28"/>
          <w:szCs w:val="28"/>
        </w:rPr>
        <w:t>Созданный мною ложковый театр</w:t>
      </w:r>
    </w:p>
    <w:p w:rsidR="0078107A" w:rsidRDefault="00575131" w:rsidP="001424B7">
      <w:pPr>
        <w:spacing w:after="0" w:line="360" w:lineRule="auto"/>
        <w:ind w:firstLine="540"/>
        <w:jc w:val="both"/>
        <w:rPr>
          <w:rFonts w:ascii="Times New Roman" w:hAnsi="Times New Roman"/>
          <w:sz w:val="28"/>
          <w:szCs w:val="28"/>
        </w:rPr>
      </w:pPr>
      <w:r w:rsidRPr="00575131">
        <w:rPr>
          <w:rFonts w:ascii="Times New Roman" w:hAnsi="Times New Roman"/>
          <w:sz w:val="28"/>
          <w:szCs w:val="28"/>
        </w:rPr>
        <w:lastRenderedPageBreak/>
        <w:t>Деревянные ложки были расписаны вручную красками. На каждой ложке изображен персонаж русских народных сказок: дед, баба, курочка Ряба, колобок, заяц, лиса, медведь. Роспись выполнена в узнаваемой стилистике, что позволяет знакомить детей с народными промыслами уже в раннем возрасте. Ложки покрыты безопасным лаком для защиты рисунка. Всего было расписано 12 ложек, что достаточно для разыгрывания нескольких сказок и использования в подгрупповой работе. Театр хранится в специально отведенном месте, доступном для детей.</w:t>
      </w:r>
    </w:p>
    <w:p w:rsidR="0078107A" w:rsidRDefault="00575131" w:rsidP="001424B7">
      <w:pPr>
        <w:spacing w:after="0" w:line="360" w:lineRule="auto"/>
        <w:ind w:firstLine="540"/>
        <w:jc w:val="both"/>
        <w:rPr>
          <w:rFonts w:ascii="Times New Roman" w:hAnsi="Times New Roman"/>
          <w:sz w:val="28"/>
          <w:szCs w:val="28"/>
        </w:rPr>
      </w:pPr>
      <w:r w:rsidRPr="00575131">
        <w:rPr>
          <w:rFonts w:ascii="Times New Roman" w:hAnsi="Times New Roman"/>
          <w:b/>
          <w:sz w:val="28"/>
          <w:szCs w:val="28"/>
        </w:rPr>
        <w:t>Создание ковролинового поля для театрализации сказок «Курочка Ряба» и «Колобок».</w:t>
      </w:r>
      <w:r w:rsidRPr="00575131">
        <w:rPr>
          <w:rFonts w:ascii="Times New Roman" w:hAnsi="Times New Roman"/>
          <w:sz w:val="28"/>
          <w:szCs w:val="28"/>
        </w:rPr>
        <w:t xml:space="preserve"> Для театрализации на ковролине было изготовлено несколько наборов съемных деталей. Основой служит прямоугольное ковролиновое поле зеленого цвета, имитирующее луг или лесную полянку. Фигурки персонажей и декорации выполнены из фетра с нашитой на обратную сторону липучкой (контактной лентой). </w:t>
      </w:r>
      <w:r>
        <w:rPr>
          <w:rFonts w:ascii="Times New Roman" w:hAnsi="Times New Roman"/>
          <w:sz w:val="28"/>
          <w:szCs w:val="28"/>
        </w:rPr>
        <w:t xml:space="preserve">Так дети могут </w:t>
      </w:r>
      <w:r w:rsidRPr="00575131">
        <w:rPr>
          <w:rFonts w:ascii="Times New Roman" w:hAnsi="Times New Roman"/>
          <w:sz w:val="28"/>
          <w:szCs w:val="28"/>
        </w:rPr>
        <w:t>легко прикреплять и перемещать элементы по полю. Все детали крупные, безопасные, с четкими контурами. Изготовление включало раскрой, сшивание и склеивание деталей, прикрепление липучек.</w:t>
      </w:r>
    </w:p>
    <w:p w:rsidR="00575131" w:rsidRDefault="000772BE" w:rsidP="00575131">
      <w:pPr>
        <w:spacing w:after="0" w:line="360" w:lineRule="auto"/>
        <w:ind w:firstLine="540"/>
        <w:jc w:val="center"/>
        <w:rPr>
          <w:rFonts w:ascii="Times New Roman" w:hAnsi="Times New Roman"/>
          <w:noProof/>
          <w:sz w:val="28"/>
          <w:szCs w:val="28"/>
          <w:lang w:eastAsia="ru-RU"/>
        </w:rPr>
      </w:pPr>
      <w:r>
        <w:rPr>
          <w:rFonts w:ascii="Times New Roman" w:hAnsi="Times New Roman"/>
          <w:noProof/>
          <w:sz w:val="28"/>
          <w:szCs w:val="28"/>
          <w:lang w:eastAsia="ru-RU"/>
        </w:rPr>
        <w:pict>
          <v:shape id="_x0000_i1029" type="#_x0000_t75" style="width:227.5pt;height:283.5pt;visibility:visible;mso-wrap-style:square">
            <v:imagedata r:id="rId14" o:title=""/>
          </v:shape>
        </w:pict>
      </w:r>
    </w:p>
    <w:p w:rsidR="000579D2" w:rsidRPr="000579D2" w:rsidRDefault="000579D2" w:rsidP="00575131">
      <w:pPr>
        <w:spacing w:after="0" w:line="360" w:lineRule="auto"/>
        <w:ind w:firstLine="540"/>
        <w:jc w:val="center"/>
        <w:rPr>
          <w:rFonts w:ascii="Times New Roman" w:hAnsi="Times New Roman"/>
          <w:i/>
          <w:noProof/>
          <w:sz w:val="28"/>
          <w:szCs w:val="28"/>
          <w:lang w:eastAsia="ru-RU"/>
        </w:rPr>
      </w:pPr>
      <w:r w:rsidRPr="000579D2">
        <w:rPr>
          <w:rFonts w:ascii="Times New Roman" w:hAnsi="Times New Roman"/>
          <w:i/>
          <w:noProof/>
          <w:sz w:val="28"/>
          <w:szCs w:val="28"/>
          <w:lang w:eastAsia="ru-RU"/>
        </w:rPr>
        <w:t>Дети в нашей группе участвуют в театрализаци сказок</w:t>
      </w:r>
    </w:p>
    <w:p w:rsidR="00575131" w:rsidRDefault="00575131" w:rsidP="001424B7">
      <w:pPr>
        <w:spacing w:after="0" w:line="360" w:lineRule="auto"/>
        <w:ind w:firstLine="540"/>
        <w:jc w:val="both"/>
        <w:rPr>
          <w:rFonts w:ascii="Times New Roman" w:hAnsi="Times New Roman"/>
          <w:sz w:val="28"/>
          <w:szCs w:val="28"/>
        </w:rPr>
      </w:pPr>
      <w:r w:rsidRPr="00575131">
        <w:rPr>
          <w:rFonts w:ascii="Times New Roman" w:hAnsi="Times New Roman"/>
          <w:b/>
          <w:sz w:val="28"/>
          <w:szCs w:val="28"/>
        </w:rPr>
        <w:lastRenderedPageBreak/>
        <w:t>Организация мини-музея «Матрешка».</w:t>
      </w:r>
      <w:r w:rsidRPr="00575131">
        <w:rPr>
          <w:rFonts w:ascii="Times New Roman" w:hAnsi="Times New Roman"/>
          <w:sz w:val="28"/>
          <w:szCs w:val="28"/>
        </w:rPr>
        <w:t xml:space="preserve"> В группе выделено место для мини-музея – полка с открытым доступом. Экспонаты собирались заранее: классические матрешки разных размеров, матрешки с росписью гжель и хохлома, сказочные матрешки. Каждый экспонат сопровождается кратким описанием (для воспитателя) и иллюстрацией. Дети имеют возможность в любое время подойти к музею, рассмотреть, открыть, сравнить матрешек, поиграть с ними. </w:t>
      </w:r>
      <w:r w:rsidR="00FA5AFD">
        <w:rPr>
          <w:rFonts w:ascii="Times New Roman" w:hAnsi="Times New Roman"/>
          <w:sz w:val="28"/>
          <w:szCs w:val="28"/>
        </w:rPr>
        <w:t>Мы</w:t>
      </w:r>
      <w:r w:rsidRPr="00575131">
        <w:rPr>
          <w:rFonts w:ascii="Times New Roman" w:hAnsi="Times New Roman"/>
          <w:sz w:val="28"/>
          <w:szCs w:val="28"/>
        </w:rPr>
        <w:t xml:space="preserve"> периодически проводи</w:t>
      </w:r>
      <w:r w:rsidR="00FA5AFD">
        <w:rPr>
          <w:rFonts w:ascii="Times New Roman" w:hAnsi="Times New Roman"/>
          <w:sz w:val="28"/>
          <w:szCs w:val="28"/>
        </w:rPr>
        <w:t>м</w:t>
      </w:r>
      <w:r w:rsidRPr="00575131">
        <w:rPr>
          <w:rFonts w:ascii="Times New Roman" w:hAnsi="Times New Roman"/>
          <w:sz w:val="28"/>
          <w:szCs w:val="28"/>
        </w:rPr>
        <w:t xml:space="preserve"> мини-беседы, обращая внимание детей на узоры, цвета, рассказывая о народных мастерах.</w:t>
      </w:r>
    </w:p>
    <w:p w:rsidR="00575131" w:rsidRDefault="000772BE" w:rsidP="00575131">
      <w:pPr>
        <w:spacing w:after="0" w:line="360" w:lineRule="auto"/>
        <w:ind w:firstLine="540"/>
        <w:jc w:val="center"/>
        <w:rPr>
          <w:rFonts w:ascii="Times New Roman" w:hAnsi="Times New Roman"/>
          <w:noProof/>
          <w:sz w:val="28"/>
          <w:szCs w:val="28"/>
          <w:lang w:eastAsia="ru-RU"/>
        </w:rPr>
      </w:pPr>
      <w:r>
        <w:rPr>
          <w:rFonts w:ascii="Times New Roman" w:hAnsi="Times New Roman"/>
          <w:noProof/>
          <w:sz w:val="28"/>
          <w:szCs w:val="28"/>
          <w:lang w:eastAsia="ru-RU"/>
        </w:rPr>
        <w:pict>
          <v:shape id="_x0000_i1030" type="#_x0000_t75" style="width:196pt;height:264pt;visibility:visible;mso-wrap-style:square">
            <v:imagedata r:id="rId15" o:title=""/>
          </v:shape>
        </w:pict>
      </w:r>
      <w:r w:rsidR="000579D2">
        <w:rPr>
          <w:rFonts w:ascii="Times New Roman" w:hAnsi="Times New Roman"/>
          <w:noProof/>
          <w:sz w:val="28"/>
          <w:szCs w:val="28"/>
          <w:lang w:eastAsia="ru-RU"/>
        </w:rPr>
        <w:t xml:space="preserve"> </w:t>
      </w:r>
      <w:r>
        <w:rPr>
          <w:rFonts w:ascii="Times New Roman" w:hAnsi="Times New Roman"/>
          <w:noProof/>
          <w:sz w:val="28"/>
          <w:szCs w:val="28"/>
          <w:lang w:eastAsia="ru-RU"/>
        </w:rPr>
        <w:pict>
          <v:shape id="_x0000_i1031" type="#_x0000_t75" style="width:213.5pt;height:264pt;visibility:visible;mso-wrap-style:square">
            <v:imagedata r:id="rId16" o:title=""/>
          </v:shape>
        </w:pict>
      </w:r>
    </w:p>
    <w:p w:rsidR="000579D2" w:rsidRPr="000579D2" w:rsidRDefault="000579D2" w:rsidP="00575131">
      <w:pPr>
        <w:spacing w:after="0" w:line="360" w:lineRule="auto"/>
        <w:ind w:firstLine="540"/>
        <w:jc w:val="center"/>
        <w:rPr>
          <w:rFonts w:ascii="Times New Roman" w:hAnsi="Times New Roman"/>
          <w:i/>
          <w:sz w:val="28"/>
          <w:szCs w:val="28"/>
        </w:rPr>
      </w:pPr>
      <w:r w:rsidRPr="000579D2">
        <w:rPr>
          <w:rFonts w:ascii="Times New Roman" w:hAnsi="Times New Roman"/>
          <w:i/>
          <w:noProof/>
          <w:sz w:val="28"/>
          <w:szCs w:val="28"/>
          <w:lang w:eastAsia="ru-RU"/>
        </w:rPr>
        <w:t>Музей Матрешки в нашей группе</w:t>
      </w:r>
    </w:p>
    <w:p w:rsidR="000579D2" w:rsidRDefault="000579D2" w:rsidP="001424B7">
      <w:pPr>
        <w:spacing w:after="0" w:line="360" w:lineRule="auto"/>
        <w:ind w:firstLine="540"/>
        <w:jc w:val="both"/>
        <w:rPr>
          <w:rFonts w:ascii="Times New Roman" w:hAnsi="Times New Roman"/>
          <w:b/>
          <w:sz w:val="28"/>
          <w:szCs w:val="28"/>
        </w:rPr>
      </w:pPr>
    </w:p>
    <w:p w:rsidR="00575131" w:rsidRDefault="00575131" w:rsidP="001424B7">
      <w:pPr>
        <w:spacing w:after="0" w:line="360" w:lineRule="auto"/>
        <w:ind w:firstLine="540"/>
        <w:jc w:val="both"/>
        <w:rPr>
          <w:rFonts w:ascii="Times New Roman" w:hAnsi="Times New Roman"/>
          <w:sz w:val="28"/>
          <w:szCs w:val="28"/>
        </w:rPr>
      </w:pPr>
      <w:r w:rsidRPr="00575131">
        <w:rPr>
          <w:rFonts w:ascii="Times New Roman" w:hAnsi="Times New Roman"/>
          <w:b/>
          <w:sz w:val="28"/>
          <w:szCs w:val="28"/>
        </w:rPr>
        <w:t>Включение фольклора в режимные моменты.</w:t>
      </w:r>
      <w:r w:rsidRPr="00575131">
        <w:rPr>
          <w:rFonts w:ascii="Times New Roman" w:hAnsi="Times New Roman"/>
          <w:sz w:val="28"/>
          <w:szCs w:val="28"/>
        </w:rPr>
        <w:t xml:space="preserve"> Ежедневно, на протяжении всего основного этапа, потешки и прибаутки использовались во всех режимных процессах. Утром при встрече детей звучала прибаутка «Солнышко-ведрышко» или «Здравствуйте, ладошки», что помогало создать эмоционально-положительный настрой, настроить детей на контакт. Во время умывания воспитатель напевала: «Водичка, водичка, умой мое личико», «Ай, лады, лады, не боимся мы воды», дети постепенно начинали подпевать и выполнять действия самостоятельно, с удовольствием. При одевании на прогулку использовались потешки о сапожках, шапочке, шубке, </w:t>
      </w:r>
      <w:r w:rsidRPr="00575131">
        <w:rPr>
          <w:rFonts w:ascii="Times New Roman" w:hAnsi="Times New Roman"/>
          <w:sz w:val="28"/>
          <w:szCs w:val="28"/>
        </w:rPr>
        <w:lastRenderedPageBreak/>
        <w:t>что способствовало запоминанию последовательности одевания и снижению количества отказов. Во время приема пищи короткие стишки о каше, ложке, тарелке помогали создать спокойную атмосферу, дети ели с аппетитом. Перед сном звучали колыбельные или убаюкивающие потешки, что облегчало засыпание. Все тексты проговаривались четко, ритмично, с соответствующей интонацией, часто сопровождались показом действий.</w:t>
      </w:r>
    </w:p>
    <w:p w:rsidR="00575131" w:rsidRDefault="00575131" w:rsidP="001424B7">
      <w:pPr>
        <w:spacing w:after="0" w:line="360" w:lineRule="auto"/>
        <w:ind w:firstLine="540"/>
        <w:jc w:val="both"/>
        <w:rPr>
          <w:rFonts w:ascii="Times New Roman" w:hAnsi="Times New Roman"/>
          <w:sz w:val="28"/>
          <w:szCs w:val="28"/>
        </w:rPr>
      </w:pPr>
      <w:r w:rsidRPr="00575131">
        <w:rPr>
          <w:rFonts w:ascii="Times New Roman" w:hAnsi="Times New Roman"/>
          <w:b/>
          <w:sz w:val="28"/>
          <w:szCs w:val="28"/>
        </w:rPr>
        <w:t xml:space="preserve">Проведение </w:t>
      </w:r>
      <w:r w:rsidR="00FA5AFD">
        <w:rPr>
          <w:rFonts w:ascii="Times New Roman" w:hAnsi="Times New Roman"/>
          <w:b/>
          <w:sz w:val="28"/>
          <w:szCs w:val="28"/>
        </w:rPr>
        <w:t>дидактических</w:t>
      </w:r>
      <w:r w:rsidRPr="00575131">
        <w:rPr>
          <w:rFonts w:ascii="Times New Roman" w:hAnsi="Times New Roman"/>
          <w:b/>
          <w:sz w:val="28"/>
          <w:szCs w:val="28"/>
        </w:rPr>
        <w:t xml:space="preserve"> игр на основе фольклорных текстов.</w:t>
      </w:r>
      <w:r w:rsidRPr="00575131">
        <w:rPr>
          <w:rFonts w:ascii="Times New Roman" w:hAnsi="Times New Roman"/>
          <w:sz w:val="28"/>
          <w:szCs w:val="28"/>
        </w:rPr>
        <w:t xml:space="preserve"> Ежедневно в утренние отрезки времени, перед образовательной деятельностью и в свободные минуты проводились пальчиковые игры. Игры «Сорока-белобока», «Ладушки-ладушки», «Коза рогатая», «Пальчик-мальчик» стали любимыми. Сначала </w:t>
      </w:r>
      <w:r>
        <w:rPr>
          <w:rFonts w:ascii="Times New Roman" w:hAnsi="Times New Roman"/>
          <w:sz w:val="28"/>
          <w:szCs w:val="28"/>
        </w:rPr>
        <w:t>мы</w:t>
      </w:r>
      <w:r w:rsidRPr="00575131">
        <w:rPr>
          <w:rFonts w:ascii="Times New Roman" w:hAnsi="Times New Roman"/>
          <w:sz w:val="28"/>
          <w:szCs w:val="28"/>
        </w:rPr>
        <w:t xml:space="preserve"> показывал</w:t>
      </w:r>
      <w:r>
        <w:rPr>
          <w:rFonts w:ascii="Times New Roman" w:hAnsi="Times New Roman"/>
          <w:sz w:val="28"/>
          <w:szCs w:val="28"/>
        </w:rPr>
        <w:t>и</w:t>
      </w:r>
      <w:r w:rsidRPr="00575131">
        <w:rPr>
          <w:rFonts w:ascii="Times New Roman" w:hAnsi="Times New Roman"/>
          <w:sz w:val="28"/>
          <w:szCs w:val="28"/>
        </w:rPr>
        <w:t xml:space="preserve"> движения и проговаривал</w:t>
      </w:r>
      <w:r>
        <w:rPr>
          <w:rFonts w:ascii="Times New Roman" w:hAnsi="Times New Roman"/>
          <w:sz w:val="28"/>
          <w:szCs w:val="28"/>
        </w:rPr>
        <w:t>и</w:t>
      </w:r>
      <w:r w:rsidRPr="00575131">
        <w:rPr>
          <w:rFonts w:ascii="Times New Roman" w:hAnsi="Times New Roman"/>
          <w:sz w:val="28"/>
          <w:szCs w:val="28"/>
        </w:rPr>
        <w:t xml:space="preserve"> текст, затем побуждал</w:t>
      </w:r>
      <w:r>
        <w:rPr>
          <w:rFonts w:ascii="Times New Roman" w:hAnsi="Times New Roman"/>
          <w:sz w:val="28"/>
          <w:szCs w:val="28"/>
        </w:rPr>
        <w:t>и</w:t>
      </w:r>
      <w:r w:rsidRPr="00575131">
        <w:rPr>
          <w:rFonts w:ascii="Times New Roman" w:hAnsi="Times New Roman"/>
          <w:sz w:val="28"/>
          <w:szCs w:val="28"/>
        </w:rPr>
        <w:t xml:space="preserve"> детей повторять движения и отдельные слова. Постепенно дети стали самос</w:t>
      </w:r>
      <w:r>
        <w:rPr>
          <w:rFonts w:ascii="Times New Roman" w:hAnsi="Times New Roman"/>
          <w:sz w:val="28"/>
          <w:szCs w:val="28"/>
        </w:rPr>
        <w:t>тоятельно инициировать эти игры</w:t>
      </w:r>
      <w:r w:rsidRPr="00575131">
        <w:rPr>
          <w:rFonts w:ascii="Times New Roman" w:hAnsi="Times New Roman"/>
          <w:sz w:val="28"/>
          <w:szCs w:val="28"/>
        </w:rPr>
        <w:t>. Пальчиковые игры способствовали развитию мелкой моторики, активизации речи, формированию чувства ритма. Особенно эффективными оказались игры, где текст сопровождался сгибанием и разгибанием пальцев, что стимулировало речевые центры мозга.</w:t>
      </w:r>
    </w:p>
    <w:p w:rsidR="00FA5AFD" w:rsidRDefault="000772BE" w:rsidP="00FA5AFD">
      <w:pPr>
        <w:spacing w:after="0" w:line="360" w:lineRule="auto"/>
        <w:ind w:firstLine="540"/>
        <w:jc w:val="center"/>
        <w:rPr>
          <w:rFonts w:ascii="Times New Roman" w:hAnsi="Times New Roman"/>
          <w:sz w:val="28"/>
          <w:szCs w:val="28"/>
        </w:rPr>
      </w:pPr>
      <w:r>
        <w:rPr>
          <w:rFonts w:ascii="Times New Roman" w:hAnsi="Times New Roman"/>
          <w:sz w:val="28"/>
          <w:szCs w:val="28"/>
        </w:rPr>
        <w:pict w14:anchorId="487AF17D">
          <v:shape id="_x0000_i1032" type="#_x0000_t75" style="width:200.5pt;height:262pt;mso-left-percent:-10001;mso-top-percent:-10001;mso-position-horizontal:absolute;mso-position-horizontal-relative:char;mso-position-vertical:absolute;mso-position-vertical-relative:line;mso-left-percent:-10001;mso-top-percent:-10001">
            <v:imagedata r:id="rId17" o:title=""/>
          </v:shape>
        </w:pict>
      </w:r>
    </w:p>
    <w:p w:rsidR="000579D2" w:rsidRPr="000579D2" w:rsidRDefault="000579D2" w:rsidP="00FA5AFD">
      <w:pPr>
        <w:spacing w:after="0" w:line="360" w:lineRule="auto"/>
        <w:ind w:firstLine="540"/>
        <w:jc w:val="center"/>
        <w:rPr>
          <w:rFonts w:ascii="Times New Roman" w:hAnsi="Times New Roman"/>
          <w:i/>
          <w:sz w:val="28"/>
          <w:szCs w:val="28"/>
        </w:rPr>
      </w:pPr>
      <w:r w:rsidRPr="000579D2">
        <w:rPr>
          <w:rFonts w:ascii="Times New Roman" w:hAnsi="Times New Roman"/>
          <w:i/>
          <w:sz w:val="28"/>
          <w:szCs w:val="28"/>
        </w:rPr>
        <w:t>В ходе проекта проводим с детьми дидактические игры</w:t>
      </w:r>
    </w:p>
    <w:p w:rsidR="0078107A" w:rsidRDefault="00575131" w:rsidP="001424B7">
      <w:pPr>
        <w:spacing w:after="0" w:line="360" w:lineRule="auto"/>
        <w:ind w:firstLine="540"/>
        <w:jc w:val="both"/>
        <w:rPr>
          <w:rFonts w:ascii="Times New Roman" w:hAnsi="Times New Roman"/>
          <w:sz w:val="28"/>
          <w:szCs w:val="28"/>
        </w:rPr>
      </w:pPr>
      <w:r w:rsidRPr="00575131">
        <w:rPr>
          <w:rFonts w:ascii="Times New Roman" w:hAnsi="Times New Roman"/>
          <w:b/>
          <w:sz w:val="28"/>
          <w:szCs w:val="28"/>
        </w:rPr>
        <w:lastRenderedPageBreak/>
        <w:t>Использование фетрового пальчикового театра.</w:t>
      </w:r>
      <w:r w:rsidRPr="00575131">
        <w:rPr>
          <w:rFonts w:ascii="Times New Roman" w:hAnsi="Times New Roman"/>
          <w:sz w:val="28"/>
          <w:szCs w:val="28"/>
        </w:rPr>
        <w:t xml:space="preserve"> Первые показы сказки «Теремок» с использованием фетровых фигурок проводились воспитателем. Дети сидели в кругу, наблюдали, как воспитатель надевает на пальцы персонажей и озвучивает их. Благодаря ярким фигуркам и выразительной речи, внимание детей удерживалось полностью. После нескольких показов </w:t>
      </w:r>
      <w:r>
        <w:rPr>
          <w:rFonts w:ascii="Times New Roman" w:hAnsi="Times New Roman"/>
          <w:sz w:val="28"/>
          <w:szCs w:val="28"/>
        </w:rPr>
        <w:t>мы</w:t>
      </w:r>
      <w:r w:rsidRPr="00575131">
        <w:rPr>
          <w:rFonts w:ascii="Times New Roman" w:hAnsi="Times New Roman"/>
          <w:sz w:val="28"/>
          <w:szCs w:val="28"/>
        </w:rPr>
        <w:t xml:space="preserve"> начал</w:t>
      </w:r>
      <w:r>
        <w:rPr>
          <w:rFonts w:ascii="Times New Roman" w:hAnsi="Times New Roman"/>
          <w:sz w:val="28"/>
          <w:szCs w:val="28"/>
        </w:rPr>
        <w:t>и</w:t>
      </w:r>
      <w:r w:rsidRPr="00575131">
        <w:rPr>
          <w:rFonts w:ascii="Times New Roman" w:hAnsi="Times New Roman"/>
          <w:sz w:val="28"/>
          <w:szCs w:val="28"/>
        </w:rPr>
        <w:t xml:space="preserve"> предлагать детям надеть фигурки и попробовать подвигать ими. Постепенно, по мере освоения, дети стали проговаривать отдельные реплики («Тук-тук, кто в теремочке живет?»). К концу основного этапа многие дети могли самостоятельно надеть персонажа на пальчик, выполнить несколько действий и произнести простую фразу. Театр использовался как в организованной деятельности, так и в свободной игре. Дети с удовольствием брали фигурки, создавали свои сюжеты, иногда объединялись по двое-трое для совместной игры.</w:t>
      </w:r>
    </w:p>
    <w:p w:rsidR="00575131" w:rsidRDefault="007116CF" w:rsidP="001424B7">
      <w:pPr>
        <w:spacing w:after="0" w:line="360" w:lineRule="auto"/>
        <w:ind w:firstLine="540"/>
        <w:jc w:val="both"/>
        <w:rPr>
          <w:rFonts w:ascii="Times New Roman" w:hAnsi="Times New Roman"/>
          <w:sz w:val="28"/>
          <w:szCs w:val="28"/>
        </w:rPr>
      </w:pPr>
      <w:r w:rsidRPr="007116CF">
        <w:rPr>
          <w:rFonts w:ascii="Times New Roman" w:hAnsi="Times New Roman"/>
          <w:b/>
          <w:sz w:val="28"/>
          <w:szCs w:val="28"/>
        </w:rPr>
        <w:t>Работа с театром на ковролине.</w:t>
      </w:r>
      <w:r w:rsidRPr="007116CF">
        <w:rPr>
          <w:rFonts w:ascii="Times New Roman" w:hAnsi="Times New Roman"/>
          <w:sz w:val="28"/>
          <w:szCs w:val="28"/>
        </w:rPr>
        <w:t xml:space="preserve"> Театр на ковролине использовался в игровых образовательных ситуациях и самостоятельной деятельности. При показе сказки «Курочка Ряба» </w:t>
      </w:r>
      <w:r>
        <w:rPr>
          <w:rFonts w:ascii="Times New Roman" w:hAnsi="Times New Roman"/>
          <w:sz w:val="28"/>
          <w:szCs w:val="28"/>
        </w:rPr>
        <w:t>мы</w:t>
      </w:r>
      <w:r w:rsidRPr="007116CF">
        <w:rPr>
          <w:rFonts w:ascii="Times New Roman" w:hAnsi="Times New Roman"/>
          <w:sz w:val="28"/>
          <w:szCs w:val="28"/>
        </w:rPr>
        <w:t xml:space="preserve"> размещал</w:t>
      </w:r>
      <w:r>
        <w:rPr>
          <w:rFonts w:ascii="Times New Roman" w:hAnsi="Times New Roman"/>
          <w:sz w:val="28"/>
          <w:szCs w:val="28"/>
        </w:rPr>
        <w:t>и</w:t>
      </w:r>
      <w:r w:rsidRPr="007116CF">
        <w:rPr>
          <w:rFonts w:ascii="Times New Roman" w:hAnsi="Times New Roman"/>
          <w:sz w:val="28"/>
          <w:szCs w:val="28"/>
        </w:rPr>
        <w:t xml:space="preserve"> фигурки на поле, комментируя действия, а затем предлагал</w:t>
      </w:r>
      <w:r>
        <w:rPr>
          <w:rFonts w:ascii="Times New Roman" w:hAnsi="Times New Roman"/>
          <w:sz w:val="28"/>
          <w:szCs w:val="28"/>
        </w:rPr>
        <w:t>и</w:t>
      </w:r>
      <w:r w:rsidRPr="007116CF">
        <w:rPr>
          <w:rFonts w:ascii="Times New Roman" w:hAnsi="Times New Roman"/>
          <w:sz w:val="28"/>
          <w:szCs w:val="28"/>
        </w:rPr>
        <w:t xml:space="preserve"> детям подойти и прикрепить персонажей самостоятельно. Вопросы: «Кто живет в домике?», «Кто разбил яичко?», «Что сказала курочка?» – стимулировали речевую активность. Дети с интересом прикрепляли и перемещали фигурки, постепенно начинали сопровождать свои действия речью. Со сказкой «Колобок» работа строилась аналогично. Особенность ковролинового поля заключалась в том, что дети могли многократно возвращаться к игре, самостоятельно придумывая новые варианты перемещения героев. Наводящие вопросы помогали развивать связную речь и логическое мышление.</w:t>
      </w:r>
    </w:p>
    <w:p w:rsidR="007116CF" w:rsidRDefault="000772BE" w:rsidP="007116CF">
      <w:pPr>
        <w:spacing w:after="0" w:line="360" w:lineRule="auto"/>
        <w:ind w:firstLine="540"/>
        <w:jc w:val="center"/>
        <w:rPr>
          <w:rFonts w:ascii="Times New Roman" w:hAnsi="Times New Roman"/>
          <w:noProof/>
          <w:sz w:val="28"/>
          <w:szCs w:val="28"/>
          <w:lang w:eastAsia="ru-RU"/>
        </w:rPr>
      </w:pPr>
      <w:r>
        <w:rPr>
          <w:rFonts w:ascii="Times New Roman" w:hAnsi="Times New Roman"/>
          <w:noProof/>
          <w:sz w:val="28"/>
          <w:szCs w:val="28"/>
          <w:lang w:eastAsia="ru-RU"/>
        </w:rPr>
        <w:lastRenderedPageBreak/>
        <w:pict>
          <v:shape id="_x0000_i1033" type="#_x0000_t75" style="width:170pt;height:215.5pt;visibility:visible;mso-wrap-style:square">
            <v:imagedata r:id="rId18" o:title=""/>
          </v:shape>
        </w:pict>
      </w:r>
    </w:p>
    <w:p w:rsidR="000579D2" w:rsidRPr="000579D2" w:rsidRDefault="000579D2" w:rsidP="007116CF">
      <w:pPr>
        <w:spacing w:after="0" w:line="360" w:lineRule="auto"/>
        <w:ind w:firstLine="540"/>
        <w:jc w:val="center"/>
        <w:rPr>
          <w:rFonts w:ascii="Times New Roman" w:hAnsi="Times New Roman"/>
          <w:i/>
          <w:sz w:val="28"/>
          <w:szCs w:val="28"/>
        </w:rPr>
      </w:pPr>
      <w:r w:rsidRPr="000579D2">
        <w:rPr>
          <w:rFonts w:ascii="Times New Roman" w:hAnsi="Times New Roman"/>
          <w:i/>
          <w:noProof/>
          <w:sz w:val="28"/>
          <w:szCs w:val="28"/>
          <w:lang w:eastAsia="ru-RU"/>
        </w:rPr>
        <w:t xml:space="preserve">Театр на ковролине в </w:t>
      </w:r>
      <w:r>
        <w:rPr>
          <w:rFonts w:ascii="Times New Roman" w:hAnsi="Times New Roman"/>
          <w:i/>
          <w:noProof/>
          <w:sz w:val="28"/>
          <w:szCs w:val="28"/>
          <w:lang w:eastAsia="ru-RU"/>
        </w:rPr>
        <w:t xml:space="preserve">нашей </w:t>
      </w:r>
      <w:r w:rsidRPr="000579D2">
        <w:rPr>
          <w:rFonts w:ascii="Times New Roman" w:hAnsi="Times New Roman"/>
          <w:i/>
          <w:noProof/>
          <w:sz w:val="28"/>
          <w:szCs w:val="28"/>
          <w:lang w:eastAsia="ru-RU"/>
        </w:rPr>
        <w:t>группе</w:t>
      </w:r>
      <w:r>
        <w:rPr>
          <w:rFonts w:ascii="Times New Roman" w:hAnsi="Times New Roman"/>
          <w:i/>
          <w:noProof/>
          <w:sz w:val="28"/>
          <w:szCs w:val="28"/>
          <w:lang w:eastAsia="ru-RU"/>
        </w:rPr>
        <w:t xml:space="preserve"> (сказка «Колобок»)</w:t>
      </w:r>
    </w:p>
    <w:p w:rsidR="007116CF" w:rsidRDefault="007116CF" w:rsidP="001424B7">
      <w:pPr>
        <w:spacing w:after="0" w:line="360" w:lineRule="auto"/>
        <w:ind w:firstLine="540"/>
        <w:jc w:val="both"/>
        <w:rPr>
          <w:rFonts w:ascii="Times New Roman" w:hAnsi="Times New Roman"/>
          <w:sz w:val="28"/>
          <w:szCs w:val="28"/>
        </w:rPr>
      </w:pPr>
      <w:r w:rsidRPr="007116CF">
        <w:rPr>
          <w:rFonts w:ascii="Times New Roman" w:hAnsi="Times New Roman"/>
          <w:b/>
          <w:sz w:val="28"/>
          <w:szCs w:val="28"/>
        </w:rPr>
        <w:t>Освоение ложкового театра.</w:t>
      </w:r>
      <w:r w:rsidRPr="007116CF">
        <w:rPr>
          <w:rFonts w:ascii="Times New Roman" w:hAnsi="Times New Roman"/>
          <w:sz w:val="28"/>
          <w:szCs w:val="28"/>
        </w:rPr>
        <w:t xml:space="preserve"> Ложковый театр вводился постепенно. Сначала дети рассматривали расписные ложки, </w:t>
      </w:r>
      <w:r w:rsidR="00FA5AFD">
        <w:rPr>
          <w:rFonts w:ascii="Times New Roman" w:hAnsi="Times New Roman"/>
          <w:sz w:val="28"/>
          <w:szCs w:val="28"/>
        </w:rPr>
        <w:t>мы</w:t>
      </w:r>
      <w:r w:rsidRPr="007116CF">
        <w:rPr>
          <w:rFonts w:ascii="Times New Roman" w:hAnsi="Times New Roman"/>
          <w:sz w:val="28"/>
          <w:szCs w:val="28"/>
        </w:rPr>
        <w:t xml:space="preserve"> обращал</w:t>
      </w:r>
      <w:r w:rsidR="00FA5AFD">
        <w:rPr>
          <w:rFonts w:ascii="Times New Roman" w:hAnsi="Times New Roman"/>
          <w:sz w:val="28"/>
          <w:szCs w:val="28"/>
        </w:rPr>
        <w:t>и</w:t>
      </w:r>
      <w:r w:rsidRPr="007116CF">
        <w:rPr>
          <w:rFonts w:ascii="Times New Roman" w:hAnsi="Times New Roman"/>
          <w:sz w:val="28"/>
          <w:szCs w:val="28"/>
        </w:rPr>
        <w:t xml:space="preserve"> внимание на рисунки, рассказывал</w:t>
      </w:r>
      <w:r w:rsidR="00FA5AFD">
        <w:rPr>
          <w:rFonts w:ascii="Times New Roman" w:hAnsi="Times New Roman"/>
          <w:sz w:val="28"/>
          <w:szCs w:val="28"/>
        </w:rPr>
        <w:t>и</w:t>
      </w:r>
      <w:r w:rsidRPr="007116CF">
        <w:rPr>
          <w:rFonts w:ascii="Times New Roman" w:hAnsi="Times New Roman"/>
          <w:sz w:val="28"/>
          <w:szCs w:val="28"/>
        </w:rPr>
        <w:t>, какие герои изображены. Далее показывал</w:t>
      </w:r>
      <w:r w:rsidR="00FA5AFD">
        <w:rPr>
          <w:rFonts w:ascii="Times New Roman" w:hAnsi="Times New Roman"/>
          <w:sz w:val="28"/>
          <w:szCs w:val="28"/>
        </w:rPr>
        <w:t>и</w:t>
      </w:r>
      <w:r w:rsidRPr="007116CF">
        <w:rPr>
          <w:rFonts w:ascii="Times New Roman" w:hAnsi="Times New Roman"/>
          <w:sz w:val="28"/>
          <w:szCs w:val="28"/>
        </w:rPr>
        <w:t>, как можно разыграть сюжет сказки, используя ложки в качестве персонажей. Дети быстро освоили этот способ: они брали ложки, водили их по столу, сталкивали, произносили реплики. Ложковый театр оказался эффективным для развития координации движений, мелкой моторики, а</w:t>
      </w:r>
      <w:r w:rsidR="00FA5AFD">
        <w:rPr>
          <w:rFonts w:ascii="Times New Roman" w:hAnsi="Times New Roman"/>
          <w:sz w:val="28"/>
          <w:szCs w:val="28"/>
        </w:rPr>
        <w:t xml:space="preserve"> также для развития воображения</w:t>
      </w:r>
      <w:r w:rsidRPr="007116CF">
        <w:rPr>
          <w:rFonts w:ascii="Times New Roman" w:hAnsi="Times New Roman"/>
          <w:sz w:val="28"/>
          <w:szCs w:val="28"/>
        </w:rPr>
        <w:t>. Кроме того, роспись ложек служила средством эстетического воспитания.</w:t>
      </w:r>
    </w:p>
    <w:p w:rsidR="00575131" w:rsidRDefault="00FA5AFD" w:rsidP="001424B7">
      <w:pPr>
        <w:spacing w:after="0" w:line="360" w:lineRule="auto"/>
        <w:ind w:firstLine="540"/>
        <w:jc w:val="both"/>
        <w:rPr>
          <w:rFonts w:ascii="Times New Roman" w:hAnsi="Times New Roman"/>
          <w:sz w:val="28"/>
          <w:szCs w:val="28"/>
        </w:rPr>
      </w:pPr>
      <w:r w:rsidRPr="00FA5AFD">
        <w:rPr>
          <w:rFonts w:ascii="Times New Roman" w:hAnsi="Times New Roman"/>
          <w:b/>
          <w:sz w:val="28"/>
          <w:szCs w:val="28"/>
        </w:rPr>
        <w:t>Проведение игровых образовательных ситуаций с использованием фольклора.</w:t>
      </w:r>
      <w:r w:rsidRPr="00FA5AFD">
        <w:rPr>
          <w:rFonts w:ascii="Times New Roman" w:hAnsi="Times New Roman"/>
          <w:sz w:val="28"/>
          <w:szCs w:val="28"/>
        </w:rPr>
        <w:t xml:space="preserve"> Регулярно, 1</w:t>
      </w:r>
      <w:r>
        <w:rPr>
          <w:rFonts w:ascii="Times New Roman" w:hAnsi="Times New Roman"/>
          <w:sz w:val="28"/>
          <w:szCs w:val="28"/>
        </w:rPr>
        <w:t>-</w:t>
      </w:r>
      <w:r w:rsidRPr="00FA5AFD">
        <w:rPr>
          <w:rFonts w:ascii="Times New Roman" w:hAnsi="Times New Roman"/>
          <w:sz w:val="28"/>
          <w:szCs w:val="28"/>
        </w:rPr>
        <w:t>2 раза в неделю, проводились занятия. Например, после чтения сказки «Колобок» дети рассматривали иллюстрации, затем разыгрывали сюжет на ковролине или с помощью ложкового театра, затем рисовали пальчиками колобка на желтом листе. На музыкальных занятиях слушали народные мелодии, подпевали, выполняли простые танцевальные движения.</w:t>
      </w:r>
    </w:p>
    <w:p w:rsidR="00FA5AFD" w:rsidRDefault="000772BE" w:rsidP="00FA5AFD">
      <w:pPr>
        <w:spacing w:after="0" w:line="360" w:lineRule="auto"/>
        <w:ind w:firstLine="540"/>
        <w:jc w:val="center"/>
        <w:rPr>
          <w:rFonts w:ascii="Times New Roman" w:hAnsi="Times New Roman"/>
          <w:noProof/>
          <w:sz w:val="28"/>
          <w:szCs w:val="28"/>
          <w:lang w:eastAsia="ru-RU"/>
        </w:rPr>
      </w:pPr>
      <w:r>
        <w:rPr>
          <w:rFonts w:ascii="Times New Roman" w:hAnsi="Times New Roman"/>
          <w:noProof/>
          <w:sz w:val="28"/>
          <w:szCs w:val="28"/>
          <w:lang w:eastAsia="ru-RU"/>
        </w:rPr>
        <w:lastRenderedPageBreak/>
        <w:pict>
          <v:shape id="_x0000_i1034" type="#_x0000_t75" style="width:196.5pt;height:255pt;visibility:visible;mso-wrap-style:square">
            <v:imagedata r:id="rId19" o:title=""/>
          </v:shape>
        </w:pict>
      </w:r>
    </w:p>
    <w:p w:rsidR="000579D2" w:rsidRPr="000579D2" w:rsidRDefault="000579D2" w:rsidP="00FA5AFD">
      <w:pPr>
        <w:spacing w:after="0" w:line="360" w:lineRule="auto"/>
        <w:ind w:firstLine="540"/>
        <w:jc w:val="center"/>
        <w:rPr>
          <w:rFonts w:ascii="Times New Roman" w:hAnsi="Times New Roman"/>
          <w:i/>
          <w:sz w:val="28"/>
          <w:szCs w:val="28"/>
        </w:rPr>
      </w:pPr>
      <w:r w:rsidRPr="000579D2">
        <w:rPr>
          <w:rFonts w:ascii="Times New Roman" w:hAnsi="Times New Roman"/>
          <w:i/>
          <w:sz w:val="28"/>
          <w:szCs w:val="28"/>
        </w:rPr>
        <w:t>Театр на ковролине в нашей группе</w:t>
      </w:r>
    </w:p>
    <w:p w:rsidR="00FA5AFD" w:rsidRDefault="00FA5AFD" w:rsidP="001424B7">
      <w:pPr>
        <w:spacing w:after="0" w:line="360" w:lineRule="auto"/>
        <w:ind w:firstLine="540"/>
        <w:jc w:val="both"/>
        <w:rPr>
          <w:rFonts w:ascii="Times New Roman" w:hAnsi="Times New Roman"/>
          <w:sz w:val="28"/>
          <w:szCs w:val="28"/>
        </w:rPr>
      </w:pPr>
      <w:r w:rsidRPr="00FA5AFD">
        <w:rPr>
          <w:rFonts w:ascii="Times New Roman" w:hAnsi="Times New Roman"/>
          <w:b/>
          <w:sz w:val="28"/>
          <w:szCs w:val="28"/>
        </w:rPr>
        <w:t>Проведение русских народных подвижных игр.</w:t>
      </w:r>
      <w:r w:rsidRPr="00FA5AFD">
        <w:rPr>
          <w:rFonts w:ascii="Times New Roman" w:hAnsi="Times New Roman"/>
          <w:sz w:val="28"/>
          <w:szCs w:val="28"/>
        </w:rPr>
        <w:t xml:space="preserve"> На прогулках и в группе проводились подвижные игры с фольклорным текстом: «Каравай», «У медведя во бору», «Зайка серый умывается», «Гуси-гуси». Дети с удовольствием водили хороводы, выполняли движения в соответствии с текстом. Игры способствовали развитию двигательной активности, координации, умению действовать по сигналу, взаимодействовать в коллективе.</w:t>
      </w:r>
    </w:p>
    <w:p w:rsidR="00FA5AFD" w:rsidRDefault="00FA5AFD" w:rsidP="001424B7">
      <w:pPr>
        <w:spacing w:after="0" w:line="360" w:lineRule="auto"/>
        <w:ind w:firstLine="540"/>
        <w:jc w:val="both"/>
        <w:rPr>
          <w:rFonts w:ascii="Times New Roman" w:hAnsi="Times New Roman"/>
          <w:sz w:val="28"/>
          <w:szCs w:val="28"/>
        </w:rPr>
      </w:pPr>
      <w:r w:rsidRPr="00FA5AFD">
        <w:rPr>
          <w:rFonts w:ascii="Times New Roman" w:hAnsi="Times New Roman"/>
          <w:b/>
          <w:sz w:val="28"/>
          <w:szCs w:val="28"/>
        </w:rPr>
        <w:t>Самостоятельная деятельность детей в обогащенной среде.</w:t>
      </w:r>
      <w:r w:rsidRPr="00FA5AFD">
        <w:rPr>
          <w:rFonts w:ascii="Times New Roman" w:hAnsi="Times New Roman"/>
          <w:sz w:val="28"/>
          <w:szCs w:val="28"/>
        </w:rPr>
        <w:t xml:space="preserve"> Созданная предметно-пространственная среда стимулировала самостоятельную игру. Ежедневно в свободном доступе были книжный уголок с русскими народными сказками, фигурки для театрализации, матрешки, атрибуты для пальчиковых игр. Дети самостоятельно брали эти материалы, разыгрывали знакомые сюжеты, обращались к воспитателю с просьбой почитать сказку. Особой популярностью пользовался ложковый театр: дети приносили ложки на ковер, устраивали представления.</w:t>
      </w:r>
    </w:p>
    <w:p w:rsidR="00FA5AFD" w:rsidRDefault="00FA5AFD" w:rsidP="001424B7">
      <w:pPr>
        <w:spacing w:after="0" w:line="360" w:lineRule="auto"/>
        <w:ind w:firstLine="540"/>
        <w:jc w:val="both"/>
        <w:rPr>
          <w:rFonts w:ascii="Times New Roman" w:hAnsi="Times New Roman"/>
          <w:sz w:val="28"/>
          <w:szCs w:val="28"/>
        </w:rPr>
      </w:pPr>
      <w:r w:rsidRPr="00FA5AFD">
        <w:rPr>
          <w:rFonts w:ascii="Times New Roman" w:hAnsi="Times New Roman"/>
          <w:b/>
          <w:sz w:val="28"/>
          <w:szCs w:val="28"/>
        </w:rPr>
        <w:t>Проведение фольклорных досугов и праздников.</w:t>
      </w:r>
      <w:r w:rsidRPr="00FA5AFD">
        <w:rPr>
          <w:rFonts w:ascii="Times New Roman" w:hAnsi="Times New Roman"/>
          <w:sz w:val="28"/>
          <w:szCs w:val="28"/>
        </w:rPr>
        <w:t xml:space="preserve"> Такие мероприятия создавали атмосферу общности, способствовали передаче народных традиций, укрепляли связь между детским садом и семьей.</w:t>
      </w:r>
    </w:p>
    <w:p w:rsidR="008702CC" w:rsidRPr="00FA5AFD" w:rsidRDefault="008702CC" w:rsidP="00D42DEC">
      <w:pPr>
        <w:spacing w:after="0" w:line="360" w:lineRule="auto"/>
        <w:jc w:val="center"/>
        <w:rPr>
          <w:rFonts w:ascii="Times New Roman" w:hAnsi="Times New Roman"/>
          <w:b/>
          <w:sz w:val="28"/>
          <w:szCs w:val="28"/>
        </w:rPr>
      </w:pPr>
      <w:r w:rsidRPr="002C68BA">
        <w:rPr>
          <w:rFonts w:ascii="Times New Roman" w:hAnsi="Times New Roman"/>
          <w:sz w:val="24"/>
          <w:szCs w:val="24"/>
        </w:rPr>
        <w:br w:type="page"/>
      </w:r>
      <w:r w:rsidRPr="00FA5AFD">
        <w:rPr>
          <w:rFonts w:ascii="Times New Roman" w:hAnsi="Times New Roman"/>
          <w:b/>
          <w:sz w:val="28"/>
          <w:szCs w:val="28"/>
        </w:rPr>
        <w:lastRenderedPageBreak/>
        <w:t xml:space="preserve">4. </w:t>
      </w:r>
      <w:r w:rsidR="00FA5AFD" w:rsidRPr="00FA5AFD">
        <w:rPr>
          <w:rFonts w:ascii="Times New Roman" w:hAnsi="Times New Roman"/>
          <w:b/>
          <w:sz w:val="28"/>
          <w:szCs w:val="28"/>
        </w:rPr>
        <w:t>Методические рекомендации к проекту</w:t>
      </w:r>
    </w:p>
    <w:p w:rsidR="008702CC" w:rsidRDefault="008702CC" w:rsidP="00506257">
      <w:pPr>
        <w:spacing w:after="0" w:line="360" w:lineRule="auto"/>
        <w:ind w:firstLine="540"/>
        <w:jc w:val="both"/>
        <w:rPr>
          <w:rFonts w:ascii="Times New Roman" w:hAnsi="Times New Roman"/>
          <w:sz w:val="28"/>
          <w:szCs w:val="28"/>
        </w:rPr>
      </w:pPr>
    </w:p>
    <w:p w:rsidR="00C07083" w:rsidRP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Представленный опыт ре</w:t>
      </w:r>
      <w:bookmarkStart w:id="0" w:name="_GoBack"/>
      <w:bookmarkEnd w:id="0"/>
      <w:r w:rsidRPr="00C07083">
        <w:rPr>
          <w:rFonts w:ascii="Times New Roman" w:hAnsi="Times New Roman"/>
          <w:sz w:val="28"/>
          <w:szCs w:val="28"/>
        </w:rPr>
        <w:t>ализации проекта показывает, что фольклор является действенным средством комплексного развития детей раннего возраста, однако его эффективность напрямую зависит от соблюдения ряда методических условий. На основе проведенной работы мы сформулировали рекомендации, которые могут быть полезны педагогам дошкольных образовательных организаций при организации аналогичной деятельности.</w:t>
      </w:r>
    </w:p>
    <w:p w:rsidR="00C07083" w:rsidRP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Прежде всего, необходимо понимать, что работа с фольклором в раннем возрасте должна носить системный характер. Эпизодическое чтение сказок или разучивание отдельных потешек не дает устойчивого результата. Фольклор должен быть включен во все режимные моменты: утренний прием, умывание, одевание, прием пищи, подготовку ко сну, а также в образовательную деятельность, прогулку, самостоятельные игры. Для этого заранее составляется картотека фольклорных текстов, сгруппированных по тематике (потешки для умывания, для одевания, для кормления, колыбельные, пальчиковые игры, сказки). Картотека должна быть всегда под рукой, чтобы педагог мог легко выбрать нужный текст. Важно, чтобы потешки и прибаутки использовались ежедневно, тогда они становятся для детей привычными и любимыми, а их проговаривание – естественной частью жизни группы.</w:t>
      </w:r>
    </w:p>
    <w:p w:rsidR="00C07083" w:rsidRP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 xml:space="preserve">При работе с фольклорными текстами следует уделять внимание выразительности речи воспитателя. Четкая артикуляция, умеренный темп, эмоциональная окраска, интонационная выразительность помогают детям лучше воспринимать и запоминать слова, а также служат образцом для подражания. Особенно это важно при первом знакомстве с произведением. Желательно сопровождать текст движениями, мимикой, жестами, чтобы активизировать разные каналы восприятия. Например, при проговаривании потешки о солнышке можно показывать руками круг, при чтении сказки – </w:t>
      </w:r>
      <w:r w:rsidRPr="00C07083">
        <w:rPr>
          <w:rFonts w:ascii="Times New Roman" w:hAnsi="Times New Roman"/>
          <w:sz w:val="28"/>
          <w:szCs w:val="28"/>
        </w:rPr>
        <w:lastRenderedPageBreak/>
        <w:t>имитировать движения персонажей. Постепенно дети начинают повторять и движения, и слова.</w:t>
      </w:r>
    </w:p>
    <w:p w:rsidR="00C07083" w:rsidRP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Пальчиковые игры на основе фольклорных текстов рекомендуется проводить ежедневно, в утренние часы или перед образовательной деятельностью. Сначала воспитатель выполняет движения вместе с детьми, проговаривая слова, затем побуждает детей к самостоятельному повторению. Важно постепенно усложнять задачу: от простого повторения отдельных слов («кашу», «дала») к проговариванию коротких фраз. Пальчиковые игры способствуют развитию мелкой моторики и речи, создают положительный эмоциональный настрой.</w:t>
      </w:r>
    </w:p>
    <w:p w:rsidR="00C07083" w:rsidRP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Театрализация является одной из наиболее эффективных форм работы с фольклором. Для детей раннего возраста рекомендуем выбирать русские народные сказки с повторяющимся сюжетом и простым диалогом: «Курочка Ряба», «Колобок», «Теремок», «Репка». Повторяющиеся фразы позволяют детям быстро запоминать текст и включаться в действие. Первые показы проводит воспитатель, используя яркие, безопасные для детей персонажи. По мере освоения материала инициатива передается детям: они надевают фигурки на пальцы, перемещают персонажей по полю, проговаривают реплики. Важно задавать наводящие вопросы («Кто пришел?», «Что сказала лисичка?»), стимулируя диалогическую речь. Все детали для театрализации должны быть крупными, удобными для маленьких рук, выполненными из безопасных материалов.</w:t>
      </w:r>
    </w:p>
    <w:p w:rsidR="00C07083" w:rsidRP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 xml:space="preserve">Особого внимания заслуживает создание авторских театральных пособий. Наш опыт показывает, что фетровый пальчиковый театр и ложковый театр являются эффективными и доступными в изготовлении вариантами. Для фетрового театра понадобятся листы фетра разных цветов, ножницы, клей для ткани. Фигурки выкраиваются по простым выкройкам, сшиваются или склеиваются. Важно сделать отверстие для пальца такого размера, чтобы фигурка плотно держалась, но не сдавливала палец. Персонажи должны быть узнаваемыми, с проработанными деталями (ушки, </w:t>
      </w:r>
      <w:r w:rsidRPr="00C07083">
        <w:rPr>
          <w:rFonts w:ascii="Times New Roman" w:hAnsi="Times New Roman"/>
          <w:sz w:val="28"/>
          <w:szCs w:val="28"/>
        </w:rPr>
        <w:lastRenderedPageBreak/>
        <w:t>хвостики, глазки). Для ложкового театра используются обычные деревянные ложки, которые расписываются акриловыми красками и покрываются безопасным лаком. На ложках можно изобразить персонажей сказок или элементы народной росписи.</w:t>
      </w:r>
    </w:p>
    <w:p w:rsidR="00C07083" w:rsidRP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 xml:space="preserve">Для приобщения детей к народной культуре и формирования первоначальных патриотических чувств рекомендуется организовать в группе мини-музей. </w:t>
      </w:r>
      <w:r w:rsidR="00FC7A06">
        <w:rPr>
          <w:rFonts w:ascii="Times New Roman" w:hAnsi="Times New Roman"/>
          <w:sz w:val="28"/>
          <w:szCs w:val="28"/>
        </w:rPr>
        <w:t>Так, э</w:t>
      </w:r>
      <w:r w:rsidRPr="00C07083">
        <w:rPr>
          <w:rFonts w:ascii="Times New Roman" w:hAnsi="Times New Roman"/>
          <w:sz w:val="28"/>
          <w:szCs w:val="28"/>
        </w:rPr>
        <w:t>то может быть музей матрешки, народной игрушки, предметов быта. Экспонаты располагаются в доступном для детей месте, чтобы они могли рассматривать, трогать, играть с ними. Воспитатель периодически проводит короткие беседы, обращая внимание детей на форму, цвет, узоры, рассказывает о народных мастерах. Например, при знакомстве с матрешками важно показать, что они бывают разного размера, их можно открывать, что матрешка – символ России. Через такие занятия у детей формируется уважение к культурному наследию, интерес к истории.</w:t>
      </w:r>
    </w:p>
    <w:p w:rsidR="00FC7A06"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В заключение подчеркнем, что при грамотной организации фольклор становится естественным средством развития и воспитания. Системность, выразительность, создание обогащенной предметно-пространственной среды, использование разнообразных форм работы (режимные моменты, пальчиковые игры, театрализация, мини-музей, совместные праздники) позволяют достичь высоких результатов в речевом, социально-коммуникативном, познавательном и художественно-эстетическом развитии детей раннего возраста.</w:t>
      </w:r>
    </w:p>
    <w:p w:rsidR="00C07083" w:rsidRDefault="00C07083" w:rsidP="00C07083">
      <w:pPr>
        <w:spacing w:after="0" w:line="360" w:lineRule="auto"/>
        <w:ind w:firstLine="540"/>
        <w:jc w:val="both"/>
        <w:rPr>
          <w:rFonts w:ascii="Times New Roman" w:hAnsi="Times New Roman"/>
          <w:sz w:val="28"/>
          <w:szCs w:val="28"/>
        </w:rPr>
      </w:pPr>
      <w:r w:rsidRPr="00C07083">
        <w:rPr>
          <w:rFonts w:ascii="Times New Roman" w:hAnsi="Times New Roman"/>
          <w:sz w:val="28"/>
          <w:szCs w:val="28"/>
        </w:rPr>
        <w:t>Предложенные рекомендации могут служить основой для организации подобной работы в любой дошкольной образовательной организации.</w:t>
      </w:r>
    </w:p>
    <w:sectPr w:rsidR="00C07083" w:rsidSect="000B105A">
      <w:footerReference w:type="even" r:id="rId20"/>
      <w:footerReference w:type="default" r:id="rId2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264" w:rsidRDefault="00390264" w:rsidP="0019235D">
      <w:pPr>
        <w:spacing w:after="0" w:line="240" w:lineRule="auto"/>
      </w:pPr>
      <w:r>
        <w:separator/>
      </w:r>
    </w:p>
  </w:endnote>
  <w:endnote w:type="continuationSeparator" w:id="0">
    <w:p w:rsidR="00390264" w:rsidRDefault="00390264" w:rsidP="00192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AstraSerif-Regula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64F" w:rsidRDefault="0005264F" w:rsidP="00EC1830">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5264F" w:rsidRDefault="0005264F" w:rsidP="000B105A">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64F" w:rsidRPr="000B105A" w:rsidRDefault="0005264F" w:rsidP="00EC1830">
    <w:pPr>
      <w:pStyle w:val="a7"/>
      <w:framePr w:wrap="around" w:vAnchor="text" w:hAnchor="margin" w:xAlign="right" w:y="1"/>
      <w:rPr>
        <w:rStyle w:val="ab"/>
        <w:rFonts w:ascii="Times New Roman" w:hAnsi="Times New Roman"/>
        <w:sz w:val="24"/>
        <w:szCs w:val="24"/>
      </w:rPr>
    </w:pPr>
    <w:r w:rsidRPr="000B105A">
      <w:rPr>
        <w:rStyle w:val="ab"/>
        <w:rFonts w:ascii="Times New Roman" w:hAnsi="Times New Roman"/>
        <w:sz w:val="24"/>
        <w:szCs w:val="24"/>
      </w:rPr>
      <w:fldChar w:fldCharType="begin"/>
    </w:r>
    <w:r w:rsidRPr="000B105A">
      <w:rPr>
        <w:rStyle w:val="ab"/>
        <w:rFonts w:ascii="Times New Roman" w:hAnsi="Times New Roman"/>
        <w:sz w:val="24"/>
        <w:szCs w:val="24"/>
      </w:rPr>
      <w:instrText xml:space="preserve">PAGE  </w:instrText>
    </w:r>
    <w:r w:rsidRPr="000B105A">
      <w:rPr>
        <w:rStyle w:val="ab"/>
        <w:rFonts w:ascii="Times New Roman" w:hAnsi="Times New Roman"/>
        <w:sz w:val="24"/>
        <w:szCs w:val="24"/>
      </w:rPr>
      <w:fldChar w:fldCharType="separate"/>
    </w:r>
    <w:r w:rsidR="000772BE">
      <w:rPr>
        <w:rStyle w:val="ab"/>
        <w:rFonts w:ascii="Times New Roman" w:hAnsi="Times New Roman"/>
        <w:noProof/>
        <w:sz w:val="24"/>
        <w:szCs w:val="24"/>
      </w:rPr>
      <w:t>18</w:t>
    </w:r>
    <w:r w:rsidRPr="000B105A">
      <w:rPr>
        <w:rStyle w:val="ab"/>
        <w:rFonts w:ascii="Times New Roman" w:hAnsi="Times New Roman"/>
        <w:sz w:val="24"/>
        <w:szCs w:val="24"/>
      </w:rPr>
      <w:fldChar w:fldCharType="end"/>
    </w:r>
  </w:p>
  <w:p w:rsidR="0005264F" w:rsidRDefault="0005264F" w:rsidP="000B105A">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264" w:rsidRDefault="00390264" w:rsidP="0019235D">
      <w:pPr>
        <w:spacing w:after="0" w:line="240" w:lineRule="auto"/>
      </w:pPr>
      <w:r>
        <w:separator/>
      </w:r>
    </w:p>
  </w:footnote>
  <w:footnote w:type="continuationSeparator" w:id="0">
    <w:p w:rsidR="00390264" w:rsidRDefault="00390264" w:rsidP="001923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D25D2"/>
    <w:multiLevelType w:val="hybridMultilevel"/>
    <w:tmpl w:val="30DCB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A72089"/>
    <w:multiLevelType w:val="multilevel"/>
    <w:tmpl w:val="BDE69790"/>
    <w:lvl w:ilvl="0">
      <w:start w:val="1"/>
      <w:numFmt w:val="upperRoman"/>
      <w:lvlText w:val="%1."/>
      <w:lvlJc w:val="left"/>
      <w:pPr>
        <w:ind w:left="1080" w:hanging="72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2">
    <w:nsid w:val="04B824F4"/>
    <w:multiLevelType w:val="hybridMultilevel"/>
    <w:tmpl w:val="AC98C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B0673C"/>
    <w:multiLevelType w:val="hybridMultilevel"/>
    <w:tmpl w:val="30823AD0"/>
    <w:lvl w:ilvl="0" w:tplc="77E4D5E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B4B69D5"/>
    <w:multiLevelType w:val="multilevel"/>
    <w:tmpl w:val="CBBCA87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FC943BE"/>
    <w:multiLevelType w:val="multilevel"/>
    <w:tmpl w:val="0EDA338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5F45709"/>
    <w:multiLevelType w:val="hybridMultilevel"/>
    <w:tmpl w:val="A74A416E"/>
    <w:lvl w:ilvl="0" w:tplc="AB148ADC">
      <w:start w:val="2"/>
      <w:numFmt w:val="decimal"/>
      <w:lvlText w:val="%1."/>
      <w:lvlJc w:val="left"/>
      <w:pPr>
        <w:ind w:left="795" w:hanging="435"/>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0EC3DF2"/>
    <w:multiLevelType w:val="hybridMultilevel"/>
    <w:tmpl w:val="5484E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2224DE3"/>
    <w:multiLevelType w:val="hybridMultilevel"/>
    <w:tmpl w:val="85AA7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ADE6C48"/>
    <w:multiLevelType w:val="multilevel"/>
    <w:tmpl w:val="8E68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901B6D"/>
    <w:multiLevelType w:val="hybridMultilevel"/>
    <w:tmpl w:val="006C6A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F0A7872"/>
    <w:multiLevelType w:val="multilevel"/>
    <w:tmpl w:val="2A6A9FA0"/>
    <w:lvl w:ilvl="0">
      <w:start w:val="1"/>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6BB25F18"/>
    <w:multiLevelType w:val="hybridMultilevel"/>
    <w:tmpl w:val="B860D1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FD90862"/>
    <w:multiLevelType w:val="hybridMultilevel"/>
    <w:tmpl w:val="8E32ACC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1"/>
  </w:num>
  <w:num w:numId="2">
    <w:abstractNumId w:val="11"/>
  </w:num>
  <w:num w:numId="3">
    <w:abstractNumId w:val="12"/>
  </w:num>
  <w:num w:numId="4">
    <w:abstractNumId w:val="0"/>
  </w:num>
  <w:num w:numId="5">
    <w:abstractNumId w:val="2"/>
  </w:num>
  <w:num w:numId="6">
    <w:abstractNumId w:val="7"/>
  </w:num>
  <w:num w:numId="7">
    <w:abstractNumId w:val="8"/>
  </w:num>
  <w:num w:numId="8">
    <w:abstractNumId w:val="13"/>
  </w:num>
  <w:num w:numId="9">
    <w:abstractNumId w:val="10"/>
  </w:num>
  <w:num w:numId="10">
    <w:abstractNumId w:val="9"/>
  </w:num>
  <w:num w:numId="11">
    <w:abstractNumId w:val="5"/>
  </w:num>
  <w:num w:numId="12">
    <w:abstractNumId w:val="4"/>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177F"/>
    <w:rsid w:val="00007DA4"/>
    <w:rsid w:val="000131A9"/>
    <w:rsid w:val="00014946"/>
    <w:rsid w:val="0002079D"/>
    <w:rsid w:val="00027BEE"/>
    <w:rsid w:val="0005264F"/>
    <w:rsid w:val="00053776"/>
    <w:rsid w:val="00056992"/>
    <w:rsid w:val="000579D2"/>
    <w:rsid w:val="00062A35"/>
    <w:rsid w:val="000649CF"/>
    <w:rsid w:val="00067A16"/>
    <w:rsid w:val="00067B43"/>
    <w:rsid w:val="000772BE"/>
    <w:rsid w:val="000809DD"/>
    <w:rsid w:val="00084937"/>
    <w:rsid w:val="00094041"/>
    <w:rsid w:val="000A06BE"/>
    <w:rsid w:val="000A2554"/>
    <w:rsid w:val="000A4CB8"/>
    <w:rsid w:val="000B105A"/>
    <w:rsid w:val="000C76B8"/>
    <w:rsid w:val="000D43BF"/>
    <w:rsid w:val="000D498F"/>
    <w:rsid w:val="000D7F45"/>
    <w:rsid w:val="000F385D"/>
    <w:rsid w:val="00105228"/>
    <w:rsid w:val="00111BEA"/>
    <w:rsid w:val="00114471"/>
    <w:rsid w:val="00140CAA"/>
    <w:rsid w:val="00140DE5"/>
    <w:rsid w:val="001424B7"/>
    <w:rsid w:val="0014413A"/>
    <w:rsid w:val="00145982"/>
    <w:rsid w:val="001562D8"/>
    <w:rsid w:val="00163095"/>
    <w:rsid w:val="001636F8"/>
    <w:rsid w:val="00181C8F"/>
    <w:rsid w:val="00181E73"/>
    <w:rsid w:val="00186CE1"/>
    <w:rsid w:val="001919E0"/>
    <w:rsid w:val="0019235D"/>
    <w:rsid w:val="00194B31"/>
    <w:rsid w:val="0019735F"/>
    <w:rsid w:val="001A3808"/>
    <w:rsid w:val="001A566D"/>
    <w:rsid w:val="001B0E8C"/>
    <w:rsid w:val="001B111E"/>
    <w:rsid w:val="001C2D62"/>
    <w:rsid w:val="001C4847"/>
    <w:rsid w:val="001D72FE"/>
    <w:rsid w:val="001F2C4D"/>
    <w:rsid w:val="001F6BF6"/>
    <w:rsid w:val="002034A0"/>
    <w:rsid w:val="00205549"/>
    <w:rsid w:val="0021200D"/>
    <w:rsid w:val="002125F1"/>
    <w:rsid w:val="00217490"/>
    <w:rsid w:val="00224DFE"/>
    <w:rsid w:val="00227959"/>
    <w:rsid w:val="002324BE"/>
    <w:rsid w:val="00233924"/>
    <w:rsid w:val="00237F90"/>
    <w:rsid w:val="00250A4E"/>
    <w:rsid w:val="002523AB"/>
    <w:rsid w:val="0025272C"/>
    <w:rsid w:val="00253B03"/>
    <w:rsid w:val="00256478"/>
    <w:rsid w:val="002611FF"/>
    <w:rsid w:val="00267C33"/>
    <w:rsid w:val="00273423"/>
    <w:rsid w:val="002B1314"/>
    <w:rsid w:val="002B4166"/>
    <w:rsid w:val="002B4DF4"/>
    <w:rsid w:val="002B6C80"/>
    <w:rsid w:val="002C3CBF"/>
    <w:rsid w:val="002C68BA"/>
    <w:rsid w:val="002D393A"/>
    <w:rsid w:val="002D7B5F"/>
    <w:rsid w:val="002E05D8"/>
    <w:rsid w:val="00304632"/>
    <w:rsid w:val="00307711"/>
    <w:rsid w:val="00316D94"/>
    <w:rsid w:val="003260CF"/>
    <w:rsid w:val="003358AA"/>
    <w:rsid w:val="003576E0"/>
    <w:rsid w:val="0036192E"/>
    <w:rsid w:val="003675DF"/>
    <w:rsid w:val="00390264"/>
    <w:rsid w:val="00397871"/>
    <w:rsid w:val="003A1F87"/>
    <w:rsid w:val="003C2D45"/>
    <w:rsid w:val="003E0343"/>
    <w:rsid w:val="003F05B0"/>
    <w:rsid w:val="00403AF9"/>
    <w:rsid w:val="004344E0"/>
    <w:rsid w:val="004421DA"/>
    <w:rsid w:val="00495CCA"/>
    <w:rsid w:val="004A0521"/>
    <w:rsid w:val="004A1D77"/>
    <w:rsid w:val="004A2A17"/>
    <w:rsid w:val="004A3785"/>
    <w:rsid w:val="004B1ACE"/>
    <w:rsid w:val="004B1E13"/>
    <w:rsid w:val="004B79D4"/>
    <w:rsid w:val="004C3063"/>
    <w:rsid w:val="004C3645"/>
    <w:rsid w:val="004C429A"/>
    <w:rsid w:val="004C5819"/>
    <w:rsid w:val="004C7693"/>
    <w:rsid w:val="004D03AF"/>
    <w:rsid w:val="004D4F33"/>
    <w:rsid w:val="004E1221"/>
    <w:rsid w:val="004E2060"/>
    <w:rsid w:val="004E778A"/>
    <w:rsid w:val="004F0B94"/>
    <w:rsid w:val="00503CA1"/>
    <w:rsid w:val="00505C9D"/>
    <w:rsid w:val="00505F2D"/>
    <w:rsid w:val="00506257"/>
    <w:rsid w:val="0051048F"/>
    <w:rsid w:val="005153EF"/>
    <w:rsid w:val="005235B8"/>
    <w:rsid w:val="00527FB7"/>
    <w:rsid w:val="0053542F"/>
    <w:rsid w:val="00540722"/>
    <w:rsid w:val="0054177F"/>
    <w:rsid w:val="00551F05"/>
    <w:rsid w:val="005555A2"/>
    <w:rsid w:val="00561A02"/>
    <w:rsid w:val="00565911"/>
    <w:rsid w:val="0057061F"/>
    <w:rsid w:val="00575131"/>
    <w:rsid w:val="00580DD3"/>
    <w:rsid w:val="00582B4E"/>
    <w:rsid w:val="00585C45"/>
    <w:rsid w:val="00587490"/>
    <w:rsid w:val="00590B65"/>
    <w:rsid w:val="005A06CB"/>
    <w:rsid w:val="005A6C36"/>
    <w:rsid w:val="005A7552"/>
    <w:rsid w:val="005A7C71"/>
    <w:rsid w:val="005B0584"/>
    <w:rsid w:val="005B76C0"/>
    <w:rsid w:val="005C4B51"/>
    <w:rsid w:val="005D4228"/>
    <w:rsid w:val="005E3B15"/>
    <w:rsid w:val="005E4D14"/>
    <w:rsid w:val="005E5019"/>
    <w:rsid w:val="005F123D"/>
    <w:rsid w:val="005F2486"/>
    <w:rsid w:val="006004C7"/>
    <w:rsid w:val="00602380"/>
    <w:rsid w:val="006040A0"/>
    <w:rsid w:val="00611899"/>
    <w:rsid w:val="00614BEB"/>
    <w:rsid w:val="00653BC8"/>
    <w:rsid w:val="006634DE"/>
    <w:rsid w:val="006776BD"/>
    <w:rsid w:val="006854ED"/>
    <w:rsid w:val="006A2DF2"/>
    <w:rsid w:val="006A7305"/>
    <w:rsid w:val="006B3688"/>
    <w:rsid w:val="006C739E"/>
    <w:rsid w:val="006D3528"/>
    <w:rsid w:val="006E20A8"/>
    <w:rsid w:val="006F461C"/>
    <w:rsid w:val="006F5D75"/>
    <w:rsid w:val="007116CF"/>
    <w:rsid w:val="00713444"/>
    <w:rsid w:val="00716287"/>
    <w:rsid w:val="00722325"/>
    <w:rsid w:val="00727CCD"/>
    <w:rsid w:val="007315B1"/>
    <w:rsid w:val="0074143E"/>
    <w:rsid w:val="00751657"/>
    <w:rsid w:val="00752EAD"/>
    <w:rsid w:val="00765397"/>
    <w:rsid w:val="00771A8C"/>
    <w:rsid w:val="007736A9"/>
    <w:rsid w:val="00777F33"/>
    <w:rsid w:val="00780CC0"/>
    <w:rsid w:val="0078107A"/>
    <w:rsid w:val="00790499"/>
    <w:rsid w:val="00793512"/>
    <w:rsid w:val="00796EC6"/>
    <w:rsid w:val="007A2BCE"/>
    <w:rsid w:val="007D5548"/>
    <w:rsid w:val="007D5A51"/>
    <w:rsid w:val="007E2A4C"/>
    <w:rsid w:val="007E626D"/>
    <w:rsid w:val="007F01DE"/>
    <w:rsid w:val="007F1B51"/>
    <w:rsid w:val="007F6784"/>
    <w:rsid w:val="00801352"/>
    <w:rsid w:val="00801C3A"/>
    <w:rsid w:val="0080716D"/>
    <w:rsid w:val="00830FCD"/>
    <w:rsid w:val="008425CF"/>
    <w:rsid w:val="00843012"/>
    <w:rsid w:val="0085145E"/>
    <w:rsid w:val="0085785D"/>
    <w:rsid w:val="00861485"/>
    <w:rsid w:val="008702CC"/>
    <w:rsid w:val="008702CE"/>
    <w:rsid w:val="008837C8"/>
    <w:rsid w:val="00890D26"/>
    <w:rsid w:val="00893804"/>
    <w:rsid w:val="008A39A4"/>
    <w:rsid w:val="008A4828"/>
    <w:rsid w:val="008A6A97"/>
    <w:rsid w:val="008B3BEC"/>
    <w:rsid w:val="008B7B50"/>
    <w:rsid w:val="008B7CE9"/>
    <w:rsid w:val="008E3A8D"/>
    <w:rsid w:val="008E5579"/>
    <w:rsid w:val="008E5696"/>
    <w:rsid w:val="008F1E10"/>
    <w:rsid w:val="00907593"/>
    <w:rsid w:val="0091073C"/>
    <w:rsid w:val="00910781"/>
    <w:rsid w:val="0092311F"/>
    <w:rsid w:val="0092581C"/>
    <w:rsid w:val="00926418"/>
    <w:rsid w:val="009359FD"/>
    <w:rsid w:val="00945CB7"/>
    <w:rsid w:val="00957BD3"/>
    <w:rsid w:val="009656B8"/>
    <w:rsid w:val="0097166A"/>
    <w:rsid w:val="00971C84"/>
    <w:rsid w:val="00975139"/>
    <w:rsid w:val="009A3D19"/>
    <w:rsid w:val="009A6E10"/>
    <w:rsid w:val="009B37C9"/>
    <w:rsid w:val="009B5ACC"/>
    <w:rsid w:val="009B5C29"/>
    <w:rsid w:val="009C5770"/>
    <w:rsid w:val="009D0718"/>
    <w:rsid w:val="009D724B"/>
    <w:rsid w:val="009D798B"/>
    <w:rsid w:val="009E23DD"/>
    <w:rsid w:val="009F4C35"/>
    <w:rsid w:val="009F6361"/>
    <w:rsid w:val="00A02979"/>
    <w:rsid w:val="00A27629"/>
    <w:rsid w:val="00A45CBB"/>
    <w:rsid w:val="00A93D7B"/>
    <w:rsid w:val="00AA29D8"/>
    <w:rsid w:val="00AC1A84"/>
    <w:rsid w:val="00AC6F2E"/>
    <w:rsid w:val="00AE07F1"/>
    <w:rsid w:val="00AE27E8"/>
    <w:rsid w:val="00AF0B3E"/>
    <w:rsid w:val="00B025AE"/>
    <w:rsid w:val="00B06F28"/>
    <w:rsid w:val="00B0783A"/>
    <w:rsid w:val="00B166CA"/>
    <w:rsid w:val="00B3368C"/>
    <w:rsid w:val="00B35561"/>
    <w:rsid w:val="00B35BD5"/>
    <w:rsid w:val="00B46225"/>
    <w:rsid w:val="00B53D50"/>
    <w:rsid w:val="00B62F62"/>
    <w:rsid w:val="00B76905"/>
    <w:rsid w:val="00B8336E"/>
    <w:rsid w:val="00B83F3B"/>
    <w:rsid w:val="00BA21FE"/>
    <w:rsid w:val="00BB0071"/>
    <w:rsid w:val="00BB7912"/>
    <w:rsid w:val="00BC40C5"/>
    <w:rsid w:val="00BC41D6"/>
    <w:rsid w:val="00BC6BDC"/>
    <w:rsid w:val="00BD1ED0"/>
    <w:rsid w:val="00BD25D8"/>
    <w:rsid w:val="00BD6961"/>
    <w:rsid w:val="00BF6634"/>
    <w:rsid w:val="00BF7871"/>
    <w:rsid w:val="00C02949"/>
    <w:rsid w:val="00C02FE4"/>
    <w:rsid w:val="00C07083"/>
    <w:rsid w:val="00C151BD"/>
    <w:rsid w:val="00C32A53"/>
    <w:rsid w:val="00C50B78"/>
    <w:rsid w:val="00C57508"/>
    <w:rsid w:val="00C60C94"/>
    <w:rsid w:val="00C62972"/>
    <w:rsid w:val="00C72086"/>
    <w:rsid w:val="00C730DE"/>
    <w:rsid w:val="00C730F3"/>
    <w:rsid w:val="00C74B3A"/>
    <w:rsid w:val="00C76498"/>
    <w:rsid w:val="00C944FD"/>
    <w:rsid w:val="00C9578C"/>
    <w:rsid w:val="00CA1521"/>
    <w:rsid w:val="00CA25A4"/>
    <w:rsid w:val="00CB32A3"/>
    <w:rsid w:val="00CB4923"/>
    <w:rsid w:val="00CB7018"/>
    <w:rsid w:val="00CC0439"/>
    <w:rsid w:val="00CC0A3D"/>
    <w:rsid w:val="00CC2710"/>
    <w:rsid w:val="00CD16CB"/>
    <w:rsid w:val="00CF4994"/>
    <w:rsid w:val="00CF6DC7"/>
    <w:rsid w:val="00CF7C9F"/>
    <w:rsid w:val="00D03B1E"/>
    <w:rsid w:val="00D03E51"/>
    <w:rsid w:val="00D06BC9"/>
    <w:rsid w:val="00D214EC"/>
    <w:rsid w:val="00D2263E"/>
    <w:rsid w:val="00D34022"/>
    <w:rsid w:val="00D35116"/>
    <w:rsid w:val="00D42DEC"/>
    <w:rsid w:val="00D56044"/>
    <w:rsid w:val="00D65D0B"/>
    <w:rsid w:val="00D73A4A"/>
    <w:rsid w:val="00D73FA1"/>
    <w:rsid w:val="00D93126"/>
    <w:rsid w:val="00D94848"/>
    <w:rsid w:val="00DB199F"/>
    <w:rsid w:val="00DC1F21"/>
    <w:rsid w:val="00DC3F5D"/>
    <w:rsid w:val="00DC62DE"/>
    <w:rsid w:val="00DE16EE"/>
    <w:rsid w:val="00DE1FD7"/>
    <w:rsid w:val="00DE654D"/>
    <w:rsid w:val="00DF4FE1"/>
    <w:rsid w:val="00E017AD"/>
    <w:rsid w:val="00E13B8D"/>
    <w:rsid w:val="00E204BA"/>
    <w:rsid w:val="00E20576"/>
    <w:rsid w:val="00E24119"/>
    <w:rsid w:val="00E40595"/>
    <w:rsid w:val="00E411DD"/>
    <w:rsid w:val="00E424E8"/>
    <w:rsid w:val="00E571BB"/>
    <w:rsid w:val="00E75F85"/>
    <w:rsid w:val="00E807BA"/>
    <w:rsid w:val="00E863D1"/>
    <w:rsid w:val="00E87CB2"/>
    <w:rsid w:val="00E94B5A"/>
    <w:rsid w:val="00EA0320"/>
    <w:rsid w:val="00EA0C9E"/>
    <w:rsid w:val="00EA13A8"/>
    <w:rsid w:val="00EA1C4C"/>
    <w:rsid w:val="00EA5DFB"/>
    <w:rsid w:val="00EC1830"/>
    <w:rsid w:val="00ED0D11"/>
    <w:rsid w:val="00ED37DF"/>
    <w:rsid w:val="00EE30B6"/>
    <w:rsid w:val="00EE39F0"/>
    <w:rsid w:val="00EF56E3"/>
    <w:rsid w:val="00F01DEC"/>
    <w:rsid w:val="00F215AD"/>
    <w:rsid w:val="00F3334B"/>
    <w:rsid w:val="00F3416F"/>
    <w:rsid w:val="00F34B06"/>
    <w:rsid w:val="00F372E9"/>
    <w:rsid w:val="00F5691D"/>
    <w:rsid w:val="00F72FDF"/>
    <w:rsid w:val="00F820C3"/>
    <w:rsid w:val="00F85DAC"/>
    <w:rsid w:val="00F950E2"/>
    <w:rsid w:val="00F95975"/>
    <w:rsid w:val="00FA2495"/>
    <w:rsid w:val="00FA2FD6"/>
    <w:rsid w:val="00FA5AFD"/>
    <w:rsid w:val="00FA7A0D"/>
    <w:rsid w:val="00FB0C5D"/>
    <w:rsid w:val="00FB0F06"/>
    <w:rsid w:val="00FB2E7A"/>
    <w:rsid w:val="00FC0283"/>
    <w:rsid w:val="00FC7A06"/>
    <w:rsid w:val="00FF6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1FF"/>
    <w:pPr>
      <w:spacing w:after="160" w:line="259" w:lineRule="auto"/>
    </w:pPr>
    <w:rPr>
      <w:sz w:val="22"/>
      <w:szCs w:val="22"/>
      <w:lang w:eastAsia="en-US"/>
    </w:rPr>
  </w:style>
  <w:style w:type="paragraph" w:styleId="2">
    <w:name w:val="heading 2"/>
    <w:basedOn w:val="a"/>
    <w:link w:val="20"/>
    <w:uiPriority w:val="99"/>
    <w:qFormat/>
    <w:locked/>
    <w:rsid w:val="009B5C29"/>
    <w:pPr>
      <w:spacing w:before="100" w:beforeAutospacing="1" w:after="100" w:afterAutospacing="1" w:line="240" w:lineRule="auto"/>
      <w:outlineLvl w:val="1"/>
    </w:pPr>
    <w:rPr>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9"/>
    <w:semiHidden/>
    <w:locked/>
    <w:rsid w:val="00114471"/>
    <w:rPr>
      <w:rFonts w:ascii="Cambria" w:hAnsi="Cambria" w:cs="Times New Roman"/>
      <w:b/>
      <w:bCs/>
      <w:i/>
      <w:iCs/>
      <w:sz w:val="28"/>
      <w:szCs w:val="28"/>
      <w:lang w:eastAsia="en-US"/>
    </w:rPr>
  </w:style>
  <w:style w:type="paragraph" w:styleId="a3">
    <w:name w:val="List Paragraph"/>
    <w:basedOn w:val="a"/>
    <w:uiPriority w:val="99"/>
    <w:qFormat/>
    <w:rsid w:val="0054177F"/>
    <w:pPr>
      <w:ind w:left="720"/>
      <w:contextualSpacing/>
    </w:pPr>
  </w:style>
  <w:style w:type="table" w:styleId="a4">
    <w:name w:val="Table Grid"/>
    <w:basedOn w:val="a1"/>
    <w:uiPriority w:val="99"/>
    <w:rsid w:val="00CB70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CB7018"/>
  </w:style>
  <w:style w:type="paragraph" w:styleId="a5">
    <w:name w:val="header"/>
    <w:basedOn w:val="a"/>
    <w:link w:val="a6"/>
    <w:uiPriority w:val="99"/>
    <w:rsid w:val="0019235D"/>
    <w:pPr>
      <w:tabs>
        <w:tab w:val="center" w:pos="4677"/>
        <w:tab w:val="right" w:pos="9355"/>
      </w:tabs>
      <w:spacing w:after="0" w:line="240" w:lineRule="auto"/>
    </w:pPr>
  </w:style>
  <w:style w:type="character" w:customStyle="1" w:styleId="a6">
    <w:name w:val="Верхний колонтитул Знак"/>
    <w:link w:val="a5"/>
    <w:uiPriority w:val="99"/>
    <w:locked/>
    <w:rsid w:val="0019235D"/>
    <w:rPr>
      <w:rFonts w:cs="Times New Roman"/>
    </w:rPr>
  </w:style>
  <w:style w:type="paragraph" w:styleId="a7">
    <w:name w:val="footer"/>
    <w:basedOn w:val="a"/>
    <w:link w:val="a8"/>
    <w:uiPriority w:val="99"/>
    <w:rsid w:val="0019235D"/>
    <w:pPr>
      <w:tabs>
        <w:tab w:val="center" w:pos="4677"/>
        <w:tab w:val="right" w:pos="9355"/>
      </w:tabs>
      <w:spacing w:after="0" w:line="240" w:lineRule="auto"/>
    </w:pPr>
  </w:style>
  <w:style w:type="character" w:customStyle="1" w:styleId="a8">
    <w:name w:val="Нижний колонтитул Знак"/>
    <w:link w:val="a7"/>
    <w:uiPriority w:val="99"/>
    <w:locked/>
    <w:rsid w:val="0019235D"/>
    <w:rPr>
      <w:rFonts w:cs="Times New Roman"/>
    </w:rPr>
  </w:style>
  <w:style w:type="paragraph" w:styleId="a9">
    <w:name w:val="Balloon Text"/>
    <w:basedOn w:val="a"/>
    <w:link w:val="aa"/>
    <w:uiPriority w:val="99"/>
    <w:semiHidden/>
    <w:rsid w:val="007D5548"/>
    <w:pPr>
      <w:spacing w:after="0" w:line="240" w:lineRule="auto"/>
    </w:pPr>
    <w:rPr>
      <w:rFonts w:ascii="Tahoma" w:hAnsi="Tahoma" w:cs="Tahoma"/>
      <w:sz w:val="16"/>
      <w:szCs w:val="16"/>
    </w:rPr>
  </w:style>
  <w:style w:type="character" w:customStyle="1" w:styleId="aa">
    <w:name w:val="Текст выноски Знак"/>
    <w:link w:val="a9"/>
    <w:uiPriority w:val="99"/>
    <w:semiHidden/>
    <w:locked/>
    <w:rsid w:val="007D5548"/>
    <w:rPr>
      <w:rFonts w:ascii="Tahoma" w:hAnsi="Tahoma" w:cs="Tahoma"/>
      <w:sz w:val="16"/>
      <w:szCs w:val="16"/>
    </w:rPr>
  </w:style>
  <w:style w:type="character" w:styleId="ab">
    <w:name w:val="page number"/>
    <w:uiPriority w:val="99"/>
    <w:rsid w:val="000B105A"/>
    <w:rPr>
      <w:rFonts w:cs="Times New Roman"/>
    </w:rPr>
  </w:style>
  <w:style w:type="character" w:customStyle="1" w:styleId="fontstyle01">
    <w:name w:val="fontstyle01"/>
    <w:uiPriority w:val="99"/>
    <w:rsid w:val="00E807BA"/>
    <w:rPr>
      <w:rFonts w:ascii="PTAstraSerif-Regular" w:hAnsi="PTAstraSerif-Regular" w:cs="Times New Roman"/>
      <w:color w:val="000000"/>
      <w:sz w:val="24"/>
      <w:szCs w:val="24"/>
    </w:rPr>
  </w:style>
  <w:style w:type="character" w:customStyle="1" w:styleId="20">
    <w:name w:val="Заголовок 2 Знак"/>
    <w:link w:val="2"/>
    <w:uiPriority w:val="99"/>
    <w:locked/>
    <w:rsid w:val="009B5C29"/>
    <w:rPr>
      <w:b/>
      <w:sz w:val="36"/>
      <w:lang w:val="ru-RU" w:eastAsia="ru-RU"/>
    </w:rPr>
  </w:style>
  <w:style w:type="paragraph" w:styleId="ac">
    <w:name w:val="Normal (Web)"/>
    <w:basedOn w:val="a"/>
    <w:uiPriority w:val="99"/>
    <w:rsid w:val="009B5C29"/>
    <w:pPr>
      <w:spacing w:before="100" w:beforeAutospacing="1" w:after="100" w:afterAutospacing="1" w:line="240" w:lineRule="auto"/>
    </w:pPr>
    <w:rPr>
      <w:rFonts w:ascii="Times New Roman" w:hAnsi="Times New Roman"/>
      <w:sz w:val="24"/>
      <w:szCs w:val="24"/>
      <w:lang w:eastAsia="ru-RU"/>
    </w:rPr>
  </w:style>
  <w:style w:type="paragraph" w:customStyle="1" w:styleId="Default">
    <w:name w:val="Default"/>
    <w:uiPriority w:val="99"/>
    <w:rsid w:val="00194B31"/>
    <w:pPr>
      <w:autoSpaceDE w:val="0"/>
      <w:autoSpaceDN w:val="0"/>
      <w:adjustRightInd w:val="0"/>
    </w:pPr>
    <w:rPr>
      <w:rFonts w:ascii="Times New Roman" w:hAnsi="Times New Roman"/>
      <w:color w:val="000000"/>
      <w:sz w:val="24"/>
      <w:szCs w:val="24"/>
    </w:rPr>
  </w:style>
  <w:style w:type="paragraph" w:styleId="ad">
    <w:name w:val="footnote text"/>
    <w:basedOn w:val="a"/>
    <w:link w:val="ae"/>
    <w:uiPriority w:val="99"/>
    <w:semiHidden/>
    <w:rsid w:val="003675DF"/>
    <w:pPr>
      <w:spacing w:after="0" w:line="240" w:lineRule="auto"/>
    </w:pPr>
    <w:rPr>
      <w:rFonts w:ascii="Times New Roman" w:hAnsi="Times New Roman"/>
      <w:sz w:val="20"/>
      <w:szCs w:val="20"/>
      <w:lang w:eastAsia="ru-RU"/>
    </w:rPr>
  </w:style>
  <w:style w:type="character" w:customStyle="1" w:styleId="ae">
    <w:name w:val="Текст сноски Знак"/>
    <w:link w:val="ad"/>
    <w:uiPriority w:val="99"/>
    <w:semiHidden/>
    <w:locked/>
    <w:rsid w:val="005A7C71"/>
    <w:rPr>
      <w:rFonts w:cs="Times New Roman"/>
      <w:sz w:val="20"/>
      <w:szCs w:val="20"/>
      <w:lang w:eastAsia="en-US"/>
    </w:rPr>
  </w:style>
  <w:style w:type="character" w:customStyle="1" w:styleId="blk">
    <w:name w:val="blk"/>
    <w:uiPriority w:val="99"/>
    <w:rsid w:val="00C730F3"/>
    <w:rPr>
      <w:rFonts w:ascii="Times New Roman" w:hAnsi="Times New Roman" w:cs="Times New Roman"/>
    </w:rPr>
  </w:style>
  <w:style w:type="paragraph" w:styleId="af">
    <w:name w:val="No Spacing"/>
    <w:uiPriority w:val="99"/>
    <w:qFormat/>
    <w:rsid w:val="009F4C35"/>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474824">
      <w:marLeft w:val="0"/>
      <w:marRight w:val="0"/>
      <w:marTop w:val="0"/>
      <w:marBottom w:val="0"/>
      <w:divBdr>
        <w:top w:val="none" w:sz="0" w:space="0" w:color="auto"/>
        <w:left w:val="none" w:sz="0" w:space="0" w:color="auto"/>
        <w:bottom w:val="none" w:sz="0" w:space="0" w:color="auto"/>
        <w:right w:val="none" w:sz="0" w:space="0" w:color="auto"/>
      </w:divBdr>
    </w:div>
    <w:div w:id="1075474825">
      <w:marLeft w:val="0"/>
      <w:marRight w:val="0"/>
      <w:marTop w:val="0"/>
      <w:marBottom w:val="0"/>
      <w:divBdr>
        <w:top w:val="none" w:sz="0" w:space="0" w:color="auto"/>
        <w:left w:val="none" w:sz="0" w:space="0" w:color="auto"/>
        <w:bottom w:val="none" w:sz="0" w:space="0" w:color="auto"/>
        <w:right w:val="none" w:sz="0" w:space="0" w:color="auto"/>
      </w:divBdr>
    </w:div>
    <w:div w:id="1075474826">
      <w:marLeft w:val="0"/>
      <w:marRight w:val="0"/>
      <w:marTop w:val="0"/>
      <w:marBottom w:val="0"/>
      <w:divBdr>
        <w:top w:val="none" w:sz="0" w:space="0" w:color="auto"/>
        <w:left w:val="none" w:sz="0" w:space="0" w:color="auto"/>
        <w:bottom w:val="none" w:sz="0" w:space="0" w:color="auto"/>
        <w:right w:val="none" w:sz="0" w:space="0" w:color="auto"/>
      </w:divBdr>
    </w:div>
    <w:div w:id="1075474827">
      <w:marLeft w:val="0"/>
      <w:marRight w:val="0"/>
      <w:marTop w:val="0"/>
      <w:marBottom w:val="0"/>
      <w:divBdr>
        <w:top w:val="none" w:sz="0" w:space="0" w:color="auto"/>
        <w:left w:val="none" w:sz="0" w:space="0" w:color="auto"/>
        <w:bottom w:val="none" w:sz="0" w:space="0" w:color="auto"/>
        <w:right w:val="none" w:sz="0" w:space="0" w:color="auto"/>
      </w:divBdr>
    </w:div>
    <w:div w:id="1075474828">
      <w:marLeft w:val="0"/>
      <w:marRight w:val="0"/>
      <w:marTop w:val="0"/>
      <w:marBottom w:val="0"/>
      <w:divBdr>
        <w:top w:val="none" w:sz="0" w:space="0" w:color="auto"/>
        <w:left w:val="none" w:sz="0" w:space="0" w:color="auto"/>
        <w:bottom w:val="none" w:sz="0" w:space="0" w:color="auto"/>
        <w:right w:val="none" w:sz="0" w:space="0" w:color="auto"/>
      </w:divBdr>
    </w:div>
    <w:div w:id="1075474829">
      <w:marLeft w:val="0"/>
      <w:marRight w:val="0"/>
      <w:marTop w:val="0"/>
      <w:marBottom w:val="0"/>
      <w:divBdr>
        <w:top w:val="none" w:sz="0" w:space="0" w:color="auto"/>
        <w:left w:val="none" w:sz="0" w:space="0" w:color="auto"/>
        <w:bottom w:val="none" w:sz="0" w:space="0" w:color="auto"/>
        <w:right w:val="none" w:sz="0" w:space="0" w:color="auto"/>
      </w:divBdr>
    </w:div>
    <w:div w:id="1075474830">
      <w:marLeft w:val="0"/>
      <w:marRight w:val="0"/>
      <w:marTop w:val="0"/>
      <w:marBottom w:val="0"/>
      <w:divBdr>
        <w:top w:val="none" w:sz="0" w:space="0" w:color="auto"/>
        <w:left w:val="none" w:sz="0" w:space="0" w:color="auto"/>
        <w:bottom w:val="none" w:sz="0" w:space="0" w:color="auto"/>
        <w:right w:val="none" w:sz="0" w:space="0" w:color="auto"/>
      </w:divBdr>
    </w:div>
    <w:div w:id="1075474831">
      <w:marLeft w:val="0"/>
      <w:marRight w:val="0"/>
      <w:marTop w:val="0"/>
      <w:marBottom w:val="0"/>
      <w:divBdr>
        <w:top w:val="none" w:sz="0" w:space="0" w:color="auto"/>
        <w:left w:val="none" w:sz="0" w:space="0" w:color="auto"/>
        <w:bottom w:val="none" w:sz="0" w:space="0" w:color="auto"/>
        <w:right w:val="none" w:sz="0" w:space="0" w:color="auto"/>
      </w:divBdr>
    </w:div>
    <w:div w:id="1075474832">
      <w:marLeft w:val="0"/>
      <w:marRight w:val="0"/>
      <w:marTop w:val="0"/>
      <w:marBottom w:val="0"/>
      <w:divBdr>
        <w:top w:val="none" w:sz="0" w:space="0" w:color="auto"/>
        <w:left w:val="none" w:sz="0" w:space="0" w:color="auto"/>
        <w:bottom w:val="none" w:sz="0" w:space="0" w:color="auto"/>
        <w:right w:val="none" w:sz="0" w:space="0" w:color="auto"/>
      </w:divBdr>
    </w:div>
    <w:div w:id="10754748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669</TotalTime>
  <Pages>1</Pages>
  <Words>3826</Words>
  <Characters>21810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Наименование образовательного учреждения</vt:lpstr>
    </vt:vector>
  </TitlesOfParts>
  <Company/>
  <LinksUpToDate>false</LinksUpToDate>
  <CharactersWithSpaces>25585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образовательного учреждения</dc:title>
  <dc:subject/>
  <dc:creator>МАДОУ дс119</dc:creator>
  <cp:keywords/>
  <dc:description/>
  <cp:lastModifiedBy>*</cp:lastModifiedBy>
  <cp:revision>183</cp:revision>
  <cp:lastPrinted>2015-11-16T10:15:00Z</cp:lastPrinted>
  <dcterms:created xsi:type="dcterms:W3CDTF">2022-10-14T07:09:00Z</dcterms:created>
  <dcterms:modified xsi:type="dcterms:W3CDTF">2026-03-30T12:34:00Z</dcterms:modified>
</cp:coreProperties>
</file>