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96ADA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2561" w:firstLineChars="800"/>
        <w:jc w:val="both"/>
        <w:textAlignment w:val="auto"/>
        <w:rPr>
          <w:rStyle w:val="6"/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  <w:lang w:val="ru-RU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  <w:lang w:val="ru-RU"/>
        </w:rPr>
        <w:t>Проект для детей старшей группы</w:t>
      </w:r>
    </w:p>
    <w:p w14:paraId="38C7118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1421" w:firstLineChars="444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«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</w:rPr>
        <w:t>Юные исследователи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 : 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</w:rPr>
        <w:t>открываем мир вокруг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»</w:t>
      </w:r>
    </w:p>
    <w:p w14:paraId="1DCD106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Вид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 познавательно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долгосрочный,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групповой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797DEB2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Продолжительность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сентябрь — май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(учебный год)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72BE08E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Участники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дети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instrText xml:space="preserve"> HYPERLINK "https://www.maam.ru/obrazovanie/starshaya-gruppa" \o "Старшая группа" </w:instrTex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t>старшей группы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end"/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(5–6 лет,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родители,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педагог психолог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(по необходимости)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79588B1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Актуальность</w:t>
      </w:r>
    </w:p>
    <w:p w14:paraId="158B2E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старшем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дошкольном возрасте активно развиваются познавательные процессы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внимание, память, мышление, речь. Дети задают множество вопросов, стремятся понять причинно следственные связи.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направлен на поддержку естественной любознательности через организацию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begin"/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instrText xml:space="preserve"> HYPERLINK "https://www.maam.ru/obrazovanie/issledovaniya" \o "Исследовательская деятельность" </w:instrTex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t>исследовательской деятельности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что соответствует требованиям ФГОС ДО к развитию познавательной активности дошкольников.</w:t>
      </w:r>
    </w:p>
    <w:p w14:paraId="53FE8EB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Цель</w:t>
      </w:r>
    </w:p>
    <w:p w14:paraId="424B05B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Развитие познавательной активности и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навыков детей 5–6 лет через организацию опытно экспериментальной деятельности.</w:t>
      </w:r>
    </w:p>
    <w:p w14:paraId="33A95D1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Задачи</w:t>
      </w:r>
    </w:p>
    <w:p w14:paraId="2797E35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детей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23A2CD0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расширять представления об окружающем мире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(свойства веществ, природные явления, простые физические законы)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E796B2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развивать логическое мышление, умение выдвигать гипотезы, делать выводы;</w:t>
      </w:r>
    </w:p>
    <w:p w14:paraId="593B26F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обогащать словарный запас научной терминологией в доступной форме;</w:t>
      </w:r>
    </w:p>
    <w:p w14:paraId="7F5D8C5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формировать навыки безопасного поведения при проведении опытов;</w:t>
      </w:r>
    </w:p>
    <w:p w14:paraId="370230F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воспитывать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бережное отношение к природе.</w:t>
      </w:r>
    </w:p>
    <w:p w14:paraId="4B633B5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Для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воспитателя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72EC3B7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создать развивающую среду для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исследовательской деятельности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2682EE2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подобрать и адаптировать опыты и эксперименты для дошкольников;</w:t>
      </w:r>
    </w:p>
    <w:p w14:paraId="71BB892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внедрить методы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проектной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деятельности в образовательный процесс;</w:t>
      </w:r>
    </w:p>
    <w:p w14:paraId="4321FCB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отслеживать динамику развития познавательных навыков у детей.</w:t>
      </w:r>
    </w:p>
    <w:p w14:paraId="42D44B6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родителей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236B784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повысить компетентность в вопросах познавательного развития детей;</w:t>
      </w:r>
    </w:p>
    <w:p w14:paraId="3F2ED66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вовлечь в совместную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исследовательскую деятельность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A485A8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обучить простым экспериментам для проведения дома.</w:t>
      </w:r>
    </w:p>
    <w:p w14:paraId="16F3510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Гипотеза</w:t>
      </w:r>
    </w:p>
    <w:p w14:paraId="77D40D4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Систематическая организация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деятельности с дошкольниками способствует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37A58A0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развитию любознательности и познавательной активности;</w:t>
      </w:r>
    </w:p>
    <w:p w14:paraId="11D7E85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формированию элементарных научных представлений;</w:t>
      </w:r>
    </w:p>
    <w:p w14:paraId="4F1E69A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совершенствованию связной речи и логического мышления;</w:t>
      </w:r>
    </w:p>
    <w:p w14:paraId="61A254D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укреплению детско родительских отношений через совместное творчество.</w:t>
      </w:r>
    </w:p>
    <w:p w14:paraId="612D606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Ожидаемые результаты</w:t>
      </w:r>
    </w:p>
    <w:p w14:paraId="2F609D2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детей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180F699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расширение кругозора и представлений о свойствах предметов и явлений;</w:t>
      </w:r>
    </w:p>
    <w:p w14:paraId="74315F5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умение формулировать вопросы и предположения;</w:t>
      </w:r>
    </w:p>
    <w:p w14:paraId="3675B48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способность проводить простые опыты по алгоритму;</w:t>
      </w:r>
    </w:p>
    <w:p w14:paraId="194714C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навык делать выводы на основе наблюдений;</w:t>
      </w:r>
    </w:p>
    <w:p w14:paraId="2AAF4D7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активный интерес к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исследовательской деятельности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3A61ED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родителей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446B77E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повышение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педагогической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грамотности в вопросах познавательного развития;</w:t>
      </w:r>
    </w:p>
    <w:p w14:paraId="4853CDA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активное участие в жизни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148BF3B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использование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методов в домашних условиях.</w:t>
      </w:r>
    </w:p>
    <w:p w14:paraId="344B181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Для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воспитателя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112B143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пополнение методической копилки опытами и экспериментами;</w:t>
      </w:r>
    </w:p>
    <w:p w14:paraId="7A44767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 мини лаборатории 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DBE586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положительная динамика развития познавательных навыков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воспитанников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7DC615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Этапы реализации</w:t>
      </w:r>
    </w:p>
    <w:p w14:paraId="280FA16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1. Подготовительный этап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(сентябрь)</w:t>
      </w:r>
    </w:p>
    <w:p w14:paraId="2B8875C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диагностика уровня познавательной активности детей;</w:t>
      </w:r>
    </w:p>
    <w:p w14:paraId="16350B6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изучение методической литературы;</w:t>
      </w:r>
    </w:p>
    <w:p w14:paraId="3DBF9FB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составление перспективного плана;</w:t>
      </w:r>
    </w:p>
    <w:p w14:paraId="21B6FA3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«Мини лаборатории»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группе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подбор материалов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лупы, пробирки, мерные стаканчики, магниты, природные материалы и т. д.);</w:t>
      </w:r>
    </w:p>
    <w:p w14:paraId="2B86DED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анкетирование родителей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«Что мы знаем о науке?»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36CE65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родительское собрание «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Исследовательская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деятельность дошкольников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зачем и как?».</w:t>
      </w:r>
    </w:p>
    <w:p w14:paraId="487ED79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 Основной этап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(октябрь — апрель)</w:t>
      </w:r>
    </w:p>
    <w:p w14:paraId="38E778B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Тематические блоки и примеры опытов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66066B1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«Вода и её тайны»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722CD6E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«Таяние льда в воде»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(наблюдение за скоростью таяния в холодной и тёплой воде)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33FFD5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«Волшебные капли»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(смешивание красок, поверхностное натяжение)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207B289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«Плавает или тонет?»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исследование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плавучести разных предметов)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6DFEB9E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«Воздух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вокруг нас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41F32D3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«Воздух в стакане»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(перевёрнутый стакан в воде)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E6B156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«Надуваем шарик без рук»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(реакция соды и уксуса)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E82F1E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«Ветер в бутылке»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(создание вихря с помощью фонарика и блёсток)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051C65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«Магнетизм»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3FC2542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«Что притягивает магнит?»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(сортировка предметов)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2BDE02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«Магнитная цепочка»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(сколько скрепок удержит магнит)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552FF7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«Рисуем магнитом»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(металлические опилки на бумаге)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A70834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«Природные явления»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54AC832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«Радуга в стакане»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(диффузия красителей)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0670A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«Облако в банке»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(конденсация пара)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655C016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«Вулкан»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(имитация извержения с содой и уксусом)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7779B0B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«Растения и жизнь»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4367944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«Как прорастает семечко?»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(наблюдение в прозрачных стаканчиках)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02B3EF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«Нужен ли свет растениям?»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(сравнение роста в темноте и на свету)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2F25CC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«Пища для растений»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(опыт с подкрашенной водой)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09AD065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Формы работы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3854B07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познавательные занятия с опытами;</w:t>
      </w:r>
    </w:p>
    <w:p w14:paraId="5F81B4F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ежедневные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«минутки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открытий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(короткие наблюдения)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9AF816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тематические недели 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«Неделя экспериментов»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«День изобретателя»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);</w:t>
      </w:r>
    </w:p>
    <w:p w14:paraId="4BDB276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«Дневника юного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исследователя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(рисунки, схемы, записи)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07ED0C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фотовыставки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«Мы экспериментируем»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D24A4F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Взаимодействие с родителями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68D4ECB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консультации 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«Безопасные опыты дома»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«Как отвечать на детские вопросы»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);</w:t>
      </w:r>
    </w:p>
    <w:p w14:paraId="345F41F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мастер классы 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«Создаём домашнюю лабораторию»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);</w:t>
      </w:r>
    </w:p>
    <w:p w14:paraId="6ACD508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семейные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проекты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«Мой любимый опыт»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);</w:t>
      </w:r>
    </w:p>
    <w:p w14:paraId="23E504B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домашние задания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(провести простой опыт, зарисовать результат)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5D01E9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3. Заключительный этап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(май)</w:t>
      </w:r>
    </w:p>
    <w:p w14:paraId="32A76E1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итоговая диагностика познавательной активности;</w:t>
      </w:r>
    </w:p>
    <w:p w14:paraId="1EF9D88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сравнение результатов с началом года;</w:t>
      </w:r>
    </w:p>
    <w:p w14:paraId="16E2026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выставка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проектов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«Я —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1587A4B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презентация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 на педсовете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1CA7EE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награждение активных семей грамотами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«За поддержку любознательности»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3986449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составление рекомендаций для подготовительной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6A7BB84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Критерии оценки эффективности</w:t>
      </w:r>
    </w:p>
    <w:p w14:paraId="4707961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динамика показателей познавательной активности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(по результатам диагностики)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D8362E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самостоятельность в постановке вопросов и выдвижении гипотез;</w:t>
      </w:r>
    </w:p>
    <w:p w14:paraId="0D2AEDE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умение следовать алгоритму опыта;</w:t>
      </w:r>
    </w:p>
    <w:p w14:paraId="5A41A70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грамотность выводов на основе наблюдений;</w:t>
      </w:r>
    </w:p>
    <w:p w14:paraId="0AB7558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вовлечённость родителей в образовательный процесс.</w:t>
      </w:r>
    </w:p>
    <w:p w14:paraId="061295D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Ресурсы</w:t>
      </w:r>
    </w:p>
    <w:p w14:paraId="14DB1C7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методическая литература по познавательно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исследовательской деятельности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8C164A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материалы для опытов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(безопасные, доступные)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A415D1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оборудование для мини лаборатории;</w:t>
      </w:r>
    </w:p>
    <w:p w14:paraId="3FBC930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канцтовары для оформления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«Дневника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исследователя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895B2C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информационные ресурсы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(стенды, буклеты для родителей)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3D133E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Перспективы развития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</w:p>
    <w:p w14:paraId="3A84FE8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расширение тематики опытов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(астрономия, экология)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527CF9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внедрение цифровых технологий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(фото и видеофиксация опытов)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80416F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организация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«Научного клуба»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для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старших дошкольников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BEF557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участие в городских конкурсах детских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61A27A9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Заключение</w:t>
      </w:r>
    </w:p>
    <w:p w14:paraId="36CD156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Реализация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позволит создать условия для развития познавательной активности детей через увлекательные эксперименты. Систематическая работа и вовлечённость всех участников образовательного процесса сформируют у дошкольников основы научного мышления, расширят кругозор и подготовят к успешному обучению в школе.</w:t>
      </w:r>
    </w:p>
    <w:p w14:paraId="6703F00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Хотите, я уточню какой то раздел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или предложу дополнительные опыты и материалы для реализации?</w:t>
      </w:r>
    </w:p>
    <w:p w14:paraId="2C6A007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Я</w:t>
      </w:r>
    </w:p>
    <w:p w14:paraId="78CCFBF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составь уникальный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 для воспитателя сельской местности</w:t>
      </w:r>
    </w:p>
    <w:p w14:paraId="5DB60AE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Алиса</w:t>
      </w:r>
    </w:p>
    <w:p w14:paraId="0C7368F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Педагогический проект для воспитателя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в сельской местности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Сельская лаборатория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: познаём мир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вокруг нас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</w:p>
    <w:p w14:paraId="05E8BE6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Вид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 познавательно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долгосрочный, межвозрастной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старшая и подготовительная группы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0360699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Продолжительность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сентябрь — май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(учебный год)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B48F9C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Участники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дети 5–7 лет,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воспитатель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родители, местные жители (фермеры, пчеловоды, садоводы, школьный учитель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(по возможности)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459FB83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Актуальность</w:t>
      </w:r>
    </w:p>
    <w:p w14:paraId="25681C7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 сельской местности у детей есть уникальные возможности для познания природы и сельскохозяйственного труда, но часто эти ресурсы используются недостаточно.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использует местные особенности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(фермы, огороды, леса, реки)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для развития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навыков дошкольников.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Это позволяет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6B92FE4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связать обучение с реальной жизнью;</w:t>
      </w:r>
    </w:p>
    <w:p w14:paraId="0093962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привить любовь к малой родине;</w:t>
      </w:r>
    </w:p>
    <w:p w14:paraId="33EA044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сформировать основы экологической культуры;</w:t>
      </w:r>
    </w:p>
    <w:p w14:paraId="16F2053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познакомить с сельскими профессиями.</w:t>
      </w:r>
    </w:p>
    <w:p w14:paraId="3832F45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Цель</w:t>
      </w:r>
    </w:p>
    <w:p w14:paraId="762FF36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Развитие познавательной активности и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навыков детей 5–7 лет через изучение местной природы и сельского хозяйства.</w:t>
      </w:r>
    </w:p>
    <w:p w14:paraId="2F9233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Задачи</w:t>
      </w:r>
    </w:p>
    <w:p w14:paraId="3352A70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детей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4975E3D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расширять представления о природе родного края, сельскохозяйственных профессиях и процессах;</w:t>
      </w:r>
    </w:p>
    <w:p w14:paraId="7AD657E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развивать наблюдательность, умение выдвигать гипотезы и делать выводы на основе опытов;</w:t>
      </w:r>
    </w:p>
    <w:p w14:paraId="77CD57B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обогащать словарный запас терминами из области биологии, экологии, сельского хозяйства;</w:t>
      </w:r>
    </w:p>
    <w:p w14:paraId="51D08F7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формировать навыки безопасного поведения на природе и в сельской среде;</w:t>
      </w:r>
    </w:p>
    <w:p w14:paraId="2823D46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воспитывать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бережное отношение к природе и уважение к сельскому труду.</w:t>
      </w:r>
    </w:p>
    <w:p w14:paraId="403B0A6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Для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воспитателя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02AC10C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создать развивающую среду с использованием местных ресурсов;</w:t>
      </w:r>
    </w:p>
    <w:p w14:paraId="2556FCC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подобрать и адаптировать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задания для дошкольников;</w:t>
      </w:r>
    </w:p>
    <w:p w14:paraId="599F4A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наладить взаимодействие с местными жителями и организациями;</w:t>
      </w:r>
    </w:p>
    <w:p w14:paraId="497899E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отслеживать динамику развития познавательных навыков у детей.</w:t>
      </w:r>
    </w:p>
    <w:p w14:paraId="127D8B1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родителей и сообщества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5E8DD5B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вовлечь родителей и местных жителей в образовательный процесс;</w:t>
      </w:r>
    </w:p>
    <w:p w14:paraId="00FEF8A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организовать совместные мероприятия на природе;</w:t>
      </w:r>
    </w:p>
    <w:p w14:paraId="0F0FE7D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повысить интерес к экологическому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воспитанию в селе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31B048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Гипотеза</w:t>
      </w:r>
    </w:p>
    <w:p w14:paraId="38C2B08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Использование местных природных и хозяйственных ресурсов 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деятельности дошкольников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692D5BF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повысит познавательную активность детей;</w:t>
      </w:r>
    </w:p>
    <w:p w14:paraId="5687E72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сформирует целостное представление о сельской жизни;</w:t>
      </w:r>
    </w:p>
    <w:p w14:paraId="4F2CA12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укрепит связь между детским садом и местным сообществом;</w:t>
      </w:r>
    </w:p>
    <w:p w14:paraId="556AD55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будет способствовать ранней профориентации.</w:t>
      </w:r>
    </w:p>
    <w:p w14:paraId="12BC219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Ожидаемые результаты</w:t>
      </w:r>
    </w:p>
    <w:p w14:paraId="25AC838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детей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12F55F8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расширение кругозора о природе и хозяйстве родного края;</w:t>
      </w:r>
    </w:p>
    <w:p w14:paraId="14A4311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умение проводить простые наблюдения и опыты в природных условиях;</w:t>
      </w:r>
    </w:p>
    <w:p w14:paraId="4FE1E26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навык формулировать вопросы и предположения, делать выводы;</w:t>
      </w:r>
    </w:p>
    <w:p w14:paraId="0EB6B08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активный интерес к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исследовательской деятельности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6B2DA6A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знание 5–7 местных растений, животных, птиц;</w:t>
      </w:r>
    </w:p>
    <w:p w14:paraId="68E60BD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понимание сезонных изменений в природе и их связи с сельским хозяйством.</w:t>
      </w:r>
    </w:p>
    <w:p w14:paraId="6E14570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Для родителей и сообщества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1061174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повышение вовлечённости родителей в образовательный процесс;</w:t>
      </w:r>
    </w:p>
    <w:p w14:paraId="129ED8A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укрепление связей между детским садом, семьёй и местными жителями;</w:t>
      </w:r>
    </w:p>
    <w:p w14:paraId="563852F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 совместных экологических инициатив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(субботники, посадка деревьев)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222EAF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Для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воспитателя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7C23CEB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пополнение методической копилки местными материалами;</w:t>
      </w:r>
    </w:p>
    <w:p w14:paraId="01C1523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«Сельской лаборатории»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3EAD8C3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положительная динамика развития познавательных навыков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воспитанников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E754B1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налаженное сотрудничество с местными жителями.</w:t>
      </w:r>
    </w:p>
    <w:p w14:paraId="08BAD0F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Этапы реализации</w:t>
      </w:r>
    </w:p>
    <w:p w14:paraId="5C50BBC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1. Подготовительный этап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(сентябрь)</w:t>
      </w:r>
    </w:p>
    <w:p w14:paraId="6DD6EF1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диагностика уровня знаний детей о природе и сельском хозяйстве;</w:t>
      </w:r>
    </w:p>
    <w:p w14:paraId="64E0045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составление перспективного плана с учётом сезонности;</w:t>
      </w:r>
    </w:p>
    <w:p w14:paraId="18B77A8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«Сельской лаборатории»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в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группе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(уголок природы с местными растениями, коллекция семян, камней, гербарий, лупы, весы, термометр и т. д.);</w:t>
      </w:r>
    </w:p>
    <w:p w14:paraId="1503BEC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анкетирование родителей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«Что мы знаем о нашем селе?»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736E03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встреча с местными жителями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(фермерами, пчеловодами, садоводами)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для обсуждения сотрудничества;</w:t>
      </w:r>
    </w:p>
    <w:p w14:paraId="68A39C5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родительское собрание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Исследуем вместе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: природа и труд в селе»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2C59E34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 Основной этап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(октябрь — апрель)</w:t>
      </w:r>
    </w:p>
    <w:p w14:paraId="74A7513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Тематические блоки и примеры деятельности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3F95C71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instrText xml:space="preserve"> HYPERLINK "https://www.maam.ru/obrazovanie/osennie-prazdniki" \o "Осень. Сценарии развлечений" </w:instrTex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t>Осень в селе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(сентябрь — октябрь)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15F1AF5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сбор и изучение семян местных растений;</w:t>
      </w:r>
    </w:p>
    <w:p w14:paraId="7F2C061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наблюдение за подготовкой животных к зиме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(на ферме)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B5EC5E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опыт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«Как сохранить урожай?»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(сушка яблок, засолка овощей)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68EB673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экскурсия на колхозное поле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(знакомство с уборкой урожая)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0DAD04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«Зима в деревне»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(ноябрь — февраль)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5B38652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наблюдение за птицами у кормушки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(виды, поведение)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30E3D1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опыт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«Прорастание семян зимой»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(выращивание зелени на подоконнике)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776B41D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знакомство с уходом за домашними животными зимой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(экскурсия на ферму)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9CD568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 календаря зимних наблюдений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(погода, осадки, температура)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74E1C29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«Весна на селе»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(март — май)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6A7341A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наблюдение за таянием снега и ледоходом на местной речке;</w:t>
      </w:r>
    </w:p>
    <w:p w14:paraId="6E2C7FD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посадка семян овощей и цветов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(ведение дневника роста)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588266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экскурсия к пасеке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(знакомство с пчеловодством)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3C2EA8D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опыт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«Влияние света и воды на рост растений»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(сравнение ростков в разных условиях)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4D97A43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Блок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«Лето в деревне»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(май)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</w:t>
      </w:r>
    </w:p>
    <w:p w14:paraId="2ACE2DA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изучение насекомых луга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(сбор и наблюдение с лупой)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D2FF23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исследование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воды в местном водоёме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(прозрачность, запах, обитатели)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86E10F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знакомство с выращиванием овощей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(экскурсия в огород)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1A5B742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акция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«Чистый берег»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(совместно с родителями — уборка территории у реки)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009C963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Формы работы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19ED519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познавательные занятия с опытами и наблюдениями;</w:t>
      </w:r>
    </w:p>
    <w:p w14:paraId="5AED9D4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ежедневные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«минутки природы»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(краткие наблюдения за погодой, растениями)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32127FE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экскурсии на ферму, в огород, к реке, в лес;</w:t>
      </w:r>
    </w:p>
    <w:p w14:paraId="25CC00C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встречи с местными жителями 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«Гость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группы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: фермер, пчеловод, тракторист);</w:t>
      </w:r>
    </w:p>
    <w:p w14:paraId="654C6D8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«Альбома природы нашего села»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(рисунки, фотографии, записи)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6E396DC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сезонные праздники 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«Осенины»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«Встреча весны»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).</w:t>
      </w:r>
    </w:p>
    <w:p w14:paraId="4E5A2D9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bdr w:val="none" w:color="auto" w:sz="0" w:space="0"/>
          <w:shd w:val="clear" w:fill="FFFFFF"/>
        </w:rPr>
        <w:t>Взаимодействие с родителями и сообществом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232A5C7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консультации (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«Наблюдаем за природой вместе»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«Безопасные прогулки в селе»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);</w:t>
      </w:r>
    </w:p>
    <w:p w14:paraId="236C0B6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семейные походы и экскурсии;</w:t>
      </w:r>
    </w:p>
    <w:p w14:paraId="394D2BE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мастер классы местных жителей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(как ухаживать за животными, как сажать овощи)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5C6582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домашние задания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(собрать листья для гербария, понаблюдать за птицами)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9A32C5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совместные экологические акции.</w:t>
      </w:r>
    </w:p>
    <w:p w14:paraId="2B82CFC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3. Заключительный этап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(май)</w:t>
      </w:r>
    </w:p>
    <w:p w14:paraId="76A9DD1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итоговая диагностика познавательной активности;</w:t>
      </w:r>
    </w:p>
    <w:p w14:paraId="5E68BAE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сравнение результатов с началом года;</w:t>
      </w:r>
    </w:p>
    <w:p w14:paraId="3D36919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выставка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проектов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«Моё село глазами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исследователя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(рисунки, фото, гербарий)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6A8A60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праздник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«Знатоки родного края»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с участием родителей и местных жителей;</w:t>
      </w:r>
    </w:p>
    <w:p w14:paraId="7597460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презентация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на педсовете и сельском собрании;</w:t>
      </w:r>
    </w:p>
    <w:p w14:paraId="648D593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награждение активных семей и жителей грамотами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«За любовь к родному краю»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0D29C0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составление рекомендаций для следующего года.</w:t>
      </w:r>
    </w:p>
    <w:p w14:paraId="25AAA84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Критерии оценки эффективности</w:t>
      </w:r>
    </w:p>
    <w:p w14:paraId="70A1E01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динамика показателей познавательной активности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(по результатам диагностики)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02D177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самостоятельность в постановке вопросов и проведении наблюдений;</w:t>
      </w:r>
    </w:p>
    <w:p w14:paraId="7999A1E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умение следовать алгоритму опыта и делать выводы;</w:t>
      </w:r>
    </w:p>
    <w:p w14:paraId="2F797B4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грамотность описания природных явлений;</w:t>
      </w:r>
    </w:p>
    <w:p w14:paraId="4F8D571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вовлечённость родителей и местных жителей в образовательный процесс;</w:t>
      </w:r>
    </w:p>
    <w:p w14:paraId="0ADD084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количество проведённых экскурсий и встреч с представителями сельских профессий.</w:t>
      </w:r>
    </w:p>
    <w:p w14:paraId="71DEF99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Ресурсы</w:t>
      </w:r>
    </w:p>
    <w:p w14:paraId="66E4B81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местные природные объекты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(лес, река, поле, огород)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1B2E548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сотрудничество с фермами, пасеками, садоводами;</w:t>
      </w:r>
    </w:p>
    <w:p w14:paraId="34659A8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материалы для опытов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(семена, почва, вода, инструменты)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387D92B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оборудование для наблюдений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(лупы, термометры, весы, ёмкости)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4418A8F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канцтовары для оформления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«Альбома природы»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2FF77B4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информационные ресурсы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(стенды, буклеты для родителей)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1D04751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Перспективы развития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</w:p>
    <w:p w14:paraId="4D63F4A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создание мини огорода на территории детского сада;</w:t>
      </w:r>
    </w:p>
    <w:p w14:paraId="67F6587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организация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«Экологического патруля»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из детей и родителей;</w:t>
      </w:r>
    </w:p>
    <w:p w14:paraId="61576BB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участие в районных конкурсах детских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исследовательских работ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</w:t>
      </w:r>
    </w:p>
    <w:p w14:paraId="03D2A62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разработка туристического маршрута для дошкольников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«По родному селу»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82891D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Заключение</w:t>
      </w:r>
    </w:p>
    <w:p w14:paraId="42B52DB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1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Реализация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проекта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позволит максимально использовать потенциал сельской местности для развития дошкольников. Через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исследование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родной природы и знакомство с сельским трудом дети получат практические знания, разовьют познавательные навыки и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воспитают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любовь к малой родине. Взаимодействие с родителями и местными жителями укрепит связи внутри сообщества и создаст условия для гармоничного развития личности ребёнка</w:t>
      </w:r>
    </w:p>
    <w:p w14:paraId="4F39A5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</w:p>
    <w:sectPr>
      <w:pgSz w:w="11906" w:h="16838"/>
      <w:pgMar w:top="1134" w:right="850" w:bottom="1134" w:left="126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4C3C48"/>
    <w:rsid w:val="00086073"/>
    <w:rsid w:val="00086836"/>
    <w:rsid w:val="00100441"/>
    <w:rsid w:val="00173D87"/>
    <w:rsid w:val="002F0992"/>
    <w:rsid w:val="00313329"/>
    <w:rsid w:val="004B37C1"/>
    <w:rsid w:val="004C3C48"/>
    <w:rsid w:val="007C4355"/>
    <w:rsid w:val="00D04853"/>
    <w:rsid w:val="00D8138A"/>
    <w:rsid w:val="00DA335E"/>
    <w:rsid w:val="00EA047E"/>
    <w:rsid w:val="0F906E3B"/>
    <w:rsid w:val="27FF1D2E"/>
    <w:rsid w:val="29A21ECB"/>
    <w:rsid w:val="2EB27EDC"/>
    <w:rsid w:val="516B035A"/>
    <w:rsid w:val="6429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Основной текст (2)_"/>
    <w:link w:val="10"/>
    <w:locked/>
    <w:uiPriority w:val="99"/>
    <w:rPr>
      <w:rFonts w:ascii="Times New Roman" w:hAnsi="Times New Roman"/>
      <w:sz w:val="28"/>
      <w:szCs w:val="28"/>
    </w:rPr>
  </w:style>
  <w:style w:type="paragraph" w:customStyle="1" w:styleId="10">
    <w:name w:val="Основной текст (2)"/>
    <w:basedOn w:val="1"/>
    <w:link w:val="9"/>
    <w:qFormat/>
    <w:uiPriority w:val="99"/>
    <w:pPr>
      <w:widowControl w:val="0"/>
      <w:shd w:val="clear" w:color="auto" w:fill="FFFFFF"/>
      <w:spacing w:after="600" w:line="322" w:lineRule="exact"/>
      <w:jc w:val="right"/>
    </w:pPr>
    <w:rPr>
      <w:rFonts w:ascii="Times New Roman" w:hAnsi="Times New Roman"/>
      <w:sz w:val="28"/>
      <w:szCs w:val="28"/>
    </w:rPr>
  </w:style>
  <w:style w:type="paragraph" w:customStyle="1" w:styleId="1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7</Pages>
  <Words>111</Words>
  <Characters>636</Characters>
  <Lines>5</Lines>
  <Paragraphs>1</Paragraphs>
  <TotalTime>7</TotalTime>
  <ScaleCrop>false</ScaleCrop>
  <LinksUpToDate>false</LinksUpToDate>
  <CharactersWithSpaces>746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2025-05-04T08:57:00Z</dcterms:created>
  <dc:creator>Оля</dc:creator>
  <cp:lastModifiedBy>User</cp:lastModifiedBy>
  <dcterms:modified xsi:type="dcterms:W3CDTF">2026-04-05T01:54:47Z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1155E958C90343239E31B7382C007724_12</vt:lpwstr>
  </property>
</Properties>
</file>