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3583A">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Государственное бюджетное дошкольное образовательное учреждение Детский сад </w:t>
      </w:r>
      <w:r>
        <w:rPr>
          <w:rFonts w:ascii="Segoe UI Symbol" w:hAnsi="Segoe UI Symbol" w:eastAsia="Segoe UI Symbol" w:cs="Segoe UI Symbol"/>
          <w:color w:val="auto"/>
          <w:spacing w:val="0"/>
          <w:position w:val="0"/>
          <w:sz w:val="28"/>
          <w:shd w:val="clear" w:fill="auto"/>
        </w:rPr>
        <w:t>№</w:t>
      </w:r>
      <w:r>
        <w:rPr>
          <w:rFonts w:ascii="Times New Roman" w:hAnsi="Times New Roman" w:eastAsia="Times New Roman" w:cs="Times New Roman"/>
          <w:color w:val="auto"/>
          <w:spacing w:val="0"/>
          <w:position w:val="0"/>
          <w:sz w:val="28"/>
          <w:shd w:val="clear" w:fill="auto"/>
        </w:rPr>
        <w:t>11</w:t>
      </w:r>
      <w:r>
        <w:rPr>
          <w:rFonts w:hint="default" w:ascii="Times New Roman" w:hAnsi="Times New Roman" w:eastAsia="Times New Roman" w:cs="Times New Roman"/>
          <w:color w:val="auto"/>
          <w:spacing w:val="0"/>
          <w:position w:val="0"/>
          <w:sz w:val="28"/>
          <w:shd w:val="clear" w:fill="auto"/>
          <w:lang w:val="ru-RU"/>
        </w:rPr>
        <w:t xml:space="preserve"> </w:t>
      </w:r>
      <w:r>
        <w:rPr>
          <w:rFonts w:ascii="Times New Roman" w:hAnsi="Times New Roman" w:eastAsia="Times New Roman" w:cs="Times New Roman"/>
          <w:color w:val="auto"/>
          <w:spacing w:val="0"/>
          <w:position w:val="0"/>
          <w:sz w:val="28"/>
          <w:shd w:val="clear" w:fill="auto"/>
        </w:rPr>
        <w:t>Выборгского района</w:t>
      </w:r>
    </w:p>
    <w:p w14:paraId="616A7337">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Санкт-Петербурга</w:t>
      </w:r>
    </w:p>
    <w:p w14:paraId="367919FB">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4617068F">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1E40E8B8">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0C239F9F">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3DCBA07A">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077269FB">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1A77A83E">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56081427">
      <w:pPr>
        <w:spacing w:before="0" w:after="0" w:line="240" w:lineRule="auto"/>
        <w:ind w:left="0" w:right="0" w:firstLine="2520" w:firstLineChars="900"/>
        <w:jc w:val="both"/>
        <w:rPr>
          <w:rFonts w:ascii="Times New Roman" w:hAnsi="Times New Roman" w:eastAsia="Times New Roman" w:cs="Times New Roman"/>
          <w:i/>
          <w:color w:val="auto"/>
          <w:spacing w:val="0"/>
          <w:position w:val="0"/>
          <w:sz w:val="28"/>
          <w:shd w:val="clear" w:fill="auto"/>
        </w:rPr>
      </w:pPr>
      <w:r>
        <w:rPr>
          <w:rFonts w:ascii="Times New Roman" w:hAnsi="Times New Roman" w:eastAsia="Times New Roman" w:cs="Times New Roman"/>
          <w:i/>
          <w:color w:val="auto"/>
          <w:spacing w:val="0"/>
          <w:position w:val="0"/>
          <w:sz w:val="28"/>
          <w:shd w:val="clear" w:fill="auto"/>
        </w:rPr>
        <w:t>Экологический проект</w:t>
      </w:r>
    </w:p>
    <w:p w14:paraId="75313769">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Тема: </w:t>
      </w:r>
      <w:r>
        <w:rPr>
          <w:rFonts w:ascii="Times New Roman" w:hAnsi="Times New Roman" w:eastAsia="Times New Roman" w:cs="Times New Roman"/>
          <w:b/>
          <w:i/>
          <w:color w:val="auto"/>
          <w:spacing w:val="0"/>
          <w:position w:val="0"/>
          <w:sz w:val="28"/>
          <w:shd w:val="clear" w:fill="auto"/>
        </w:rPr>
        <w:t>«Мы с природой дружим, мусор нам не нужен!»</w:t>
      </w:r>
    </w:p>
    <w:p w14:paraId="41335BC3">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p>
    <w:p w14:paraId="29D6CCF9">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p>
    <w:p w14:paraId="190A6BFC">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p>
    <w:p w14:paraId="17A8B9FF">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p>
    <w:p w14:paraId="4A241BEA">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p>
    <w:p w14:paraId="7933DBB5">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p>
    <w:p w14:paraId="6CF141E9">
      <w:pPr>
        <w:spacing w:before="0" w:after="0" w:line="240" w:lineRule="auto"/>
        <w:ind w:left="0" w:right="0" w:firstLine="0"/>
        <w:jc w:val="righ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w:t>
      </w:r>
    </w:p>
    <w:p w14:paraId="7F6D5857">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p>
    <w:p w14:paraId="5C384DFE">
      <w:pPr>
        <w:spacing w:before="0" w:after="0" w:line="240" w:lineRule="auto"/>
        <w:ind w:left="0" w:right="0" w:firstLine="2800" w:firstLineChars="100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Санкт-Петербург</w:t>
      </w:r>
    </w:p>
    <w:p w14:paraId="473A66E3">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20</w:t>
      </w:r>
      <w:r>
        <w:rPr>
          <w:rFonts w:hint="default" w:ascii="Times New Roman" w:hAnsi="Times New Roman" w:eastAsia="Times New Roman" w:cs="Times New Roman"/>
          <w:color w:val="auto"/>
          <w:spacing w:val="0"/>
          <w:position w:val="0"/>
          <w:sz w:val="28"/>
          <w:shd w:val="clear" w:fill="auto"/>
          <w:lang w:val="ru-RU"/>
        </w:rPr>
        <w:t>25</w:t>
      </w:r>
    </w:p>
    <w:p w14:paraId="7E99737D">
      <w:pPr>
        <w:spacing w:before="0" w:after="0" w:line="240" w:lineRule="auto"/>
        <w:ind w:left="0" w:right="0" w:firstLine="0"/>
        <w:jc w:val="center"/>
        <w:rPr>
          <w:rFonts w:ascii="Times New Roman" w:hAnsi="Times New Roman" w:eastAsia="Times New Roman" w:cs="Times New Roman"/>
          <w:b/>
          <w:color w:val="auto"/>
          <w:spacing w:val="0"/>
          <w:position w:val="0"/>
          <w:sz w:val="28"/>
          <w:shd w:val="clear" w:fill="auto"/>
        </w:rPr>
      </w:pPr>
      <w:r>
        <w:rPr>
          <w:rFonts w:ascii="Times New Roman" w:hAnsi="Times New Roman" w:eastAsia="Times New Roman" w:cs="Times New Roman"/>
          <w:b/>
          <w:color w:val="auto"/>
          <w:spacing w:val="0"/>
          <w:position w:val="0"/>
          <w:sz w:val="28"/>
          <w:shd w:val="clear" w:fill="auto"/>
        </w:rPr>
        <w:t>Экологический проект «Мы с природой дружим, мусор нам не нужен!»</w:t>
      </w:r>
    </w:p>
    <w:p w14:paraId="39F514D8">
      <w:pPr>
        <w:tabs>
          <w:tab w:val="left" w:pos="1985"/>
        </w:tabs>
        <w:spacing w:before="0" w:after="0" w:line="240" w:lineRule="auto"/>
        <w:ind w:left="0" w:right="0" w:firstLine="0"/>
        <w:jc w:val="center"/>
        <w:rPr>
          <w:rFonts w:ascii="Times New Roman" w:hAnsi="Times New Roman" w:eastAsia="Times New Roman" w:cs="Times New Roman"/>
          <w:b/>
          <w:i/>
          <w:color w:val="auto"/>
          <w:spacing w:val="0"/>
          <w:position w:val="0"/>
          <w:sz w:val="28"/>
          <w:shd w:val="clear" w:fill="auto"/>
        </w:rPr>
      </w:pPr>
    </w:p>
    <w:p w14:paraId="0E96552F">
      <w:pPr>
        <w:spacing w:before="0" w:after="0" w:line="240" w:lineRule="auto"/>
        <w:ind w:left="0" w:right="0" w:firstLine="0"/>
        <w:jc w:val="center"/>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b/>
          <w:color w:val="auto"/>
          <w:spacing w:val="0"/>
          <w:position w:val="0"/>
          <w:sz w:val="28"/>
          <w:shd w:val="clear" w:fill="FFFFFF"/>
        </w:rPr>
        <w:t>ПАСПОРТ ПРОЕКТА</w:t>
      </w:r>
    </w:p>
    <w:p w14:paraId="343B08B5">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Тип проекта:</w:t>
      </w:r>
      <w:r>
        <w:rPr>
          <w:rFonts w:ascii="Times New Roman" w:hAnsi="Times New Roman" w:eastAsia="Times New Roman" w:cs="Times New Roman"/>
          <w:color w:val="auto"/>
          <w:spacing w:val="0"/>
          <w:position w:val="0"/>
          <w:sz w:val="28"/>
          <w:shd w:val="clear" w:fill="FFFFFF"/>
        </w:rPr>
        <w:t> информационно – исследовательский</w:t>
      </w:r>
    </w:p>
    <w:p w14:paraId="6F4E14E4">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По содержанию:</w:t>
      </w:r>
      <w:r>
        <w:rPr>
          <w:rFonts w:ascii="Times New Roman" w:hAnsi="Times New Roman" w:eastAsia="Times New Roman" w:cs="Times New Roman"/>
          <w:color w:val="auto"/>
          <w:spacing w:val="0"/>
          <w:position w:val="0"/>
          <w:sz w:val="28"/>
          <w:shd w:val="clear" w:fill="FFFFFF"/>
        </w:rPr>
        <w:t> ребенок и охрана природы</w:t>
      </w:r>
    </w:p>
    <w:p w14:paraId="567C9069">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Участники проекта:</w:t>
      </w:r>
      <w:r>
        <w:rPr>
          <w:rFonts w:ascii="Times New Roman" w:hAnsi="Times New Roman" w:eastAsia="Times New Roman" w:cs="Times New Roman"/>
          <w:color w:val="auto"/>
          <w:spacing w:val="0"/>
          <w:position w:val="0"/>
          <w:sz w:val="28"/>
          <w:shd w:val="clear" w:fill="FFFFFF"/>
        </w:rPr>
        <w:t> дети – педагоги – родители</w:t>
      </w:r>
    </w:p>
    <w:p w14:paraId="36C097A6">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По количеству участников:</w:t>
      </w:r>
      <w:r>
        <w:rPr>
          <w:rFonts w:ascii="Times New Roman" w:hAnsi="Times New Roman" w:eastAsia="Times New Roman" w:cs="Times New Roman"/>
          <w:color w:val="auto"/>
          <w:spacing w:val="0"/>
          <w:position w:val="0"/>
          <w:sz w:val="28"/>
          <w:shd w:val="clear" w:fill="FFFFFF"/>
        </w:rPr>
        <w:t> коллективный</w:t>
      </w:r>
    </w:p>
    <w:p w14:paraId="293F2107">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По продолжительности реализации проекта:</w:t>
      </w:r>
      <w:r>
        <w:rPr>
          <w:rFonts w:ascii="Times New Roman" w:hAnsi="Times New Roman" w:eastAsia="Times New Roman" w:cs="Times New Roman"/>
          <w:color w:val="auto"/>
          <w:spacing w:val="0"/>
          <w:position w:val="0"/>
          <w:sz w:val="28"/>
          <w:shd w:val="clear" w:fill="FFFFFF"/>
        </w:rPr>
        <w:t xml:space="preserve"> краткосрочный </w:t>
      </w:r>
      <w:r>
        <w:rPr>
          <w:rFonts w:ascii="Times New Roman" w:hAnsi="Times New Roman" w:eastAsia="Times New Roman" w:cs="Times New Roman"/>
          <w:b/>
          <w:color w:val="auto"/>
          <w:spacing w:val="0"/>
          <w:position w:val="0"/>
          <w:sz w:val="28"/>
          <w:shd w:val="clear" w:fill="FFFFFF"/>
        </w:rPr>
        <w:t>1 неделя</w:t>
      </w:r>
    </w:p>
    <w:p w14:paraId="1F05DDB6">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Проблема:</w:t>
      </w:r>
      <w:r>
        <w:rPr>
          <w:rFonts w:ascii="Times New Roman" w:hAnsi="Times New Roman" w:eastAsia="Times New Roman" w:cs="Times New Roman"/>
          <w:color w:val="auto"/>
          <w:spacing w:val="0"/>
          <w:position w:val="0"/>
          <w:sz w:val="28"/>
          <w:shd w:val="clear" w:fill="FFFFFF"/>
        </w:rPr>
        <w:t> охрана природы, попытка решить «мусорную проблему»</w:t>
      </w:r>
    </w:p>
    <w:p w14:paraId="4247410F">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08283B0B">
      <w:pPr>
        <w:spacing w:before="0" w:after="0" w:line="240" w:lineRule="auto"/>
        <w:ind w:left="0" w:right="0" w:firstLine="0"/>
        <w:jc w:val="left"/>
        <w:rPr>
          <w:rFonts w:ascii="Times New Roman" w:hAnsi="Times New Roman" w:eastAsia="Times New Roman" w:cs="Times New Roman"/>
          <w:b/>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1.Актуальность проблемы</w:t>
      </w:r>
    </w:p>
    <w:p w14:paraId="18FF089B">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Дошкольный возраст - самоценный этап в развитии экологической культуры личности. В этом возрасте ребёнок начинает выделять себя из окружающей среды, развивается эмоционально-ценностное отношение к окружающему, формируются основы нравственно-экологических позиций личности.</w:t>
      </w:r>
    </w:p>
    <w:p w14:paraId="5E7D75B9">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Проблема мусора – одна из самых актуальных проблем современности. Она касается любого из нас. Свалки и другие скопления мусора являются серьёзным источником экологической опасности. В решении данной проблемы большую роль играет формирование экологического грамотного поведения у наших воспитанников – дошкольников, в том числе и их родителей. Одной из важных проблем является утилизация отходов производства и потребления.</w:t>
      </w:r>
    </w:p>
    <w:p w14:paraId="4D27620A">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w:t>
      </w:r>
      <w:r>
        <w:rPr>
          <w:rFonts w:ascii="Times New Roman" w:hAnsi="Times New Roman" w:eastAsia="Times New Roman" w:cs="Times New Roman"/>
          <w:b/>
          <w:color w:val="auto"/>
          <w:spacing w:val="0"/>
          <w:position w:val="0"/>
          <w:sz w:val="28"/>
          <w:shd w:val="clear" w:fill="FFFFFF"/>
        </w:rPr>
        <w:t>Проект</w:t>
      </w:r>
      <w:r>
        <w:rPr>
          <w:rFonts w:ascii="Times New Roman" w:hAnsi="Times New Roman" w:eastAsia="Times New Roman" w:cs="Times New Roman"/>
          <w:color w:val="auto"/>
          <w:spacing w:val="0"/>
          <w:position w:val="0"/>
          <w:sz w:val="28"/>
          <w:shd w:val="clear" w:fill="FFFFFF"/>
        </w:rPr>
        <w:t> направлен на работу с родителями воспитанников , посещающих группу и позволяет сочетать интересы всех участников образовательного процесса: родителей, детей и педагогов.</w:t>
      </w:r>
    </w:p>
    <w:p w14:paraId="6090B371">
      <w:pPr>
        <w:spacing w:before="0" w:after="0" w:line="240" w:lineRule="auto"/>
        <w:ind w:left="0" w:right="0" w:firstLine="0"/>
        <w:jc w:val="left"/>
        <w:rPr>
          <w:rFonts w:ascii="Times New Roman" w:hAnsi="Times New Roman" w:eastAsia="Times New Roman" w:cs="Times New Roman"/>
          <w:b/>
          <w:color w:val="auto"/>
          <w:spacing w:val="0"/>
          <w:position w:val="0"/>
          <w:sz w:val="28"/>
          <w:shd w:val="clear" w:fill="FFFFFF"/>
        </w:rPr>
      </w:pPr>
    </w:p>
    <w:p w14:paraId="06DF65FA">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2. Цель проекта:</w:t>
      </w:r>
    </w:p>
    <w:p w14:paraId="688BFD0F">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Расширять и углублять знания детей о взаимосвязи мира природы и деятельности человека: хозяйственной и природоохранной; сформировать у детей знания о разнообразных видах деятельности по защите природы.  (в процессе углубления и расширения знаний у детей о бытовых отходах и их свойствах формировать экологическую культуру и бережное отношение к природе)</w:t>
      </w:r>
    </w:p>
    <w:p w14:paraId="2FB3682F">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Задачи проекта</w:t>
      </w:r>
      <w:r>
        <w:rPr>
          <w:rFonts w:ascii="Times New Roman" w:hAnsi="Times New Roman" w:eastAsia="Times New Roman" w:cs="Times New Roman"/>
          <w:color w:val="auto"/>
          <w:spacing w:val="0"/>
          <w:position w:val="0"/>
          <w:sz w:val="28"/>
          <w:shd w:val="clear" w:fill="FFFFFF"/>
        </w:rPr>
        <w:t>:</w:t>
      </w:r>
    </w:p>
    <w:p w14:paraId="5D280E73">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Формировать представления детей об утилизации мусора, о целесообразности вторичного использования бытовых и хозяйственных отходов.</w:t>
      </w:r>
    </w:p>
    <w:p w14:paraId="47807A99">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Стимулировать интерес к исследовательской деятельности.</w:t>
      </w:r>
    </w:p>
    <w:p w14:paraId="2570F476">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Воспитывать бережное отношение к чистоте группы, участка, квартиры, улиц города.</w:t>
      </w:r>
    </w:p>
    <w:p w14:paraId="66F1177B">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Уточнить представления у детей об основных источниках загрязнения земли, воды, воздуха, его последствиях, мероприятиях по предотвращению загрязнения.</w:t>
      </w:r>
    </w:p>
    <w:p w14:paraId="41DF4F1C">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Найти способы использования вторичных ресурсов бросового материала.</w:t>
      </w:r>
    </w:p>
    <w:p w14:paraId="01C67AAE">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Развивать экологическую культуру.</w:t>
      </w:r>
    </w:p>
    <w:p w14:paraId="4BEFDB7B">
      <w:pPr>
        <w:spacing w:before="0" w:after="0" w:line="240" w:lineRule="auto"/>
        <w:ind w:left="426" w:right="0" w:hanging="284"/>
        <w:jc w:val="left"/>
        <w:rPr>
          <w:rFonts w:ascii="Times New Roman" w:hAnsi="Times New Roman" w:eastAsia="Times New Roman" w:cs="Times New Roman"/>
          <w:color w:val="auto"/>
          <w:spacing w:val="0"/>
          <w:position w:val="0"/>
          <w:sz w:val="28"/>
          <w:shd w:val="clear" w:fill="FFFFFF"/>
        </w:rPr>
      </w:pPr>
    </w:p>
    <w:p w14:paraId="66810E0D">
      <w:pPr>
        <w:spacing w:before="0" w:after="0" w:line="240" w:lineRule="auto"/>
        <w:ind w:left="0" w:right="0" w:firstLine="0"/>
        <w:jc w:val="left"/>
        <w:rPr>
          <w:rFonts w:ascii="Times New Roman" w:hAnsi="Times New Roman" w:eastAsia="Times New Roman" w:cs="Times New Roman"/>
          <w:b/>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Продукты проекта:</w:t>
      </w:r>
    </w:p>
    <w:p w14:paraId="00A852F2">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w:t>
      </w:r>
      <w:r>
        <w:rPr>
          <w:rFonts w:ascii="Times New Roman" w:hAnsi="Times New Roman" w:eastAsia="Times New Roman" w:cs="Times New Roman"/>
          <w:color w:val="auto"/>
          <w:spacing w:val="0"/>
          <w:position w:val="0"/>
          <w:sz w:val="28"/>
          <w:shd w:val="clear" w:fill="FFFFFF"/>
        </w:rPr>
        <w:t>Эко ролик : «Мы за чистую планету»</w:t>
      </w:r>
    </w:p>
    <w:p w14:paraId="6EC9B6FF">
      <w:pPr>
        <w:spacing w:before="0" w:after="0" w:line="240" w:lineRule="auto"/>
        <w:ind w:left="0" w:right="0" w:firstLine="0"/>
        <w:jc w:val="left"/>
        <w:rPr>
          <w:rFonts w:ascii="Times New Roman" w:hAnsi="Times New Roman" w:eastAsia="Times New Roman" w:cs="Times New Roman"/>
          <w:b/>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 xml:space="preserve">- </w:t>
      </w:r>
      <w:r>
        <w:rPr>
          <w:rFonts w:ascii="Times New Roman" w:hAnsi="Times New Roman" w:eastAsia="Times New Roman" w:cs="Times New Roman"/>
          <w:color w:val="auto"/>
          <w:spacing w:val="0"/>
          <w:position w:val="0"/>
          <w:sz w:val="28"/>
          <w:shd w:val="clear" w:fill="FFFFFF"/>
        </w:rPr>
        <w:t>Игрушки для детей из ненужных нам вещей</w:t>
      </w:r>
    </w:p>
    <w:p w14:paraId="4624801A">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 xml:space="preserve">- </w:t>
      </w:r>
      <w:r>
        <w:rPr>
          <w:rFonts w:ascii="Times New Roman" w:hAnsi="Times New Roman" w:eastAsia="Times New Roman" w:cs="Times New Roman"/>
          <w:color w:val="auto"/>
          <w:spacing w:val="0"/>
          <w:position w:val="0"/>
          <w:sz w:val="28"/>
          <w:shd w:val="clear" w:fill="FFFFFF"/>
        </w:rPr>
        <w:t>Памятка «Это всем легко понять- мусор надо разделять»</w:t>
      </w:r>
      <w:r>
        <w:rPr>
          <w:rFonts w:ascii="Times New Roman" w:hAnsi="Times New Roman" w:eastAsia="Times New Roman" w:cs="Times New Roman"/>
          <w:color w:val="auto"/>
          <w:spacing w:val="0"/>
          <w:position w:val="0"/>
          <w:sz w:val="28"/>
          <w:shd w:val="clear" w:fill="FFFFFF"/>
        </w:rPr>
        <w:br w:type="textWrapping"/>
      </w:r>
    </w:p>
    <w:p w14:paraId="7BA9A5F4">
      <w:pPr>
        <w:spacing w:before="0" w:after="0" w:line="240" w:lineRule="auto"/>
        <w:ind w:left="0" w:right="0" w:firstLine="0"/>
        <w:jc w:val="left"/>
        <w:rPr>
          <w:rFonts w:ascii="Times New Roman" w:hAnsi="Times New Roman" w:eastAsia="Times New Roman" w:cs="Times New Roman"/>
          <w:b/>
          <w:color w:val="auto"/>
          <w:spacing w:val="0"/>
          <w:position w:val="0"/>
          <w:sz w:val="28"/>
          <w:shd w:val="clear" w:fill="FFFFFF"/>
        </w:rPr>
      </w:pPr>
    </w:p>
    <w:p w14:paraId="6EDF2964">
      <w:pPr>
        <w:spacing w:before="0" w:after="0" w:line="240" w:lineRule="auto"/>
        <w:ind w:left="0" w:right="0" w:firstLine="0"/>
        <w:jc w:val="left"/>
        <w:rPr>
          <w:rFonts w:ascii="Times New Roman" w:hAnsi="Times New Roman" w:eastAsia="Times New Roman" w:cs="Times New Roman"/>
          <w:b/>
          <w:color w:val="auto"/>
          <w:spacing w:val="0"/>
          <w:position w:val="0"/>
          <w:sz w:val="28"/>
          <w:shd w:val="clear" w:fill="FFFFFF"/>
        </w:rPr>
      </w:pPr>
      <w:r>
        <w:rPr>
          <w:rFonts w:ascii="Times New Roman" w:hAnsi="Times New Roman" w:eastAsia="Times New Roman" w:cs="Times New Roman"/>
          <w:b/>
          <w:color w:val="auto"/>
          <w:spacing w:val="0"/>
          <w:position w:val="0"/>
          <w:sz w:val="28"/>
          <w:shd w:val="clear" w:fill="FFFFFF"/>
        </w:rPr>
        <w:t>Этапы реализации проекта</w:t>
      </w:r>
      <w:r>
        <w:rPr>
          <w:rFonts w:ascii="Times New Roman" w:hAnsi="Times New Roman" w:eastAsia="Times New Roman" w:cs="Times New Roman"/>
          <w:color w:val="auto"/>
          <w:spacing w:val="0"/>
          <w:position w:val="0"/>
          <w:sz w:val="28"/>
          <w:shd w:val="clear" w:fill="FFFFFF"/>
        </w:rPr>
        <w:br w:type="textWrapping"/>
      </w:r>
      <w:r>
        <w:rPr>
          <w:rFonts w:ascii="Times New Roman" w:hAnsi="Times New Roman" w:eastAsia="Times New Roman" w:cs="Times New Roman"/>
          <w:b/>
          <w:i/>
          <w:color w:val="auto"/>
          <w:spacing w:val="0"/>
          <w:position w:val="0"/>
          <w:sz w:val="28"/>
          <w:shd w:val="clear" w:fill="FFFFFF"/>
        </w:rPr>
        <w:t>1 этап - Подготовительный.</w:t>
      </w:r>
      <w:r>
        <w:rPr>
          <w:rFonts w:ascii="Times New Roman" w:hAnsi="Times New Roman" w:eastAsia="Times New Roman" w:cs="Times New Roman"/>
          <w:color w:val="auto"/>
          <w:spacing w:val="0"/>
          <w:position w:val="0"/>
          <w:sz w:val="28"/>
          <w:shd w:val="clear" w:fill="FFFFFF"/>
        </w:rPr>
        <w:br w:type="textWrapping"/>
      </w:r>
      <w:r>
        <w:rPr>
          <w:rFonts w:ascii="Times New Roman" w:hAnsi="Times New Roman" w:eastAsia="Times New Roman" w:cs="Times New Roman"/>
          <w:color w:val="auto"/>
          <w:spacing w:val="0"/>
          <w:position w:val="0"/>
          <w:sz w:val="28"/>
          <w:shd w:val="clear" w:fill="FFFFFF"/>
        </w:rPr>
        <w:t>- изучение методической и художественной литературы по теме проекта;</w:t>
      </w:r>
      <w:r>
        <w:rPr>
          <w:rFonts w:ascii="Times New Roman" w:hAnsi="Times New Roman" w:eastAsia="Times New Roman" w:cs="Times New Roman"/>
          <w:color w:val="auto"/>
          <w:spacing w:val="0"/>
          <w:position w:val="0"/>
          <w:sz w:val="28"/>
          <w:shd w:val="clear" w:fill="FFFFFF"/>
        </w:rPr>
        <w:br w:type="textWrapping"/>
      </w:r>
      <w:r>
        <w:rPr>
          <w:rFonts w:ascii="Times New Roman" w:hAnsi="Times New Roman" w:eastAsia="Times New Roman" w:cs="Times New Roman"/>
          <w:color w:val="auto"/>
          <w:spacing w:val="0"/>
          <w:position w:val="0"/>
          <w:sz w:val="28"/>
          <w:shd w:val="clear" w:fill="FFFFFF"/>
        </w:rPr>
        <w:t>- формирование проблемных вопросов;</w:t>
      </w:r>
      <w:r>
        <w:rPr>
          <w:rFonts w:ascii="Times New Roman" w:hAnsi="Times New Roman" w:eastAsia="Times New Roman" w:cs="Times New Roman"/>
          <w:color w:val="auto"/>
          <w:spacing w:val="0"/>
          <w:position w:val="0"/>
          <w:sz w:val="28"/>
          <w:shd w:val="clear" w:fill="FFFFFF"/>
        </w:rPr>
        <w:br w:type="textWrapping"/>
      </w:r>
      <w:r>
        <w:rPr>
          <w:rFonts w:ascii="Times New Roman" w:hAnsi="Times New Roman" w:eastAsia="Times New Roman" w:cs="Times New Roman"/>
          <w:color w:val="auto"/>
          <w:spacing w:val="0"/>
          <w:position w:val="0"/>
          <w:sz w:val="28"/>
          <w:shd w:val="clear" w:fill="FFFFFF"/>
        </w:rPr>
        <w:t>- планирование совместной деятельности;</w:t>
      </w:r>
      <w:r>
        <w:rPr>
          <w:rFonts w:ascii="Times New Roman" w:hAnsi="Times New Roman" w:eastAsia="Times New Roman" w:cs="Times New Roman"/>
          <w:color w:val="auto"/>
          <w:spacing w:val="0"/>
          <w:position w:val="0"/>
          <w:sz w:val="28"/>
          <w:shd w:val="clear" w:fill="FFFFFF"/>
        </w:rPr>
        <w:br w:type="textWrapping"/>
      </w:r>
      <w:r>
        <w:rPr>
          <w:rFonts w:ascii="Times New Roman" w:hAnsi="Times New Roman" w:eastAsia="Times New Roman" w:cs="Times New Roman"/>
          <w:color w:val="auto"/>
          <w:spacing w:val="0"/>
          <w:position w:val="0"/>
          <w:sz w:val="28"/>
          <w:shd w:val="clear" w:fill="FFFFFF"/>
        </w:rPr>
        <w:t>- создание условий для реализации проекта.</w:t>
      </w:r>
    </w:p>
    <w:p w14:paraId="141B8662">
      <w:pPr>
        <w:spacing w:before="0" w:after="0" w:line="240" w:lineRule="auto"/>
        <w:ind w:left="0" w:right="0" w:firstLine="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организация конкурса для родителей «Игрушки для детей из ненужных нам вещей»</w:t>
      </w:r>
    </w:p>
    <w:p w14:paraId="1E0E4D82">
      <w:pPr>
        <w:spacing w:before="0" w:after="0" w:line="240" w:lineRule="auto"/>
        <w:ind w:left="0" w:right="0" w:firstLine="360"/>
        <w:jc w:val="both"/>
        <w:rPr>
          <w:rFonts w:ascii="Times New Roman" w:hAnsi="Times New Roman" w:eastAsia="Times New Roman" w:cs="Times New Roman"/>
          <w:b/>
          <w:i/>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br w:type="textWrapping"/>
      </w:r>
      <w:r>
        <w:rPr>
          <w:rFonts w:ascii="Times New Roman" w:hAnsi="Times New Roman" w:eastAsia="Times New Roman" w:cs="Times New Roman"/>
          <w:b/>
          <w:i/>
          <w:color w:val="auto"/>
          <w:spacing w:val="0"/>
          <w:position w:val="0"/>
          <w:sz w:val="28"/>
          <w:shd w:val="clear" w:fill="auto"/>
        </w:rPr>
        <w:t>2 этап - основной «Очистим планету от мусора».</w:t>
      </w:r>
    </w:p>
    <w:p w14:paraId="2E5F16D5">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u w:val="single"/>
          <w:shd w:val="clear" w:fill="auto"/>
        </w:rPr>
        <w:t>Реализуемые мероприятия</w:t>
      </w:r>
      <w:r>
        <w:rPr>
          <w:rFonts w:ascii="Times New Roman" w:hAnsi="Times New Roman" w:eastAsia="Times New Roman" w:cs="Times New Roman"/>
          <w:color w:val="auto"/>
          <w:spacing w:val="0"/>
          <w:position w:val="0"/>
          <w:sz w:val="28"/>
          <w:shd w:val="clear" w:fill="auto"/>
        </w:rPr>
        <w:t>:</w:t>
      </w:r>
    </w:p>
    <w:p w14:paraId="7A288DD3">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 анкетирование родителей </w:t>
      </w:r>
      <w:r>
        <w:rPr>
          <w:rFonts w:ascii="Times New Roman" w:hAnsi="Times New Roman" w:eastAsia="Times New Roman" w:cs="Times New Roman"/>
          <w:i/>
          <w:color w:val="auto"/>
          <w:spacing w:val="0"/>
          <w:position w:val="0"/>
          <w:sz w:val="28"/>
          <w:shd w:val="clear" w:fill="FFFFFF"/>
        </w:rPr>
        <w:t>«Ваше отношение к экологическому воспитанию детей»</w:t>
      </w:r>
      <w:r>
        <w:rPr>
          <w:rFonts w:ascii="Times New Roman" w:hAnsi="Times New Roman" w:eastAsia="Times New Roman" w:cs="Times New Roman"/>
          <w:color w:val="auto"/>
          <w:spacing w:val="0"/>
          <w:position w:val="0"/>
          <w:sz w:val="28"/>
          <w:shd w:val="clear" w:fill="FFFFFF"/>
        </w:rPr>
        <w:t>.</w:t>
      </w:r>
    </w:p>
    <w:p w14:paraId="04B668A5">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Непосредственная образовательная деятельность: </w:t>
      </w:r>
      <w:r>
        <w:rPr>
          <w:rFonts w:ascii="Times New Roman" w:hAnsi="Times New Roman" w:eastAsia="Times New Roman" w:cs="Times New Roman"/>
          <w:i/>
          <w:color w:val="auto"/>
          <w:spacing w:val="0"/>
          <w:position w:val="0"/>
          <w:sz w:val="28"/>
          <w:shd w:val="clear" w:fill="auto"/>
        </w:rPr>
        <w:t>«Что такое отходы и откуда они появляются»</w:t>
      </w:r>
      <w:r>
        <w:rPr>
          <w:rFonts w:ascii="Times New Roman" w:hAnsi="Times New Roman" w:eastAsia="Times New Roman" w:cs="Times New Roman"/>
          <w:color w:val="auto"/>
          <w:spacing w:val="0"/>
          <w:position w:val="0"/>
          <w:sz w:val="28"/>
          <w:shd w:val="clear" w:fill="auto"/>
        </w:rPr>
        <w:t>.</w:t>
      </w:r>
    </w:p>
    <w:p w14:paraId="1034CA56">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Экологическая акция «Знай, </w:t>
      </w:r>
      <w:r>
        <w:rPr>
          <w:rFonts w:ascii="Times New Roman" w:hAnsi="Times New Roman" w:eastAsia="Times New Roman" w:cs="Times New Roman"/>
          <w:i/>
          <w:color w:val="auto"/>
          <w:spacing w:val="0"/>
          <w:position w:val="0"/>
          <w:sz w:val="28"/>
          <w:shd w:val="clear" w:fill="auto"/>
        </w:rPr>
        <w:t>«соринка»</w:t>
      </w:r>
      <w:r>
        <w:rPr>
          <w:rFonts w:ascii="Times New Roman" w:hAnsi="Times New Roman" w:eastAsia="Times New Roman" w:cs="Times New Roman"/>
          <w:color w:val="auto"/>
          <w:spacing w:val="0"/>
          <w:position w:val="0"/>
          <w:sz w:val="28"/>
          <w:shd w:val="clear" w:fill="auto"/>
        </w:rPr>
        <w:t>, свое место!»</w:t>
      </w:r>
    </w:p>
    <w:p w14:paraId="3A824869">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Была организована экологическая акция по раздельному сбору мусора, который собирали в прозрачные пластиковые контейнеры по трем категориям: пищевые </w:t>
      </w:r>
      <w:r>
        <w:rPr>
          <w:rFonts w:ascii="Times New Roman" w:hAnsi="Times New Roman" w:eastAsia="Times New Roman" w:cs="Times New Roman"/>
          <w:i/>
          <w:color w:val="auto"/>
          <w:spacing w:val="0"/>
          <w:position w:val="0"/>
          <w:sz w:val="28"/>
          <w:shd w:val="clear" w:fill="auto"/>
        </w:rPr>
        <w:t>(органические отходы)</w:t>
      </w:r>
      <w:r>
        <w:rPr>
          <w:rFonts w:ascii="Times New Roman" w:hAnsi="Times New Roman" w:eastAsia="Times New Roman" w:cs="Times New Roman"/>
          <w:color w:val="auto"/>
          <w:spacing w:val="0"/>
          <w:position w:val="0"/>
          <w:sz w:val="28"/>
          <w:shd w:val="clear" w:fill="auto"/>
        </w:rPr>
        <w:t>; бумажные отходы; прочий мусор </w:t>
      </w:r>
      <w:r>
        <w:rPr>
          <w:rFonts w:ascii="Times New Roman" w:hAnsi="Times New Roman" w:eastAsia="Times New Roman" w:cs="Times New Roman"/>
          <w:i/>
          <w:color w:val="auto"/>
          <w:spacing w:val="0"/>
          <w:position w:val="0"/>
          <w:sz w:val="28"/>
          <w:shd w:val="clear" w:fill="auto"/>
        </w:rPr>
        <w:t>(пластик, полиэтиленовые пакеты, фольга, стекло)</w:t>
      </w:r>
      <w:r>
        <w:rPr>
          <w:rFonts w:ascii="Times New Roman" w:hAnsi="Times New Roman" w:eastAsia="Times New Roman" w:cs="Times New Roman"/>
          <w:color w:val="auto"/>
          <w:spacing w:val="0"/>
          <w:position w:val="0"/>
          <w:sz w:val="28"/>
          <w:shd w:val="clear" w:fill="auto"/>
        </w:rPr>
        <w:t>.</w:t>
      </w:r>
    </w:p>
    <w:p w14:paraId="22F0A756">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Опытно-исследовательская деятельность </w:t>
      </w:r>
      <w:r>
        <w:rPr>
          <w:rFonts w:ascii="Times New Roman" w:hAnsi="Times New Roman" w:eastAsia="Times New Roman" w:cs="Times New Roman"/>
          <w:i/>
          <w:color w:val="auto"/>
          <w:spacing w:val="0"/>
          <w:position w:val="0"/>
          <w:sz w:val="28"/>
          <w:shd w:val="clear" w:fill="auto"/>
        </w:rPr>
        <w:t>«Что возвращается в природу быстрее всего?»</w:t>
      </w:r>
    </w:p>
    <w:p w14:paraId="2E82E650">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Опыт </w:t>
      </w:r>
      <w:r>
        <w:rPr>
          <w:rFonts w:ascii="Segoe UI Symbol" w:hAnsi="Segoe UI Symbol" w:eastAsia="Segoe UI Symbol" w:cs="Segoe UI Symbol"/>
          <w:color w:val="auto"/>
          <w:spacing w:val="0"/>
          <w:position w:val="0"/>
          <w:sz w:val="28"/>
          <w:shd w:val="clear" w:fill="auto"/>
        </w:rPr>
        <w:t>№</w:t>
      </w:r>
      <w:r>
        <w:rPr>
          <w:rFonts w:ascii="Times New Roman" w:hAnsi="Times New Roman" w:eastAsia="Times New Roman" w:cs="Times New Roman"/>
          <w:color w:val="auto"/>
          <w:spacing w:val="0"/>
          <w:position w:val="0"/>
          <w:sz w:val="28"/>
          <w:shd w:val="clear" w:fill="auto"/>
        </w:rPr>
        <w:t xml:space="preserve"> 1 </w:t>
      </w:r>
      <w:r>
        <w:rPr>
          <w:rFonts w:ascii="Times New Roman" w:hAnsi="Times New Roman" w:eastAsia="Times New Roman" w:cs="Times New Roman"/>
          <w:i/>
          <w:color w:val="auto"/>
          <w:spacing w:val="0"/>
          <w:position w:val="0"/>
          <w:sz w:val="28"/>
          <w:shd w:val="clear" w:fill="auto"/>
        </w:rPr>
        <w:t xml:space="preserve">«Прячем мусор в землю» </w:t>
      </w:r>
      <w:r>
        <w:rPr>
          <w:rFonts w:ascii="Times New Roman" w:hAnsi="Times New Roman" w:eastAsia="Times New Roman" w:cs="Times New Roman"/>
          <w:color w:val="auto"/>
          <w:spacing w:val="0"/>
          <w:position w:val="0"/>
          <w:sz w:val="28"/>
          <w:shd w:val="clear" w:fill="auto"/>
        </w:rPr>
        <w:t>Различные образцы отходов поместили в отдельные прозрачные пластиковые контейнеры с почвой, перемешали и закрыли крышками.</w:t>
      </w:r>
    </w:p>
    <w:p w14:paraId="3AEDAB46">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Опыт </w:t>
      </w:r>
      <w:r>
        <w:rPr>
          <w:rFonts w:ascii="Segoe UI Symbol" w:hAnsi="Segoe UI Symbol" w:eastAsia="Segoe UI Symbol" w:cs="Segoe UI Symbol"/>
          <w:color w:val="auto"/>
          <w:spacing w:val="0"/>
          <w:position w:val="0"/>
          <w:sz w:val="28"/>
          <w:shd w:val="clear" w:fill="auto"/>
        </w:rPr>
        <w:t>№</w:t>
      </w:r>
      <w:r>
        <w:rPr>
          <w:rFonts w:ascii="Times New Roman" w:hAnsi="Times New Roman" w:eastAsia="Times New Roman" w:cs="Times New Roman"/>
          <w:color w:val="auto"/>
          <w:spacing w:val="0"/>
          <w:position w:val="0"/>
          <w:sz w:val="28"/>
          <w:shd w:val="clear" w:fill="auto"/>
        </w:rPr>
        <w:t xml:space="preserve"> 2 </w:t>
      </w:r>
      <w:r>
        <w:rPr>
          <w:rFonts w:ascii="Times New Roman" w:hAnsi="Times New Roman" w:eastAsia="Times New Roman" w:cs="Times New Roman"/>
          <w:i/>
          <w:color w:val="auto"/>
          <w:spacing w:val="0"/>
          <w:position w:val="0"/>
          <w:sz w:val="28"/>
          <w:shd w:val="clear" w:fill="auto"/>
        </w:rPr>
        <w:t>«Проверим, что случилось с мусором»</w:t>
      </w:r>
      <w:r>
        <w:rPr>
          <w:rFonts w:ascii="Times New Roman" w:hAnsi="Times New Roman" w:eastAsia="Times New Roman" w:cs="Times New Roman"/>
          <w:color w:val="auto"/>
          <w:spacing w:val="0"/>
          <w:position w:val="0"/>
          <w:sz w:val="28"/>
          <w:shd w:val="clear" w:fill="auto"/>
        </w:rPr>
        <w:t>. Исследуем и проверяем.</w:t>
      </w:r>
    </w:p>
    <w:p w14:paraId="3757BAD3">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.Вывод: Быстрее всего разлагаются пищевые отходы и опавшие листья.</w:t>
      </w:r>
    </w:p>
    <w:p w14:paraId="48FED5DB">
      <w:pPr>
        <w:spacing w:before="225"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Бумага меняет свой внешний вид и медленно разлагается, а пластик, полиэтиленовые пакеты совсем не исчезают и загрязняют природу.</w:t>
      </w:r>
    </w:p>
    <w:p w14:paraId="25D53560">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Беседа </w:t>
      </w:r>
      <w:r>
        <w:rPr>
          <w:rFonts w:ascii="Times New Roman" w:hAnsi="Times New Roman" w:eastAsia="Times New Roman" w:cs="Times New Roman"/>
          <w:i/>
          <w:color w:val="auto"/>
          <w:spacing w:val="0"/>
          <w:position w:val="0"/>
          <w:sz w:val="28"/>
          <w:shd w:val="clear" w:fill="auto"/>
        </w:rPr>
        <w:t>«</w:t>
      </w:r>
      <w:r>
        <w:rPr>
          <w:rFonts w:ascii="Times New Roman" w:hAnsi="Times New Roman" w:eastAsia="Times New Roman" w:cs="Times New Roman"/>
          <w:b/>
          <w:i/>
          <w:color w:val="auto"/>
          <w:spacing w:val="0"/>
          <w:position w:val="0"/>
          <w:sz w:val="28"/>
          <w:shd w:val="clear" w:fill="auto"/>
        </w:rPr>
        <w:t>Планета без мусора</w:t>
      </w:r>
      <w:r>
        <w:rPr>
          <w:rFonts w:ascii="Times New Roman" w:hAnsi="Times New Roman" w:eastAsia="Times New Roman" w:cs="Times New Roman"/>
          <w:i/>
          <w:color w:val="auto"/>
          <w:spacing w:val="0"/>
          <w:position w:val="0"/>
          <w:sz w:val="28"/>
          <w:shd w:val="clear" w:fill="auto"/>
        </w:rPr>
        <w:t>»</w:t>
      </w:r>
      <w:r>
        <w:rPr>
          <w:rFonts w:ascii="Times New Roman" w:hAnsi="Times New Roman" w:eastAsia="Times New Roman" w:cs="Times New Roman"/>
          <w:color w:val="auto"/>
          <w:spacing w:val="0"/>
          <w:position w:val="0"/>
          <w:sz w:val="28"/>
          <w:shd w:val="clear" w:fill="auto"/>
        </w:rPr>
        <w:t>.</w:t>
      </w:r>
    </w:p>
    <w:p w14:paraId="310520BF">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Выставка рисунков «Не губите природу», «Здоровая планета», «Правила поведения в природе».</w:t>
      </w:r>
    </w:p>
    <w:p w14:paraId="04845F0F">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Просмотр короткометражного фильма   «Самая лучшая планета в Галактике». Цель: вызвать интерес к проблеме экологического кризиса на Земле и последствий деятельности человека; формировать эмоционально-положительное отношение к окружающему миру, понимать его состояния от действий человека; воспитывать любовь к природе</w:t>
      </w:r>
    </w:p>
    <w:p w14:paraId="7E7E5613">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-сюжетно–ролевая игра «Зелёный патруль» («Спасатели», «Планета Земля в опасности», «Лес – наше богатство»).</w:t>
      </w:r>
    </w:p>
    <w:p w14:paraId="61CD1D40">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Чтение экологических сказок</w:t>
      </w:r>
    </w:p>
    <w:p w14:paraId="05242BF6">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     - Изготовление памятки «Это всем легко понять-мусор надо разделять»</w:t>
      </w:r>
    </w:p>
    <w:p w14:paraId="4FE470C5">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p>
    <w:p w14:paraId="4AA5E8E7">
      <w:pPr>
        <w:spacing w:before="0" w:after="0" w:line="240" w:lineRule="auto"/>
        <w:ind w:right="0"/>
        <w:jc w:val="both"/>
        <w:rPr>
          <w:rFonts w:ascii="Times New Roman" w:hAnsi="Times New Roman" w:eastAsia="Times New Roman" w:cs="Times New Roman"/>
          <w:b/>
          <w:i/>
          <w:color w:val="auto"/>
          <w:spacing w:val="0"/>
          <w:position w:val="0"/>
          <w:sz w:val="28"/>
          <w:shd w:val="clear" w:fill="FFFFFF"/>
        </w:rPr>
      </w:pPr>
      <w:r>
        <w:rPr>
          <w:rFonts w:ascii="Times New Roman" w:hAnsi="Times New Roman" w:eastAsia="Times New Roman" w:cs="Times New Roman"/>
          <w:b/>
          <w:i/>
          <w:color w:val="auto"/>
          <w:spacing w:val="0"/>
          <w:position w:val="0"/>
          <w:sz w:val="28"/>
          <w:shd w:val="clear" w:fill="FFFFFF"/>
        </w:rPr>
        <w:t>3 этап – заключительный «Подводим итоги»:</w:t>
      </w:r>
    </w:p>
    <w:p w14:paraId="65617FC5">
      <w:pPr>
        <w:spacing w:before="100" w:after="0" w:line="240" w:lineRule="auto"/>
        <w:ind w:left="0" w:right="0" w:firstLine="0"/>
        <w:jc w:val="left"/>
        <w:rPr>
          <w:rFonts w:ascii="Times New Roman" w:hAnsi="Times New Roman" w:eastAsia="Times New Roman" w:cs="Times New Roman"/>
          <w:b/>
          <w:color w:val="auto"/>
          <w:spacing w:val="0"/>
          <w:position w:val="0"/>
          <w:sz w:val="28"/>
          <w:shd w:val="clear" w:fill="FFFFFF"/>
        </w:rPr>
      </w:pPr>
      <w:r>
        <w:rPr>
          <w:rFonts w:ascii="Times New Roman" w:hAnsi="Times New Roman" w:eastAsia="Times New Roman" w:cs="Times New Roman"/>
          <w:b/>
          <w:i/>
          <w:color w:val="auto"/>
          <w:spacing w:val="0"/>
          <w:position w:val="0"/>
          <w:sz w:val="28"/>
          <w:shd w:val="clear" w:fill="FFFFFF"/>
        </w:rPr>
        <w:t>Ожидаемые результаты проекта:</w:t>
      </w:r>
    </w:p>
    <w:p w14:paraId="4511E8D1">
      <w:pPr>
        <w:numPr>
          <w:ilvl w:val="0"/>
          <w:numId w:val="1"/>
        </w:numPr>
        <w:spacing w:before="0" w:after="0" w:line="240" w:lineRule="auto"/>
        <w:ind w:left="720" w:right="0" w:hanging="360"/>
        <w:jc w:val="left"/>
        <w:rPr>
          <w:rFonts w:ascii="Times New Roman" w:hAnsi="Times New Roman" w:eastAsia="Times New Roman" w:cs="Times New Roman"/>
          <w:b/>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Для детей: привитие детям экологической культуры; ответственное отношение к общественно-значимым заданиям; развитие у детей инициативы, активности, самостоятельности; приобретение новых знаний и впечатлений об окружающем мире.                                </w:t>
      </w:r>
    </w:p>
    <w:p w14:paraId="514C9513">
      <w:pPr>
        <w:numPr>
          <w:ilvl w:val="0"/>
          <w:numId w:val="1"/>
        </w:numPr>
        <w:spacing w:before="0" w:after="0" w:line="240" w:lineRule="auto"/>
        <w:ind w:left="720" w:right="0" w:hanging="36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Для воспитателя: повышение профессионализма; внедрение новых методов в работе с детьми и родителями; личностный и профессиональный рост; самореализация.                                                                                              </w:t>
      </w:r>
    </w:p>
    <w:p w14:paraId="3D68C322">
      <w:pPr>
        <w:numPr>
          <w:ilvl w:val="0"/>
          <w:numId w:val="1"/>
        </w:numPr>
        <w:spacing w:before="0" w:after="0" w:line="240" w:lineRule="auto"/>
        <w:ind w:left="720" w:right="0" w:hanging="360"/>
        <w:jc w:val="left"/>
        <w:rPr>
          <w:rFonts w:ascii="Times New Roman" w:hAnsi="Times New Roman" w:eastAsia="Times New Roman" w:cs="Times New Roman"/>
          <w:color w:val="auto"/>
          <w:spacing w:val="0"/>
          <w:position w:val="0"/>
          <w:sz w:val="28"/>
          <w:shd w:val="clear" w:fill="FFFFFF"/>
        </w:rPr>
      </w:pPr>
      <w:r>
        <w:rPr>
          <w:rFonts w:ascii="Times New Roman" w:hAnsi="Times New Roman" w:eastAsia="Times New Roman" w:cs="Times New Roman"/>
          <w:color w:val="auto"/>
          <w:spacing w:val="0"/>
          <w:position w:val="0"/>
          <w:sz w:val="28"/>
          <w:shd w:val="clear" w:fill="FFFFFF"/>
        </w:rPr>
        <w:t>Для родителей: повышение уровня личностного сознания; укрепление взаимоотношений между детьми и родителями; самореализация. </w:t>
      </w:r>
    </w:p>
    <w:p w14:paraId="502D9FFA">
      <w:pPr>
        <w:spacing w:before="0" w:after="0" w:line="240" w:lineRule="auto"/>
        <w:ind w:left="0" w:right="0" w:firstLine="0"/>
        <w:jc w:val="left"/>
        <w:rPr>
          <w:rFonts w:ascii="Times New Roman" w:hAnsi="Times New Roman" w:eastAsia="Times New Roman" w:cs="Times New Roman"/>
          <w:b/>
          <w:i/>
          <w:color w:val="auto"/>
          <w:spacing w:val="0"/>
          <w:position w:val="0"/>
          <w:sz w:val="28"/>
          <w:shd w:val="clear" w:fill="auto"/>
        </w:rPr>
      </w:pPr>
    </w:p>
    <w:p w14:paraId="0184184D">
      <w:pPr>
        <w:spacing w:before="0" w:after="0" w:line="240" w:lineRule="auto"/>
        <w:ind w:left="0" w:right="0" w:firstLine="0"/>
        <w:jc w:val="left"/>
        <w:rPr>
          <w:rFonts w:ascii="Times New Roman" w:hAnsi="Times New Roman" w:eastAsia="Times New Roman" w:cs="Times New Roman"/>
          <w:b/>
          <w:i/>
          <w:color w:val="auto"/>
          <w:spacing w:val="0"/>
          <w:position w:val="0"/>
          <w:sz w:val="28"/>
          <w:shd w:val="clear" w:fill="auto"/>
        </w:rPr>
      </w:pPr>
      <w:r>
        <w:rPr>
          <w:rFonts w:ascii="Times New Roman" w:hAnsi="Times New Roman" w:eastAsia="Times New Roman" w:cs="Times New Roman"/>
          <w:b/>
          <w:i/>
          <w:color w:val="auto"/>
          <w:spacing w:val="0"/>
          <w:position w:val="0"/>
          <w:sz w:val="28"/>
          <w:shd w:val="clear" w:fill="auto"/>
        </w:rPr>
        <w:t>4 этап – итоговый</w:t>
      </w:r>
    </w:p>
    <w:p w14:paraId="28BE3C82">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626370B5">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Экологический проект - универсальное средство для экологического воспитания дошкольников. В основе проекта лежит экспериментально-исследовательская деятельность, дети на своем собственном опыте выявили, что нельзя мусорить бездумно, что мусор нужно уметь сортировать так как многие вещи могут быть сделаны из вторичного сырья. Для поддержания чистоты нужно в первую очередь самому следить за чистотой.</w:t>
      </w:r>
    </w:p>
    <w:p w14:paraId="1EFEC97D">
      <w:pPr>
        <w:spacing w:before="0" w:after="0" w:line="240" w:lineRule="auto"/>
        <w:ind w:left="0" w:right="0" w:firstLine="0"/>
        <w:jc w:val="left"/>
        <w:rPr>
          <w:rFonts w:ascii="Times New Roman" w:hAnsi="Times New Roman" w:eastAsia="Times New Roman" w:cs="Times New Roman"/>
          <w:color w:val="auto"/>
          <w:spacing w:val="0"/>
          <w:position w:val="0"/>
          <w:sz w:val="28"/>
          <w:shd w:val="clear" w:fill="auto"/>
        </w:rPr>
      </w:pPr>
    </w:p>
    <w:p w14:paraId="1EE79E71">
      <w:pPr>
        <w:spacing w:before="0" w:after="0" w:line="240" w:lineRule="auto"/>
        <w:ind w:left="0" w:right="0" w:firstLine="0"/>
        <w:jc w:val="both"/>
        <w:rPr>
          <w:rFonts w:ascii="Times New Roman" w:hAnsi="Times New Roman" w:eastAsia="Times New Roman" w:cs="Times New Roman"/>
          <w:b/>
          <w:color w:val="auto"/>
          <w:spacing w:val="0"/>
          <w:position w:val="0"/>
          <w:sz w:val="28"/>
          <w:shd w:val="clear" w:fill="auto"/>
        </w:rPr>
      </w:pPr>
      <w:r>
        <w:rPr>
          <w:rFonts w:ascii="Times New Roman" w:hAnsi="Times New Roman" w:eastAsia="Times New Roman" w:cs="Times New Roman"/>
          <w:b/>
          <w:color w:val="auto"/>
          <w:spacing w:val="0"/>
          <w:position w:val="0"/>
          <w:sz w:val="28"/>
          <w:shd w:val="clear" w:fill="auto"/>
        </w:rPr>
        <w:t>СПИСОК ЛИТЕРАТУРЫ:</w:t>
      </w:r>
    </w:p>
    <w:p w14:paraId="004C5CAD">
      <w:pPr>
        <w:spacing w:before="0" w:after="0" w:line="240" w:lineRule="auto"/>
        <w:ind w:left="0" w:right="0" w:firstLine="0"/>
        <w:jc w:val="center"/>
        <w:rPr>
          <w:rFonts w:ascii="Times New Roman" w:hAnsi="Times New Roman" w:eastAsia="Times New Roman" w:cs="Times New Roman"/>
          <w:b/>
          <w:color w:val="auto"/>
          <w:spacing w:val="0"/>
          <w:position w:val="0"/>
          <w:sz w:val="28"/>
          <w:shd w:val="clear" w:fill="auto"/>
        </w:rPr>
      </w:pPr>
    </w:p>
    <w:p w14:paraId="3A69CCAE">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Голицына Н.С. Экологическое воспитание дошкольников. Перспективное планирование работы с детьми 3-7 лет: Методическое пособие. – М.:Мозаика-Синтез, 2006.</w:t>
      </w:r>
    </w:p>
    <w:p w14:paraId="16440ABE">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Дыбина О.В. Из чего сделаны предметы: Игры – занятия для дошкольников.-2-е изд., испр.-М.:ТЦ Сфера, 2014.</w:t>
      </w:r>
    </w:p>
    <w:p w14:paraId="7980A31D">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Дыбина О.В. Рукотворный мир: Сценарии игр-занятий для дошкольников.- М.:ТЦ Сфера, 2000.</w:t>
      </w:r>
    </w:p>
    <w:p w14:paraId="3B5573DF">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Иванова А.И. Живая экология: Программа экологического образованиядошкольников. – М.: ТЦ Сфера, 2009.</w:t>
      </w:r>
    </w:p>
    <w:p w14:paraId="5F243F24">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Камерилова Г.С. Экология города. – М.: Дрофа, 2010. </w:t>
      </w:r>
    </w:p>
    <w:p w14:paraId="1B49A60D">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Рыжова Н.А. Как воспитать Эйнштейна (лаборатория в ДОУ). Обруч </w:t>
      </w:r>
      <w:r>
        <w:rPr>
          <w:rFonts w:ascii="Segoe UI Symbol" w:hAnsi="Segoe UI Symbol" w:eastAsia="Segoe UI Symbol" w:cs="Segoe UI Symbol"/>
          <w:color w:val="auto"/>
          <w:spacing w:val="0"/>
          <w:position w:val="0"/>
          <w:sz w:val="28"/>
          <w:shd w:val="clear" w:fill="auto"/>
        </w:rPr>
        <w:t>№</w:t>
      </w:r>
      <w:r>
        <w:rPr>
          <w:rFonts w:ascii="Times New Roman" w:hAnsi="Times New Roman" w:eastAsia="Times New Roman" w:cs="Times New Roman"/>
          <w:color w:val="auto"/>
          <w:spacing w:val="0"/>
          <w:position w:val="0"/>
          <w:sz w:val="28"/>
          <w:shd w:val="clear" w:fill="auto"/>
        </w:rPr>
        <w:t xml:space="preserve"> 5,2004.</w:t>
      </w:r>
    </w:p>
    <w:p w14:paraId="7C6E52F0">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Рыжова Н.А. Развивающая среда дошкольных учреждений. М.: Линка-Пресс, 2004.</w:t>
      </w:r>
    </w:p>
    <w:p w14:paraId="070A77EC">
      <w:pPr>
        <w:numPr>
          <w:ilvl w:val="0"/>
          <w:numId w:val="2"/>
        </w:numPr>
        <w:spacing w:before="0" w:after="0" w:line="240" w:lineRule="auto"/>
        <w:ind w:left="0" w:right="0" w:firstLine="709"/>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 xml:space="preserve">Рыжова Н.А. Экологическое воспитание и развивающая предметная средадетского сада. Экологическое образование: в школе, до школы, вне школы </w:t>
      </w:r>
      <w:r>
        <w:rPr>
          <w:rFonts w:ascii="Segoe UI Symbol" w:hAnsi="Segoe UI Symbol" w:eastAsia="Segoe UI Symbol" w:cs="Segoe UI Symbol"/>
          <w:color w:val="auto"/>
          <w:spacing w:val="0"/>
          <w:position w:val="0"/>
          <w:sz w:val="28"/>
          <w:shd w:val="clear" w:fill="auto"/>
        </w:rPr>
        <w:t>№</w:t>
      </w:r>
      <w:r>
        <w:rPr>
          <w:rFonts w:ascii="Times New Roman" w:hAnsi="Times New Roman" w:eastAsia="Times New Roman" w:cs="Times New Roman"/>
          <w:color w:val="auto"/>
          <w:spacing w:val="0"/>
          <w:position w:val="0"/>
          <w:sz w:val="28"/>
          <w:shd w:val="clear" w:fill="auto"/>
        </w:rPr>
        <w:t>2, 1999.</w:t>
      </w:r>
    </w:p>
    <w:p w14:paraId="20DEE9A4">
      <w:pPr>
        <w:spacing w:before="0" w:after="0" w:line="240" w:lineRule="auto"/>
        <w:ind w:left="0" w:right="0" w:firstLine="0"/>
        <w:jc w:val="right"/>
        <w:rPr>
          <w:rFonts w:ascii="Times New Roman" w:hAnsi="Times New Roman" w:eastAsia="Times New Roman" w:cs="Times New Roman"/>
          <w:color w:val="auto"/>
          <w:spacing w:val="0"/>
          <w:position w:val="0"/>
          <w:sz w:val="28"/>
          <w:shd w:val="clear" w:fill="auto"/>
        </w:rPr>
      </w:pPr>
    </w:p>
    <w:p w14:paraId="7E103E5B">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6A95E87E">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3E9EB097">
      <w:pPr>
        <w:spacing w:before="0" w:after="0" w:line="240" w:lineRule="auto"/>
        <w:ind w:right="0" w:firstLine="5883" w:firstLineChars="2100"/>
        <w:jc w:val="both"/>
        <w:rPr>
          <w:rFonts w:ascii="Times New Roman" w:hAnsi="Times New Roman" w:eastAsia="Times New Roman" w:cs="Times New Roman"/>
          <w:b/>
          <w:color w:val="auto"/>
          <w:spacing w:val="0"/>
          <w:position w:val="0"/>
          <w:sz w:val="28"/>
          <w:shd w:val="clear" w:fill="auto"/>
        </w:rPr>
      </w:pPr>
      <w:bookmarkStart w:id="0" w:name="_GoBack"/>
      <w:bookmarkEnd w:id="0"/>
      <w:r>
        <w:rPr>
          <w:rFonts w:ascii="Times New Roman" w:hAnsi="Times New Roman" w:eastAsia="Times New Roman" w:cs="Times New Roman"/>
          <w:b/>
          <w:color w:val="auto"/>
          <w:spacing w:val="0"/>
          <w:position w:val="0"/>
          <w:sz w:val="28"/>
          <w:shd w:val="clear" w:fill="auto"/>
        </w:rPr>
        <w:t xml:space="preserve">Приложение </w:t>
      </w:r>
      <w:r>
        <w:rPr>
          <w:rFonts w:ascii="Segoe UI Symbol" w:hAnsi="Segoe UI Symbol" w:eastAsia="Segoe UI Symbol" w:cs="Segoe UI Symbol"/>
          <w:b/>
          <w:color w:val="auto"/>
          <w:spacing w:val="0"/>
          <w:position w:val="0"/>
          <w:sz w:val="28"/>
          <w:shd w:val="clear" w:fill="auto"/>
        </w:rPr>
        <w:t>№</w:t>
      </w:r>
      <w:r>
        <w:rPr>
          <w:rFonts w:ascii="Times New Roman" w:hAnsi="Times New Roman" w:eastAsia="Times New Roman" w:cs="Times New Roman"/>
          <w:b/>
          <w:color w:val="auto"/>
          <w:spacing w:val="0"/>
          <w:position w:val="0"/>
          <w:sz w:val="28"/>
          <w:shd w:val="clear" w:fill="auto"/>
        </w:rPr>
        <w:t>1</w:t>
      </w:r>
    </w:p>
    <w:p w14:paraId="678EC5B6">
      <w:pPr>
        <w:spacing w:before="0" w:after="0" w:line="240" w:lineRule="auto"/>
        <w:ind w:left="0" w:right="0" w:firstLine="360"/>
        <w:jc w:val="center"/>
        <w:rPr>
          <w:rFonts w:ascii="Times New Roman" w:hAnsi="Times New Roman" w:eastAsia="Times New Roman" w:cs="Times New Roman"/>
          <w:b/>
          <w:color w:val="auto"/>
          <w:spacing w:val="0"/>
          <w:position w:val="0"/>
          <w:sz w:val="28"/>
          <w:shd w:val="clear" w:fill="auto"/>
        </w:rPr>
      </w:pPr>
      <w:r>
        <w:rPr>
          <w:rFonts w:ascii="Times New Roman" w:hAnsi="Times New Roman" w:eastAsia="Times New Roman" w:cs="Times New Roman"/>
          <w:b/>
          <w:color w:val="auto"/>
          <w:spacing w:val="0"/>
          <w:position w:val="0"/>
          <w:sz w:val="28"/>
          <w:shd w:val="clear" w:fill="auto"/>
        </w:rPr>
        <w:t>Сюжетно–ролевая игра «Зелёный патруль» («Спасатели», «Планета Земля в опасности», «Лес – наше богатство»).</w:t>
      </w:r>
    </w:p>
    <w:p w14:paraId="7957EDB3">
      <w:pPr>
        <w:spacing w:before="0" w:after="0" w:line="240" w:lineRule="auto"/>
        <w:ind w:left="0" w:right="0" w:firstLine="360"/>
        <w:jc w:val="both"/>
        <w:rPr>
          <w:rFonts w:ascii="Times New Roman" w:hAnsi="Times New Roman" w:eastAsia="Times New Roman" w:cs="Times New Roman"/>
          <w:color w:val="auto"/>
          <w:spacing w:val="0"/>
          <w:position w:val="0"/>
          <w:sz w:val="28"/>
          <w:u w:val="single"/>
          <w:shd w:val="clear" w:fill="auto"/>
        </w:rPr>
      </w:pP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u w:val="single"/>
          <w:shd w:val="clear" w:fill="auto"/>
        </w:rPr>
        <w:t>Этапы становления игры</w:t>
      </w:r>
    </w:p>
    <w:p w14:paraId="1BC1583D">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1.</w:t>
      </w: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shd w:val="clear" w:fill="auto"/>
        </w:rPr>
        <w:t>Закрепление знаний о животных, растениях нашей планеты. Накапливание знаний о профессии эколога, спасателя от познавательных занятий, постепенный переход и игровым умениям</w:t>
      </w:r>
    </w:p>
    <w:p w14:paraId="585B6211">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2.</w:t>
      </w: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shd w:val="clear" w:fill="auto"/>
        </w:rPr>
        <w:t>Организуем совместные с детьми игры – придумывания на известные сюжеты.</w:t>
      </w:r>
    </w:p>
    <w:p w14:paraId="48C30327">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Воспитываем умения партнёров.</w:t>
      </w:r>
    </w:p>
    <w:p w14:paraId="35BE17EE">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3.</w:t>
      </w: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shd w:val="clear" w:fill="auto"/>
        </w:rPr>
        <w:t>Учим изменять замысел в соответствии с предложениями всех участников</w:t>
      </w:r>
    </w:p>
    <w:p w14:paraId="263B788F">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Формируем игровые действия согласно замыслу.</w:t>
      </w:r>
    </w:p>
    <w:p w14:paraId="44DE2036">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4.</w:t>
      </w: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shd w:val="clear" w:fill="auto"/>
        </w:rPr>
        <w:t>Совместно с детьми комбинируем разнообразные события, стремясь к соединению творческого построения сюжета с ролевым взаимодействием.</w:t>
      </w:r>
    </w:p>
    <w:p w14:paraId="7B082D98">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5.</w:t>
      </w: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shd w:val="clear" w:fill="auto"/>
        </w:rPr>
        <w:t>Активизируем воображение, добиваемся самостоятельного развёртывания сюжета.</w:t>
      </w:r>
    </w:p>
    <w:p w14:paraId="48FA175A">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6.</w:t>
      </w: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shd w:val="clear" w:fill="auto"/>
        </w:rPr>
        <w:t>Придумываем реальную историю, а не игру - сказку, вызывающую эмоциональный отклик всех участников игры.</w:t>
      </w:r>
    </w:p>
    <w:p w14:paraId="192E36D0">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Учимся преодолевать препятствия на пути достижения цели игры.</w:t>
      </w:r>
    </w:p>
    <w:p w14:paraId="011B1659">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7.</w:t>
      </w:r>
      <w:r>
        <w:rPr>
          <w:rFonts w:ascii="Times New Roman" w:hAnsi="Times New Roman" w:eastAsia="Times New Roman" w:cs="Times New Roman"/>
          <w:color w:val="auto"/>
          <w:spacing w:val="0"/>
          <w:position w:val="0"/>
          <w:sz w:val="28"/>
          <w:shd w:val="clear" w:fill="auto"/>
        </w:rPr>
        <w:tab/>
      </w:r>
      <w:r>
        <w:rPr>
          <w:rFonts w:ascii="Times New Roman" w:hAnsi="Times New Roman" w:eastAsia="Times New Roman" w:cs="Times New Roman"/>
          <w:color w:val="auto"/>
          <w:spacing w:val="0"/>
          <w:position w:val="0"/>
          <w:sz w:val="28"/>
          <w:shd w:val="clear" w:fill="auto"/>
        </w:rPr>
        <w:t>Организовываем художественно–продуктивную деятельность родителей, детей и педагога. Изготовление декорации, макетов, костюмов, масок.</w:t>
      </w:r>
    </w:p>
    <w:p w14:paraId="052A18EA">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Ход игры:</w:t>
      </w:r>
    </w:p>
    <w:p w14:paraId="47583F04">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Жизнь животных в лесу.</w:t>
      </w:r>
    </w:p>
    <w:p w14:paraId="12252049">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Прилетает Весточка: «Помогите! Спасите! В лесу пожар! Мальчики Федя и Витя разожгли костёр. Но вдруг огонь быстро пополз по сухой траве. Дети испугались и убежали из леса домой. Пламя продолжает разгораться. В опасности жители леса. Помогите! Спасите!»</w:t>
      </w:r>
    </w:p>
    <w:p w14:paraId="182C859D">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На тушение пожара отправляются пожарные, спасатели, девочки – санитарки, а так же журналисты.</w:t>
      </w:r>
    </w:p>
    <w:p w14:paraId="1731AC2F">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Чтобы потушить пожар и спасти животных участники игры должны преодолеть различные препятствия: пробежать по наклонной доске, кувыркнуться на мате, прыгнуть через перекладину, проползти под дугой, имитируя препятствия пожара в лесу, они переносят пострадавших зверей в больницу и тушат пожар. В больнице девочки – санитарки лечат зверей. Оказывают им помощь. Журналисты ведут репортаж с места событий.</w:t>
      </w:r>
    </w:p>
    <w:p w14:paraId="6A290EBC">
      <w:pPr>
        <w:spacing w:before="0" w:after="0" w:line="240" w:lineRule="auto"/>
        <w:ind w:left="0" w:right="0" w:firstLine="360"/>
        <w:jc w:val="both"/>
        <w:rPr>
          <w:rFonts w:ascii="Times New Roman" w:hAnsi="Times New Roman" w:eastAsia="Times New Roman" w:cs="Times New Roman"/>
          <w:color w:val="auto"/>
          <w:spacing w:val="0"/>
          <w:position w:val="0"/>
          <w:sz w:val="28"/>
          <w:shd w:val="clear" w:fill="auto"/>
        </w:rPr>
      </w:pPr>
      <w:r>
        <w:rPr>
          <w:rFonts w:ascii="Times New Roman" w:hAnsi="Times New Roman" w:eastAsia="Times New Roman" w:cs="Times New Roman"/>
          <w:color w:val="auto"/>
          <w:spacing w:val="0"/>
          <w:position w:val="0"/>
          <w:sz w:val="28"/>
          <w:shd w:val="clear" w:fill="auto"/>
        </w:rPr>
        <w:t>После того как пожар потушен, и животные спасены, воспитатель оценивает деятельность детей и беседует о причинах пожара, закрепляя правила поведения людей в природе.</w:t>
      </w:r>
    </w:p>
    <w:p w14:paraId="21E83299">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70CB7BE6">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0A45D82D">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6A741A88">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362A51F6">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4644E8E6">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0A6792DC">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537CA9C3">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p w14:paraId="3525B4DA">
      <w:pPr>
        <w:spacing w:before="0" w:after="0" w:line="240" w:lineRule="auto"/>
        <w:ind w:left="0" w:right="0" w:firstLine="0"/>
        <w:jc w:val="left"/>
        <w:rPr>
          <w:rFonts w:ascii="Times New Roman" w:hAnsi="Times New Roman" w:eastAsia="Times New Roman" w:cs="Times New Roman"/>
          <w:color w:val="auto"/>
          <w:spacing w:val="0"/>
          <w:position w:val="0"/>
          <w:sz w:val="28"/>
          <w:shd w:val="clear" w:fill="FFFFFF"/>
        </w:rPr>
      </w:pP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bullet"/>
      <w:lvlText w:val="•"/>
      <w:lvlJc w:val="left"/>
    </w:lvl>
  </w:abstractNum>
  <w:abstractNum w:abstractNumId="1">
    <w:nsid w:val="59ADCABA"/>
    <w:multiLevelType w:val="singleLevel"/>
    <w:tmpl w:val="59ADCABA"/>
    <w:lvl w:ilvl="0" w:tentative="0">
      <w:start w:val="1"/>
      <w:numFmt w:val="bullet"/>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ocumentProtection w:enforcement="0"/>
  <w:compat>
    <w:splitPgBreakAndParaMark/>
    <w:compatSetting w:name="compatibilityMode" w:uri="http://schemas.microsoft.com/office/word" w:val="12"/>
  </w:compat>
  <w:rsids>
    <w:rsidRoot w:val="00000000"/>
    <w:rsid w:val="05110BB9"/>
    <w:rsid w:val="2DBE59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sz w:val="21"/>
      <w:szCs w:val="22"/>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Pages>
  <TotalTime>12</TotalTime>
  <ScaleCrop>false</ScaleCrop>
  <LinksUpToDate>false</LinksUpToDate>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2026-03-18T10:56:00Z</dcterms:created>
  <dc:creator>User</dc:creator>
  <cp:lastModifiedBy>User</cp:lastModifiedBy>
  <dcterms:modified xsi:type="dcterms:W3CDTF">2026-03-18T11:26:29Z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FC75FD03933B42FABFC6D4159FB1D66C_12</vt:lpwstr>
  </property>
</Properties>
</file>