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</Types>
</file>

<file path=_rels/.rels><?xml version="1.0" 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yd="http://volga.yandex.com/schemas/document/model" xmlns:w="http://schemas.openxmlformats.org/wordprocessingml/2006/main" xmlns:mc="http://schemas.openxmlformats.org/markup-compatibility/2006" w:conformance="transitional" mc:Ignorable="vyd">
  <w:background/>
  <w:body vyd:_id="vyd:00000000000001">
    <w:p w:rsidR="006531B6" w:rsidRPr="007A3B62" w:rsidRDefault="006531B6" w:rsidP="00A350CE" vyd:_id="vyd:00000000000003">
      <w:pPr>
        <w:spacing w:line="360" w:lineRule="auto"/>
        <w:ind w:firstLine="849.6"/>
        <w:jc w:val="center"/>
        <w:rPr>
          <w:rFonts w:ascii="Times New Roman" w:hAnsi="Times New Roman"/>
          <w:sz w:val="28"/>
          <w:b w:val="1"/>
        </w:rPr>
      </w:pPr>
      <w:r>
        <w:rPr>
          <w:rFonts w:ascii="Times New Roman" w:hAnsi="Times New Roman"/>
          <w:sz w:val="28"/>
          <w:b w:val="1"/>
        </w:rPr>
        <w:t vyd:_id="vyd:mnfmhewqo5427c" xml:space="preserve"> Сценарий внеклассного мероприятия по английскому языку</w:t>
      </w:r>
    </w:p>
    <w:p w:rsidR="006531B6" w:rsidRPr="007A3B62" w:rsidRDefault="006531B6" w:rsidP="00A350CE" vyd:_id="vyd:mnfmhewixqcqvt">
      <w:pPr>
        <w:spacing w:line="360" w:lineRule="auto"/>
        <w:ind w:firstLine="849.6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b w:val="1"/>
        </w:rPr>
        <w:t vyd:_id="vyd:mnfmhew730i0mb" xml:space="preserve">Тема:«My Village: The Place Where Roots Grow» </w:t>
      </w:r>
      <w:r>
        <w:rPr>
          <w:rFonts w:ascii="Times New Roman" w:hAnsi="Times New Roman"/>
          <w:sz w:val="28"/>
        </w:rPr>
        <w:t vyd:_id="vyd:mnfn29ijuy75aq">(«Моя деревня: место, где растут корни»)</w:t>
      </w:r>
    </w:p>
    <w:p w:rsidR="006531B6" w:rsidRPr="007A3B62" w:rsidRDefault="006531B6" w:rsidP="00A350CE" vyd:_id="vyd:mnfmhew0a3jkx1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b w:val="1"/>
        </w:rPr>
        <w:t vyd:_id="vyd:mnfmhevq4wc273">Категория:</w:t>
      </w:r>
      <w:r>
        <w:rPr>
          <w:rFonts w:ascii="Times New Roman" w:hAnsi="Times New Roman"/>
          <w:sz w:val="28"/>
        </w:rPr>
        <w:t vyd:_id="vyd:mnfn2clivzbi0z">9–10 классы (уровень B1–B2)</w:t>
      </w:r>
    </w:p>
    <w:p w:rsidR="006531B6" w:rsidRPr="007A3B62" w:rsidRDefault="006531B6" w:rsidP="00A350CE" vyd:_id="vyd:mnfmhevict1vog">
      <w:pPr>
        <w:spacing w:line="360" w:lineRule="auto"/>
        <w:ind w:firstLine="849.6"/>
        <w:jc w:val="center"/>
        <w:rPr>
          <w:rFonts w:ascii="Times New Roman" w:hAnsi="Times New Roman"/>
          <w:sz w:val="28"/>
          <w:b w:val="1"/>
        </w:rPr>
      </w:pPr>
      <w:r>
        <w:rPr>
          <w:rFonts w:ascii="Times New Roman" w:hAnsi="Times New Roman"/>
          <w:sz w:val="28"/>
          <w:b w:val="1"/>
        </w:rPr>
        <w:t vyd:_id="vyd:mnfmheu4j8juzx">Введение</w:t>
      </w:r>
    </w:p>
    <w:p w:rsidR="006531B6" w:rsidRPr="007A3B62" w:rsidRDefault="006531B6" w:rsidP="00A350CE" vyd:_id="vyd:mnfmhetwm0fsgp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b w:val="1"/>
        </w:rPr>
        <w:t vyd:_id="vyd:mnfmhetdaxhrrw">Актуальность.</w:t>
      </w:r>
      <w:r>
        <w:rPr>
          <w:rFonts w:ascii="Times New Roman" w:hAnsi="Times New Roman"/>
          <w:sz w:val="28"/>
        </w:rPr>
        <w:t vyd:_id="vyd:mnfmj7ajg4jhht">В эпоху глобализации и урбанизации тема «малой родины» часто уходит на второй план в сознании старшеклассников. Ученики 9–10 классов находятся на пороге выбора жизненного пути, и для многих понятие «деревня» ассоциируется либо с дачным отдыхом, либо с местом, откуда «нужно уехать». Данное мероприятие призвано изменить эту оптику, используя английский язык не как самоцель, а как инструмент рефлексии и культурного исследования.</w:t>
      </w:r>
    </w:p>
    <w:p w:rsidR="006531B6" w:rsidRPr="007A3B62" w:rsidRDefault="006531B6" w:rsidP="00A350CE" vyd:_id="vyd:mnfmhet5lxo56a">
      <w:pPr>
        <w:spacing w:line="36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b w:val="1"/>
        </w:rPr>
        <w:t vyd:_id="vyd:mnfmheshjzhmbv">Цель мероприятия:</w:t>
      </w:r>
      <w:r>
        <w:rPr>
          <w:rFonts w:ascii="Times New Roman" w:hAnsi="Times New Roman"/>
          <w:sz w:val="28"/>
        </w:rPr>
        <w:t vyd:_id="vyd:mnfn2n0ibg1pwy">Создание условий для развития социокультурной компетенции учащихся через осмысление ценности малой родины (деревни/села) на английском языке.</w:t>
      </w:r>
    </w:p>
    <w:p w:rsidR="006531B6" w:rsidRPr="007A3B62" w:rsidRDefault="006531B6" w:rsidP="00A350CE" vyd:_id="vyd:mnfmhes97ymqxb">
      <w:pPr>
        <w:spacing w:line="360" w:lineRule="auto"/>
        <w:ind w:firstLine="849.6"/>
        <w:jc w:val="both"/>
        <w:rPr>
          <w:rFonts w:ascii="Times New Roman" w:hAnsi="Times New Roman"/>
          <w:sz w:val="28"/>
          <w:b w:val="1"/>
        </w:rPr>
      </w:pPr>
      <w:r>
        <w:rPr>
          <w:rFonts w:ascii="Times New Roman" w:hAnsi="Times New Roman"/>
          <w:sz w:val="28"/>
          <w:b w:val="1"/>
        </w:rPr>
        <w:t vyd:_id="vyd:mnfmherpqpk0ss">Задачи:</w:t>
      </w:r>
    </w:p>
    <w:p w:rsidR="006531B6" w:rsidRPr="007A3B62" w:rsidRDefault="006531B6" w:rsidP="00A350CE" vyd:_id="vyd:mnfmherhrar4sx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b w:val="1"/>
        </w:rPr>
        <w:t vyd:_id="vyd:mnfmher67hdfny">1.Образовательные</w:t>
      </w:r>
      <w:r>
        <w:rPr>
          <w:rFonts w:ascii="Times New Roman" w:hAnsi="Times New Roman"/>
          <w:sz w:val="28"/>
        </w:rPr>
        <w:t vyd:_id="vyd:mnfn2t2qzqhwur">:Активизировать лексический минимум по темам «Населенный пункт», «Сельская жизнь», «Экология», «Традиции»; обучить структурированию монологического высказывания в формате «place branding».</w:t>
      </w:r>
    </w:p>
    <w:p w:rsidR="006531B6" w:rsidRPr="007A3B62" w:rsidRDefault="006531B6" w:rsidP="00A350CE" vyd:_id="vyd:mnfmheqy7y3t32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b w:val="1"/>
        </w:rPr>
        <w:t vyd:_id="vyd:mnfmheqnmjh5dv">2.Развивающие:</w:t>
      </w:r>
      <w:r>
        <w:rPr>
          <w:rFonts w:ascii="Times New Roman" w:hAnsi="Times New Roman"/>
          <w:sz w:val="28"/>
        </w:rPr>
        <w:t vyd:_id="vyd:mnfn2wbml4utcd" xml:space="preserve"> Развить навыки критического мышления через анализ проблем сельских территорий; развить навыки работы в команде и публичной презентации.</w:t>
      </w:r>
    </w:p>
    <w:p w:rsidR="006531B6" w:rsidRPr="007A3B62" w:rsidRDefault="006531B6" w:rsidP="00A350CE" vyd:_id="vyd:mnfmheqb4xx1ov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b w:val="1"/>
        </w:rPr>
        <w:t vyd:_id="vyd:mnfmheq2dg124c">3.Воспитательные:</w:t>
      </w:r>
      <w:r>
        <w:rPr>
          <w:rFonts w:ascii="Times New Roman" w:hAnsi="Times New Roman"/>
          <w:sz w:val="28"/>
        </w:rPr>
        <w:t vyd:_id="vyd:mnfn2yvft93dcg">Воспитать чувство гордости за локальную идентичность; сформировать уважительное отношение к сельскому труду и истории своего края.</w:t>
      </w:r>
    </w:p>
    <w:p w:rsidR="006531B6" w:rsidRPr="007A3B62" w:rsidRDefault="006531B6" w:rsidP="00A350CE" vyd:_id="vyd:mnfmhepvmorl3v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epcysfw3m">Новизна.Сценарий построен на принципе «перевернутого класса» (flipped classroom) и элементов сторителлинга. Учащиеся выступают не в роли туристов, а в роли бренд-менеджеров своей территории. Мероприятие уходит от шаблонного описания «There is a river» к глубокому анализу: «Why does this place matter?».</w:t>
      </w:r>
    </w:p>
    <w:p w:rsidR="006531B6" w:rsidRPr="007A3B62" w:rsidRDefault="006531B6" w:rsidP="00A350CE" vyd:_id="vyd:mnfmhep5095ti2">
      <w:pPr>
        <w:spacing w:line="360" w:lineRule="auto"/>
        <w:ind w:firstLine="720"/>
        <w:jc w:val="center"/>
        <w:rPr>
          <w:rFonts w:ascii="Times New Roman" w:hAnsi="Times New Roman"/>
          <w:sz w:val="28"/>
          <w:b w:val="1"/>
        </w:rPr>
      </w:pPr>
      <w:r>
        <w:rPr>
          <w:rFonts w:ascii="Times New Roman" w:hAnsi="Times New Roman"/>
          <w:sz w:val="28"/>
          <w:b w:val="1"/>
        </w:rPr>
        <w:t vyd:_id="vyd:mnfmhenr97md5y">Основная часть</w:t>
      </w:r>
    </w:p>
    <w:p w:rsidR="006531B6" w:rsidRPr="007A3B62" w:rsidRDefault="006531B6" w:rsidP="00A350CE" vyd:_id="vyd:mnfmkxuga2sf7s">
      <w:pPr>
        <w:spacing w:line="36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en0cqbqra">1. Организационный момент и «Вход в контекст» (5–7 минут)</w:t>
      </w:r>
    </w:p>
    <w:p w:rsidR="006531B6" w:rsidRPr="007A3B62" w:rsidRDefault="006531B6" w:rsidP="00A350CE" vyd:_id="vyd:mnfmhemrql7esr">
      <w:pPr>
        <w:spacing w:line="36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em4wn9uq7">Форма:Интерактивная беседа с использованием личных фотографий (учащиеся заранее приносят фото своих деревень или семейные снимки на природе).</w:t>
      </w:r>
    </w:p>
    <w:p w:rsidR="006531B6" w:rsidRPr="007A3B62" w:rsidRDefault="006531B6" w:rsidP="00A350CE" vyd:_id="vyd:mnfmhelxdq26kr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elenc1m2j">Ведущий (учитель):Good morning, everyone. Close your eyes and imagine a sound. Is it the noise of a subway train, or the sound of a rooster waking you up? The rustling of leaves? Today we are not just talking about a village. We are talking about a concept. In English, we have two words: "village" as a settlement, and "home" as a feeling. Let’s merge them.</w:t>
      </w:r>
    </w:p>
    <w:p w:rsidR="006531B6" w:rsidRPr="007A3B62" w:rsidRDefault="006531B6" w:rsidP="00A350CE" vyd:_id="vyd:mnfmhekpv27cp0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ekn4alnqx">Задание 1: «A Word Cloud»</w:t>
      </w:r>
    </w:p>
    <w:p w:rsidR="006531B6" w:rsidRPr="007A3B62" w:rsidRDefault="006531B6" w:rsidP="00A350CE" vyd:_id="vyd:mnfmhek3kkx1w5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ek2uyhkpp">На доске (или в Mentimeter) учитель собирает ассоциации к слову «Village». Ученики называют слова:</w:t>
      </w:r>
    </w:p>
    <w:p w:rsidR="006531B6" w:rsidRPr="007A3B62" w:rsidRDefault="006531B6" w:rsidP="00A350CE" vyd:_id="vyd:mnfmhejts88pn0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ejkcze5ry">- Slow pace, fresh air, grandparents, well, church, geese, silence, Wi-Fi (laughs), boredom, freedom, potatoes, heritage.</w:t>
      </w:r>
    </w:p>
    <w:p w:rsidR="006531B6" w:rsidRPr="007A3B62" w:rsidRDefault="006531B6" w:rsidP="00A350CE" vyd:_id="vyd:mnfmhejcdyew5q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eiss2j30r">Смысловой этап: Учитель обращает внимание на полярность ассоциаций (например, freedom vs boredom). Это создает проблемную ситуацию: почему у одного и того же места такие разные оценки? Новизна подхода заключается в том, что мы не отрицаем проблемы (отсутствие инфраструктуры), а учимся говорить о них на английском как о точках роста.</w:t>
      </w:r>
    </w:p>
    <w:p w:rsidR="006531B6" w:rsidRPr="007A3B62" w:rsidRDefault="006531B6" w:rsidP="00A350CE" vyd:_id="vyd:mnfmheii0iva73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eh91f85oz">2. Интерактивное задание: «The Living Map» (10–12 минут)</w:t>
      </w:r>
    </w:p>
    <w:p w:rsidR="006531B6" w:rsidRPr="007A3B62" w:rsidRDefault="006531B6" w:rsidP="00A350CE" vyd:_id="vyd:mnfmheh1zilvjm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eghp8wsb2">Цель:Снятие языковых барьеров, актуализация краеведческих знаний.</w:t>
      </w:r>
    </w:p>
    <w:p w:rsidR="006531B6" w:rsidRPr="007A3B62" w:rsidRDefault="006531B6" w:rsidP="00A350CE" vyd:_id="vyd:mnfmheg493is2m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efnfb38bi">Класс делится на 3–4 группы. Каждая группа получает ватман с нарисованным контуром «условной деревни» (или реальной, если школа находится в сельской местности), но контур пустой — есть только река и дорога.</w:t>
      </w:r>
    </w:p>
    <w:p w:rsidR="006531B6" w:rsidRPr="007A3B62" w:rsidRDefault="006531B6" w:rsidP="00A350CE" vyd:_id="vyd:mnfmheffecvc7g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eeyvl6emy">Задача: За 7 минут наполнить карту жизнью. Но не просто подписать «School» или «Shop». Используя предоставленный раздаточный материал (карточки с современными понятиями), группы должны предложить инновационные объекты, которые они хотели бы видеть в своей деревне, чтобы у молодежи была причина остаться.</w:t>
      </w:r>
    </w:p>
    <w:p w:rsidR="006531B6" w:rsidRPr="007A3B62" w:rsidRDefault="006531B6" w:rsidP="00A350CE" vyd:_id="vyd:mnfmheerse0aos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ee7bv67y6">Карточки (лексика):</w:t>
      </w:r>
    </w:p>
    <w:p w:rsidR="006531B6" w:rsidRPr="007A3B62" w:rsidRDefault="006531B6" w:rsidP="00A350CE" vyd:_id="vyd:mnfmhedwd4jew7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edl9qkoli">- Coworking space / HUB</w:t>
      </w:r>
    </w:p>
    <w:p w:rsidR="006531B6" w:rsidRPr="007A3B62" w:rsidRDefault="006531B6" w:rsidP="00A350CE" vyd:_id="vyd:mnfmhedcfdwwt5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ed31ibpuz">- Volunteer eco-farm</w:t>
      </w:r>
    </w:p>
    <w:p w:rsidR="006531B6" w:rsidRPr="007A3B62" w:rsidRDefault="006531B6" w:rsidP="00A350CE" vyd:_id="vyd:mnfmheculyimhn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eclh215z0">- AR (Augmented Reality) historical trail</w:t>
      </w:r>
    </w:p>
    <w:p w:rsidR="006531B6" w:rsidRPr="007A3B62" w:rsidRDefault="006531B6" w:rsidP="00A350CE" vyd:_id="vyd:mnfmheccrm8n9z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ec1enl9ug">- Start-up grant center for agritech</w:t>
      </w:r>
    </w:p>
    <w:p w:rsidR="006531B6" w:rsidRPr="007A3B62" w:rsidRDefault="006531B6" w:rsidP="00A350CE" vyd:_id="vyd:mnfmhebqyj7cg3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ebhjbcir6">- Local brand workshop (e.g., cheese, wool)</w:t>
      </w:r>
    </w:p>
    <w:p w:rsidR="006531B6" w:rsidRPr="007A3B62" w:rsidRDefault="006531B6" w:rsidP="00A350CE" vyd:_id="vyd:mnfmheb90ds2oo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eb0qklzrs">- Soundstage for local musicians</w:t>
      </w:r>
    </w:p>
    <w:p w:rsidR="006531B6" w:rsidRPr="007A3B62" w:rsidRDefault="006531B6" w:rsidP="00A350CE" vyd:_id="vyd:mnfmheakttv77a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eabt7373b">Интерактив: Группы презентуют карту не сухим языком, а в формате Elevator Pitch.</w:t>
      </w:r>
    </w:p>
    <w:p w:rsidR="006531B6" w:rsidRPr="007A3B62" w:rsidRDefault="006531B6" w:rsidP="00A350CE" vyd:_id="vyd:mnfmhea265j5k3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e9pt3pyv0">Пример:“If we build a Coworking space near the old mill, IT specialists won’t have to move to the city. They will work here, surrounded by nature, while developing global projects.”</w:t>
      </w:r>
    </w:p>
    <w:p w:rsidR="006531B6" w:rsidRPr="007A3B62" w:rsidRDefault="006531B6" w:rsidP="00A350CE" vyd:_id="vyd:mnfmhe9bslr8w8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e93tutw1b">Осмысление (Comprehension):</w:t>
      </w:r>
    </w:p>
    <w:p w:rsidR="006531B6" w:rsidRPr="007A3B62" w:rsidRDefault="006531B6" w:rsidP="00A350CE" vyd:_id="vyd:mnfmhe8vxz5a6o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e8mu9cc3q">После презентации учитель задает вопрос на рефлексию:</w:t>
      </w:r>
    </w:p>
    <w:p w:rsidR="006531B6" w:rsidRPr="007A3B62" w:rsidRDefault="006531B6" w:rsidP="00A350CE" vyd:_id="vyd:mnfmhe8frxx9aq">
      <w:pPr>
        <w:spacing w:line="36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e85f15d00">“Why did you choose these particular objects? How do they connect the old village traditions with the future?”</w:t>
      </w:r>
    </w:p>
    <w:p w:rsidR="006531B6" w:rsidRPr="007A3B62" w:rsidRDefault="006531B6" w:rsidP="00A350CE" vyd:_id="vyd:mnfmhe7wjlasu7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e7kuh8pq2">Ученики приходят к выводу, что сохранение деревни невозможно без адаптации к современным реалиям.</w:t>
      </w:r>
    </w:p>
    <w:p w:rsidR="006531B6" w:rsidRPr="007A3B62" w:rsidRDefault="006531B6" w:rsidP="00A350CE" vyd:_id="vyd:mnfmhe7c1bph10">
      <w:pPr>
        <w:spacing w:line="36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e67m5ur6v">3. Игра с осмыслением: «Board of Complaints and Wishes» (15 минут)</w:t>
      </w:r>
    </w:p>
    <w:p w:rsidR="006531B6" w:rsidRPr="007A3B62" w:rsidRDefault="006531B6" w:rsidP="00A350CE" vyd:_id="vyd:mnfmhe5za15srf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e5doksfvn">Это ключевое интерактивное задание, направленное на развитие навыков аргументации и эмпатии.</w:t>
      </w:r>
    </w:p>
    <w:p w:rsidR="006531B6" w:rsidRPr="007A3B62" w:rsidRDefault="006531B6" w:rsidP="00A350CE" vyd:_id="vyd:mnfmhe56nkuah6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e4poqz7mm">Формат:Ролевая игра. Класс делится на две палаты: «Старожилы» (The Elders) и «Молодежь» (The Youth). Задача каждой группы — составить «Петицию» главе администрации (учитель или выбранный ученик).</w:t>
      </w:r>
    </w:p>
    <w:p w:rsidR="006531B6" w:rsidRPr="007A3B62" w:rsidRDefault="006531B6" w:rsidP="00A350CE" vyd:_id="vyd:mnfmhe4imtms3t">
      <w:pPr>
        <w:spacing w:line="36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e41qfsg7x">Этап 1: Составление жалоб (5 минут)</w:t>
      </w:r>
    </w:p>
    <w:p w:rsidR="006531B6" w:rsidRPr="007A3B62" w:rsidRDefault="006531B6" w:rsidP="00A350CE" vyd:_id="vyd:mnfmhe3u1bbct4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e3hvpuhlt">Каждая группа получает карточки с эмоционально окрашенными фразами, которые нужно перевести в конструктивные предложения.</w:t>
      </w:r>
    </w:p>
    <w:p w:rsidR="006531B6" w:rsidRPr="007A3B62" w:rsidRDefault="006531B6" w:rsidP="00A350CE" vyd:_id="vyd:mnfmhe3a4cfucg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</w:p>
    <w:p w:rsidR="006531B6" w:rsidRPr="007A3B62" w:rsidRDefault="006531B6" w:rsidP="00A350CE" vyd:_id="vyd:mnfmhe34rzhfkx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e2vak53j2">Карточка для «Старожилов»:</w:t>
      </w:r>
    </w:p>
    <w:p w:rsidR="006531B6" w:rsidRPr="007A3B62" w:rsidRDefault="006531B6" w:rsidP="00A350CE" vyd:_id="vyd:mnfmhe2o8ksk3h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e2fnhzuu9">&gt; “The youth are always staring at their phones. They don’t know how to milk a cow. The village is dying.”</w:t>
      </w:r>
    </w:p>
    <w:p w:rsidR="006531B6" w:rsidRPr="007A3B62" w:rsidRDefault="006531B6" w:rsidP="00A350CE" vyd:_id="vyd:mnfmhe28w0htpq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e1yitj1ml">&gt; Задача:Переформулировать в официальное предложение с использованием модальных глаголов (should, must, it’s vital) и лексики по теме «наследие».</w:t>
      </w:r>
    </w:p>
    <w:p w:rsidR="006531B6" w:rsidRPr="007A3B62" w:rsidRDefault="006531B6" w:rsidP="00A350CE" vyd:_id="vyd:mnfmhe1qcgo275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e1ba3qda4">&gt; Пример результата:“We insist that a mentorship program ‘Grandfather’s Wisdom’ should be established to transfer traditional skills to the younger generation.”</w:t>
      </w:r>
    </w:p>
    <w:p w:rsidR="006531B6" w:rsidRPr="007A3B62" w:rsidRDefault="006531B6" w:rsidP="00A350CE" vyd:_id="vyd:mnfmhe14cw6n0w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e0nm7h3uo">Карточка для «Молодежи»:</w:t>
      </w:r>
    </w:p>
    <w:p w:rsidR="006531B6" w:rsidRPr="007A3B62" w:rsidRDefault="006531B6" w:rsidP="00A350CE" vyd:_id="vyd:mnfmhe0g6tsja6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e07vxep9w">&gt; “There’s nothing to do here. The internet is slow. No one hears us.”</w:t>
      </w:r>
    </w:p>
    <w:p w:rsidR="006531B6" w:rsidRPr="007A3B62" w:rsidRDefault="006531B6" w:rsidP="00A350CE" vyd:_id="vyd:mnfmhe00vy35hd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dzroor6ji">&gt; Задача:Переформулировать в запрос на развитие инфраструктуры, используя сослагательное наклонение (I wish…, If only…, We would appreciate if…).</w:t>
      </w:r>
    </w:p>
    <w:p w:rsidR="006531B6" w:rsidRPr="007A3B62" w:rsidRDefault="006531B6" w:rsidP="00A350CE" vyd:_id="vyd:mnfmhdzjh63rt6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dz7t34tag">&gt; Пример результата:“If only the local authorities provided high-speed internet, we would be able to launch online educational courses without leaving the village.”</w:t>
      </w:r>
    </w:p>
    <w:p w:rsidR="006531B6" w:rsidRPr="007A3B62" w:rsidRDefault="006531B6" w:rsidP="00A350CE" vyd:_id="vyd:mnfmhdz0mv572t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dykbkw1rf">Этап 2: Презентация и дебаты (10 минут)</w:t>
      </w:r>
    </w:p>
    <w:p w:rsidR="006531B6" w:rsidRPr="007A3B62" w:rsidRDefault="006531B6" w:rsidP="00A350CE" vyd:_id="vyd:mnfmhdyd6n53fe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dy4ap5ls8">Представители групп зачитывают свои петиции. Учитель (глава администрации) выступает модератором, задавая провокационные вопросы:</w:t>
      </w:r>
    </w:p>
    <w:p w:rsidR="006531B6" w:rsidRPr="007A3B62" w:rsidRDefault="006531B6" w:rsidP="00A350CE" vyd:_id="vyd:mnfmhdxx5j5b1e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dxoeh1gnh">- “Elders, you want traditions. Youth, you want gadgets. Is it possible to have both without conflict?”</w:t>
      </w:r>
    </w:p>
    <w:p w:rsidR="006531B6" w:rsidRPr="007A3B62" w:rsidRDefault="006531B6" w:rsidP="00A350CE" vyd:_id="vyd:mnfmhdxfo78fpm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dx3kcdowl">- “Where will the money come from? Tourism? Grants?”</w:t>
      </w:r>
    </w:p>
    <w:p w:rsidR="006531B6" w:rsidRPr="007A3B62" w:rsidRDefault="006531B6" w:rsidP="00A350CE" vyd:_id="vyd:mnfmhdwxc4h4ex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dwhnpo1nd">Осмысление:</w:t>
      </w:r>
    </w:p>
    <w:p w:rsidR="006531B6" w:rsidRPr="007A3B62" w:rsidRDefault="006531B6" w:rsidP="00A350CE" vyd:_id="vyd:mnfmhdwb87umhj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dw3qeikn3">В конце игры учитель подводит к мысли, что конфликт поколений в деревне — это часто конфликт коммуникации. Главный ресурс — это способность договариваться. Ученики заполняют таблицу (в тетради или на стикерах):</w:t>
      </w:r>
    </w:p>
    <w:tbl vyd:_id="vyd:mnfmtcen5h5c4e">
      <w:tblPr>
        <w:tblStyle w:val="TableGrid"/>
        <w:tblW w:w="9355" w:type="dxa"/>
        <w:tblInd w:w="0" w:type="dxa"/>
        <w:tblLayout w:type="fixed"/>
        <w:tblCellMar>
          <w:top w:w="99.78" w:type="dxa"/>
          <w:start w:w="99.78" w:type="dxa"/>
          <w:bottom w:w="99.78" w:type="dxa"/>
          <w:end w:w="99.78" w:type="dxa"/>
        </w:tblCellMar>
      </w:tblPr>
      <w:tblGrid/>
      <w:tr vyd:_id="vyd:mnfmtcendsjmpu">
        <w:tc vyd:_id="vyd:mnfmtceorz3iud">
          <w:tcPr/>
          <w:p vyd:_id="vyd:mnfmtcem92ua5d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vyd:_id="vyd:mnfmtlojsteikb">Problems identified</w:t>
            </w:r>
          </w:p>
        </w:tc>
        <w:tc vyd:_id="vyd:mnfmtceou83ltj">
          <w:tcPr/>
          <w:p vyd:_id="vyd:mnfmtceoo7ooag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vyd:_id="vyd:mnfmtqojd1syjb">Possible solutions</w:t>
            </w:r>
          </w:p>
        </w:tc>
        <w:tc vyd:_id="vyd:mnfmtceoa5tqtq">
          <w:tcPr/>
          <w:p vyd:_id="vyd:mnfmtceo6kndmm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vyd:_id="vyd:mnfmtw4v19voy7" xml:space="preserve"> My role in it</w:t>
            </w:r>
          </w:p>
        </w:tc>
      </w:tr>
      <w:tr vyd:_id="vyd:mnfmtceobzuqjf">
        <w:trPr>
          <w:trHeight w:val="1120.5"/>
        </w:trPr>
        <w:tc vyd:_id="vyd:mnfmtceoa6uag1">
          <w:tcPr/>
          <w:p vyd:_id="vyd:mnfmtcepfvhj1p">
            <w:pPr>
              <w:spacing w:after="0" w:lineRule="auto" w:line="360" w:before="0"/>
              <w:ind w:firstLine="0"/>
              <w:jc w:val="both"/>
            </w:pPr>
            <w:r>
              <w:rPr>
                <w:rFonts w:ascii="Times New Roman" w:hAnsi="Times New Roman" w:eastAsia="Times New Roman" w:cs="Times New Roman"/>
                <w:sz w:val="28"/>
              </w:rPr>
              <w:t vyd:_id="vyd:mnfmu786xidvjw">Lack of entertainment</w:t>
            </w:r>
          </w:p>
          <w:p vyd:_id="vyd:mnfmu785lka5ea">
            <w:pPr>
              <w:rPr>
                <w:rFonts w:ascii="Times New Roman" w:hAnsi="Times New Roman"/>
                <w:sz w:val="28"/>
              </w:rPr>
            </w:pPr>
          </w:p>
        </w:tc>
        <w:tc vyd:_id="vyd:mnfmtcepck37da">
          <w:tcPr/>
          <w:p vyd:_id="vyd:mnfmtcep7cy70w">
            <w:pPr>
              <w:spacing w:after="0" w:lineRule="auto" w:line="360" w:before="0"/>
              <w:ind w:firstLine="0"/>
              <w:jc w:val="both"/>
            </w:pPr>
            <w:r>
              <w:rPr>
                <w:rFonts w:ascii="Times New Roman" w:hAnsi="Times New Roman" w:eastAsia="Times New Roman" w:cs="Times New Roman"/>
                <w:sz w:val="28"/>
              </w:rPr>
              <w:t vyd:_id="vyd:mnfmu789g3trd8" xml:space="preserve">Organize a local film club </w:t>
            </w:r>
          </w:p>
          <w:p vyd:_id="vyd:mnfmu789pgdcqy">
            <w:pPr>
              <w:rPr>
                <w:rFonts w:ascii="Times New Roman" w:hAnsi="Times New Roman"/>
                <w:sz w:val="28"/>
              </w:rPr>
            </w:pPr>
          </w:p>
        </w:tc>
        <w:tc vyd:_id="vyd:mnfmtcep1f9ym4">
          <w:tcPr/>
          <w:p vyd:_id="vyd:mnfmtcep8iak0b">
            <w:pPr>
              <w:spacing w:after="0" w:lineRule="auto" w:line="360" w:before="0"/>
              <w:ind w:firstLine="0"/>
              <w:jc w:val="both"/>
            </w:pPr>
            <w:r>
              <w:rPr>
                <w:rFonts w:ascii="Times New Roman" w:hAnsi="Times New Roman" w:eastAsia="Times New Roman" w:cs="Times New Roman"/>
                <w:sz w:val="28"/>
              </w:rPr>
              <w:t vyd:_id="vyd:mnfmu78c3knas4" xml:space="preserve">I can be a volunteer </w:t>
            </w:r>
          </w:p>
          <w:p vyd:_id="vyd:mnfmu78c1957h3">
            <w:pPr>
              <w:rPr>
                <w:rFonts w:ascii="Times New Roman" w:hAnsi="Times New Roman"/>
                <w:sz w:val="28"/>
              </w:rPr>
            </w:pPr>
          </w:p>
        </w:tc>
      </w:tr>
      <w:tr vyd:_id="vyd:mnfmvkskn6qfpo">
        <w:trPr>
          <w:trHeight w:val="352.757"/>
        </w:trPr>
        <w:tc vyd:_id="vyd:mnfmvkslbqe3uy">
          <w:tcPr/>
          <w:p vyd:_id="vyd:mnfmvksl163t3y">
            <w:pPr>
              <w:rPr>
                <w:rFonts w:ascii="Times New Roman" w:hAnsi="Times New Roman"/>
                <w:sz w:val="28"/>
              </w:rPr>
            </w:pPr>
          </w:p>
        </w:tc>
        <w:tc vyd:_id="vyd:mnfmvksm4e29ux">
          <w:tcPr/>
          <w:p vyd:_id="vyd:mnfmvksmhi5pz7">
            <w:pPr>
              <w:rPr>
                <w:rFonts w:ascii="Times New Roman" w:hAnsi="Times New Roman"/>
                <w:sz w:val="28"/>
              </w:rPr>
            </w:pPr>
          </w:p>
        </w:tc>
        <w:tc vyd:_id="vyd:mnfmvksmbqfyvi">
          <w:tcPr/>
          <w:p vyd:_id="vyd:mnfmvksmuacczu">
            <w:pPr>
              <w:rPr>
                <w:rFonts w:ascii="Times New Roman" w:hAnsi="Times New Roman"/>
                <w:sz w:val="28"/>
              </w:rPr>
            </w:pPr>
          </w:p>
        </w:tc>
      </w:tr>
    </w:tbl>
    <w:p w:rsidR="006531B6" w:rsidRPr="007A3B62" w:rsidRDefault="006531B6" w:rsidP="00A350CE" vyd:_id="vyd:mnfmt79to4ru9z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</w:p>
    <w:p w:rsidR="006531B6" w:rsidRPr="007A3B62" w:rsidRDefault="006531B6" w:rsidP="00A350CE" vyd:_id="vyd:mnfmhdu2ib7262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dt35lnh85">4. Творческая мастерская: «The Village of the Future» (15–20 минут)</w:t>
      </w:r>
    </w:p>
    <w:p w:rsidR="006531B6" w:rsidRPr="007A3B62" w:rsidRDefault="006531B6" w:rsidP="00A350CE" vyd:_id="vyd:mnfmhdsxtq1s0q">
      <w:pPr>
        <w:spacing w:line="36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dsi01toa6">Форма:Работа в группах с использованием технологии «Дизайн-мышление» (Design Thinking).</w:t>
      </w:r>
    </w:p>
    <w:p w:rsidR="006531B6" w:rsidRPr="007A3B62" w:rsidRDefault="006531B6" w:rsidP="00A350CE" vyd:_id="vyd:mnfmhdsburwzu8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drxnf1ecd">Группы получают «кейс» — описание деревни с определенной проблемой:</w:t>
      </w:r>
    </w:p>
    <w:p w:rsidR="006531B6" w:rsidRPr="007A3B62" w:rsidRDefault="006531B6" w:rsidP="00A350CE" vyd:_id="vyd:mnfmhdrq9d6d7r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drh4rga1d">- Case 1: A beautiful village in the mountains, but only 3 elderly people live there during winter.</w:t>
      </w:r>
    </w:p>
    <w:p w:rsidR="006531B6" w:rsidRPr="007A3B62" w:rsidRDefault="006531B6" w:rsidP="00A350CE" vyd:_id="vyd:mnfmhdr5f8w3gw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dqx6qjzit">- Case 2: A village near a big city. Everyone builds huge fences, neighbors don’t communicate.</w:t>
      </w:r>
    </w:p>
    <w:p w:rsidR="006531B6" w:rsidRPr="007A3B62" w:rsidRDefault="006531B6" w:rsidP="00A350CE" vyd:_id="vyd:mnfmhdqq5ial7g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dqiu6o04f">- Case 3: A historical village with a unique dialect and crafts, but the young generation is ashamed of it.</w:t>
      </w:r>
    </w:p>
    <w:p w:rsidR="006531B6" w:rsidRPr="007A3B62" w:rsidRDefault="006531B6" w:rsidP="00A350CE" vyd:_id="vyd:mnfmhdqb0omjnc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dpv3naqv3">Задание:Создать «Слоган» (slogan) и «Дорожную карту» (roadmap) возрождения деревни на английском языке. Учащиеся используют конструкцию “By 2030, we will have…” (Future Perfect) для долгосрочного планирования.</w:t>
      </w:r>
    </w:p>
    <w:p w:rsidR="006531B6" w:rsidRPr="007A3B62" w:rsidRDefault="006531B6" w:rsidP="00A350CE" vyd:_id="vyd:mnfmhdpom3web9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dp87w1snd">Пример результата для Case 1:</w:t>
      </w:r>
    </w:p>
    <w:p w:rsidR="006531B6" w:rsidRPr="007A3B62" w:rsidRDefault="006531B6" w:rsidP="00A350CE" vyd:_id="vyd:mnfmhdp0aqaa3t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dospquhw2">Slogan: “Alive Again: Where Solitude Meets Community.”</w:t>
      </w:r>
    </w:p>
    <w:p w:rsidR="006531B6" w:rsidRPr="007A3B62" w:rsidRDefault="006531B6" w:rsidP="00A350CE" vyd:_id="vyd:mnfmhdom7sb2d1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dod3pz89s">Roadmap: By 2026, we will have renovated three abandoned houses into eco-lodges. By 2028, we will have launched a residency program for artists.</w:t>
      </w:r>
    </w:p>
    <w:p w:rsidR="006531B6" w:rsidRPr="007A3B62" w:rsidRDefault="006531B6" w:rsidP="00A350CE" vyd:_id="vyd:mnfmhdo7cj8lom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dnsesyeyn">Интерактив:Группы представляют свои проекты. Остальные участники голосуют «деньгами» (стикерами) за самую реалистичную или самую креативную идею. Это элемент геймификации, который повышает вовлеченность.</w:t>
      </w:r>
    </w:p>
    <w:p w:rsidR="006531B6" w:rsidRPr="007A3B62" w:rsidRDefault="006531B6" w:rsidP="00A350CE" vyd:_id="vyd:mnfmhdnlvj999y">
      <w:pPr>
        <w:spacing w:line="360" w:lineRule="auto"/>
        <w:ind w:firstLine="720"/>
        <w:jc w:val="center"/>
        <w:rPr>
          <w:rFonts w:ascii="Times New Roman" w:hAnsi="Times New Roman"/>
          <w:sz w:val="28"/>
          <w:b w:val="1"/>
        </w:rPr>
      </w:pPr>
      <w:r>
        <w:rPr>
          <w:rFonts w:ascii="Times New Roman" w:hAnsi="Times New Roman"/>
          <w:sz w:val="28"/>
          <w:b w:val="1"/>
        </w:rPr>
        <w:t vyd:_id="vyd:mnfmhdli8o0xja">Заключение</w:t>
      </w:r>
    </w:p>
    <w:p w:rsidR="006531B6" w:rsidRPr="007A3B62" w:rsidRDefault="006531B6" w:rsidP="00A350CE" vyd:_id="vyd:mnfmxqk475ohcn">
      <w:pPr>
        <w:spacing w:line="36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dkc0ijufj">1. Рефлексия «Сундук эмигранта» (5 минут)</w:t>
      </w:r>
    </w:p>
    <w:p w:rsidR="006531B6" w:rsidRPr="007A3B62" w:rsidRDefault="006531B6" w:rsidP="00A350CE" vyd:_id="vyd:mnfmhdk6bw3qbo">
      <w:pPr>
        <w:spacing w:line="36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djr8npjgc">Заключительный этап направлен на глубокое личностное осмысление. Учитель ставит на стол символический «сундук» (или коробку).</w:t>
      </w:r>
    </w:p>
    <w:p w:rsidR="006531B6" w:rsidRPr="007A3B62" w:rsidRDefault="006531B6" w:rsidP="00A350CE" vyd:_id="vyd:mnfmhdjlfqt587">
      <w:pPr>
        <w:spacing w:line="36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dj4wleifr">Задание: Ученики получают стикеры в форме листьев (символ дерева/деревни). На них нужно ответить на один из вопросов:</w:t>
      </w:r>
    </w:p>
    <w:p w:rsidR="006531B6" w:rsidRPr="007A3B62" w:rsidRDefault="006531B6" w:rsidP="00A350CE" vyd:_id="vyd:mnfmhdiyo3up7i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dip3v3v6p">1.  What is one thing from your village that you would take with you if you moved to a megapolis? (Что из деревни вы бы взяли с собой в мегаполис?)</w:t>
      </w:r>
    </w:p>
    <w:p w:rsidR="006531B6" w:rsidRPr="007A3B62" w:rsidRDefault="006531B6" w:rsidP="00A350CE" vyd:_id="vyd:mnfmhdigeqbs0m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di96ulb39">2.  What is one thing you would bring to your village from the big city to improve it? (Что бы вы принесли из города в деревню, чтобы улучшить её?)</w:t>
      </w:r>
    </w:p>
    <w:p w:rsidR="006531B6" w:rsidRPr="007A3B62" w:rsidRDefault="006531B6" w:rsidP="00A350CE" vyd:_id="vyd:mnfmhdi3xmng2q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dhpzh5dte">Ученики зачитывают свои ответы и кладут листья в «сундук». Это символизирует баланс между сохранением идентичности и развитием.</w:t>
      </w:r>
    </w:p>
    <w:p w:rsidR="006531B6" w:rsidRPr="007A3B62" w:rsidRDefault="006531B6" w:rsidP="00A350CE" vyd:_id="vyd:mnfmhdhjywpsx8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dh5u0wlmj">Примеры ответов:</w:t>
      </w:r>
    </w:p>
    <w:p w:rsidR="006531B6" w:rsidRPr="007A3B62" w:rsidRDefault="006531B6" w:rsidP="00A350CE" vyd:_id="vyd:mnfmhdgzs8plly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dgqya4y1n">- “I would take the skill of growing my own food.”</w:t>
      </w:r>
    </w:p>
    <w:p w:rsidR="006531B6" w:rsidRPr="007A3B62" w:rsidRDefault="006531B6" w:rsidP="00A350CE" vyd:_id="vyd:mnfmhdghx2xo9j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dgaa68mpf">- “I would bring the culture of public lectures and open discussions.”</w:t>
      </w:r>
    </w:p>
    <w:p w:rsidR="006531B6" w:rsidRPr="007A3B62" w:rsidRDefault="006531B6" w:rsidP="00A350CE" vyd:_id="vyd:mnfmyzp2s6i3wv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dfqaua35y">2. Заключительное слово учителя</w:t>
      </w:r>
    </w:p>
    <w:p w:rsidR="006531B6" w:rsidRPr="007A3B62" w:rsidRDefault="006531B6" w:rsidP="00A350CE" vyd:_id="vyd:mnfmhdfl8m4uxt">
      <w:pPr>
        <w:spacing w:line="36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df70v9nfa">“Guys, today we spoke about ‘village’ not as a geographical point on a map, but as a state of mind. In the 21st century, a village is not a place that is ‘behind the times’. It is a place of opportunity, if we learn to see its value. Remember: you are not just residents of a village. You are its ambassadors. Your English today is the tool to tell the world how unique this place is.”</w:t>
      </w:r>
    </w:p>
    <w:p w:rsidR="006531B6" w:rsidRPr="007A3B62" w:rsidRDefault="006531B6" w:rsidP="00A350CE" vyd:_id="vyd:mnfmhdf00ydcuu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deh2e4izf">3. Домашнее задание (дифференцированное)</w:t>
      </w:r>
    </w:p>
    <w:p w:rsidR="006531B6" w:rsidRPr="007A3B62" w:rsidRDefault="006531B6" w:rsidP="00A350CE" vyd:_id="vyd:mnfmhdeck39nc3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ddze1952l">Ученикам предлагается выбрать формат итоговой работы, что соответствует принципам индивидуализации:</w:t>
      </w:r>
    </w:p>
    <w:p w:rsidR="006531B6" w:rsidRPr="007A3B62" w:rsidRDefault="006531B6" w:rsidP="00A350CE" vyd:_id="vyd:mnfmhddt1fqj9z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ddfhhhsc6">- Уровень А (Базовый): Написать статью в школьную газету “A Day in My Village”, используя времена Present Simple и Present Continuous для описания рутины.</w:t>
      </w:r>
    </w:p>
    <w:p w:rsidR="006531B6" w:rsidRPr="007A3B62" w:rsidRDefault="006531B6" w:rsidP="00A350CE" vyd:_id="vyd:mnfmhdda3tmii1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dd2xm7tym">- Уровень Б (Повышенный):Создать короткий видеоролик (1–2 минуты) на английском языке с элементами аудиогида “Hidden Gems of My Village” (скрытые жемчужины моей деревни).</w:t>
      </w:r>
    </w:p>
    <w:p w:rsidR="006531B6" w:rsidRPr="007A3B62" w:rsidRDefault="006531B6" w:rsidP="00A350CE" vyd:_id="vyd:mnfmhdcwgg6rss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</w:p>
    <w:p w:rsidR="006531B6" w:rsidRPr="007A3B62" w:rsidRDefault="006531B6" w:rsidP="00A350CE" vyd:_id="vyd:mnfmhdcprsym9t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dcjxynprs">- Уровень В (Творческий): Написать эссе-рассуждение “Is the village the future of sustainable living?” (150–200 слов) с использованием лексики, отработанной на мероприятии.</w:t>
      </w:r>
    </w:p>
    <w:p w:rsidR="006531B6" w:rsidRPr="007A3B62" w:rsidRDefault="006531B6" w:rsidP="00A350CE" vyd:_id="vyd:mnfmhdcd7uyrdx">
      <w:pPr>
        <w:spacing w:line="36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dbgy2o9e1">Методические рекомендации к проведению</w:t>
      </w:r>
    </w:p>
    <w:p w:rsidR="006531B6" w:rsidRPr="007A3B62" w:rsidRDefault="006531B6" w:rsidP="00A350CE" vyd:_id="vyd:mnfmhdbbyh0l2b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day3ao966">1.  Адаптация материала:Если школа находится в городе, понятие «деревня» заменяется на «микрорайон» или «исторический район», но суть задания (сохранение локальной идентичности) сохраняется.</w:t>
      </w:r>
    </w:p>
    <w:p w:rsidR="006531B6" w:rsidRPr="007A3B62" w:rsidRDefault="006531B6" w:rsidP="00A350CE" vyd:_id="vyd:mnfmhdaedbmbwv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dadphfmp4">2.  Языковая поддержка: Для 9-го класса (B1) необходимо подготовить «Language Support Sheet» с клише для согласия/несогласия (I see your point, however…; Have you considered…?), так как дебаты могут вызвать сложности.</w:t>
      </w:r>
    </w:p>
    <w:p w:rsidR="006531B6" w:rsidRPr="007A3B62" w:rsidRDefault="006531B6" w:rsidP="00A350CE" vyd:_id="vyd:mnfmhd9zy1mzm6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d9ywthfl0">3.Визуализация: Настоятельно рекомендуется использовать реальные фотографии местности, где живут ученики. Это повышает эмоциональный отклик.</w:t>
      </w:r>
    </w:p>
    <w:p w:rsidR="006531B6" w:rsidRPr="007A3B62" w:rsidRDefault="006531B6" w:rsidP="00A350CE" vyd:_id="vyd:mnfmhd9skkcoe6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d9dldmbjs">Ожидаемые результаты:</w:t>
      </w:r>
    </w:p>
    <w:p w:rsidR="006531B6" w:rsidRPr="007A3B62" w:rsidRDefault="006531B6" w:rsidP="00A350CE" vyd:_id="vyd:mnfmhd97i7xhpd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mhd8tsd427l">В ходе мероприятия ученики не просто повторяют лексику, но и приобретают опыт проектной деятельности на английском языке, учатся аргументированно отстаивать свою позицию и, что самое важное, начинают смотреть на свою малую родину как на точку силы, а не географию на карте.</w:t>
      </w:r>
    </w:p>
    <w:sectPr vyd:_id="vyd:00000000000002" w:rsidR="006531B6" w:rsidRPr="007A3B62" w:rsidSect="007A3B62">
      <w:type w:val="nextPage"/>
      <w:pgSz w:w="11907" w:h="16840" w:orient="portrait"/>
      <w:pgMar w:top="1134" w:right="851" w:bottom="1134" w:left="1701" w:header="709" w:footer="709" w:gutter="0"/>
      <w:cols w:equalWidth="1" w:space="708" w:sep="0"/>
      <w:vAlign w:val="top"/>
      <w:titlePg w:val="0"/>
      <w:docGrid w:linePitch="360"/>
    </w:sectPr>
  </w:body>
</w:document>
</file>

<file path=word/fontTable.xml><?xml version="1.0" encoding="utf-8"?>
<w:fonts xmlns:w15="http://schemas.microsoft.com/office/word/2012/wordml" xmlns:w14="http://schemas.microsoft.com/office/word/2010/wordml" xmlns:w16cex="http://schemas.microsoft.com/office/word/2018/wordml/cex" xmlns:unk1="http://schemas.microsoft.com/office/word/2023/wordml/word16du" xmlns:w16sdtdh="http://schemas.microsoft.com/office/word/2020/wordml/sdtdatahash" xmlns:w16se="http://schemas.microsoft.com/office/word/2015/wordml/symex" xmlns:w="http://schemas.openxmlformats.org/wordprocessingml/2006/main" xmlns:mc="http://schemas.openxmlformats.org/markup-compatibility/2006" xmlns:w16cid="http://schemas.microsoft.com/office/word/2016/wordml/cid" xmlns:w16="http://schemas.microsoft.com/office/word/2018/wordml" mc:Ignorable="w14 w15 w16se w16cid w16 w16cex w16sdtdh unk1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w15="http://schemas.microsoft.com/office/word/2012/wordml" xmlns:m="http://schemas.openxmlformats.org/officeDocument/2006/math" xmlns:w="http://schemas.openxmlformats.org/wordprocessingml/2006/main" xmlns:v="urn:schemas-microsoft-com:vml">
  <w15:chartTrackingRefBased/>
  <w15:docId w15:val="{9461E328-93DC-9D4C-AD02-F8EA458366DF}"/>
  <w:zoom w:percent="100"/>
  <w:displayBackgroundShape w:val="1"/>
  <w:defaultTabStop w:val="720"/>
  <w:evenAndOddHeaders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F8"/>
    <w:rsid w:val="000744F8"/>
    <w:rsid w:val="003E661C"/>
    <w:rsid w:val="006531B6"/>
    <w:rsid w:val="007A3B62"/>
    <w:rsid w:val="00A350CE"/>
    <w:rsid w:val="00CB5903"/>
  </w:rsids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w14="http://schemas.microsoft.com/office/word/2010/wordml">
  <w:docDefaults>
    <w:rPrDefault>
      <w:rPr>
        <w:rFonts w:ascii="Arial" w:hAnsi="Arial" w:cs="Arial"/>
        <w:sz w:val="22"/>
        <w:lang w:val="ru-RU"/>
        <w:szCs w:val="22"/>
        <w14:ligatures w14:val="standardContextual"/>
      </w:rPr>
    </w:rPrDefault>
    <w:pPrDefault>
      <w:pPr>
        <w:spacing w:line="276" w:before="0" w:after="0" w:lineRule="auto"/>
      </w:pPr>
    </w:pPrDefault>
  </w:docDefaults>
  <w:latentStyles w:count="376">
    <w:lsdException w:name="annotation reference" w:semiHidden="1" w:unhideWhenUsed="1"/>
    <w:lsdException w:name="annotation subject" w:semiHidden="1" w:unhideWhenUsed="1"/>
    <w:lsdException w:name="annotation text" w:semiHidden="1" w:unhideWhenUsed="1"/>
    <w:lsdException w:name="Balloon Text" w:semiHidden="1" w:unhideWhenUsed="1"/>
    <w:lsdException w:name="Bibliography" w:uiPriority="37" w:semiHidden="1" w:unhideWhenUsed="1"/>
    <w:lsdException w:name="Block Text" w:semiHidden="1" w:unhideWhenUsed="1"/>
    <w:lsdException w:name="Body Text" w:semiHidden="1" w:unhideWhenUsed="1"/>
    <w:lsdException w:name="Body Text 2" w:semiHidden="1" w:unhideWhenUsed="1"/>
    <w:lsdException w:name="Body Text 3" w:semiHidden="1" w:unhideWhenUsed="1"/>
    <w:lsdException w:name="Body Text First Indent" w:semiHidden="1" w:unhideWhenUsed="1"/>
    <w:lsdException w:name="Body Text First Indent 2" w:semiHidden="1" w:unhideWhenUsed="1"/>
    <w:lsdException w:name="Body Text Indent" w:semiHidden="1" w:unhideWhenUsed="1"/>
    <w:lsdException w:name="Body Text Indent 2" w:semiHidden="1" w:unhideWhenUsed="1"/>
    <w:lsdException w:name="Body Text Indent 3" w:semiHidden="1" w:unhideWhenUsed="1"/>
    <w:lsdException w:name="Book Title" w:uiPriority="33" w:qFormat="1"/>
    <w:lsdException w:name="caption" w:uiPriority="35" w:semiHidden="1" w:unhideWhenUsed="1" w:qFormat="1"/>
    <w:lsdException w:name="Closing" w:semiHidden="1" w:unhideWhenUsed="1"/>
    <w:lsdException w:name="Colorful Grid" w:uiPriority="73"/>
    <w:lsdException w:name="Colorful Grid Accent 1" w:uiPriority="73"/>
    <w:lsdException w:name="Colorful Grid Accent 2" w:uiPriority="73"/>
    <w:lsdException w:name="Colorful Grid Accent 3" w:uiPriority="73"/>
    <w:lsdException w:name="Colorful Grid Accent 4" w:uiPriority="73"/>
    <w:lsdException w:name="Colorful Grid Accent 5" w:uiPriority="73"/>
    <w:lsdException w:name="Colorful Grid Accent 6" w:uiPriority="73"/>
    <w:lsdException w:name="Colorful List" w:uiPriority="72"/>
    <w:lsdException w:name="Colorful List Accent 1" w:uiPriority="72"/>
    <w:lsdException w:name="Colorful List Accent 2" w:uiPriority="72"/>
    <w:lsdException w:name="Colorful List Accent 3" w:uiPriority="72"/>
    <w:lsdException w:name="Colorful List Accent 4" w:uiPriority="72"/>
    <w:lsdException w:name="Colorful List Accent 5" w:uiPriority="72"/>
    <w:lsdException w:name="Colorful List Accent 6" w:uiPriority="72"/>
    <w:lsdException w:name="Colorful Shading" w:uiPriority="71"/>
    <w:lsdException w:name="Colorful Shading Accent 1" w:uiPriority="71"/>
    <w:lsdException w:name="Colorful Shading Accent 2" w:uiPriority="71"/>
    <w:lsdException w:name="Colorful Shading Accent 3" w:uiPriority="71"/>
    <w:lsdException w:name="Colorful Shading Accent 4" w:uiPriority="71"/>
    <w:lsdException w:name="Colorful Shading Accent 5" w:uiPriority="71"/>
    <w:lsdException w:name="Colorful Shading Accent 6" w:uiPriority="71"/>
    <w:lsdException w:name="Dark List" w:uiPriority="70"/>
    <w:lsdException w:name="Dark List Accent 1" w:uiPriority="70"/>
    <w:lsdException w:name="Dark List Accent 2" w:uiPriority="70"/>
    <w:lsdException w:name="Dark List Accent 3" w:uiPriority="70"/>
    <w:lsdException w:name="Dark List Accent 4" w:uiPriority="70"/>
    <w:lsdException w:name="Dark List Accent 5" w:uiPriority="70"/>
    <w:lsdException w:name="Dark List Accent 6" w:uiPriority="70"/>
    <w:lsdException w:name="Date" w:semiHidden="1" w:unhideWhenUsed="1"/>
    <w:lsdException w:name="Default Paragraph Font" w:uiPriority="1" w:semiHidden="1" w:unhideWhenUsed="1"/>
    <w:lsdException w:name="Document Map" w:semiHidden="1" w:unhideWhenUsed="1"/>
    <w:lsdException w:name="E-mail Signature" w:semiHidden="1" w:unhideWhenUsed="1"/>
    <w:lsdException w:name="Emphasis" w:uiPriority="20" w:qFormat="1"/>
    <w:lsdException w:name="endnote reference" w:semiHidden="1" w:unhideWhenUsed="1"/>
    <w:lsdException w:name="endnote text" w:semiHidden="1" w:unhideWhenUsed="1"/>
    <w:lsdException w:name="envelope address" w:semiHidden="1" w:unhideWhenUsed="1"/>
    <w:lsdException w:name="envelope return" w:semiHidden="1" w:unhideWhenUsed="1"/>
    <w:lsdException w:name="FollowedHyperlink" w:semiHidden="1" w:unhideWhenUsed="1"/>
    <w:lsdException w:name="footer" w:semiHidden="1" w:unhideWhenUsed="1"/>
    <w:lsdException w:name="footnote reference" w:semiHidden="1" w:unhideWhenUsed="1"/>
    <w:lsdException w:name="footnote text" w:semiHidden="1" w:unhideWhenUsed="1"/>
    <w:lsdException w:name="Grid Table 1 Light" w:uiPriority="46"/>
    <w:lsdException w:name="Grid Table 1 Light Accent 1" w:uiPriority="46"/>
    <w:lsdException w:name="Grid Table 1 Light Accent 2" w:uiPriority="46"/>
    <w:lsdException w:name="Grid Table 1 Light Accent 3" w:uiPriority="46"/>
    <w:lsdException w:name="Grid Table 1 Light Accent 4" w:uiPriority="46"/>
    <w:lsdException w:name="Grid Table 1 Light Accent 5" w:uiPriority="46"/>
    <w:lsdException w:name="Grid Table 1 Light Accent 6" w:uiPriority="46"/>
    <w:lsdException w:name="Grid Table 2" w:uiPriority="47"/>
    <w:lsdException w:name="Grid Table 2 Accent 1" w:uiPriority="47"/>
    <w:lsdException w:name="Grid Table 2 Accent 2" w:uiPriority="47"/>
    <w:lsdException w:name="Grid Table 2 Accent 3" w:uiPriority="47"/>
    <w:lsdException w:name="Grid Table 2 Accent 4" w:uiPriority="47"/>
    <w:lsdException w:name="Grid Table 2 Accent 5" w:uiPriority="47"/>
    <w:lsdException w:name="Grid Table 2 Accent 6" w:uiPriority="47"/>
    <w:lsdException w:name="Grid Table 3" w:uiPriority="48"/>
    <w:lsdException w:name="Grid Table 3 Accent 1" w:uiPriority="48"/>
    <w:lsdException w:name="Grid Table 3 Accent 2" w:uiPriority="48"/>
    <w:lsdException w:name="Grid Table 3 Accent 3" w:uiPriority="48"/>
    <w:lsdException w:name="Grid Table 3 Accent 4" w:uiPriority="48"/>
    <w:lsdException w:name="Grid Table 3 Accent 5" w:uiPriority="48"/>
    <w:lsdException w:name="Grid Table 3 Accent 6" w:uiPriority="48"/>
    <w:lsdException w:name="Grid Table 4" w:uiPriority="49"/>
    <w:lsdException w:name="Grid Table 4 Accent 1" w:uiPriority="49"/>
    <w:lsdException w:name="Grid Table 4 Accent 2" w:uiPriority="49"/>
    <w:lsdException w:name="Grid Table 4 Accent 3" w:uiPriority="49"/>
    <w:lsdException w:name="Grid Table 4 Accent 4" w:uiPriority="49"/>
    <w:lsdException w:name="Grid Table 4 Accent 5" w:uiPriority="49"/>
    <w:lsdException w:name="Grid Table 4 Accent 6" w:uiPriority="49"/>
    <w:lsdException w:name="Grid Table 5 Dark" w:uiPriority="50"/>
    <w:lsdException w:name="Grid Table 5 Dark Accent 1" w:uiPriority="50"/>
    <w:lsdException w:name="Grid Table 5 Dark Accent 2" w:uiPriority="50"/>
    <w:lsdException w:name="Grid Table 5 Dark Accent 3" w:uiPriority="50"/>
    <w:lsdException w:name="Grid Table 5 Dark Accent 4" w:uiPriority="50"/>
    <w:lsdException w:name="Grid Table 5 Dark Accent 5" w:uiPriority="50"/>
    <w:lsdException w:name="Grid Table 5 Dark Accent 6" w:uiPriority="50"/>
    <w:lsdException w:name="Grid Table 6 Colorful" w:uiPriority="51"/>
    <w:lsdException w:name="Grid Table 6 Colorful Accent 1" w:uiPriority="51"/>
    <w:lsdException w:name="Grid Table 6 Colorful Accent 2" w:uiPriority="51"/>
    <w:lsdException w:name="Grid Table 6 Colorful Accent 3" w:uiPriority="51"/>
    <w:lsdException w:name="Grid Table 6 Colorful Accent 4" w:uiPriority="51"/>
    <w:lsdException w:name="Grid Table 6 Colorful Accent 5" w:uiPriority="51"/>
    <w:lsdException w:name="Grid Table 6 Colorful Accent 6" w:uiPriority="51"/>
    <w:lsdException w:name="Grid Table 7 Colorful" w:uiPriority="52"/>
    <w:lsdException w:name="Grid Table 7 Colorful Accent 1" w:uiPriority="52"/>
    <w:lsdException w:name="Grid Table 7 Colorful Accent 2" w:uiPriority="52"/>
    <w:lsdException w:name="Grid Table 7 Colorful Accent 3" w:uiPriority="52"/>
    <w:lsdException w:name="Grid Table 7 Colorful Accent 4" w:uiPriority="52"/>
    <w:lsdException w:name="Grid Table 7 Colorful Accent 5" w:uiPriority="52"/>
    <w:lsdException w:name="Grid Table 7 Colorful Accent 6" w:uiPriority="52"/>
    <w:lsdException w:name="Grid Table Light" w:uiPriority="40"/>
    <w:lsdException w:name="Hashtag" w:semiHidden="1" w:unhideWhenUsed="1"/>
    <w:lsdException w:name="header" w:semiHidden="1" w:unhideWhenUsed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HTML Acronym" w:semiHidden="1" w:unhideWhenUsed="1"/>
    <w:lsdException w:name="HTML Address" w:semiHidden="1" w:unhideWhenUsed="1"/>
    <w:lsdException w:name="HTML Bottom of Form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op of Form" w:semiHidden="1" w:unhideWhenUsed="1"/>
    <w:lsdException w:name="HTML Typewriter" w:semiHidden="1" w:unhideWhenUsed="1"/>
    <w:lsdException w:name="HTML Variable" w:semiHidden="1" w:unhideWhenUsed="1"/>
    <w:lsdException w:name="Hyperlink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index heading" w:semiHidden="1" w:unhideWhenUsed="1"/>
    <w:lsdException w:name="Intense Emphasis" w:uiPriority="21" w:qFormat="1"/>
    <w:lsdException w:name="Intense Quote" w:uiPriority="30" w:qFormat="1"/>
    <w:lsdException w:name="Intense Reference" w:uiPriority="32" w:qFormat="1"/>
    <w:lsdException w:name="Light Grid" w:uiPriority="62"/>
    <w:lsdException w:name="Light Grid Accent 1" w:uiPriority="62"/>
    <w:lsdException w:name="Light Grid Accent 2" w:uiPriority="62"/>
    <w:lsdException w:name="Light Grid Accent 3" w:uiPriority="62"/>
    <w:lsdException w:name="Light Grid Accent 4" w:uiPriority="62"/>
    <w:lsdException w:name="Light Grid Accent 5" w:uiPriority="62"/>
    <w:lsdException w:name="Light Grid Accent 6" w:uiPriority="62"/>
    <w:lsdException w:name="Light List" w:uiPriority="61"/>
    <w:lsdException w:name="Light List Accent 1" w:uiPriority="61"/>
    <w:lsdException w:name="Light List Accent 2" w:uiPriority="61"/>
    <w:lsdException w:name="Light List Accent 3" w:uiPriority="61"/>
    <w:lsdException w:name="Light List Accent 4" w:uiPriority="61"/>
    <w:lsdException w:name="Light List Accent 5" w:uiPriority="61"/>
    <w:lsdException w:name="Light List Accent 6" w:uiPriority="61"/>
    <w:lsdException w:name="Light Shading" w:uiPriority="60"/>
    <w:lsdException w:name="Light Shading Accent 1" w:uiPriority="60"/>
    <w:lsdException w:name="Light Shading Accent 2" w:uiPriority="60"/>
    <w:lsdException w:name="Light Shading Accent 3" w:uiPriority="60"/>
    <w:lsdException w:name="Light Shading Accent 4" w:uiPriority="60"/>
    <w:lsdException w:name="Light Shading Accent 5" w:uiPriority="60"/>
    <w:lsdException w:name="Light Shading Accent 6" w:uiPriority="60"/>
    <w:lsdException w:name="line number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List Number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List Paragraph" w:uiPriority="34" w:qFormat="1"/>
    <w:lsdException w:name="List Table 1 Light" w:uiPriority="46"/>
    <w:lsdException w:name="List Table 1 Light Accent 1" w:uiPriority="46"/>
    <w:lsdException w:name="List Table 1 Light Accent 2" w:uiPriority="46"/>
    <w:lsdException w:name="List Table 1 Light Accent 3" w:uiPriority="46"/>
    <w:lsdException w:name="List Table 1 Light Accent 4" w:uiPriority="46"/>
    <w:lsdException w:name="List Table 1 Light Accent 5" w:uiPriority="46"/>
    <w:lsdException w:name="List Table 1 Light Accent 6" w:uiPriority="46"/>
    <w:lsdException w:name="List Table 2" w:uiPriority="47"/>
    <w:lsdException w:name="List Table 2 Accent 1" w:uiPriority="47"/>
    <w:lsdException w:name="List Table 2 Accent 2" w:uiPriority="47"/>
    <w:lsdException w:name="List Table 2 Accent 3" w:uiPriority="47"/>
    <w:lsdException w:name="List Table 2 Accent 4" w:uiPriority="47"/>
    <w:lsdException w:name="List Table 2 Accent 5" w:uiPriority="47"/>
    <w:lsdException w:name="List Table 2 Accent 6" w:uiPriority="47"/>
    <w:lsdException w:name="List Table 3" w:uiPriority="48"/>
    <w:lsdException w:name="List Table 3 Accent 1" w:uiPriority="48"/>
    <w:lsdException w:name="List Table 3 Accent 2" w:uiPriority="48"/>
    <w:lsdException w:name="List Table 3 Accent 3" w:uiPriority="48"/>
    <w:lsdException w:name="List Table 3 Accent 4" w:uiPriority="48"/>
    <w:lsdException w:name="List Table 3 Accent 5" w:uiPriority="48"/>
    <w:lsdException w:name="List Table 3 Accent 6" w:uiPriority="48"/>
    <w:lsdException w:name="List Table 4" w:uiPriority="49"/>
    <w:lsdException w:name="List Table 4 Accent 1" w:uiPriority="49"/>
    <w:lsdException w:name="List Table 4 Accent 2" w:uiPriority="49"/>
    <w:lsdException w:name="List Table 4 Accent 3" w:uiPriority="49"/>
    <w:lsdException w:name="List Table 4 Accent 4" w:uiPriority="49"/>
    <w:lsdException w:name="List Table 4 Accent 5" w:uiPriority="49"/>
    <w:lsdException w:name="List Table 4 Accent 6" w:uiPriority="49"/>
    <w:lsdException w:name="List Table 5 Dark" w:uiPriority="50"/>
    <w:lsdException w:name="List Table 5 Dark Accent 1" w:uiPriority="50"/>
    <w:lsdException w:name="List Table 5 Dark Accent 2" w:uiPriority="50"/>
    <w:lsdException w:name="List Table 5 Dark Accent 3" w:uiPriority="50"/>
    <w:lsdException w:name="List Table 5 Dark Accent 4" w:uiPriority="50"/>
    <w:lsdException w:name="List Table 5 Dark Accent 5" w:uiPriority="50"/>
    <w:lsdException w:name="List Table 5 Dark Accent 6" w:uiPriority="50"/>
    <w:lsdException w:name="List Table 6 Colorful" w:uiPriority="51"/>
    <w:lsdException w:name="List Table 6 Colorful Accent 1" w:uiPriority="51"/>
    <w:lsdException w:name="List Table 6 Colorful Accent 2" w:uiPriority="51"/>
    <w:lsdException w:name="List Table 6 Colorful Accent 3" w:uiPriority="51"/>
    <w:lsdException w:name="List Table 6 Colorful Accent 4" w:uiPriority="51"/>
    <w:lsdException w:name="List Table 6 Colorful Accent 5" w:uiPriority="51"/>
    <w:lsdException w:name="List Table 6 Colorful Accent 6" w:uiPriority="51"/>
    <w:lsdException w:name="List Table 7 Colorful" w:uiPriority="52"/>
    <w:lsdException w:name="List Table 7 Colorful Accent 1" w:uiPriority="52"/>
    <w:lsdException w:name="List Table 7 Colorful Accent 2" w:uiPriority="52"/>
    <w:lsdException w:name="List Table 7 Colorful Accent 3" w:uiPriority="52"/>
    <w:lsdException w:name="List Table 7 Colorful Accent 4" w:uiPriority="52"/>
    <w:lsdException w:name="List Table 7 Colorful Accent 5" w:uiPriority="52"/>
    <w:lsdException w:name="List Table 7 Colorful Accent 6" w:uiPriority="52"/>
    <w:lsdException w:name="macro" w:semiHidden="1" w:unhideWhenUsed="1"/>
    <w:lsdException w:name="Medium Grid 1" w:uiPriority="67"/>
    <w:lsdException w:name="Medium Grid 1 Accent 1" w:uiPriority="67"/>
    <w:lsdException w:name="Medium Grid 1 Accent 2" w:uiPriority="67"/>
    <w:lsdException w:name="Medium Grid 1 Accent 3" w:uiPriority="67"/>
    <w:lsdException w:name="Medium Grid 1 Accent 4" w:uiPriority="67"/>
    <w:lsdException w:name="Medium Grid 1 Accent 5" w:uiPriority="67"/>
    <w:lsdException w:name="Medium Grid 1 Accent 6" w:uiPriority="67"/>
    <w:lsdException w:name="Medium Grid 2" w:uiPriority="68"/>
    <w:lsdException w:name="Medium Grid 2 Accent 1" w:uiPriority="68"/>
    <w:lsdException w:name="Medium Grid 2 Accent 2" w:uiPriority="68"/>
    <w:lsdException w:name="Medium Grid 2 Accent 3" w:uiPriority="68"/>
    <w:lsdException w:name="Medium Grid 2 Accent 4" w:uiPriority="68"/>
    <w:lsdException w:name="Medium Grid 2 Accent 5" w:uiPriority="68"/>
    <w:lsdException w:name="Medium Grid 2 Accent 6" w:uiPriority="68"/>
    <w:lsdException w:name="Medium Grid 3" w:uiPriority="69"/>
    <w:lsdException w:name="Medium Grid 3 Accent 1" w:uiPriority="69"/>
    <w:lsdException w:name="Medium Grid 3 Accent 2" w:uiPriority="69"/>
    <w:lsdException w:name="Medium Grid 3 Accent 3" w:uiPriority="69"/>
    <w:lsdException w:name="Medium Grid 3 Accent 4" w:uiPriority="69"/>
    <w:lsdException w:name="Medium Grid 3 Accent 5" w:uiPriority="69"/>
    <w:lsdException w:name="Medium Grid 3 Accent 6" w:uiPriority="69"/>
    <w:lsdException w:name="Medium List 1" w:uiPriority="65"/>
    <w:lsdException w:name="Medium List 1 Accent 1" w:uiPriority="65"/>
    <w:lsdException w:name="Medium List 1 Accent 2" w:uiPriority="65"/>
    <w:lsdException w:name="Medium List 1 Accent 3" w:uiPriority="65"/>
    <w:lsdException w:name="Medium List 1 Accent 4" w:uiPriority="65"/>
    <w:lsdException w:name="Medium List 1 Accent 5" w:uiPriority="65"/>
    <w:lsdException w:name="Medium List 1 Accent 6" w:uiPriority="65"/>
    <w:lsdException w:name="Medium List 2" w:uiPriority="66"/>
    <w:lsdException w:name="Medium List 2 Accent 1" w:uiPriority="66"/>
    <w:lsdException w:name="Medium List 2 Accent 2" w:uiPriority="66"/>
    <w:lsdException w:name="Medium List 2 Accent 3" w:uiPriority="66"/>
    <w:lsdException w:name="Medium List 2 Accent 4" w:uiPriority="66"/>
    <w:lsdException w:name="Medium List 2 Accent 5" w:uiPriority="66"/>
    <w:lsdException w:name="Medium List 2 Accent 6" w:uiPriority="66"/>
    <w:lsdException w:name="Medium Shading 1" w:uiPriority="63"/>
    <w:lsdException w:name="Medium Shading 1 Accent 1" w:uiPriority="63"/>
    <w:lsdException w:name="Medium Shading 1 Accent 2" w:uiPriority="63"/>
    <w:lsdException w:name="Medium Shading 1 Accent 3" w:uiPriority="63"/>
    <w:lsdException w:name="Medium Shading 1 Accent 4" w:uiPriority="63"/>
    <w:lsdException w:name="Medium Shading 1 Accent 5" w:uiPriority="63"/>
    <w:lsdException w:name="Medium Shading 1 Accent 6" w:uiPriority="63"/>
    <w:lsdException w:name="Medium Shading 2" w:uiPriority="64"/>
    <w:lsdException w:name="Medium Shading 2 Accent 1" w:uiPriority="64"/>
    <w:lsdException w:name="Medium Shading 2 Accent 2" w:uiPriority="64"/>
    <w:lsdException w:name="Medium Shading 2 Accent 3" w:uiPriority="64"/>
    <w:lsdException w:name="Medium Shading 2 Accent 4" w:uiPriority="64"/>
    <w:lsdException w:name="Medium Shading 2 Accent 5" w:uiPriority="64"/>
    <w:lsdException w:name="Medium Shading 2 Accent 6" w:uiPriority="64"/>
    <w:lsdException w:name="Mention" w:semiHidden="1" w:unhideWhenUsed="1"/>
    <w:lsdException w:name="Message Header" w:semiHidden="1" w:unhideWhenUsed="1"/>
    <w:lsdException w:name="No List" w:semiHidden="1" w:unhideWhenUsed="1"/>
    <w:lsdException w:name="No Spacing" w:uiPriority="1" w:qFormat="1"/>
    <w:lsdException w:name="Normal" w:uiPriority="0" w:qFormat="1"/>
    <w:lsdException w:name="Normal (Web)" w:semiHidden="1" w:unhideWhenUsed="1"/>
    <w:lsdException w:name="Normal Indent" w:semiHidden="1" w:unhideWhenUsed="1"/>
    <w:lsdException w:name="Normal Table" w:semiHidden="1" w:unhideWhenUsed="1"/>
    <w:lsdException w:name="Note Heading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page number" w:semiHidden="1" w:unhideWhenUsed="1"/>
    <w:lsdException w:name="Placeholder Text" w:semiHidden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Plain Text" w:semiHidden="1" w:unhideWhenUsed="1"/>
    <w:lsdException w:name="Quote" w:uiPriority="29" w:qFormat="1"/>
    <w:lsdException w:name="Revision" w:semiHidden="1"/>
    <w:lsdException w:name="Salutation" w:semiHidden="1" w:unhideWhenUsed="1"/>
    <w:lsdException w:name="Signature" w:semiHidden="1" w:unhideWhenUsed="1"/>
    <w:lsdException w:name="Smart Hyperlink" w:semiHidden="1" w:unhideWhenUsed="1"/>
    <w:lsdException w:name="Smart Link" w:semiHidden="1" w:unhideWhenUsed="1"/>
    <w:lsdException w:name="Strong" w:uiPriority="22" w:qFormat="1"/>
    <w:lsdException w:name="Subtitle" w:uiPriority="8" w:qFormat="1"/>
    <w:lsdException w:name="Subtle Emphasis" w:uiPriority="19" w:qFormat="1"/>
    <w:lsdException w:name="Subtle Reference" w:uiPriority="31" w:qFormat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Contemporary" w:semiHidden="1" w:unhideWhenUsed="1"/>
    <w:lsdException w:name="Table Elegant" w:semiHidden="1" w:unhideWhenUsed="1"/>
    <w:lsdException w:name="Table Grid" w:uiPriority="39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of authorities" w:semiHidden="1" w:unhideWhenUsed="1"/>
    <w:lsdException w:name="table of figures" w:semiHidden="1" w:unhideWhenUsed="1"/>
    <w:lsdException w:name="Table Professional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Subtle 1" w:semiHidden="1" w:unhideWhenUsed="1"/>
    <w:lsdException w:name="Table Subtle 2" w:semiHidden="1" w:unhideWhenUsed="1"/>
    <w:lsdException w:name="Table Theme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itle" w:uiPriority="7" w:qFormat="1"/>
    <w:lsdException w:name="toa heading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TOC Heading" w:uiPriority="39" w:semiHidden="1" w:unhideWhenUsed="1" w:qFormat="1"/>
    <w:lsdException w:name="Unresolved Mention" w:semiHidden="1" w:unhideWhenUsed="1"/>
  </w:latentStyles>
  <w:style w:type="paragraph" w:styleId="Heading1">
    <w:name w:val="heading 1"/>
    <w:basedOn w:val="a"/>
    <w:next w:val="a"/>
    <w:semiHidden w:val="0"/>
    <w:qFormat w:val="1"/>
    <w:pPr>
      <w:spacing w:beforeAutospacing="1" w:afterAutospacing="1"/>
      <w:outlineLvl w:val="0"/>
    </w:pPr>
    <w:rPr>
      <w:sz w:val="40"/>
    </w:rPr>
  </w:style>
  <w:style w:type="paragraph" w:styleId="Heading2">
    <w:name w:val="heading 2"/>
    <w:basedOn w:val="a"/>
    <w:next w:val="a"/>
    <w:semiHidden w:val="0"/>
    <w:qFormat w:val="1"/>
    <w:pPr>
      <w:spacing w:beforeAutospacing="1" w:afterAutospacing="1"/>
      <w:outlineLvl w:val="1"/>
    </w:pPr>
    <w:rPr>
      <w:sz w:val="32"/>
    </w:rPr>
  </w:style>
  <w:style w:type="paragraph" w:styleId="Heading3">
    <w:name w:val="heading 3"/>
    <w:basedOn w:val="a"/>
    <w:next w:val="a"/>
    <w:semiHidden w:val="0"/>
    <w:qFormat w:val="1"/>
    <w:pPr>
      <w:spacing w:beforeAutospacing="1" w:afterAutospacing="1"/>
      <w:outlineLvl w:val="2"/>
    </w:pPr>
    <w:rPr>
      <w:sz w:val="28"/>
    </w:rPr>
  </w:style>
  <w:style w:type="character" w:styleId="Hyperlink">
    <w:name w:val="Hyperlink"/>
    <w:uiPriority w:val="99"/>
    <w:semiHidden w:val="1"/>
    <w:unhideWhenUsed w:val="1"/>
    <w:rPr>
      <w:color w:val="#2F69C7"/>
      <w:u w:val="single"/>
    </w:rPr>
  </w:style>
  <w:style w:type="table" w:styleId="NormalTable" w:default="1">
    <w:name w:val="Normal Table"/>
    <w:tblPr>
      <w:tblCellMar>
        <w:top w:w="99.78" w:type="dxa"/>
        <w:start w:w="99.78" w:type="dxa"/>
        <w:bottom w:w="99.78" w:type="dxa"/>
        <w:end w:w="99.78" w:type="dxa"/>
      </w:tblCellMar>
    </w:tblPr>
  </w:style>
  <w:style w:type="paragraph" w:styleId="Subtitle">
    <w:name w:val="subtitle"/>
    <w:basedOn w:val="a"/>
    <w:next w:val="a"/>
    <w:qFormat w:val="1"/>
    <w:pPr>
      <w:spacing w:afterAutospacing="1"/>
    </w:pPr>
    <w:rPr>
      <w:sz w:val="30"/>
      <w:color w:val="808080"/>
    </w:rPr>
  </w:style>
  <w:style w:type="table" w:styleId="TableGrid">
    <w:name w:val="Table Grid"/>
    <w:basedOn w:val="NormalTable"/>
    <w:tblPr>
      <w:tblBorders>
        <w:top w:val="single" w:color="#000000" w:sz="6"/>
        <w:left w:val="single" w:color="#000000" w:sz="6"/>
        <w:bottom w:val="single" w:color="#000000" w:sz="6"/>
        <w:right w:val="single" w:color="#000000" w:sz="6"/>
        <w:insideH w:val="single" w:color="#000000" w:sz="6"/>
        <w:insideV w:val="single" w:color="#000000" w:sz="6"/>
      </w:tblBorders>
    </w:tblPr>
  </w:style>
  <w:style w:type="paragraph" w:styleId="Title">
    <w:name w:val="title"/>
    <w:basedOn w:val="a"/>
    <w:next w:val="a"/>
    <w:qFormat w:val="1"/>
    <w:pPr>
      <w:spacing w:afterAutospacing="1"/>
    </w:pPr>
    <w:rPr>
      <w:sz w:val="52"/>
    </w:rPr>
  </w:style>
  <w:style w:type="paragraph" w:styleId="a" w:default="1">
    <w:name w:val="Normal"/>
    <w:qFormat w:val="1"/>
    <w:pPr>
      <w:spacing w:line="276" w:before="0" w:after="0" w:lineRule="auto"/>
    </w:pPr>
    <w:rPr>
      <w:rFonts w:hAnsi="Arial"/>
      <w:sz w:val="22"/>
      <w:szCs w:val="22"/>
    </w:rPr>
  </w:style>
  <w:style w:type="character" w:styleId="a0" w:default="1">
    <w:name w:val="Default Paragraph Font"/>
    <w:uiPriority w:val="1"/>
    <w:semiHidden w:val="1"/>
    <w:unhideWhenUsed w:val="1"/>
  </w:style>
  <w:style w:type="numbering" w:styleId="a2" w:default="1">
    <w:name w:val="No List"/>
    <w:uiPriority w:val="99"/>
    <w:semiHidden w:val="1"/>
    <w:unhideWhenUsed w:val="1"/>
  </w:style>
</w:styles>
</file>

<file path=word/webSettings.xml><?xml version="1.0" encoding="utf-8"?>
<w:webSettings xmlns:w15="http://schemas.microsoft.com/office/word/2012/wordml" xmlns:w14="http://schemas.microsoft.com/office/word/2010/wordml" xmlns:w16cex="http://schemas.microsoft.com/office/word/2018/wordml/cex" xmlns:unk1="http://schemas.microsoft.com/office/word/2023/wordml/word16du" xmlns:w16sdtdh="http://schemas.microsoft.com/office/word/2020/wordml/sdtdatahash" xmlns:w16se="http://schemas.microsoft.com/office/word/2015/wordml/symex" xmlns:w="http://schemas.openxmlformats.org/wordprocessingml/2006/main" xmlns:mc="http://schemas.openxmlformats.org/markup-compatibility/2006" xmlns:w16cid="http://schemas.microsoft.com/office/word/2016/wordml/cid" xmlns:w16="http://schemas.microsoft.com/office/word/2018/wordml" mc:Ignorable="w14 w15 w16se w16cid w16 w16cex w16sdtdh unk1">
  <w:optimizeForBrowser/>
  <w:allowPNG/>
</w:webSettings>
</file>

<file path=word/_rels/document.xml.rels><?xml version="1.0" 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xmlns:thm15="http://schemas.microsoft.com/office/thememl/2012/main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ibliography:Sources xmlns:bibliography="http://schemas.openxmlformats.org/officeDocument/2006/bibliography" SelectedStyle="/APASixthEditionOfficeOnline.xsl" StyleName="APA" Version="6"/>
</file>

<file path=customXml/itemProps1.xml><?xml version="1.0" encoding="utf-8"?>
<customXml:datastoreItem xmlns:customXml="http://schemas.openxmlformats.org/officeDocument/2006/customXml" customXml:itemID="{18266FF8-31FE-0E4B-8F97-0718C7B8FEEC}">
  <customXml:schemaRefs>
    <customXml:schemaRef customXml:uri="http://schemas.openxmlformats.org/officeDocument/2006/bibliography"/>
  </customXml:schemaRefs>
</customXml:datastoreItem>
</file>

<file path=docProps/app.xml><?xml version="1.0" encoding="utf-8"?>
<ep:Properties xmlns:ep="http://schemas.openxmlformats.org/officeDocument/2006/extended-properties">
  <ep:Template>Normal.dotx</ep:Template>
  <ep:TotalTime>0</ep:TotalTime>
  <ep:Pages>1</ep:Pages>
  <ep:Words>0</ep:Words>
  <ep:Characters>0</ep:Characters>
  <ep:Application>Яндекс Документы</ep:Application>
  <ep:DocSecurity>0</ep:DocSecurity>
  <ep:Lines>0</ep:Lines>
  <ep:Paragraphs>0</ep:Paragraphs>
  <ep:ScaleCrop>false</ep:ScaleCrop>
  <ep:Company/>
  <ep:LinksUpToDate>false</ep:LinksUpToDate>
  <ep:CharactersWithSpaces>0</ep:CharactersWithSpaces>
  <ep:SharedDoc>false</ep:SharedDoc>
  <ep:HyperlinksChanged>false</ep:HyperlinksChanged>
  <ep:AppVersion>1.0000</ep:AppVersion>
</ep:Properties>
</file>

<file path=docProps/core.xml><?xml version="1.0" encoding="utf-8"?>
<cp:coreProperties xmlns:dcterms="http://purl.org/dc/terms/" xmlns:dc="http://purl.org/dc/elements/1.1/" xmlns:xsi="http://www.w3.org/2001/XMLSchema-instance" xmlns:cp="http://schemas.openxmlformats.org/package/2006/metadata/core-properties">
  <dc:title/>
  <dc:subject/>
  <dc:creator/>
  <cp:keywords/>
  <dc:description/>
  <cp:lastModifiedBy/>
  <cp:revision>1</cp:revision>
  <dcterms:created xsi:type="dcterms:W3CDTF">2024-11-06T21:43:00Z</dcterms:created>
  <dcterms:modified xsi:type="dcterms:W3CDTF">2024-11-06T21:43:00Z</dcterms:modified>
</cp:coreProperties>
</file>