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BA034B">
      <w:pPr>
        <w:ind w:right="-22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Муниципальное автономное дошкольное образовательное учреждение</w:t>
      </w:r>
    </w:p>
    <w:p w14:paraId="341D1177">
      <w:pPr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«Детский сад </w:t>
      </w:r>
      <w:r>
        <w:rPr>
          <w:rFonts w:ascii="Segoe UI Symbol" w:hAnsi="Segoe UI Symbol" w:eastAsia="Segoe UI Symbol" w:cs="Segoe UI Symbol"/>
          <w:sz w:val="28"/>
        </w:rPr>
        <w:t>№</w:t>
      </w:r>
      <w:r>
        <w:rPr>
          <w:rFonts w:ascii="Times New Roman" w:hAnsi="Times New Roman" w:eastAsia="Times New Roman" w:cs="Times New Roman"/>
          <w:sz w:val="28"/>
        </w:rPr>
        <w:t>22 «Ласточка»</w:t>
      </w:r>
    </w:p>
    <w:p w14:paraId="5A33C511">
      <w:pPr>
        <w:jc w:val="center"/>
        <w:rPr>
          <w:rFonts w:ascii="Times New Roman" w:hAnsi="Times New Roman" w:eastAsia="Times New Roman" w:cs="Times New Roman"/>
          <w:sz w:val="28"/>
        </w:rPr>
      </w:pPr>
    </w:p>
    <w:p w14:paraId="0F1BF7EB">
      <w:pPr>
        <w:jc w:val="center"/>
        <w:rPr>
          <w:rFonts w:ascii="Times New Roman" w:hAnsi="Times New Roman" w:eastAsia="Times New Roman" w:cs="Times New Roman"/>
          <w:sz w:val="28"/>
        </w:rPr>
      </w:pPr>
    </w:p>
    <w:p w14:paraId="3F02A493">
      <w:pPr>
        <w:jc w:val="center"/>
        <w:rPr>
          <w:rFonts w:ascii="Times New Roman" w:hAnsi="Times New Roman" w:eastAsia="Times New Roman" w:cs="Times New Roman"/>
          <w:sz w:val="28"/>
        </w:rPr>
      </w:pPr>
    </w:p>
    <w:p w14:paraId="637069B3">
      <w:pPr>
        <w:jc w:val="center"/>
        <w:rPr>
          <w:rFonts w:ascii="Times New Roman" w:hAnsi="Times New Roman" w:eastAsia="Times New Roman" w:cs="Times New Roman"/>
          <w:sz w:val="28"/>
        </w:rPr>
      </w:pPr>
    </w:p>
    <w:p w14:paraId="6A93F11C">
      <w:pPr>
        <w:jc w:val="center"/>
        <w:rPr>
          <w:rFonts w:ascii="Times New Roman" w:hAnsi="Times New Roman" w:eastAsia="Times New Roman" w:cs="Times New Roman"/>
          <w:sz w:val="28"/>
        </w:rPr>
      </w:pPr>
    </w:p>
    <w:p w14:paraId="1BE9E756">
      <w:pPr>
        <w:jc w:val="center"/>
        <w:rPr>
          <w:rFonts w:ascii="Times New Roman" w:hAnsi="Times New Roman" w:eastAsia="Times New Roman" w:cs="Times New Roman"/>
          <w:sz w:val="32"/>
        </w:rPr>
      </w:pPr>
      <w:r>
        <w:rPr>
          <w:rFonts w:ascii="Times New Roman" w:hAnsi="Times New Roman" w:eastAsia="Times New Roman" w:cs="Times New Roman"/>
          <w:sz w:val="32"/>
        </w:rPr>
        <w:t>ПОЗНАВАТЕЛЬНО – ТВОРЧЕСКИЙ ПРОЕКТ</w:t>
      </w:r>
    </w:p>
    <w:p w14:paraId="775C938C">
      <w:pPr>
        <w:jc w:val="center"/>
        <w:rPr>
          <w:rFonts w:ascii="Times New Roman" w:hAnsi="Times New Roman" w:eastAsia="Times New Roman" w:cs="Times New Roman"/>
          <w:b/>
          <w:color w:val="C00000"/>
          <w:sz w:val="40"/>
        </w:rPr>
      </w:pPr>
      <w:r>
        <w:rPr>
          <w:rFonts w:ascii="Times New Roman" w:hAnsi="Times New Roman" w:eastAsia="Times New Roman" w:cs="Times New Roman"/>
          <w:b/>
          <w:color w:val="C00000"/>
          <w:sz w:val="40"/>
        </w:rPr>
        <w:t>«АЙ ДА ЛОЖКИ!»</w:t>
      </w:r>
    </w:p>
    <w:p w14:paraId="359562BD">
      <w:pPr>
        <w:jc w:val="center"/>
        <w:rPr>
          <w:rFonts w:ascii="Times New Roman" w:hAnsi="Times New Roman" w:eastAsia="Times New Roman" w:cs="Times New Roman"/>
          <w:sz w:val="28"/>
        </w:rPr>
      </w:pPr>
      <w:r>
        <w:drawing>
          <wp:inline distT="0" distB="0" distL="0" distR="0">
            <wp:extent cx="5141595" cy="3367405"/>
            <wp:effectExtent l="0" t="0" r="0" b="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170961" cy="338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9B052">
      <w:pPr>
        <w:jc w:val="right"/>
        <w:rPr>
          <w:rFonts w:ascii="Times New Roman" w:hAnsi="Times New Roman" w:eastAsia="Times New Roman" w:cs="Times New Roman"/>
          <w:sz w:val="28"/>
        </w:rPr>
      </w:pPr>
    </w:p>
    <w:p w14:paraId="5D17F8B1">
      <w:pPr>
        <w:spacing w:after="0" w:line="240" w:lineRule="auto"/>
        <w:rPr>
          <w:rFonts w:ascii="Times New Roman" w:hAnsi="Times New Roman" w:eastAsia="Times New Roman" w:cs="Times New Roman"/>
          <w:sz w:val="28"/>
        </w:rPr>
      </w:pPr>
    </w:p>
    <w:p w14:paraId="14041CFA">
      <w:pPr>
        <w:spacing w:after="0" w:line="240" w:lineRule="auto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                                                                                              Руководители проекта:</w:t>
      </w:r>
    </w:p>
    <w:p w14:paraId="7CD84E6D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Музыкальный руководитель: Арапова Елена Михайловна</w:t>
      </w:r>
    </w:p>
    <w:p w14:paraId="1145A0DD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Воспитатели: Рогачева Ксения Игоревна</w:t>
      </w:r>
    </w:p>
    <w:p w14:paraId="3738FC1A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Сидорова Екатерина Александровна</w:t>
      </w:r>
    </w:p>
    <w:p w14:paraId="202C45AB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</w:p>
    <w:p w14:paraId="5D796AE4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</w:p>
    <w:p w14:paraId="16068865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</w:p>
    <w:p w14:paraId="13AB3CD2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Вологда</w:t>
      </w:r>
    </w:p>
    <w:p w14:paraId="2B490B9F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2025 г.</w:t>
      </w:r>
    </w:p>
    <w:p w14:paraId="2C4FA99B">
      <w:pPr>
        <w:spacing w:after="0" w:line="240" w:lineRule="auto"/>
        <w:jc w:val="center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ПАСПОРТ ПРОЕКТА</w:t>
      </w:r>
    </w:p>
    <w:p w14:paraId="072A66CB"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sz w:val="36"/>
        </w:rPr>
      </w:pPr>
      <w:r>
        <w:rPr>
          <w:rFonts w:ascii="Times New Roman" w:hAnsi="Times New Roman" w:eastAsia="Times New Roman" w:cs="Times New Roman"/>
          <w:b/>
          <w:sz w:val="36"/>
        </w:rPr>
        <w:t>«Ай да ложки!»</w:t>
      </w:r>
    </w:p>
    <w:p w14:paraId="00B6382A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</w:p>
    <w:p w14:paraId="6995627F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«Музыкальная народная культура</w:t>
      </w:r>
    </w:p>
    <w:p w14:paraId="22F087AB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Является тем чистым источником,</w:t>
      </w:r>
    </w:p>
    <w:p w14:paraId="00916EC9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Из которого подрастающее поколение,</w:t>
      </w:r>
    </w:p>
    <w:p w14:paraId="6653C951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Взяв лучшее из прошлого,</w:t>
      </w:r>
    </w:p>
    <w:p w14:paraId="375F2063">
      <w:pPr>
        <w:spacing w:after="0" w:line="240" w:lineRule="auto"/>
        <w:jc w:val="right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Сделает лучшим будущее.»</w:t>
      </w:r>
    </w:p>
    <w:p w14:paraId="576A53D9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Вид проекта:</w:t>
      </w:r>
    </w:p>
    <w:p w14:paraId="251F9C8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-Познавательно-творческий</w:t>
      </w:r>
    </w:p>
    <w:p w14:paraId="48C4A1B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-Групповой</w:t>
      </w:r>
    </w:p>
    <w:p w14:paraId="3A7CA59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-Интегрированный</w:t>
      </w:r>
    </w:p>
    <w:p w14:paraId="5AE8C5C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Срок реализации:</w:t>
      </w:r>
    </w:p>
    <w:p w14:paraId="2EF93BA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Среднесрочный ((01.10.25 – 31.10.25)</w:t>
      </w:r>
    </w:p>
    <w:p w14:paraId="2A72BBB4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Место реализации проекта:</w:t>
      </w:r>
    </w:p>
    <w:p w14:paraId="0E97C52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МАДОУ «Детский сад </w:t>
      </w:r>
      <w:r>
        <w:rPr>
          <w:rFonts w:ascii="Segoe UI Symbol" w:hAnsi="Segoe UI Symbol" w:eastAsia="Segoe UI Symbol" w:cs="Segoe UI Symbol"/>
          <w:sz w:val="28"/>
        </w:rPr>
        <w:t>№</w:t>
      </w:r>
      <w:r>
        <w:rPr>
          <w:rFonts w:ascii="Times New Roman" w:hAnsi="Times New Roman" w:eastAsia="Times New Roman" w:cs="Times New Roman"/>
          <w:sz w:val="28"/>
        </w:rPr>
        <w:t>22 «Ласточка»</w:t>
      </w:r>
    </w:p>
    <w:p w14:paraId="6F733E0F">
      <w:pPr>
        <w:spacing w:after="0" w:line="240" w:lineRule="auto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Участники проекта: </w:t>
      </w:r>
    </w:p>
    <w:p w14:paraId="3320BDEF">
      <w:pPr>
        <w:spacing w:after="0" w:line="240" w:lineRule="auto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-</w:t>
      </w:r>
      <w:r>
        <w:rPr>
          <w:rFonts w:ascii="Times New Roman" w:hAnsi="Times New Roman" w:eastAsia="Times New Roman" w:cs="Times New Roman"/>
          <w:sz w:val="28"/>
        </w:rPr>
        <w:t>Дети подготовительной к школе  группы и их родители</w:t>
      </w:r>
    </w:p>
    <w:p w14:paraId="0A2356AA">
      <w:pPr>
        <w:spacing w:after="0" w:line="240" w:lineRule="auto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Воспитатели групп, музыкальный руководитель</w:t>
      </w:r>
    </w:p>
    <w:p w14:paraId="08C06D43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Актуальность: </w:t>
      </w:r>
    </w:p>
    <w:p w14:paraId="592C4AFA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sz w:val="28"/>
        </w:rPr>
        <w:t>Одна из самых актуальных проблем, стоящих перед современным обществом - угроза духовного оскудения личности, опасность утраты нравственных ориентиров. Поэтому в последнее время все чаще говорят о необходимости приобщения детей к истокам русской культуры, о возрождении народных праздников с их традициями, обычаями и верованиями. Ведь, приобщая детей к народному творчеству, мы тем самым приобщаем их к истории русского народа, к нравственным общечеловеческим ценностям, которых так не хватает в наше неспокойное время. Нельзя не отметить роль народной культуры и в духовно-нравственном воспитании дошкольников. Наши предки оставили нам воистину неисчерпаемый источник народной мудрости.</w:t>
      </w:r>
    </w:p>
    <w:p w14:paraId="13453609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Музыкальный фольклор как часть народной культуры аккумулирует духовно-практический опыт народа. Картина мира, воспроизводимая в нем посредством слова, музыки, действия, транслирует вечные нравственные ценности, задает ребенку надежные ориентиры в окружающем его культурном пространстве. Народная музыка, обладая большим мировоззренческим, интеллектуальным и творческим потенциалом, является верным средством воспитания преемников традиций, открытых для диалога с другими народами.</w:t>
      </w:r>
    </w:p>
    <w:p w14:paraId="6136A93F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Игра на ложках и народных музыкальных инструментах - один из самых любимых детьми видов музыкальной деятельности. В ней развиваются и реализуются музыкальные способности и исполнительские возможности всех детей. Она является замечательной формой приобщения детей к истокам русской народной культуры, возрождению культурных ценностей, развитию творческих способностей.</w:t>
      </w:r>
    </w:p>
    <w:p w14:paraId="07D05A07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Ресурсы:</w:t>
      </w:r>
    </w:p>
    <w:p w14:paraId="5F1A854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информационные (методическая литература, стихи, пословицы, загадки, иллюстрации по данной теме,  интернет ресурсы);</w:t>
      </w:r>
    </w:p>
    <w:p w14:paraId="1777BA4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материальные (деревянные ложки, распечатанные шаблоны ложек, деревянные ложки, краски, кисточки для росписи);</w:t>
      </w:r>
    </w:p>
    <w:p w14:paraId="673111B3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человеческие (участие родителей в росписи ложек)</w:t>
      </w:r>
    </w:p>
    <w:p w14:paraId="6080E1CF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Цель проекта: </w:t>
      </w:r>
      <w:r>
        <w:rPr>
          <w:rFonts w:ascii="Times New Roman" w:hAnsi="Times New Roman" w:eastAsia="Times New Roman" w:cs="Times New Roman"/>
          <w:sz w:val="28"/>
        </w:rPr>
        <w:t>приобщение детей к русской народной музыкальной культуре посредством игры на деревянных ложках.</w:t>
      </w:r>
    </w:p>
    <w:p w14:paraId="4B639D9D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>Задачи проекта:</w:t>
      </w:r>
    </w:p>
    <w:p w14:paraId="47A25A9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Задачи для педагогов:</w:t>
      </w:r>
    </w:p>
    <w:p w14:paraId="3A7A226E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Образовательные:</w:t>
      </w:r>
    </w:p>
    <w:p w14:paraId="7A87AC0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Познакомить детей с традициями и историей русской музыкальной культуры, исполнительством на народных музыкальных инструментах - ложках;</w:t>
      </w:r>
    </w:p>
    <w:p w14:paraId="41E0639C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– Расширять представления детей о видах народных ремесел средствами художественных и музыкальных произведений через разные виды детской музыкально-художественной деятельности;</w:t>
      </w:r>
    </w:p>
    <w:p w14:paraId="585A3F4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Познакомить детей с приемами игры на деревянных ложках;</w:t>
      </w:r>
    </w:p>
    <w:p w14:paraId="193B287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Познакомить детей с музыкальными произведениями, загадками, пословицами и стихами о ложках.</w:t>
      </w:r>
    </w:p>
    <w:p w14:paraId="0D8C3F9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Развивающие:</w:t>
      </w:r>
    </w:p>
    <w:p w14:paraId="5871307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Способствовать развитию познавательной активности, мышления, воображения, творческих способностей средствами элементарного музицирования на ложках;</w:t>
      </w:r>
    </w:p>
    <w:p w14:paraId="095D3B8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Развивать музыкальные способности детей путем знакомства и исполнения музыкальных произведений;</w:t>
      </w:r>
    </w:p>
    <w:p w14:paraId="58C2161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Развивать чувство ритма через оркестровую деятельность;</w:t>
      </w:r>
    </w:p>
    <w:p w14:paraId="28D56A7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Развивать общую и мелкую моторику рук посредством игры на деревянных ложках;</w:t>
      </w:r>
    </w:p>
    <w:p w14:paraId="1E61F40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Развивать умение действовать в коллективе, совместно добиваясь поставленных задач.</w:t>
      </w:r>
    </w:p>
    <w:p w14:paraId="2EDA9A9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Воспитательные:</w:t>
      </w:r>
    </w:p>
    <w:p w14:paraId="136A411F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– Воспитывать у детей гордость за свой народ, формировать уважение к традициям и обычаям страны;</w:t>
      </w:r>
    </w:p>
    <w:p w14:paraId="6E50EBB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Воспитывать интерес к народной музыкальной культуре и желание исполнять народные музыкальные произведения;</w:t>
      </w:r>
    </w:p>
    <w:p w14:paraId="316EF6AA">
      <w:pPr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– Воспитывать желание детей играть на ложках не только на занятиях музыки, индивидуальной работе, но и в часы досуга, дома;</w:t>
      </w:r>
    </w:p>
    <w:p w14:paraId="08F999EC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- </w:t>
      </w:r>
      <w:r>
        <w:rPr>
          <w:rFonts w:ascii="Times New Roman" w:hAnsi="Times New Roman" w:eastAsia="Times New Roman" w:cs="Times New Roman"/>
          <w:sz w:val="28"/>
        </w:rPr>
        <w:t>Вовлекать родителей в педагогический процесс по формированию у детей знаний о народной музыкальной культуре, народных традициях;</w:t>
      </w:r>
    </w:p>
    <w:p w14:paraId="6A92B51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 Укреплять заинтересованность в сотрудничестве с детским садом путем привлечения родителей к совместному музицированию с детьми.</w:t>
      </w:r>
    </w:p>
    <w:p w14:paraId="193B3D8E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Задачи для родителей:</w:t>
      </w:r>
    </w:p>
    <w:p w14:paraId="10B53B84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-</w:t>
      </w:r>
      <w:r>
        <w:rPr>
          <w:rFonts w:ascii="Times New Roman" w:hAnsi="Times New Roman" w:eastAsia="Times New Roman" w:cs="Times New Roman"/>
          <w:sz w:val="28"/>
        </w:rPr>
        <w:t>Прививать детям любовь к народным песням, игре на ДМИ;</w:t>
      </w:r>
    </w:p>
    <w:p w14:paraId="13B9030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Знакомить детей с загадками, стихами о ложках;</w:t>
      </w:r>
    </w:p>
    <w:p w14:paraId="3BB5253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-</w:t>
      </w:r>
      <w:r>
        <w:rPr>
          <w:rFonts w:ascii="Times New Roman" w:hAnsi="Times New Roman" w:eastAsia="Times New Roman" w:cs="Times New Roman"/>
          <w:sz w:val="28"/>
        </w:rPr>
        <w:t xml:space="preserve"> Создать условия для совместного музицирования с детьми</w:t>
      </w:r>
    </w:p>
    <w:p w14:paraId="2F617F61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Задачи для детей:</w:t>
      </w:r>
    </w:p>
    <w:p w14:paraId="4A60824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-</w:t>
      </w:r>
      <w:r>
        <w:rPr>
          <w:rFonts w:ascii="Times New Roman" w:hAnsi="Times New Roman" w:eastAsia="Times New Roman" w:cs="Times New Roman"/>
          <w:sz w:val="28"/>
        </w:rPr>
        <w:t>Расширить знания о народном музыкальном инструменте - ложках;</w:t>
      </w:r>
    </w:p>
    <w:p w14:paraId="7371E58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Выучить стихи, загадки и поговорки о ложках;</w:t>
      </w:r>
    </w:p>
    <w:p w14:paraId="737F7E2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Освоить приемы игры на ложках.</w:t>
      </w:r>
    </w:p>
    <w:p w14:paraId="7D177FCC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Проблема: </w:t>
      </w:r>
    </w:p>
    <w:p w14:paraId="098EA907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Проблема построения модели образовательного процесса на основе многовековых традиций русского народа, его богатейшего культурного наследия, в частности, народной инструментальной музыки, является в настоящее время особенно актуальной.</w:t>
      </w:r>
    </w:p>
    <w:p w14:paraId="40F72505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В дошкольном возрасте именно музыка наиболее непосредственно воздействует на развитие творческих способностей. В этот период жизни ребёнок эмоциональной открыт, у него преобладает образное восприятие окружающего мира. Музыка познается ребёнком как источник положительных эмоций, который расширяет его жизненный опыт, стимулирует к активной деятельности.</w:t>
      </w:r>
    </w:p>
    <w:p w14:paraId="6454027D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К сожалению, в последнее время сложилась такая ситуация, что музыкальное искусство  под влиянием активного вторжения рыночных механизмов встало на путь примитивизации и коммерциализации. Его уже в раннем детстве программируют на одностороннее, упрощённое, стандартизированное миросозерцание, легко управляемое средствами массовой информации. Между тем доступность музыки не обуславливает её высокую художественную ценность.</w:t>
      </w:r>
    </w:p>
    <w:p w14:paraId="05F04ECE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Можно избежать этой ситуации, если первоначальное музыкальное воспитание детей осуществляется с опорой на традиции народной музыки и исполнительства на народных инструментах. Вход в мир народной музыки и инструментов, ребёнок подсознательно ощущает в себе «зов предков». Характерные для русской народной культуры звуки, тембры, орнаменты, мелодии, формы «пронизывают» его насквозь. Ребёнок осознаёт, что он является неотъемлемой частью своего общества, своей культуры. Народная музыка и музыкальные инструменты придают этому процессу социализации детей большую естественность.</w:t>
      </w:r>
    </w:p>
    <w:p w14:paraId="6F0BDCB2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Воспитание ребенка через приобщение к лучшим традициям русской народной музыкальной культуры, желание детей играть на народных инструментах и стремление более полно развивать у детей уже имеющиеся музыкальные способности, побудило меня к проектной деятельности. Я считаю, что включение народной музыки в повседневную жизнь детского сада позволит привить ребенку элементы музыкальной культуры и повысить качество музыкального воспитания.</w:t>
      </w:r>
    </w:p>
    <w:p w14:paraId="351E8AC8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Новизна проекта: гармонизация детско-родительских отношений, реализуя принцип сотрудничества детей и взрослых, путём организации совместной проектной деятельности. Проект направлен на формирование духовно-нравственного воспитания, способствует созданию единого воспитательного пространства дошкольного образовательного учреждения и семьи, объединенных общей гуманитарной направленностью на приобщение детей к культуре.</w:t>
      </w:r>
    </w:p>
    <w:p w14:paraId="6FBEE6B5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Гипотеза:</w:t>
      </w:r>
    </w:p>
    <w:p w14:paraId="09A5959C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Дети дошкольного возраста еще только познают мир. Поэтому необходимо в увлекательной форме продолжать вводить их в мир народной музыки. Ребята не только расширяют свой кругозор, знакомясь с народными музыкальными инструментами, но и развивают моторику, музыкальные способности, а также, получают уроки нравственности, что в конечном итоге определяет личность ребенка.</w:t>
      </w:r>
    </w:p>
    <w:p w14:paraId="30692BDC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Знакомство с традициями и историей развития русской культуры, исполнительство на народных инструментах – все это положительно влияет на формирование устойчивого, позитивного отношения ребенка к окружающему миру.</w:t>
      </w:r>
    </w:p>
    <w:p w14:paraId="4DC45483">
      <w:pPr>
        <w:spacing w:after="0" w:line="240" w:lineRule="auto"/>
        <w:ind w:firstLine="708" w:firstLineChars="0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Ожидаемый результат:</w:t>
      </w:r>
    </w:p>
    <w:p w14:paraId="7FEB0B44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sz w:val="28"/>
        </w:rPr>
      </w:pPr>
      <w:r>
        <w:rPr>
          <w:rFonts w:ascii="Times New Roman" w:hAnsi="Times New Roman" w:eastAsia="Times New Roman" w:cs="Times New Roman"/>
          <w:b/>
          <w:i/>
          <w:sz w:val="28"/>
        </w:rPr>
        <w:t>Дети:</w:t>
      </w:r>
    </w:p>
    <w:p w14:paraId="771C1C3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Сформируется интерес к народной музыкальной культуре;</w:t>
      </w:r>
    </w:p>
    <w:p w14:paraId="0C72AAF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Дети пополнят знания о том, что ложка может быть предметом быта, предметом прикладного искусства, музыкальным инструментом;</w:t>
      </w:r>
    </w:p>
    <w:p w14:paraId="2615A8D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Дети познакомятся с народным музыкальным инструментом – ложки;</w:t>
      </w:r>
    </w:p>
    <w:p w14:paraId="27FBE5AD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Сформируется умение играть на деревянных ложках ;</w:t>
      </w:r>
    </w:p>
    <w:p w14:paraId="05A6EAF4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- У детей повысится уровень развития чувства ритма, эмоциональной отзывчивости, коммуникативных, творческих качеств. </w:t>
      </w:r>
    </w:p>
    <w:p w14:paraId="6F90429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Дети познакомятся с различными видами росписи ложек;</w:t>
      </w:r>
    </w:p>
    <w:p w14:paraId="0C57A4A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Сформируется развитая духовно-богатая личность ребенка как активного участника проекта.</w:t>
      </w:r>
    </w:p>
    <w:p w14:paraId="19544FA5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sz w:val="28"/>
        </w:rPr>
      </w:pPr>
      <w:r>
        <w:rPr>
          <w:rFonts w:ascii="Times New Roman" w:hAnsi="Times New Roman" w:eastAsia="Times New Roman" w:cs="Times New Roman"/>
          <w:b/>
          <w:i/>
          <w:sz w:val="28"/>
        </w:rPr>
        <w:t>Педагоги:</w:t>
      </w:r>
    </w:p>
    <w:p w14:paraId="5280308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Обогащение предметно-пространственной среды;</w:t>
      </w:r>
    </w:p>
    <w:p w14:paraId="1AD27EBE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Пополнится фонотека с народными музыкальными произведениями;</w:t>
      </w:r>
    </w:p>
    <w:p w14:paraId="1854EE6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Улучшится работа по взаимодействию с родителями.</w:t>
      </w:r>
    </w:p>
    <w:p w14:paraId="0D49D14A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Повысится профессиональный уровень педагогов.</w:t>
      </w:r>
    </w:p>
    <w:p w14:paraId="63EEB363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sz w:val="28"/>
        </w:rPr>
      </w:pPr>
      <w:r>
        <w:rPr>
          <w:rFonts w:ascii="Times New Roman" w:hAnsi="Times New Roman" w:eastAsia="Times New Roman" w:cs="Times New Roman"/>
          <w:b/>
          <w:i/>
          <w:sz w:val="28"/>
        </w:rPr>
        <w:t>Родители:</w:t>
      </w:r>
    </w:p>
    <w:p w14:paraId="5764BCF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Сформируется интерес к образовательному процессу, развитию творчества, знаний и умений детей;</w:t>
      </w:r>
    </w:p>
    <w:p w14:paraId="4EB183E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Повысится интерес к народному музыкальному инструменту - ложкам и желание музицировать вместе с ребенком;</w:t>
      </w:r>
    </w:p>
    <w:p w14:paraId="0B1E15A7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Установится активное участие родителей в продуктивной деятельности (роспись ложек, участие в концертах).</w:t>
      </w:r>
    </w:p>
    <w:p w14:paraId="1C316E41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Все участники проекта пополнят представления о истории, культуре, мастерстве русского народа.</w:t>
      </w:r>
    </w:p>
    <w:p w14:paraId="2F5F6B23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Оборудование и материалы для реализации проекта:</w:t>
      </w:r>
    </w:p>
    <w:p w14:paraId="7A9DE80A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Подборка художественной литературы (стихи, загадки, пословицы);</w:t>
      </w:r>
    </w:p>
    <w:p w14:paraId="16DBCF08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Подборка иллюстративного материала (картинки, иллюстрации по данной теме, иллюстрации приемов игры на ложках);</w:t>
      </w:r>
    </w:p>
    <w:p w14:paraId="09A22214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Подборка музыкального материала (песни о ложках, народные музыкальные произведения);</w:t>
      </w:r>
    </w:p>
    <w:p w14:paraId="2C02074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 xml:space="preserve">- Материалы для продуктивной деятельности; </w:t>
      </w:r>
    </w:p>
    <w:p w14:paraId="64DDD022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Аудиозаписи музыкального материала;</w:t>
      </w:r>
    </w:p>
    <w:p w14:paraId="2C86A209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- Конспекты ООД.</w:t>
      </w:r>
    </w:p>
    <w:p w14:paraId="44030C82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32"/>
        </w:rPr>
      </w:pPr>
      <w:r>
        <w:rPr>
          <w:rFonts w:ascii="Times New Roman" w:hAnsi="Times New Roman" w:eastAsia="Times New Roman" w:cs="Times New Roman"/>
          <w:b/>
          <w:sz w:val="32"/>
        </w:rPr>
        <w:t>Этапы реализации проекта</w:t>
      </w:r>
    </w:p>
    <w:p w14:paraId="4403BDE1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 xml:space="preserve">1 этап: Подготовительный. </w:t>
      </w:r>
    </w:p>
    <w:p w14:paraId="5E9834BB">
      <w:pPr>
        <w:numPr>
          <w:ilvl w:val="0"/>
          <w:numId w:val="1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Составление плана совместной работы с детьми, педагогами и родителями.</w:t>
      </w:r>
    </w:p>
    <w:p w14:paraId="102BDB8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sz w:val="28"/>
        </w:rPr>
      </w:pPr>
      <w:r>
        <w:rPr>
          <w:rFonts w:ascii="Times New Roman" w:hAnsi="Times New Roman" w:eastAsia="Times New Roman" w:cs="Times New Roman"/>
          <w:b/>
          <w:i/>
          <w:sz w:val="28"/>
        </w:rPr>
        <w:t>Воспитатели и музыкальный руководитель:</w:t>
      </w:r>
    </w:p>
    <w:p w14:paraId="7D918B9A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Подбор художественной литературы, создание предметной среды,  подбор музыкальных произведений, стихов, загадок, пословиц на сказочную тематику, иллюстративного материала.</w:t>
      </w:r>
    </w:p>
    <w:p w14:paraId="53A590AD">
      <w:pPr>
        <w:numPr>
          <w:ilvl w:val="0"/>
          <w:numId w:val="2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Подбор аудиозаписей выступлений ансамблей ложкарей.</w:t>
      </w:r>
    </w:p>
    <w:p w14:paraId="11AC0EE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b/>
          <w:i/>
          <w:sz w:val="28"/>
        </w:rPr>
        <w:t>Сотрудничество с родителями:</w:t>
      </w:r>
    </w:p>
    <w:p w14:paraId="10C43D10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Привлечение родителей к освоению приемов игры на ложках, разучиванию концертных номеров, выступлению на развлечении и городском методическом объединении музыкальных руководителей.</w:t>
      </w:r>
    </w:p>
    <w:p w14:paraId="5367486E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Индивидуальное консультирование</w:t>
      </w:r>
      <w:r>
        <w:rPr>
          <w:rFonts w:ascii="Times New Roman" w:hAnsi="Times New Roman" w:eastAsia="Times New Roman" w:cs="Times New Roman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родителей и беседы о необходимости их участия в воспитательно-образовательном процессе ДОУ.</w:t>
      </w:r>
    </w:p>
    <w:p w14:paraId="3C5297F3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sz w:val="28"/>
        </w:rPr>
      </w:pPr>
      <w:r>
        <w:rPr>
          <w:rFonts w:ascii="Times New Roman" w:hAnsi="Times New Roman" w:eastAsia="Times New Roman" w:cs="Times New Roman"/>
          <w:sz w:val="28"/>
        </w:rPr>
        <w:t>Составление плана основного этапа, определение целей и задач проектной деятельности.</w:t>
      </w:r>
    </w:p>
    <w:p w14:paraId="479C2602">
      <w:pPr>
        <w:numPr>
          <w:ilvl w:val="0"/>
          <w:numId w:val="3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2 Этап: </w:t>
      </w:r>
      <w:r>
        <w:rPr>
          <w:rFonts w:ascii="Times New Roman" w:hAnsi="Times New Roman" w:eastAsia="Times New Roman" w:cs="Times New Roman"/>
          <w:color w:val="000000"/>
          <w:sz w:val="28"/>
        </w:rPr>
        <w:t>- Реализация проекта:</w:t>
      </w:r>
    </w:p>
    <w:tbl>
      <w:tblPr>
        <w:tblStyle w:val="3"/>
        <w:tblW w:w="0" w:type="auto"/>
        <w:tblInd w:w="108" w:type="dxa"/>
        <w:tblLayout w:type="autofit"/>
        <w:tblCellMar>
          <w:top w:w="0" w:type="dxa"/>
          <w:left w:w="10" w:type="dxa"/>
          <w:bottom w:w="0" w:type="dxa"/>
          <w:right w:w="10" w:type="dxa"/>
        </w:tblCellMar>
      </w:tblPr>
      <w:tblGrid>
        <w:gridCol w:w="1117"/>
        <w:gridCol w:w="5095"/>
        <w:gridCol w:w="3133"/>
      </w:tblGrid>
      <w:tr w14:paraId="0BDC2E2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6B07AC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</w:rPr>
              <w:t>Срок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1122F5F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</w:rPr>
              <w:t>Содержание (формы работы)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1B019D6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8"/>
              </w:rPr>
              <w:t>Участники</w:t>
            </w:r>
          </w:p>
        </w:tc>
      </w:tr>
      <w:tr w14:paraId="69988B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E2D740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1 неделя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686041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Анкетирование родителей.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C418BAF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Родители, музыкальный руководитель.</w:t>
            </w:r>
          </w:p>
        </w:tc>
      </w:tr>
      <w:tr w14:paraId="6A634C2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C3BA96F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7DFC79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Знакомство с песней «Ложки деревенские» (муз. и сл. З. Роот).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EF9A608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руководитель, педагоги.</w:t>
            </w:r>
          </w:p>
        </w:tc>
      </w:tr>
      <w:tr w14:paraId="07D5F0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E6C9C46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7B42729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ОО «Речевое развитие». Чтение стихов о ложке.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F21F1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педагоги.</w:t>
            </w:r>
          </w:p>
        </w:tc>
      </w:tr>
      <w:tr w14:paraId="5A8879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57518DB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47572F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Беседа об истории возникновения ложки: изготовление, виды, отличие обычных ложек от музыкальных.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3E886CF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руководитель, педагоги</w:t>
            </w:r>
          </w:p>
        </w:tc>
      </w:tr>
      <w:tr w14:paraId="695644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0B4CB8B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F15DD2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Мастер-класс по разучивание приемов игры на ложках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A948B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руководитель, родители.</w:t>
            </w:r>
          </w:p>
        </w:tc>
      </w:tr>
      <w:tr w14:paraId="64C40D0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D7F942E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2 неделя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264706C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ОО «Речевое развитие». Знакомство с народными пословицами и поговорками о ложках.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2398C31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педагоги.</w:t>
            </w:r>
          </w:p>
        </w:tc>
      </w:tr>
      <w:tr w14:paraId="7759B2A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351F49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0FE0784">
            <w:pPr>
              <w:spacing w:after="0" w:line="240" w:lineRule="auto"/>
              <w:jc w:val="both"/>
              <w:rPr>
                <w:rFonts w:ascii="Times New Roman" w:hAnsi="Times New Roman" w:eastAsia="Calibri" w:cs="Times New Roman"/>
                <w:sz w:val="28"/>
                <w:szCs w:val="28"/>
              </w:rPr>
            </w:pPr>
            <w:r>
              <w:rPr>
                <w:rFonts w:ascii="Times New Roman" w:hAnsi="Times New Roman" w:eastAsia="Calibri" w:cs="Times New Roman"/>
                <w:sz w:val="28"/>
                <w:szCs w:val="28"/>
              </w:rPr>
              <w:t>Разучивание и пение  песни «Ложки деревенские»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C731E2E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руководитель.</w:t>
            </w:r>
          </w:p>
        </w:tc>
      </w:tr>
      <w:tr w14:paraId="6C835D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726EE95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B9B9C2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Слушание песни «Ложки хохломские».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BC34037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руководитель, педагоги.</w:t>
            </w:r>
          </w:p>
        </w:tc>
      </w:tr>
      <w:tr w14:paraId="42A97B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6B89A5C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0675CA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ОО «Познавательное развитие». Презентация «Русские ложки».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E1B354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педагоги.</w:t>
            </w:r>
          </w:p>
        </w:tc>
      </w:tr>
      <w:tr w14:paraId="4FC659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AF5A87C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D4D9C33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Мастер-класс по исполнению песни «Ложки хохломские» ансамблем ложкарей. (1 куплет, припев)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56E33CE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родители, музыкальный руководитель.</w:t>
            </w:r>
          </w:p>
        </w:tc>
      </w:tr>
      <w:tr w14:paraId="77AF24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76554E8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3 неделя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76F8F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ОО «Речевое развитие». Знакомство с загадками о ложках.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03AB7E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педагоги.</w:t>
            </w:r>
          </w:p>
        </w:tc>
      </w:tr>
      <w:tr w14:paraId="390FE25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0E1EE4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C3C580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sz w:val="28"/>
              </w:rPr>
              <w:t>ОО "Познавательное развитие" Беседа с презентацией "Народные промыслы"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7CB3F0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Дети,  педагоги, </w:t>
            </w:r>
          </w:p>
        </w:tc>
      </w:tr>
      <w:tr w14:paraId="4816B92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68E28A5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6BA461D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Тематическое занятие «».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320B042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педагоги, музыкальный руководитель</w:t>
            </w:r>
          </w:p>
        </w:tc>
      </w:tr>
      <w:tr w14:paraId="44DEF68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AC90939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D738833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Мастер-класс по исполнению песни «Ложки хохломские» ансамблем ложкарей. (2 куплет, заключение)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43D0B15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родители, музыкальный руководитель</w:t>
            </w:r>
          </w:p>
        </w:tc>
      </w:tr>
      <w:tr w14:paraId="1F2B298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A460FA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4 неделя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52918AF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Оформление выставки детского творчества.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4A4BE73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</w:t>
            </w:r>
          </w:p>
        </w:tc>
      </w:tr>
      <w:tr w14:paraId="4E3EE77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E5F604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1BD197">
            <w:pPr>
              <w:spacing w:after="0" w:line="240" w:lineRule="auto"/>
              <w:jc w:val="both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0447B67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педагоги. родители</w:t>
            </w:r>
          </w:p>
        </w:tc>
      </w:tr>
      <w:tr w14:paraId="642317E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E42EA9E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82F8B2F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Подготовка к выступлению на развлечении «Осенняя ярмарка» и ГМО музыкальных руководителей.  Репетиции, подготовка костюмов.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2FB7778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педагоги, музыкальный руководитель, родители.</w:t>
            </w:r>
          </w:p>
        </w:tc>
      </w:tr>
      <w:tr w14:paraId="40C583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59B711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9D0C417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Мастер-класс по исполнению песни «Ложки хохломские» ансамблем ложкарей. 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8FF9A0C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музыкальный руководитель, родители.</w:t>
            </w:r>
          </w:p>
        </w:tc>
      </w:tr>
      <w:tr w14:paraId="29D965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447D268">
            <w:pPr>
              <w:spacing w:after="0" w:line="240" w:lineRule="auto"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5 неделя</w:t>
            </w: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25FE289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Выступление на развлечении «Осенняя ярмарка».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38253E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родители, музыкальный руководитель.</w:t>
            </w:r>
          </w:p>
        </w:tc>
      </w:tr>
      <w:tr w14:paraId="10C49E4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26A350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2953F27B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ОО «Художественное развитие» Мастер-класс по расписыванию деревянных ложек.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48A17ED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Дети, родители, педагоги, музыкальный руководитель.</w:t>
            </w:r>
          </w:p>
        </w:tc>
      </w:tr>
      <w:tr w14:paraId="503660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1" w:hRule="atLeast"/>
        </w:trPr>
        <w:tc>
          <w:tcPr>
            <w:tcW w:w="11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1F84EE6">
            <w:pPr>
              <w:spacing w:after="200" w:line="276" w:lineRule="auto"/>
              <w:rPr>
                <w:rFonts w:ascii="Calibri" w:hAnsi="Calibri" w:eastAsia="Calibri" w:cs="Calibri"/>
                <w:sz w:val="22"/>
              </w:rPr>
            </w:pPr>
          </w:p>
        </w:tc>
        <w:tc>
          <w:tcPr>
            <w:tcW w:w="5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DF7B03D">
            <w:pPr>
              <w:spacing w:after="0" w:line="240" w:lineRule="auto"/>
              <w:jc w:val="both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Выступление на ГМО музыкальных руководителей.</w:t>
            </w:r>
          </w:p>
        </w:tc>
        <w:tc>
          <w:tcPr>
            <w:tcW w:w="31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230D01A"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 xml:space="preserve">Дети, </w:t>
            </w:r>
          </w:p>
          <w:p w14:paraId="55AC5B46">
            <w:pPr>
              <w:spacing w:after="0" w:line="240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</w:rPr>
              <w:t>музыкальный руководитель, родители</w:t>
            </w:r>
          </w:p>
        </w:tc>
      </w:tr>
    </w:tbl>
    <w:p w14:paraId="5123C091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</w:p>
    <w:p w14:paraId="639F5A5B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3 Этап: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- Заключительный. </w:t>
      </w:r>
    </w:p>
    <w:p w14:paraId="735A5389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Презентация продукта проекта.</w:t>
      </w:r>
    </w:p>
    <w:p w14:paraId="6B439FFC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Выставка детско-родительского  творчества </w:t>
      </w:r>
      <w:r>
        <w:rPr>
          <w:rFonts w:hint="default" w:ascii="Times New Roman" w:hAnsi="Times New Roman" w:eastAsia="Times New Roman" w:cs="Times New Roman"/>
          <w:color w:val="000000"/>
          <w:sz w:val="28"/>
          <w:lang w:val="ru-RU"/>
        </w:rPr>
        <w:t>«Ложки расписные»;</w:t>
      </w:r>
    </w:p>
    <w:p w14:paraId="1C5D7212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Выступление ансамбля ложкарей на развлечении «Осенняя ярмарка»;</w:t>
      </w:r>
    </w:p>
    <w:p w14:paraId="47EDE931">
      <w:pPr>
        <w:numPr>
          <w:ilvl w:val="0"/>
          <w:numId w:val="4"/>
        </w:numPr>
        <w:spacing w:after="0" w:line="240" w:lineRule="auto"/>
        <w:ind w:left="720" w:hanging="36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Выступление ансамбля ложкарей на ГМО музыкальных руководителей.</w:t>
      </w:r>
    </w:p>
    <w:p w14:paraId="4E333DF3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</w:p>
    <w:p w14:paraId="6305629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</w:p>
    <w:p w14:paraId="26A85BA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</w:p>
    <w:p w14:paraId="0D17CFAD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>Результаты проекта:</w:t>
      </w:r>
    </w:p>
    <w:p w14:paraId="6586CF46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>Результат внешний:</w:t>
      </w:r>
    </w:p>
    <w:p w14:paraId="7FCAAFCE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Результатом реализации проекта стало выступление на осеннем развлечении "Осенняя ярмарка" и на ГМО музыкальных руководителей.</w:t>
      </w:r>
    </w:p>
    <w:p w14:paraId="1DC769F3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>Результат внутренний:</w:t>
      </w:r>
    </w:p>
    <w:p w14:paraId="0638495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 результате работы над проектом было отмечено повышение интереса дошкольников к народной  культуре. Отмечалась положительная реакция и эмоциональный отклик детей на знакомство с народным музыкальным инструментом - деревянной ложкой, историей ее происхождения и возможностями использования в жизни человека. Активное участие в музыкально-творческой деятельности повысило уровень исполнительской культуры, способствовало развитию творческого потенциала, познавательной активности детей. Родители проявили большую заинтересованность и с удовольствием приняли участие в совместном музицировании и выступлениях на празднике и ГМО,  стали активными участниками  воспитательно-образовательного процесса. </w:t>
      </w:r>
    </w:p>
    <w:p w14:paraId="3862AC68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</w:rPr>
        <w:t xml:space="preserve">Вывод: </w:t>
      </w:r>
      <w:r>
        <w:rPr>
          <w:rFonts w:ascii="Times New Roman" w:hAnsi="Times New Roman" w:eastAsia="Times New Roman" w:cs="Times New Roman"/>
          <w:color w:val="000000"/>
          <w:sz w:val="28"/>
        </w:rPr>
        <w:t>В результате реализации проекта были выполнены все поставленные задачи и достигнута его цель. Я считаю, что данный проект очень способствовал  укреплению внутрисемейных отношений, повышению интереса всех его участников к исполнительству на народных музыкальных инструментах - ложках, расширению знаний о русской народной культуре.</w:t>
      </w:r>
    </w:p>
    <w:p w14:paraId="3C7CD9CA">
      <w:pPr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Опыт работы с дошкольниками по ознакомлению с русским народным творчеством, показал, что на сегодняшний день необходимо осуществлять связь поколений, воспитывать любовь к родному краю, к людям, которые окружают нас и стараются сделать его лучше, через приобщение к традициям и истории русского народа. Поэтому сегодня мы на многое начинаем смотреть по-иному, многое для себя заново открываем и переоцениваем. Это относится к фольклору.</w:t>
      </w:r>
    </w:p>
    <w:p w14:paraId="1CBBE33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Русский фольклор – это кладезь народной мудрости, своеобразная энциклопедия духовной жизни русского народа, животворный родник, способный исцелить и очистить человека от бездуховности, от внутренней пустоты. Поэтому необходимо как можно быстрее вернуть детей к утраченным истокам, научить их с глубоким уважением относиться к народному искусству. Ведь если с самого раннего возраста ребёнку сделана прививка на красоту, на творчество, это останется уже на всю жизнь.</w:t>
      </w:r>
    </w:p>
    <w:p w14:paraId="6F087DBC">
      <w:pPr>
        <w:spacing w:after="0" w:line="240" w:lineRule="auto"/>
        <w:ind w:left="720"/>
        <w:jc w:val="both"/>
        <w:rPr>
          <w:rFonts w:ascii="Times New Roman" w:hAnsi="Times New Roman" w:eastAsia="Times New Roman" w:cs="Times New Roman"/>
          <w:sz w:val="28"/>
        </w:rPr>
      </w:pPr>
    </w:p>
    <w:p w14:paraId="462486F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b/>
          <w:sz w:val="28"/>
        </w:rPr>
        <w:t>Список использованной литературы:</w:t>
      </w:r>
    </w:p>
    <w:p w14:paraId="46F56AD6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1. Программа по музыкальному воспитанию детей дошкольного возраста «Ладушки». И. Каплунова, И. Новоскольцева. 2015.</w:t>
      </w:r>
    </w:p>
    <w:p w14:paraId="5010673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2. «Обучение дошкольников игре на музыкальных инструментах» Н.Г. Кононова. Москва, «Просвещение», 1990.  </w:t>
      </w:r>
    </w:p>
    <w:p w14:paraId="205469C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3. «Художественное творчество в детском саду» Н.А. Ветлугина. Москва, 1974 г.</w:t>
      </w:r>
    </w:p>
    <w:p w14:paraId="616B6F2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4. Журнал «Музыкальная палитра» Санкт-Петербург, 2000 г.</w:t>
      </w:r>
    </w:p>
    <w:p w14:paraId="7194264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5. Журнал «Музыкальный руководитель» Москва, 2004 г.</w:t>
      </w:r>
    </w:p>
    <w:p w14:paraId="5B8D35F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6. «Приобщение детей к истокам русской народной культуры» О. Л. Князева, М. Д. Миханева, Санкт-Петербург, 1999 г.</w:t>
      </w:r>
    </w:p>
    <w:p w14:paraId="535C9D0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7. Интернет-ресурсы. Мастер-классы, иллюстрации. Методика Е. Чуриковой.</w:t>
      </w:r>
    </w:p>
    <w:p w14:paraId="013E442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BCC3CB0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19482D96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555BB0AC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18A2063D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51A745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21FBEB3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5085F5D1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3324BC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175AF4EF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63688192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EB828DE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2265BB47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D4408A3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81AABC2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2495312E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7C0FAAE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5FAB8D5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6BF01F4D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2CAD937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719EA45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FED8F8D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54F4AD4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75A018A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2DA1D2FC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BF56677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AE597EF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41526FAE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B640562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05B1E451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7B71303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497559A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12783EC9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181EBA6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2CD95A9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B2A24B9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401B9CF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2CD78EC2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0B8712D1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7ACDED6B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0F107F9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06BE457A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228DE65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</w:p>
    <w:p w14:paraId="39DE4148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1</w:t>
      </w:r>
    </w:p>
    <w:p w14:paraId="3B000DCE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МУЗЫКАЛЬНАЯ РАЗРАБОТКА</w:t>
      </w:r>
    </w:p>
    <w:p w14:paraId="17FAA2BC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Композиция для разучивания с детьми и родителями</w:t>
      </w:r>
    </w:p>
    <w:p w14:paraId="424B5AA8">
      <w:pPr>
        <w:tabs>
          <w:tab w:val="left" w:pos="300"/>
        </w:tabs>
        <w:spacing w:after="0" w:line="240" w:lineRule="auto"/>
        <w:ind w:left="-6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«Ложки хохломские»</w:t>
      </w:r>
    </w:p>
    <w:p w14:paraId="53CA12DB">
      <w:pPr>
        <w:tabs>
          <w:tab w:val="left" w:pos="300"/>
        </w:tabs>
        <w:spacing w:after="0" w:line="240" w:lineRule="auto"/>
        <w:ind w:left="-60"/>
        <w:jc w:val="both"/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 xml:space="preserve">                                                                   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8"/>
        </w:rPr>
        <w:t>Приемы:</w:t>
      </w:r>
    </w:p>
    <w:p w14:paraId="48FEC162">
      <w:pPr>
        <w:tabs>
          <w:tab w:val="left" w:pos="300"/>
        </w:tabs>
        <w:spacing w:after="0" w:line="240" w:lineRule="auto"/>
        <w:ind w:left="-6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ВСТУПЛЕНИЕ   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Тремоло от ноги</w:t>
      </w:r>
    </w:p>
    <w:p w14:paraId="5E2362D5">
      <w:pPr>
        <w:pStyle w:val="5"/>
        <w:numPr>
          <w:ilvl w:val="0"/>
          <w:numId w:val="5"/>
        </w:num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Наши ложки хохломские -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Шлеп (по 1 удару по коленям)</w:t>
      </w:r>
    </w:p>
    <w:p w14:paraId="75A3A841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Самый лучший сувенир.</w:t>
      </w:r>
    </w:p>
    <w:p w14:paraId="2DD183DF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 позолотой, непростые,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Шлеп (по 2 удара по коленям)</w:t>
      </w:r>
    </w:p>
    <w:p w14:paraId="7041BD85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Прогремели на весь мир.</w:t>
      </w:r>
    </w:p>
    <w:p w14:paraId="0F48223F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ПРИПЕВ</w:t>
      </w:r>
    </w:p>
    <w:p w14:paraId="50FC143C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 Ах, вы, ложечки кормежечки мои,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Мостик (по 3 удара по ладони</w:t>
      </w:r>
    </w:p>
    <w:p w14:paraId="121F67FB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   и колену. Ритм: 2 восьмые, чктверть)</w:t>
      </w:r>
    </w:p>
    <w:p w14:paraId="6EDB4B5B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</w:rPr>
        <w:t>Ложки русские , румяные.</w:t>
      </w:r>
    </w:p>
    <w:p w14:paraId="44230A45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Поварешки расхорошие мои,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Детский сад</w:t>
      </w:r>
    </w:p>
    <w:p w14:paraId="1AE874F4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Расписные, деревянные.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Солнышко</w:t>
      </w:r>
    </w:p>
    <w:p w14:paraId="5FF6845D">
      <w:pPr>
        <w:pStyle w:val="5"/>
        <w:numPr>
          <w:ilvl w:val="0"/>
          <w:numId w:val="5"/>
        </w:num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Богатырь ей, без сомненья,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Колобок</w:t>
      </w:r>
    </w:p>
    <w:p w14:paraId="35F48424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Чашку щей съедал в момент.</w:t>
      </w:r>
    </w:p>
    <w:p w14:paraId="2E28C968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И на празднике веселья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Дорожка (по 2 удара по ноге и</w:t>
      </w:r>
    </w:p>
    <w:p w14:paraId="58FBAA0C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                          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4 удара по руке) </w:t>
      </w:r>
    </w:p>
    <w:p w14:paraId="66A84337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ПРИПЕВ              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Приемы повторяются.</w:t>
      </w:r>
    </w:p>
    <w:p w14:paraId="3F18DF8B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E20443E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ПРОИГРЫШ       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3 уха (ритм: 2 восьмые, четверть)</w:t>
      </w:r>
    </w:p>
    <w:p w14:paraId="1B4ADC53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   Повторить 3 раза слева и справа,</w:t>
      </w:r>
    </w:p>
    <w:p w14:paraId="59C3397F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В конце поднять ложки вверх-в стороны перед собой.</w:t>
      </w:r>
    </w:p>
    <w:p w14:paraId="6A207558">
      <w:pPr>
        <w:pStyle w:val="5"/>
        <w:tabs>
          <w:tab w:val="left" w:pos="300"/>
        </w:tabs>
        <w:spacing w:after="0" w:line="240" w:lineRule="auto"/>
        <w:ind w:left="300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481EE6D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65AE07C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891633F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05964FF1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119193C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ECB9202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24E0184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4E1E476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57C6D3C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1BA03E2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5ACC48B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D2D7442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3DC28BE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D86F076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331A564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0B42D2B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9CB1A16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48958E8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B1CF832">
      <w:pPr>
        <w:pStyle w:val="5"/>
        <w:tabs>
          <w:tab w:val="left" w:pos="300"/>
        </w:tabs>
        <w:spacing w:after="0" w:line="240" w:lineRule="auto"/>
        <w:ind w:left="30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05C00E0B">
      <w:pPr>
        <w:spacing w:after="0" w:line="240" w:lineRule="auto"/>
        <w:jc w:val="right"/>
        <w:rPr>
          <w:rFonts w:hint="default" w:ascii="Times New Roman" w:hAnsi="Times New Roman" w:eastAsia="Times New Roman"/>
          <w:b/>
          <w:bCs/>
          <w:i w:val="0"/>
          <w:iCs w:val="0"/>
          <w:color w:val="000000"/>
          <w:sz w:val="28"/>
          <w:lang w:val="ru-RU"/>
        </w:rPr>
      </w:pPr>
      <w:r>
        <w:rPr>
          <w:rFonts w:hint="default" w:ascii="Times New Roman" w:hAnsi="Times New Roman" w:eastAsia="Times New Roman"/>
          <w:b/>
          <w:bCs/>
          <w:i w:val="0"/>
          <w:iCs w:val="0"/>
          <w:color w:val="000000"/>
          <w:sz w:val="28"/>
        </w:rPr>
        <w:t xml:space="preserve">ПРИЛОЖЕНИЕ </w:t>
      </w:r>
      <w:r>
        <w:rPr>
          <w:rFonts w:hint="default" w:ascii="Times New Roman" w:hAnsi="Times New Roman" w:eastAsia="Times New Roman"/>
          <w:b/>
          <w:bCs/>
          <w:i w:val="0"/>
          <w:iCs w:val="0"/>
          <w:color w:val="000000"/>
          <w:sz w:val="28"/>
          <w:lang w:val="ru-RU"/>
        </w:rPr>
        <w:t>2</w:t>
      </w:r>
    </w:p>
    <w:p w14:paraId="7FB8D68D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  <w:highlight w:val="white"/>
        </w:rPr>
      </w:pPr>
      <w:r>
        <w:rPr>
          <w:rFonts w:ascii="Times New Roman CYR" w:hAnsi="Times New Roman CYR" w:cs="Times New Roman CYR"/>
          <w:b/>
          <w:bCs/>
          <w:sz w:val="32"/>
          <w:szCs w:val="32"/>
          <w:highlight w:val="white"/>
        </w:rPr>
        <w:t xml:space="preserve">Сценарий осеннего праздника для детей подготовительной группы 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highlight w:val="white"/>
        </w:rPr>
        <w:t>«</w:t>
      </w:r>
      <w:r>
        <w:rPr>
          <w:rFonts w:ascii="Times New Roman CYR" w:hAnsi="Times New Roman CYR" w:cs="Times New Roman CYR"/>
          <w:b/>
          <w:bCs/>
          <w:color w:val="000000"/>
          <w:sz w:val="32"/>
          <w:szCs w:val="32"/>
          <w:highlight w:val="white"/>
        </w:rPr>
        <w:t>ОСЕННЯЯ ЯРМАРКА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  <w:highlight w:val="white"/>
        </w:rPr>
        <w:t>»</w:t>
      </w:r>
    </w:p>
    <w:p w14:paraId="41C1B871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color w:val="000000"/>
          <w:sz w:val="26"/>
          <w:szCs w:val="26"/>
          <w:highlight w:val="white"/>
        </w:rPr>
        <w:br w:type="textWrapping"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Цель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приобщение детей к народному творчеству и русскому народному фольклору.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 w:type="textWrapping"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Задачи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расширять знания детей о русских народных традициях;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развивать музыкальные, танцевальные, певческие способности детей;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знакомить детей с различными жанрами устного народного творчества: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песнями, потешками, прибаутками, народными играми;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побуждать детей к активному участию в инсценировках;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приобщать детей к творческому самовыражению, свободному общению со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сверстниками;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воспитывать уважение к прошлому своего народа.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br w:type="textWrapping"/>
      </w:r>
    </w:p>
    <w:p w14:paraId="3FCD99FF">
      <w:pPr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Ход развлечения:</w:t>
      </w:r>
    </w:p>
    <w:p w14:paraId="4D99A866">
      <w:pPr>
        <w:spacing w:after="0" w:line="240" w:lineRule="auto"/>
        <w:rPr>
          <w:rFonts w:ascii="Calibri" w:hAnsi="Calibri" w:cs="Calibri"/>
        </w:rPr>
      </w:pPr>
    </w:p>
    <w:p w14:paraId="1ADE25F3">
      <w:pPr>
        <w:spacing w:after="0" w:line="240" w:lineRule="auto"/>
        <w:rPr>
          <w:rFonts w:ascii="Times New Roman CYR" w:hAnsi="Times New Roman CYR" w:cs="Times New Roman CYR"/>
          <w:i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sz w:val="28"/>
          <w:szCs w:val="28"/>
          <w:highlight w:val="white"/>
        </w:rPr>
        <w:t xml:space="preserve">Под песню </w:t>
      </w:r>
      <w:r>
        <w:rPr>
          <w:rFonts w:ascii="Times New Roman" w:hAnsi="Times New Roman" w:cs="Times New Roman"/>
          <w:b/>
          <w:bCs/>
          <w:i/>
          <w:sz w:val="28"/>
          <w:szCs w:val="28"/>
          <w:highlight w:val="white"/>
        </w:rPr>
        <w:t>«Чудная пора - осень»</w:t>
      </w:r>
      <w:r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</w:t>
      </w:r>
      <w:r>
        <w:rPr>
          <w:rFonts w:ascii="Times New Roman CYR" w:hAnsi="Times New Roman CYR" w:cs="Times New Roman CYR"/>
          <w:i/>
          <w:sz w:val="28"/>
          <w:szCs w:val="28"/>
          <w:highlight w:val="white"/>
        </w:rPr>
        <w:t>в зал входят дети. Дети  встают в полукруг.</w:t>
      </w:r>
    </w:p>
    <w:p w14:paraId="5762AD66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1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реб: </w:t>
      </w:r>
      <w:r>
        <w:rPr>
          <w:rFonts w:ascii="Times New Roman CYR" w:hAnsi="Times New Roman CYR" w:cs="Times New Roman CYR"/>
          <w:sz w:val="28"/>
          <w:szCs w:val="28"/>
        </w:rPr>
        <w:t>Ветер кружит над землею</w:t>
      </w:r>
    </w:p>
    <w:p w14:paraId="7FA2FEE3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Желтых листьев хоровод,</w:t>
      </w:r>
    </w:p>
    <w:p w14:paraId="2B194CB1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Улетают птичьи стаи –</w:t>
      </w:r>
    </w:p>
    <w:p w14:paraId="049FF074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Это осень настает.</w:t>
      </w:r>
    </w:p>
    <w:p w14:paraId="06D856EE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реб:</w:t>
      </w:r>
      <w:r>
        <w:rPr>
          <w:rFonts w:ascii="Times New Roman CYR" w:hAnsi="Times New Roman CYR" w:cs="Times New Roman CYR"/>
          <w:sz w:val="28"/>
          <w:szCs w:val="28"/>
        </w:rPr>
        <w:t xml:space="preserve">  Осень щедрою рукою</w:t>
      </w:r>
    </w:p>
    <w:p w14:paraId="348B9232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Всем подарки раздает:</w:t>
      </w:r>
    </w:p>
    <w:p w14:paraId="697468AB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Хлеб, картофель и арбузы,</w:t>
      </w:r>
    </w:p>
    <w:p w14:paraId="31E06687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Виноград и сладкий мед!</w:t>
      </w:r>
    </w:p>
    <w:p w14:paraId="08CA0CEF">
      <w:pPr>
        <w:spacing w:after="0" w:line="240" w:lineRule="auto"/>
        <w:rPr>
          <w:rFonts w:ascii="Calibri" w:hAnsi="Calibri" w:cs="Calibri"/>
        </w:rPr>
      </w:pPr>
    </w:p>
    <w:p w14:paraId="4A5ECFAA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реб: </w:t>
      </w:r>
      <w:r>
        <w:rPr>
          <w:rFonts w:ascii="Times New Roman CYR" w:hAnsi="Times New Roman CYR" w:cs="Times New Roman CYR"/>
          <w:sz w:val="28"/>
          <w:szCs w:val="28"/>
        </w:rPr>
        <w:t>По дорожкам бродит осень</w:t>
      </w:r>
    </w:p>
    <w:p w14:paraId="3251985B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В рыже – красном сарафане.</w:t>
      </w:r>
    </w:p>
    <w:p w14:paraId="7F4EAE9A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А  над ней синеет небо</w:t>
      </w:r>
    </w:p>
    <w:p w14:paraId="088D3818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sz w:val="28"/>
          <w:szCs w:val="28"/>
        </w:rPr>
        <w:t>И играет облаками.</w:t>
      </w:r>
    </w:p>
    <w:p w14:paraId="2CADA4CC">
      <w:pPr>
        <w:spacing w:after="0" w:line="240" w:lineRule="auto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Дети  исполняют </w:t>
      </w:r>
      <w:r>
        <w:rPr>
          <w:rFonts w:ascii="Times New Roman" w:hAnsi="Times New Roman" w:cs="Times New Roman"/>
          <w:b/>
          <w:i/>
          <w:iCs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i/>
          <w:iCs/>
          <w:sz w:val="28"/>
          <w:szCs w:val="28"/>
        </w:rPr>
        <w:t>Золотая осень”.</w:t>
      </w:r>
    </w:p>
    <w:p w14:paraId="1C97E2CE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4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реб: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На Руси спокон веков</w:t>
      </w:r>
    </w:p>
    <w:p w14:paraId="09E4B14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 эту пору пировали,</w:t>
      </w:r>
    </w:p>
    <w:p w14:paraId="2571023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Свадьбы, новоселья,</w:t>
      </w:r>
    </w:p>
    <w:p w14:paraId="7B6E3477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Ярмарки справляли</w:t>
      </w:r>
    </w:p>
    <w:p w14:paraId="4DDFC68B">
      <w:pPr>
        <w:spacing w:after="0" w:line="240" w:lineRule="auto"/>
        <w:rPr>
          <w:rFonts w:ascii="Calibri" w:hAnsi="Calibri" w:cs="Calibri"/>
        </w:rPr>
      </w:pPr>
    </w:p>
    <w:p w14:paraId="1CD0B284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      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5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реб: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Все на Ярмарку спешите</w:t>
      </w:r>
    </w:p>
    <w:p w14:paraId="0D5D3AA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И друзей сюда зовите</w:t>
      </w:r>
    </w:p>
    <w:p w14:paraId="4C9F3A08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Пляски дружно заводите,</w:t>
      </w:r>
    </w:p>
    <w:p w14:paraId="1382354D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Осень славьте, веселите!</w:t>
      </w:r>
    </w:p>
    <w:p w14:paraId="05439023">
      <w:pPr>
        <w:spacing w:after="0" w:line="240" w:lineRule="auto"/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Садятся на места, идут “змейкой”. Звучит песня 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“Ярмарка”.</w:t>
      </w:r>
    </w:p>
    <w:p w14:paraId="0BFD34EF">
      <w:pPr>
        <w:spacing w:after="0" w:line="240" w:lineRule="auto"/>
        <w:rPr>
          <w:rFonts w:ascii="Times New Roman CYR" w:hAnsi="Times New Roman CYR" w:cs="Times New Roman CYR"/>
          <w:i/>
          <w:iCs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sz w:val="28"/>
          <w:szCs w:val="28"/>
        </w:rPr>
        <w:t>Звучит “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Выход скоморохов”.</w:t>
      </w:r>
      <w:r>
        <w:rPr>
          <w:rFonts w:ascii="Times New Roman CYR" w:hAnsi="Times New Roman CYR" w:cs="Times New Roman CYR"/>
          <w:i/>
          <w:iCs/>
          <w:sz w:val="28"/>
          <w:szCs w:val="28"/>
        </w:rPr>
        <w:t xml:space="preserve"> В зал вбегают скоморохи.</w:t>
      </w:r>
    </w:p>
    <w:p w14:paraId="0BE45A5E">
      <w:pPr>
        <w:spacing w:after="0" w:line="240" w:lineRule="auto"/>
        <w:rPr>
          <w:rFonts w:ascii="Calibri" w:hAnsi="Calibri" w:cs="Calibri"/>
        </w:rPr>
      </w:pPr>
    </w:p>
    <w:p w14:paraId="526B7BB3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1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скоморох: </w:t>
      </w:r>
      <w:r>
        <w:rPr>
          <w:rFonts w:ascii="Times New Roman CYR" w:hAnsi="Times New Roman CYR" w:cs="Times New Roman CYR"/>
          <w:sz w:val="28"/>
          <w:szCs w:val="28"/>
        </w:rPr>
        <w:t>Ярмарка, ярмарка, кто тебе не рад?</w:t>
      </w:r>
    </w:p>
    <w:p w14:paraId="00755AAC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 CYR" w:hAnsi="Times New Roman CYR" w:cs="Times New Roman CYR"/>
          <w:sz w:val="28"/>
          <w:szCs w:val="28"/>
        </w:rPr>
        <w:t>На ярмарку веселую все вокруг спешат!</w:t>
      </w:r>
    </w:p>
    <w:p w14:paraId="31242764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скоморох:</w:t>
      </w:r>
      <w:r>
        <w:rPr>
          <w:rFonts w:ascii="Times New Roman CYR" w:hAnsi="Times New Roman CYR" w:cs="Times New Roman CYR"/>
          <w:sz w:val="28"/>
          <w:szCs w:val="28"/>
        </w:rPr>
        <w:t xml:space="preserve">  Заходи, честной народ,</w:t>
      </w:r>
    </w:p>
    <w:p w14:paraId="5307F5EE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 CYR" w:hAnsi="Times New Roman CYR" w:cs="Times New Roman CYR"/>
          <w:sz w:val="28"/>
          <w:szCs w:val="28"/>
        </w:rPr>
        <w:t>Всех нас ярмарка зовет!</w:t>
      </w:r>
    </w:p>
    <w:p w14:paraId="73727F31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Позабудь про грустный вздох, прочь печаль отброшена.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Если рядом скоморох — будут скоморошины!</w:t>
      </w:r>
    </w:p>
    <w:p w14:paraId="0A866727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Сообщим, пока не поздно, мы условие одно: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Сегодня быть серьезными у нас запрещено!</w:t>
      </w:r>
    </w:p>
    <w:p w14:paraId="612FE974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А также запрещается здесь хныкать и хандрить,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 строго воспрещается зевать, пищать и ныть!</w:t>
      </w:r>
    </w:p>
    <w:p w14:paraId="061C0061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Не теряйте ни минутки, смейтесь весело, до слез.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каждый шутке — доля шутки, остальная часть - всерьез!</w:t>
      </w:r>
    </w:p>
    <w:p w14:paraId="7B4738AA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Фома, кажется, музыка играет.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Это соседский Трезор лает.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Да нет, ты прислушайся хорошенько.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Это пес-Барбос завывает маленько.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Да нет, кто-то разводит меха.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Это Иван потрошит петуха.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(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>Музыка звучит громче)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Ну а сейчас, что скажешь?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Коль споешь, так меня уважишь.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(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u w:val="single"/>
        </w:rPr>
        <w:t xml:space="preserve">Исполняется песня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«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u w:val="single"/>
        </w:rPr>
        <w:t>На ярмарку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»)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скоморохи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(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 xml:space="preserve">На мелодию русской народной песни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>Во кузнице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»)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1.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На я, на ярмарку (2 раза)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Как на ярмарку народу собралось. (2раза)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2.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Играет музыка (2раза)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Здесь народное гулянье началось (2раза)</w:t>
      </w:r>
    </w:p>
    <w:p w14:paraId="7655D122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 музыка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ребёнок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Внимание! Внимание! Ярмарка открывается, народ собирается.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ребёнок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Все спешите! На ярмарку заходите,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Глаза протрите, да что-нибудь купите!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</w:p>
    <w:p w14:paraId="5544FD76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коробейник: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Я – веселый коробейник,</w:t>
      </w:r>
    </w:p>
    <w:p w14:paraId="52BC784D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на шапке бубенцы!</w:t>
      </w:r>
    </w:p>
    <w:p w14:paraId="235FF30C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Покупайте карамельки, покупайте леденцы!</w:t>
      </w:r>
    </w:p>
    <w:p w14:paraId="32FBDB5E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Кому? Кому? Кому?</w:t>
      </w:r>
    </w:p>
    <w:p w14:paraId="031B6DFC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коробейник: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у меня с помпоном шапка, а товар не хуже!</w:t>
      </w:r>
    </w:p>
    <w:p w14:paraId="4E56FEF0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Вот орешки, шоколад – тоже очень нужен.</w:t>
      </w:r>
    </w:p>
    <w:p w14:paraId="7A7F2556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Кому? Кому? Кому?</w:t>
      </w:r>
    </w:p>
    <w:p w14:paraId="7AC8578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 xml:space="preserve">коробейник: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А вот сушки, бублики,</w:t>
      </w:r>
    </w:p>
    <w:p w14:paraId="72D245C8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Цена – всего два рублика.</w:t>
      </w:r>
    </w:p>
    <w:p w14:paraId="07CBF9FA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Вы их с радостью возьмете,</w:t>
      </w:r>
    </w:p>
    <w:p w14:paraId="3741AA16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С ними и чайку попьете.</w:t>
      </w:r>
    </w:p>
    <w:p w14:paraId="6D26E5A8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Кому? Кому? Кому?</w:t>
      </w:r>
    </w:p>
    <w:p w14:paraId="08454BCE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Вот Иванушка пришел,</w:t>
      </w:r>
    </w:p>
    <w:p w14:paraId="6579D55B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Что он здесь себе нашел?</w:t>
      </w:r>
    </w:p>
    <w:p w14:paraId="0DFAF4C1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Дети поют песню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Где был, Иванушка?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>.</w:t>
      </w:r>
    </w:p>
    <w:p w14:paraId="6F8C4AC8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Звучит музыка</w:t>
      </w:r>
    </w:p>
    <w:p w14:paraId="741DBD1C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 xml:space="preserve">коробейник: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Пирожки горячие, с пылу, с жару!</w:t>
      </w:r>
    </w:p>
    <w:p w14:paraId="33ECCF16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Подходи и покупай – гривенник за пару!</w:t>
      </w:r>
    </w:p>
    <w:p w14:paraId="1ED158D5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Нажарила, напекла Акулина для Петра!</w:t>
      </w:r>
    </w:p>
    <w:p w14:paraId="6049B50D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Кому? Кому? Кому?</w:t>
      </w:r>
    </w:p>
    <w:p w14:paraId="06B38D1E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 xml:space="preserve">коробейник: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Ленточки атласные все по цвету разные.</w:t>
      </w:r>
    </w:p>
    <w:p w14:paraId="31395FC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Булавки, иголки, в прическу приколки.</w:t>
      </w:r>
    </w:p>
    <w:p w14:paraId="011B8799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Румяна, помада – все это вам надо!!</w:t>
      </w:r>
    </w:p>
    <w:p w14:paraId="2ACB36D7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Кому? Кому? Кому?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Да-а, товару хватит всякого, на Семена, Дарью, Якова.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Смотри-ка, ложки расписные – маленькие и большие!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Красота и внешний вид вызывают аппетит.</w:t>
      </w:r>
    </w:p>
    <w:p w14:paraId="182D9E33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Дети исполняют песню 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«Ложки деревенские»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Тары-бары-растобары, есть хорошие товары!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Не товар, а сущий клад – инструменты нарасхват!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3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коробейник: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Эй, ребята-молодцы, покупайте бубенцы!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 трещеткой заиграешь – всех соседей распугаешь!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Что ж, мальчишки, вы сидите? Аль играть вы не хотите?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ложки звонко ударяю, играть в оркестр вас приглашаю!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Дети исполняют оркестр 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Ложки хохломские»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Собрались мы позабавиться да потешиться.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Пошутить, поиграть, посмеяться.</w:t>
      </w:r>
    </w:p>
    <w:p w14:paraId="291AC50D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>скоморох: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 А что-то я тканей  на ярмарке не вижу.</w:t>
      </w:r>
    </w:p>
    <w:p w14:paraId="03063D62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 xml:space="preserve">скоморох: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Так их ткать нужно. А ткачихи видно за челноком угнаться не могут. Давай-ка посмотрим, какие тут ткачи быстрые, да ловкие.</w:t>
      </w:r>
    </w:p>
    <w:p w14:paraId="0434AAE7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 xml:space="preserve">Проводится игра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  <w:highlight w:val="white"/>
        </w:rPr>
        <w:t>Челнок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».</w:t>
      </w:r>
      <w:r>
        <w:rPr>
          <w:rFonts w:ascii="Times New Roman" w:hAnsi="Times New Roman" w:cs="Times New Roman"/>
          <w:color w:val="000000"/>
          <w:sz w:val="26"/>
          <w:szCs w:val="26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Ах, ярмарка – кутерьма! Ах, ярмарка, свела меня с ума!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Прялку продам, веретёнышко продам!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Гармонь куплю, плясать пойду!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Пусть будут смех и шутки на ярмарке у нас.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Пусть будут все веселые и завтра и сейчас!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Добры молодцы гуляли, красных девиц выбирали.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Ребенок 4 группы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Мы – веселые ребята, мы – ребята просто класс!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Пусть же музыка играет, спляшем мы </w:t>
      </w: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для вас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сейчас!</w:t>
      </w:r>
    </w:p>
    <w:p w14:paraId="738D1753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 xml:space="preserve">Дети танцуют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танец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highlight w:val="white"/>
        </w:rPr>
        <w:t>«Золотая ярмарка»</w:t>
      </w:r>
    </w:p>
    <w:p w14:paraId="06C4C494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скоморох: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 xml:space="preserve"> Эй, подружки и друзья,</w:t>
      </w:r>
    </w:p>
    <w:p w14:paraId="45B60F8C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Что сидеть на месте.</w:t>
      </w:r>
    </w:p>
    <w:p w14:paraId="747F4705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Тут скучать никак нельзя</w:t>
      </w:r>
    </w:p>
    <w:p w14:paraId="51D490DD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Поиграем вместе!</w:t>
      </w:r>
    </w:p>
    <w:p w14:paraId="62C64679">
      <w:pPr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>Звучит музыка</w:t>
      </w:r>
    </w:p>
    <w:p w14:paraId="6B8A8824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«Горшки»</w:t>
      </w:r>
    </w:p>
    <w:p w14:paraId="3C95B468">
      <w:pPr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Игра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Золотые ворота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  <w:t> </w:t>
      </w:r>
    </w:p>
    <w:p w14:paraId="5636BFD7">
      <w:pPr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Звучит музыка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А что ж музыка не играет?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То ли скрипка сгорела, то ли музыка онемела?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Выходи, честной народ, на веселый хоровод.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 круг скорее становитесь, дружно за руки беритесь.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</w:rPr>
        <w:t xml:space="preserve">Дети исполняют хоровод 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«</w:t>
      </w:r>
      <w:r>
        <w:rPr>
          <w:rFonts w:ascii="Times New Roman CYR" w:hAnsi="Times New Roman CYR" w:cs="Times New Roman CYR"/>
          <w:b/>
          <w:bCs/>
          <w:i/>
          <w:iCs/>
          <w:color w:val="000000"/>
          <w:sz w:val="28"/>
          <w:szCs w:val="28"/>
        </w:rPr>
        <w:t>На горе-то калина</w:t>
      </w:r>
      <w:r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>».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Тары-бары-растобары, раскупили все товары.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Плясали, пели, да чайку попить захотели.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 xml:space="preserve">: У нас угощение, всем на удивление! </w:t>
      </w: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>(выносит поднос с угощением)</w:t>
      </w:r>
    </w:p>
    <w:p w14:paraId="0D6A6E94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highlight w:val="white"/>
        </w:rPr>
        <w:t xml:space="preserve">2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  <w:highlight w:val="white"/>
        </w:rPr>
        <w:t xml:space="preserve">скоморох: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А мы ярмарку закрываем,</w:t>
      </w:r>
    </w:p>
    <w:p w14:paraId="4720E494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              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Всех  снова в гости приглашаем!</w:t>
      </w:r>
    </w:p>
    <w:p w14:paraId="67BDF317">
      <w:pPr>
        <w:spacing w:after="0" w:line="240" w:lineRule="auto"/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скоморох</w:t>
      </w:r>
      <w:r>
        <w:rPr>
          <w:rFonts w:ascii="Times New Roman CYR" w:hAnsi="Times New Roman CYR" w:cs="Times New Roman CYR"/>
          <w:color w:val="000000"/>
          <w:sz w:val="28"/>
          <w:szCs w:val="28"/>
          <w:highlight w:val="white"/>
        </w:rPr>
        <w:t>: Ярмарку мы закрываем и на чай всех приглашаем!</w:t>
      </w:r>
    </w:p>
    <w:p w14:paraId="7D23A3E6">
      <w:pPr>
        <w:spacing w:after="0" w:line="240" w:lineRule="auto"/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</w:pPr>
      <w:r>
        <w:rPr>
          <w:rFonts w:ascii="Times New Roman CYR" w:hAnsi="Times New Roman CYR" w:cs="Times New Roman CYR"/>
          <w:i/>
          <w:iCs/>
          <w:color w:val="000000"/>
          <w:sz w:val="28"/>
          <w:szCs w:val="28"/>
          <w:highlight w:val="white"/>
        </w:rPr>
        <w:t>Все выходят из зала.</w:t>
      </w:r>
    </w:p>
    <w:p w14:paraId="1DE0ED0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1989E4D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B4FC1A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BE617B9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00F461A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83BC848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A73B3FC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E72E951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799ACB8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B0E6994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F9225B6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BBCF57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A7CEA30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A28725E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BB0B898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7865520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67DB435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34BFB3F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73238C0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008C036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05EDE08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9B22662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460D6B0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33CE920F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5CD323D9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1806C1F">
      <w:pPr>
        <w:tabs>
          <w:tab w:val="left" w:pos="300"/>
        </w:tabs>
        <w:spacing w:after="0" w:line="240" w:lineRule="auto"/>
        <w:jc w:val="both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0110C3B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3</w:t>
      </w:r>
    </w:p>
    <w:p w14:paraId="3862BAB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ПАЛЬЧИКОВЫЕ ИГРЫ</w:t>
      </w:r>
    </w:p>
    <w:p w14:paraId="6E897F1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B9CA43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 xml:space="preserve"> «Варим суп»</w:t>
      </w:r>
    </w:p>
    <w:p w14:paraId="7355A93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Эй, ребята! Эге-гей!                     (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дети хлопают в ладоши.)</w:t>
      </w:r>
    </w:p>
    <w:p w14:paraId="3849F3A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Чистим овощи для щей.</w:t>
      </w:r>
    </w:p>
    <w:p w14:paraId="080F151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Режем мы капусту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(ставят ладони параллельно друг другу,</w:t>
      </w:r>
    </w:p>
    <w:p w14:paraId="00B4E26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Будет супчик вкусный.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пальцы выпрямлены. Поочерёдно поднимают                                                </w:t>
      </w:r>
    </w:p>
    <w:p w14:paraId="339B7E3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и опускают ладони («рубят»).</w:t>
      </w:r>
    </w:p>
    <w:p w14:paraId="6F46072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Чистим мы картошку,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(поглаживают пальцами правой руки  </w:t>
      </w:r>
    </w:p>
    <w:p w14:paraId="6C8E4B9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Чистим очень ловко,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тыльную сторону левой ладони).</w:t>
      </w:r>
    </w:p>
    <w:p w14:paraId="29F6148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Мы натрём морковку,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(сгибают руки в локтях, сжимают пальцы в </w:t>
      </w:r>
    </w:p>
    <w:p w14:paraId="7B79BB4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кулаки и поднимают их к плеча)м.</w:t>
      </w:r>
    </w:p>
    <w:p w14:paraId="607F507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Красную головку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.                        (одновременно опускают и поднимают руки </w:t>
      </w:r>
    </w:p>
    <w:p w14:paraId="7B2B243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«трут морковь»)</w:t>
      </w:r>
    </w:p>
    <w:p w14:paraId="0F3DFC7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А потом, а потом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(стучат по левой ладони ребром правой).</w:t>
      </w:r>
    </w:p>
    <w:p w14:paraId="580BD71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Мы покрошим помидор,</w:t>
      </w:r>
    </w:p>
    <w:p w14:paraId="5946A5F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И головку лучка,</w:t>
      </w:r>
    </w:p>
    <w:p w14:paraId="0659685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 зубок чесночка.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(мелко перебирают пальцами правой руки,</w:t>
      </w:r>
    </w:p>
    <w:p w14:paraId="2F05B91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Мы посолим супчик.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собранными в щепоть («солят»).</w:t>
      </w:r>
    </w:p>
    <w:p w14:paraId="099B54A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Скушай-ка, голубчик!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(протягивают обе ладони вперёд).</w:t>
      </w:r>
    </w:p>
    <w:p w14:paraId="270AFFE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C072E9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«Братишки»</w:t>
      </w:r>
    </w:p>
    <w:p w14:paraId="6A92EDC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                         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ладони перед собой, повернуты друг к другу</w:t>
      </w:r>
      <w:r>
        <w:rPr>
          <w:rFonts w:ascii="Times New Roman" w:hAnsi="Times New Roman" w:eastAsia="Times New Roman" w:cs="Times New Roman"/>
          <w:color w:val="000000"/>
          <w:sz w:val="28"/>
        </w:rPr>
        <w:t>.</w:t>
      </w:r>
    </w:p>
    <w:p w14:paraId="21B901F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— Здравствуйте братишки!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(сгибаются пальцы правой руки)</w:t>
      </w:r>
    </w:p>
    <w:p w14:paraId="518D920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Здравствуйте братишки!      (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сгибаются пальцы левой руки)</w:t>
      </w:r>
    </w:p>
    <w:p w14:paraId="3F274DC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— Как живете, братишки?  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(сгибаются пальцы правой руки)</w:t>
      </w:r>
    </w:p>
    <w:p w14:paraId="61E009E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Хорошо живем!</w:t>
      </w:r>
    </w:p>
    <w:p w14:paraId="6AE90D1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Давайте поздороваемся!</w:t>
      </w:r>
    </w:p>
    <w:p w14:paraId="09A7A58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Давайте поздороваемся!     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(сгибаются пальцы левой руки)</w:t>
      </w:r>
    </w:p>
    <w:p w14:paraId="7F85662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Здравствуйте, здравствуйте,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(соприкасаются одноименные пальцы</w:t>
      </w:r>
    </w:p>
    <w:p w14:paraId="3BAC147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Здравствуйте…                    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правой и левой рук)</w:t>
      </w:r>
    </w:p>
    <w:p w14:paraId="539B269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Давайте поцелуемся!             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(поочередно кончики Пальцев правой и           </w:t>
      </w:r>
    </w:p>
    <w:p w14:paraId="0223B87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Давайте поцелуемся!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 xml:space="preserve">                  левой руки соприкасаются друг с другом</w:t>
      </w:r>
    </w:p>
    <w:p w14:paraId="2F683F4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«Чмок! Чмок! Чмок! Чмок!..»    </w:t>
      </w:r>
      <w:r>
        <w:rPr>
          <w:rFonts w:ascii="Times New Roman" w:hAnsi="Times New Roman" w:eastAsia="Times New Roman" w:cs="Times New Roman"/>
          <w:i/>
          <w:color w:val="000000"/>
          <w:sz w:val="28"/>
        </w:rPr>
        <w:t>большой правой руки с большим левой и т.д.)</w:t>
      </w:r>
    </w:p>
    <w:p w14:paraId="4D50CB1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Давайте обнимемся!</w:t>
      </w:r>
    </w:p>
    <w:p w14:paraId="2F8CB7C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Давайте обнимемся!</w:t>
      </w:r>
    </w:p>
    <w:p w14:paraId="4472450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Обнялись братишки крепко-крепко…(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руки сжимаются в «замок»)</w:t>
      </w:r>
    </w:p>
    <w:p w14:paraId="6ECDDB5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A5C0B65">
      <w:pPr>
        <w:tabs>
          <w:tab w:val="left" w:pos="300"/>
        </w:tabs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234A1EA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Поссорились «братишки»…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(хлопнуть в ладоши и спрятать руки за спину)</w:t>
      </w:r>
    </w:p>
    <w:p w14:paraId="6D8639D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Давайте их помирим!</w:t>
      </w:r>
    </w:p>
    <w:p w14:paraId="6FEBFE3E">
      <w:pPr>
        <w:tabs>
          <w:tab w:val="left" w:pos="300"/>
        </w:tabs>
        <w:spacing w:after="0" w:line="240" w:lineRule="auto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(Игра начинается сначала).</w:t>
      </w:r>
    </w:p>
    <w:p w14:paraId="4B857F6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B75FF1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Варианты окончания игры:</w:t>
      </w:r>
    </w:p>
    <w:p w14:paraId="58C8F42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04C006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* Обнялись «братики» крепко-крепко и больше не ссорились. Сели они на коленки к своим мальчикам и девочкам и захотели послушать музыку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(песенку, сказку и т.п.).</w:t>
      </w:r>
    </w:p>
    <w:p w14:paraId="6EB7F64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27129D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* Обнялись «братики» крепко-крепко и больше не ссорились. А потом «братики» решили покормить друг дружку: одна ладошка наелась сладкого меда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(левая рука «намазывает» правую руку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), другая ладошка налопалась варенья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(правая рука «намазывает» левую).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 Измазались да приклеились!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(руки ставятся на пояс, на юбочку)</w:t>
      </w:r>
    </w:p>
    <w:p w14:paraId="6A5DE6C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F6C494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* Обнялись «братики» крепко-крепко и решили познакомиться с другими «братиками». Пошли они в гости…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(Игра продолжается в паре: ладонь одного ребенка «общается» с ладонью другого, или встречаются обе ладони с ладонями соседа).</w:t>
      </w:r>
    </w:p>
    <w:p w14:paraId="6844C7F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A87BC1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«Снеговик»</w:t>
      </w:r>
    </w:p>
    <w:p w14:paraId="251194E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А ну, дружок, смелей, дружок, </w:t>
      </w:r>
    </w:p>
    <w:p w14:paraId="764600E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Скатай скорее свой снежок!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(ладони «лепят снежок»)</w:t>
      </w:r>
    </w:p>
    <w:p w14:paraId="172F83F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Он превратится в снежный ком…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(разводят руки вверх и в стороны)</w:t>
      </w:r>
    </w:p>
    <w:p w14:paraId="4019A31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 станет ком снеговиком!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(описать в воздухе силуэт снеговика)</w:t>
      </w:r>
    </w:p>
    <w:p w14:paraId="47ED3E4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Вот какие глазки — это угольки!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(поднести к глазкам сомкнутые  </w:t>
      </w:r>
    </w:p>
    <w:p w14:paraId="737AAD3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   указательный и большой палец)</w:t>
      </w:r>
    </w:p>
    <w:p w14:paraId="6E3E83D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Вот какие ручки — это веточки!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(развести руки в стороны, сжимать и </w:t>
      </w:r>
    </w:p>
    <w:p w14:paraId="6F54DD6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   разводить пальцы)</w:t>
      </w:r>
    </w:p>
    <w:p w14:paraId="313C300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Вместо шляпы наденем ведерко…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(опустить на голову ладони со </w:t>
      </w:r>
    </w:p>
    <w:p w14:paraId="6D0B3AA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  сплетенными пальцами)</w:t>
      </w:r>
    </w:p>
    <w:p w14:paraId="4F1FFC2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Вместо носа подарим морковку…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(«буратинка» — «удлинить» нос пальцами)</w:t>
      </w:r>
    </w:p>
    <w:p w14:paraId="1D0A5EA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А теперь с тобой вдвоем </w:t>
      </w:r>
    </w:p>
    <w:p w14:paraId="42DCA6D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Дружно пляску заведем! </w:t>
      </w:r>
    </w:p>
    <w:p w14:paraId="25FA2AA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(поочередно выставить вперед правую и левую руки, сложить их вместе, приложить к груди, развести в стороны. 3 притопа).</w:t>
      </w:r>
    </w:p>
    <w:p w14:paraId="09421AC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CD29FD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«На пригорке»</w:t>
      </w:r>
    </w:p>
    <w:p w14:paraId="50B475F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 пригорке — три избушки…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(ладони сложены «биноклем», смотреть)</w:t>
      </w:r>
    </w:p>
    <w:p w14:paraId="47A2E74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Что за чудо-деревушка?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(развести руки в стороны, пожать плечами)</w:t>
      </w:r>
    </w:p>
    <w:p w14:paraId="263B6FD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Зреют яблочки в саду,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(встать на носки, потянуться вверх)</w:t>
      </w:r>
    </w:p>
    <w:p w14:paraId="036C395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Утки плавают в пруду,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(покружиться вразвалочку; руки прижаты к </w:t>
      </w:r>
    </w:p>
    <w:p w14:paraId="69E12E0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корпусу, ладони – вверх и в стороны)</w:t>
      </w:r>
    </w:p>
    <w:p w14:paraId="0BC8062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Коровы травку жуют,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приставить ко лбу указательные пальцы — «рожки»)</w:t>
      </w:r>
    </w:p>
    <w:p w14:paraId="4D50E1B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Петушки вовсю поют…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(встать на одну ногу, хлопать по корпусу </w:t>
      </w:r>
    </w:p>
    <w:p w14:paraId="3B2360A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руками – «крыльями»)</w:t>
      </w:r>
    </w:p>
    <w:p w14:paraId="32EF0FE1">
      <w:pPr>
        <w:tabs>
          <w:tab w:val="left" w:pos="300"/>
        </w:tabs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0F42CB7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Дед и Бабка там живут,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(поочередно подпирают кулачками щеки)</w:t>
      </w:r>
    </w:p>
    <w:p w14:paraId="6B8FACC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Сидят, внуков в гости ждут…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(призывают ладонями к себе)</w:t>
      </w:r>
    </w:p>
    <w:p w14:paraId="2735458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Через речку брошен мостик,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(сложить руки «полочкой» перед собой)</w:t>
      </w:r>
    </w:p>
    <w:p w14:paraId="41B7FDD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Мы идем с тобою в гости!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(шагать на месте)</w:t>
      </w:r>
    </w:p>
    <w:p w14:paraId="6D50B451">
      <w:pPr>
        <w:tabs>
          <w:tab w:val="left" w:pos="300"/>
        </w:tabs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5FD1AA3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«Сороконожки»</w:t>
      </w:r>
    </w:p>
    <w:p w14:paraId="150C0D1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Две сороконожки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(средний и указательный пальчики перемещаются)</w:t>
      </w:r>
    </w:p>
    <w:p w14:paraId="60F9A4F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Бежали по дорожке.</w:t>
      </w:r>
    </w:p>
    <w:p w14:paraId="4BE5AB8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Встретились,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(ладошки друг напротив друга)</w:t>
      </w:r>
    </w:p>
    <w:p w14:paraId="1AC016A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Обнялись,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(ладошки переплелись)</w:t>
      </w:r>
    </w:p>
    <w:p w14:paraId="46031F3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Насилу расстались —    (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ладошки разжались)</w:t>
      </w:r>
    </w:p>
    <w:p w14:paraId="7DB2382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И – попрощались!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(ладошки машут, прощаясь)</w:t>
      </w:r>
    </w:p>
    <w:p w14:paraId="2DE0E56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«Раз – цветочек</w:t>
      </w:r>
    </w:p>
    <w:p w14:paraId="179D59A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Раз — цветочек</w:t>
      </w:r>
    </w:p>
    <w:p w14:paraId="45DB192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Два — цветочек…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(поочередно показывают ладони с растопыренными пальцами)</w:t>
      </w:r>
    </w:p>
    <w:p w14:paraId="001A34B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Ёжики, ёжики…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(сжимают и разжимают ладони)</w:t>
      </w:r>
    </w:p>
    <w:p w14:paraId="0771EEF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Наточили, наточили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(скользящие движения ладонью о ладонь)</w:t>
      </w:r>
    </w:p>
    <w:p w14:paraId="554F8A8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Ножнички, ножнички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.      (скрещивают перед собой руки)</w:t>
      </w:r>
    </w:p>
    <w:p w14:paraId="784C93E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Побежали, побежали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(«бегают» пальцами по ладони другой руки)</w:t>
      </w:r>
    </w:p>
    <w:p w14:paraId="2E2EE77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Зайчики, зайчики!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(показывают «заячьи ушки» над головой)</w:t>
      </w:r>
    </w:p>
    <w:p w14:paraId="7E606D1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Ну-ка, вместе, ну-ка, дружно…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(«дирижируют» указательными пальцами)</w:t>
      </w:r>
    </w:p>
    <w:p w14:paraId="443868D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«Девочки!»   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(слово выкрикивают только девочки)</w:t>
      </w:r>
    </w:p>
    <w:p w14:paraId="431B5B0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«Мальчики!»                  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(кричат только мальчики)</w:t>
      </w:r>
    </w:p>
    <w:p w14:paraId="0B80ABC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24A077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***</w:t>
      </w:r>
    </w:p>
    <w:p w14:paraId="4D0E5AB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ABA240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сгибаем и разгибаем пальчики, то поочередно, то все вместе:</w:t>
      </w:r>
    </w:p>
    <w:p w14:paraId="1205C1D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1E696C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Раз, два, три, четыре, пять! </w:t>
      </w:r>
    </w:p>
    <w:p w14:paraId="70E1BDF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Будем пальчики считать</w:t>
      </w:r>
    </w:p>
    <w:p w14:paraId="3EE0337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Крепкие, дружные,</w:t>
      </w:r>
    </w:p>
    <w:p w14:paraId="17A7260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Все такие нужные.</w:t>
      </w:r>
    </w:p>
    <w:p w14:paraId="72FBD02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На другой руке пять:</w:t>
      </w:r>
    </w:p>
    <w:p w14:paraId="2EF9419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Раз, два, три, четыре, пять!</w:t>
      </w:r>
    </w:p>
    <w:p w14:paraId="0860532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Пальчики быстрые,</w:t>
      </w:r>
    </w:p>
    <w:p w14:paraId="3E86184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Хоть не очень чистые!(Даже очень чистые)</w:t>
      </w:r>
    </w:p>
    <w:p w14:paraId="4409FF8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Много пальчикам хлопот:</w:t>
      </w:r>
    </w:p>
    <w:p w14:paraId="712F7DC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То играют в ладушки,</w:t>
      </w:r>
    </w:p>
    <w:p w14:paraId="71E869A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То зачем-то лезут в рот,</w:t>
      </w:r>
    </w:p>
    <w:p w14:paraId="7261868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Книжки рвут у бабушки…</w:t>
      </w:r>
    </w:p>
    <w:p w14:paraId="5C7CC97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Переделав все дела, </w:t>
      </w:r>
    </w:p>
    <w:p w14:paraId="3A4B07D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Тянут скатерть со стола. </w:t>
      </w:r>
    </w:p>
    <w:p w14:paraId="6B79BDB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E02977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Лезут в соль и в компот,</w:t>
      </w:r>
    </w:p>
    <w:p w14:paraId="759C1E6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А потом наоборот.</w:t>
      </w:r>
    </w:p>
    <w:p w14:paraId="7E3DCF2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Пальчики дружные, </w:t>
      </w:r>
    </w:p>
    <w:p w14:paraId="244108E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Все такие нужные!</w:t>
      </w:r>
    </w:p>
    <w:p w14:paraId="6DFF3CF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3D3A32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«Перчатка»</w:t>
      </w:r>
    </w:p>
    <w:p w14:paraId="1927091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FA1E28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Весёлая мышка</w:t>
      </w:r>
    </w:p>
    <w:p w14:paraId="3A4CB97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Перчатку нашла,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(раскрываем ладошку, пальцы растопырены (перчатка). Поворачиваем руки то ладонью, то тыльной стороной вверх).</w:t>
      </w:r>
    </w:p>
    <w:p w14:paraId="7312EE7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Гнездо в ней устроив,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(складываем ладоши «ковшом»).</w:t>
      </w:r>
    </w:p>
    <w:p w14:paraId="5A2EDD2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Мышат позвала.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(сгибаем — разгибаем пальцы («зовущий» жест).</w:t>
      </w:r>
    </w:p>
    <w:p w14:paraId="7FF0C7A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Им корочку хлеба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(кончиком большого пальца поочередно стучим по</w:t>
      </w:r>
    </w:p>
    <w:p w14:paraId="45EC19A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Дала покусать,            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кончикам остальных пальчиков).</w:t>
      </w:r>
    </w:p>
    <w:p w14:paraId="4E5993A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Погладила всех </w:t>
      </w:r>
    </w:p>
    <w:p w14:paraId="492BF1E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(Большим пальцем гладим («шлёпаем») остальные (скользящим движением от мизинца к указательному).</w:t>
      </w:r>
    </w:p>
    <w:p w14:paraId="35EC9D8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И отправила спать.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(ладони прижимаем друг к другу, кладём под щёку (спим).</w:t>
      </w:r>
    </w:p>
    <w:p w14:paraId="5164707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53AEA4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b/>
          <w:bCs/>
          <w:color w:val="000000"/>
          <w:sz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«Братцы»</w:t>
      </w:r>
    </w:p>
    <w:p w14:paraId="1039B0D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6CD9A2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Засиделись в избушке братцы.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(поднять руку, ладонь выпрямлена, пальцы </w:t>
      </w:r>
    </w:p>
    <w:p w14:paraId="689EBD8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сомкнуты)</w:t>
      </w:r>
    </w:p>
    <w:p w14:paraId="524A374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Захотел меньшой прогуляться.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(отвести вбок мизинец (строго в плоскости ладони) и задержать его в этой позиции на 2-3 секунды).</w:t>
      </w:r>
    </w:p>
    <w:p w14:paraId="1D4B781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 скучно ему одному.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(мизинец чуть покачивается, затем  возвращается на </w:t>
      </w:r>
    </w:p>
    <w:p w14:paraId="734B6F8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исходную позицию)</w:t>
      </w:r>
    </w:p>
    <w:p w14:paraId="1B29E61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Зовет он братца вдвоем прогуляться.</w:t>
      </w:r>
    </w:p>
    <w:p w14:paraId="2FEE7E9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(вбок отвести два прижатых друг ко другу пальца — мизинец и безымянный, задержать на 2-3 секунды).</w:t>
      </w:r>
    </w:p>
    <w:p w14:paraId="4A3DED3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Да скучно им гулять двоим.</w:t>
      </w:r>
    </w:p>
    <w:p w14:paraId="48F4293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(мизинец и безымянный чуть покачиваются, затем возвращаются на исходную позицию).</w:t>
      </w:r>
    </w:p>
    <w:p w14:paraId="0059C15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Зовут братца втроем прогуляться.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(отвести вбок мизинец, безымянный и </w:t>
      </w:r>
    </w:p>
    <w:p w14:paraId="4C00C67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 средний пальцы)</w:t>
      </w:r>
    </w:p>
    <w:p w14:paraId="7343212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Грустно старшим сидеть в избе. </w:t>
      </w:r>
    </w:p>
    <w:p w14:paraId="40089F1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(большой и указательный пальцы 4 раза соединяются кончиками).</w:t>
      </w:r>
    </w:p>
    <w:p w14:paraId="0F3FF7A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Зовут они братцев домой к себе.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(все пальцы соединяются в щепоть, рука </w:t>
      </w:r>
    </w:p>
    <w:p w14:paraId="305CACD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 xml:space="preserve">                                                         расслабляется)</w:t>
      </w:r>
    </w:p>
    <w:p w14:paraId="240B623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3C4589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  <w:r>
        <w:rPr>
          <w:rFonts w:ascii="Times New Roman" w:hAnsi="Times New Roman" w:eastAsia="Times New Roman" w:cs="Times New Roman"/>
          <w:i/>
          <w:iCs/>
          <w:color w:val="000000"/>
          <w:sz w:val="28"/>
        </w:rPr>
        <w:t>При повторении игры работает другая рука. Когда движения станут привычными, можно попробовать играть двумя руками одновременно</w:t>
      </w:r>
    </w:p>
    <w:p w14:paraId="5EF29F3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219CAC9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624D84C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08087D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7FDB305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15D1501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77E01DBA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4</w:t>
      </w:r>
    </w:p>
    <w:p w14:paraId="62A218A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AB5F55F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ПОСЛОВИЦЫ ПОГОВОРКИ ПРО ЛОЖКИ,</w:t>
      </w:r>
    </w:p>
    <w:p w14:paraId="4193282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5778C6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В один рот двух ложек не впихнёшь (китайская)</w:t>
      </w:r>
    </w:p>
    <w:p w14:paraId="1651FC0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23F2DC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Дорога ложка к обеду (русская)</w:t>
      </w:r>
    </w:p>
    <w:p w14:paraId="2CCC07D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A55365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Каши мало, зато ложка большая (малайская)</w:t>
      </w:r>
    </w:p>
    <w:p w14:paraId="221392A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3ED2C9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Кошкам по ложкам, собакам по крошкам, нам по лепёшкам (русская)</w:t>
      </w:r>
    </w:p>
    <w:p w14:paraId="1CD376B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77F161C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Ложка дёгтя в бочке мёда (русская)</w:t>
      </w:r>
    </w:p>
    <w:p w14:paraId="61802E2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D76688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Не клади свою ложку туда, где нет твоей миски (абхазская)</w:t>
      </w:r>
    </w:p>
    <w:p w14:paraId="1293DF6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DEE314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Пустая ложка губы царапает (осетинская)</w:t>
      </w:r>
    </w:p>
    <w:p w14:paraId="45E5803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0743E0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Нечего хлебать, так дай хоть ложку полизать (русская)</w:t>
      </w:r>
    </w:p>
    <w:p w14:paraId="567D7FE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7A041B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Состояние котла лучше всего знает разливная ложка (лакская)</w:t>
      </w:r>
    </w:p>
    <w:p w14:paraId="4A06EFC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729E31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—   Что положишь в котёл, то и попадёт в ложку (казахская) </w:t>
      </w:r>
    </w:p>
    <w:p w14:paraId="6CF9A08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F8F42B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Что себе в миску накрошишь, то и в ложке у себя найдёшь (армянская)</w:t>
      </w:r>
    </w:p>
    <w:p w14:paraId="75FF35D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AC0ED9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На незваного гостя не припасена и ложка.</w:t>
      </w:r>
    </w:p>
    <w:p w14:paraId="3666AEB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C49708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Один с сошкой , а четверо с ложкой.</w:t>
      </w:r>
    </w:p>
    <w:p w14:paraId="486FDBC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64EC26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Сладок мёд, да не по две ложки в рот.</w:t>
      </w:r>
    </w:p>
    <w:p w14:paraId="1685895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BF3B6B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Был бы обед, а ложка сыщется.</w:t>
      </w:r>
    </w:p>
    <w:p w14:paraId="6FB53C9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6E2F40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—   Хочешь — вальс играй, а хочешь суп хлебай!</w:t>
      </w:r>
    </w:p>
    <w:p w14:paraId="1BB7A13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3AE5DB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DEF9A3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CBC77E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706F1B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C02C83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BE9247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8B26F6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10480D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DAAC4C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AEEA28D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5</w:t>
      </w:r>
    </w:p>
    <w:p w14:paraId="3C2DEDD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790A521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СТИХИ</w:t>
      </w:r>
    </w:p>
    <w:p w14:paraId="1BFB889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BB3825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Была березовая чурка,</w:t>
      </w:r>
    </w:p>
    <w:p w14:paraId="509BFEA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Валялась, где лежат дрова.</w:t>
      </w:r>
    </w:p>
    <w:p w14:paraId="0B85053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Потом из чурки вышло чудо,</w:t>
      </w:r>
    </w:p>
    <w:p w14:paraId="0926D45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Точнее не одно, а два.</w:t>
      </w:r>
    </w:p>
    <w:p w14:paraId="31AC1B7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Два чуда –</w:t>
      </w:r>
    </w:p>
    <w:p w14:paraId="32A7721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Две чудесных ложки!</w:t>
      </w:r>
    </w:p>
    <w:p w14:paraId="5CD184F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Округлых, звонких расписных!</w:t>
      </w:r>
    </w:p>
    <w:p w14:paraId="6CE808E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Чечетку даже без гармошки,</w:t>
      </w:r>
    </w:p>
    <w:p w14:paraId="1CAA265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Я так отплясывал под них!</w:t>
      </w:r>
    </w:p>
    <w:p w14:paraId="468E8A4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</w:t>
      </w:r>
    </w:p>
    <w:p w14:paraId="655BFDD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52518F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Бежали по дорожке, собирали ложки.</w:t>
      </w:r>
    </w:p>
    <w:p w14:paraId="4B3B6DA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Ложки не простые, ложки хохломские</w:t>
      </w:r>
    </w:p>
    <w:p w14:paraId="41E9B8A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Вятские, смоленские, ложки деревенские.</w:t>
      </w:r>
    </w:p>
    <w:p w14:paraId="3E5D4EC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Ложки сосчитаем, в ложки вам сыграем.</w:t>
      </w:r>
    </w:p>
    <w:p w14:paraId="1CA43B6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Ой, же – говори, заиграем ложкари.</w:t>
      </w:r>
    </w:p>
    <w:p w14:paraId="6386C13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755E9E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EE9075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FEA569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5913B4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9229B2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DC2A76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BC444D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622551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A0C695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070F21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0838B2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3E66AC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14C919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C23F03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1E6749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533F5E6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185ED24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44AF8B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5D86F8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AAC603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F2215F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0612C6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077B45B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A733FD4">
      <w:pPr>
        <w:tabs>
          <w:tab w:val="left" w:pos="300"/>
        </w:tabs>
        <w:spacing w:after="0" w:line="240" w:lineRule="auto"/>
        <w:rPr>
          <w:rFonts w:ascii="Times New Roman" w:hAnsi="Times New Roman" w:eastAsia="Times New Roman" w:cs="Times New Roman"/>
          <w:color w:val="000000"/>
          <w:sz w:val="28"/>
        </w:rPr>
      </w:pPr>
    </w:p>
    <w:p w14:paraId="17B6215B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6</w:t>
      </w:r>
    </w:p>
    <w:p w14:paraId="059F98F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i/>
          <w:iCs/>
          <w:color w:val="000000"/>
          <w:sz w:val="28"/>
        </w:rPr>
      </w:pPr>
    </w:p>
    <w:p w14:paraId="4C58785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ЗАГАДКИ</w:t>
      </w:r>
    </w:p>
    <w:p w14:paraId="790E930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3F2A539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Если я пуста бываю,</w:t>
      </w:r>
    </w:p>
    <w:p w14:paraId="55D4E98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Про тебя я забываю,</w:t>
      </w:r>
    </w:p>
    <w:p w14:paraId="640F7938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Но когда несу еду —</w:t>
      </w:r>
    </w:p>
    <w:p w14:paraId="40AA3462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Мимо рта я не пройду.</w:t>
      </w:r>
    </w:p>
    <w:p w14:paraId="5CA861AD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</w:t>
      </w:r>
    </w:p>
    <w:p w14:paraId="42B80E0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9FEF6C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Длиннохвостая лошадка</w:t>
      </w:r>
    </w:p>
    <w:p w14:paraId="354D76F9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Привезла нам каши сладкой.</w:t>
      </w:r>
    </w:p>
    <w:p w14:paraId="77DA0A0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Ждёт лошадка у ворот —</w:t>
      </w:r>
    </w:p>
    <w:p w14:paraId="02BF3A5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Открывай пошире рот.</w:t>
      </w:r>
    </w:p>
    <w:p w14:paraId="158507D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Кто такая?</w:t>
      </w:r>
    </w:p>
    <w:p w14:paraId="366CD99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Каши зачерпнёт</w:t>
      </w:r>
    </w:p>
    <w:p w14:paraId="08E5833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И отправит в рот.</w:t>
      </w:r>
    </w:p>
    <w:p w14:paraId="1A4D97C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67E71E9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Неприступная на вид,</w:t>
      </w:r>
    </w:p>
    <w:p w14:paraId="288D18EA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Подбоченившись стоит,</w:t>
      </w:r>
    </w:p>
    <w:p w14:paraId="48019A3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А внутри-то, посмотри,</w:t>
      </w:r>
    </w:p>
    <w:p w14:paraId="00869F6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Угощение внутри!</w:t>
      </w:r>
    </w:p>
    <w:p w14:paraId="7681483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479D0CD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По моей тарелке </w:t>
      </w:r>
    </w:p>
    <w:p w14:paraId="6F01EA8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Лодочка плывёт.</w:t>
      </w:r>
    </w:p>
    <w:p w14:paraId="378EDCE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Лодочку с едою </w:t>
      </w:r>
    </w:p>
    <w:p w14:paraId="7EBCD1F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Отправляю в рот.</w:t>
      </w:r>
    </w:p>
    <w:p w14:paraId="73DEFE3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2CCF16D1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Я совсем как поварешка, </w:t>
      </w:r>
    </w:p>
    <w:p w14:paraId="1FAB2AF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Но счастливее немножко, </w:t>
      </w:r>
    </w:p>
    <w:p w14:paraId="049C13CF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Людям я милей и ближе, </w:t>
      </w:r>
    </w:p>
    <w:p w14:paraId="72B0AA03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Ведь меня еще и лижут!</w:t>
      </w:r>
    </w:p>
    <w:p w14:paraId="4E999C60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E772FAB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Сама не ест, </w:t>
      </w:r>
    </w:p>
    <w:p w14:paraId="3D6CB99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А людей кормит.</w:t>
      </w:r>
    </w:p>
    <w:p w14:paraId="043209D5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79B6EBB4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Всех кормлю с охотою, </w:t>
      </w:r>
    </w:p>
    <w:p w14:paraId="797D58F7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А сама безротая. (Ложка)</w:t>
      </w:r>
    </w:p>
    <w:p w14:paraId="403DA756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7E2981B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2A90DEA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3B2D68B4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58C2902F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1179E667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771D3F7F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3F30BC84">
      <w:pPr>
        <w:tabs>
          <w:tab w:val="left" w:pos="300"/>
        </w:tabs>
        <w:spacing w:after="0" w:line="240" w:lineRule="auto"/>
        <w:jc w:val="right"/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</w:rPr>
        <w:t>ПРИЛОЖЕНИ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lang w:val="ru-RU"/>
        </w:rPr>
        <w:t>Е</w:t>
      </w:r>
      <w:r>
        <w:rPr>
          <w:rFonts w:hint="default" w:ascii="Times New Roman" w:hAnsi="Times New Roman" w:eastAsia="Times New Roman" w:cs="Times New Roman"/>
          <w:b/>
          <w:bCs/>
          <w:color w:val="000000"/>
          <w:sz w:val="28"/>
          <w:lang w:val="ru-RU"/>
        </w:rPr>
        <w:t xml:space="preserve"> 7</w:t>
      </w:r>
    </w:p>
    <w:p w14:paraId="248BCEA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52110BF9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  <w:lang w:val="en-US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>ФОТООТЧЕТ</w:t>
      </w:r>
    </w:p>
    <w:p w14:paraId="5C14ED5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  <w:lang w:val="en-US"/>
        </w:rPr>
      </w:pPr>
    </w:p>
    <w:p w14:paraId="5CEB7488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3F0470AA">
      <w:pPr>
        <w:tabs>
          <w:tab w:val="left" w:pos="300"/>
        </w:tabs>
        <w:spacing w:after="0" w:line="240" w:lineRule="auto"/>
        <w:ind w:left="-60"/>
        <w:jc w:val="center"/>
        <w:rPr>
          <w:rFonts w:ascii="Times New Roman" w:hAnsi="Times New Roman" w:eastAsia="Times New Roman" w:cs="Times New Roman"/>
          <w:color w:val="000000"/>
          <w:sz w:val="28"/>
        </w:rPr>
      </w:pPr>
    </w:p>
    <w:p w14:paraId="58CAF03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 Мастер-класс для детей и родителей по освоению приемов игры на ложках</w:t>
      </w:r>
    </w:p>
    <w:p w14:paraId="2D49FFE6">
      <w:pPr>
        <w:pStyle w:val="4"/>
      </w:pPr>
      <w:r>
        <w:drawing>
          <wp:inline distT="0" distB="0" distL="0" distR="0">
            <wp:extent cx="4632960" cy="2858770"/>
            <wp:effectExtent l="0" t="0" r="0" b="0"/>
            <wp:docPr id="600826454" name="Рисунок 1" descr="Изображение выглядит как одежда, обувь, в помещении, стул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826454" name="Рисунок 1" descr="Изображение выглядит как одежда, обувь, в помещении, стул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17"/>
                    <a:stretch>
                      <a:fillRect/>
                    </a:stretch>
                  </pic:blipFill>
                  <pic:spPr>
                    <a:xfrm>
                      <a:off x="0" y="0"/>
                      <a:ext cx="4663666" cy="2878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7E1D8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4663440" cy="3208020"/>
            <wp:effectExtent l="0" t="0" r="0" b="0"/>
            <wp:docPr id="4" name="Рисунок 3" descr="Изображение выглядит как одежда, в помещении, обувь, человек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Изображение выглядит как одежда, в помещении, обувь, человек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77"/>
                    <a:stretch>
                      <a:fillRect/>
                    </a:stretch>
                  </pic:blipFill>
                  <pic:spPr>
                    <a:xfrm>
                      <a:off x="0" y="0"/>
                      <a:ext cx="4672015" cy="321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8A67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>Выступление на осеннем празднике</w:t>
      </w:r>
    </w:p>
    <w:p w14:paraId="7AD3EA47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6B637EE6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t>Выступление на ГМО музыкальных руководителей</w:t>
      </w:r>
    </w:p>
    <w:p w14:paraId="456A13D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5158740" cy="2657475"/>
            <wp:effectExtent l="0" t="0" r="0" b="0"/>
            <wp:docPr id="6" name="Рисунок 5" descr="Изображение выглядит как стена, в помещении, одежда, потолок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Изображение выглядит как стена, в помещении, одежда, потолок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315"/>
                    <a:stretch>
                      <a:fillRect/>
                    </a:stretch>
                  </pic:blipFill>
                  <pic:spPr>
                    <a:xfrm>
                      <a:off x="0" y="0"/>
                      <a:ext cx="515874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63A2A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5204460" cy="2950845"/>
            <wp:effectExtent l="0" t="0" r="0" b="0"/>
            <wp:docPr id="8" name="Рисунок 7" descr="Изображение выглядит как одежда, в помещении, стена, человек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 descr="Изображение выглядит как одежда, в помещении, стена, человек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402"/>
                    <a:stretch>
                      <a:fillRect/>
                    </a:stretch>
                  </pic:blipFill>
                  <pic:spPr>
                    <a:xfrm>
                      <a:off x="0" y="0"/>
                      <a:ext cx="5204460" cy="295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AC8BA2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4912360" cy="2731770"/>
            <wp:effectExtent l="0" t="0" r="0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53"/>
                    <a:stretch>
                      <a:fillRect/>
                    </a:stretch>
                  </pic:blipFill>
                  <pic:spPr>
                    <a:xfrm>
                      <a:off x="0" y="0"/>
                      <a:ext cx="4912360" cy="2731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EDEFF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7BBE276F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hAnsi="Times New Roman" w:eastAsia="Times New Roman" w:cs="Times New Roman"/>
          <w:kern w:val="0"/>
          <w:sz w:val="28"/>
          <w:szCs w:val="28"/>
          <w14:ligatures w14:val="none"/>
        </w:rPr>
        <w:t>Мастер-класс с детьми и родителями по расписыванию ложек</w:t>
      </w:r>
    </w:p>
    <w:p w14:paraId="65AB0B3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3194685" cy="3467100"/>
            <wp:effectExtent l="0" t="0" r="0" b="0"/>
            <wp:docPr id="12" name="Рисунок 11" descr="Изображение выглядит как одежда, в помещении, человек, девочка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 descr="Изображение выглядит как одежда, в помещении, человек, девочка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605"/>
                    <a:stretch>
                      <a:fillRect/>
                    </a:stretch>
                  </pic:blipFill>
                  <pic:spPr>
                    <a:xfrm>
                      <a:off x="0" y="0"/>
                      <a:ext cx="319468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eastAsia="Times New Roman" w:cs="Times New Roman"/>
          <w:kern w:val="0"/>
          <w14:ligatures w14:val="none"/>
        </w:rPr>
        <w:t xml:space="preserve"> </w:t>
      </w:r>
    </w:p>
    <w:p w14:paraId="73FF8D66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4251960" cy="2019300"/>
            <wp:effectExtent l="0" t="0" r="0" b="0"/>
            <wp:docPr id="14" name="Рисунок 13" descr="Изображение выглядит как человек, одежда, Детское искусство, рукописный текст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3" descr="Изображение выглядит как человек, одежда, Детское искусство, рукописный текст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678"/>
                    <a:stretch>
                      <a:fillRect/>
                    </a:stretch>
                  </pic:blipFill>
                  <pic:spPr>
                    <a:xfrm>
                      <a:off x="0" y="0"/>
                      <a:ext cx="425196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90F28F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  <w:r>
        <w:rPr>
          <w:rFonts w:ascii="Times New Roman" w:hAnsi="Times New Roman" w:eastAsia="Times New Roman" w:cs="Times New Roman"/>
          <w:kern w:val="0"/>
          <w14:ligatures w14:val="none"/>
        </w:rPr>
        <w:drawing>
          <wp:inline distT="0" distB="0" distL="0" distR="0">
            <wp:extent cx="4610100" cy="3457575"/>
            <wp:effectExtent l="0" t="0" r="0" b="0"/>
            <wp:docPr id="16" name="Рисунок 15" descr="Изображение выглядит как одежда, человек, Человеческое лицо, Обучение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5" descr="Изображение выглядит как одежда, человек, Человеческое лицо, Обучение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345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A2566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5B96390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19C4980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0A4932A9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6E31B5B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8"/>
          <w:szCs w:val="28"/>
          <w14:ligatures w14:val="none"/>
        </w:rPr>
      </w:pPr>
    </w:p>
    <w:p w14:paraId="3855C095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245832EB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7A517351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293507B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14:ligatures w14:val="none"/>
        </w:rPr>
      </w:pPr>
    </w:p>
    <w:p w14:paraId="0502D9D7">
      <w:pPr>
        <w:pStyle w:val="4"/>
      </w:pPr>
    </w:p>
    <w:p w14:paraId="291298B7">
      <w:pPr>
        <w:pStyle w:val="4"/>
      </w:pPr>
    </w:p>
    <w:p w14:paraId="52A57BD8">
      <w:pPr>
        <w:pStyle w:val="4"/>
      </w:pPr>
    </w:p>
    <w:p w14:paraId="7C6F65BE">
      <w:pPr>
        <w:tabs>
          <w:tab w:val="left" w:pos="300"/>
        </w:tabs>
        <w:spacing w:after="0" w:line="240" w:lineRule="auto"/>
        <w:ind w:left="-60"/>
        <w:rPr>
          <w:rFonts w:ascii="Times New Roman" w:hAnsi="Times New Roman" w:eastAsia="Times New Roman" w:cs="Times New Roman"/>
          <w:color w:val="000000"/>
          <w:sz w:val="28"/>
        </w:rPr>
      </w:pPr>
    </w:p>
    <w:p w14:paraId="589F2774">
      <w:pPr>
        <w:jc w:val="right"/>
        <w:rPr>
          <w:rFonts w:ascii="Times New Roman" w:hAnsi="Times New Roman" w:eastAsia="Times New Roman" w:cs="Times New Roman"/>
          <w:sz w:val="28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ptos">
    <w:altName w:val="Segoe Pri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  <w:font w:name="Calibri">
    <w:panose1 w:val="020F0502020204030204"/>
    <w:charset w:val="CC"/>
    <w:family w:val="swiss"/>
    <w:pitch w:val="default"/>
    <w:sig w:usb0="E0002EFF" w:usb1="C000247B" w:usb2="00000009" w:usb3="00000000" w:csb0="200001FF" w:csb1="0000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032867"/>
    <w:multiLevelType w:val="multilevel"/>
    <w:tmpl w:val="07032867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1">
    <w:nsid w:val="1F6C1922"/>
    <w:multiLevelType w:val="multilevel"/>
    <w:tmpl w:val="1F6C1922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2">
    <w:nsid w:val="31E422B4"/>
    <w:multiLevelType w:val="multilevel"/>
    <w:tmpl w:val="31E422B4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4202017B"/>
    <w:multiLevelType w:val="multilevel"/>
    <w:tmpl w:val="4202017B"/>
    <w:lvl w:ilvl="0" w:tentative="0">
      <w:start w:val="1"/>
      <w:numFmt w:val="bullet"/>
      <w:lvlText w:val="•"/>
      <w:lvlJc w:val="left"/>
    </w:lvl>
    <w:lvl w:ilvl="1" w:tentative="0">
      <w:start w:val="0"/>
      <w:numFmt w:val="decimal"/>
      <w:lvlText w:val=""/>
      <w:lvlJc w:val="left"/>
    </w:lvl>
    <w:lvl w:ilvl="2" w:tentative="0">
      <w:start w:val="0"/>
      <w:numFmt w:val="decimal"/>
      <w:lvlText w:val=""/>
      <w:lvlJc w:val="left"/>
    </w:lvl>
    <w:lvl w:ilvl="3" w:tentative="0">
      <w:start w:val="0"/>
      <w:numFmt w:val="decimal"/>
      <w:lvlText w:val=""/>
      <w:lvlJc w:val="left"/>
    </w:lvl>
    <w:lvl w:ilvl="4" w:tentative="0">
      <w:start w:val="0"/>
      <w:numFmt w:val="decimal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4">
    <w:nsid w:val="68FB2A32"/>
    <w:multiLevelType w:val="multilevel"/>
    <w:tmpl w:val="68FB2A32"/>
    <w:lvl w:ilvl="0" w:tentative="0">
      <w:start w:val="1"/>
      <w:numFmt w:val="decimal"/>
      <w:lvlText w:val="%1."/>
      <w:lvlJc w:val="left"/>
      <w:pPr>
        <w:ind w:left="300" w:hanging="360"/>
      </w:pPr>
      <w:rPr>
        <w:rFonts w:hint="default"/>
        <w:i w:val="0"/>
      </w:rPr>
    </w:lvl>
    <w:lvl w:ilvl="1" w:tentative="0">
      <w:start w:val="1"/>
      <w:numFmt w:val="lowerLetter"/>
      <w:lvlText w:val="%2."/>
      <w:lvlJc w:val="left"/>
      <w:pPr>
        <w:ind w:left="1020" w:hanging="360"/>
      </w:pPr>
    </w:lvl>
    <w:lvl w:ilvl="2" w:tentative="0">
      <w:start w:val="1"/>
      <w:numFmt w:val="lowerRoman"/>
      <w:lvlText w:val="%3."/>
      <w:lvlJc w:val="right"/>
      <w:pPr>
        <w:ind w:left="1740" w:hanging="180"/>
      </w:pPr>
    </w:lvl>
    <w:lvl w:ilvl="3" w:tentative="0">
      <w:start w:val="1"/>
      <w:numFmt w:val="decimal"/>
      <w:lvlText w:val="%4."/>
      <w:lvlJc w:val="left"/>
      <w:pPr>
        <w:ind w:left="2460" w:hanging="360"/>
      </w:pPr>
    </w:lvl>
    <w:lvl w:ilvl="4" w:tentative="0">
      <w:start w:val="1"/>
      <w:numFmt w:val="lowerLetter"/>
      <w:lvlText w:val="%5."/>
      <w:lvlJc w:val="left"/>
      <w:pPr>
        <w:ind w:left="3180" w:hanging="360"/>
      </w:pPr>
    </w:lvl>
    <w:lvl w:ilvl="5" w:tentative="0">
      <w:start w:val="1"/>
      <w:numFmt w:val="lowerRoman"/>
      <w:lvlText w:val="%6."/>
      <w:lvlJc w:val="right"/>
      <w:pPr>
        <w:ind w:left="3900" w:hanging="180"/>
      </w:pPr>
    </w:lvl>
    <w:lvl w:ilvl="6" w:tentative="0">
      <w:start w:val="1"/>
      <w:numFmt w:val="decimal"/>
      <w:lvlText w:val="%7."/>
      <w:lvlJc w:val="left"/>
      <w:pPr>
        <w:ind w:left="4620" w:hanging="360"/>
      </w:pPr>
    </w:lvl>
    <w:lvl w:ilvl="7" w:tentative="0">
      <w:start w:val="1"/>
      <w:numFmt w:val="lowerLetter"/>
      <w:lvlText w:val="%8."/>
      <w:lvlJc w:val="left"/>
      <w:pPr>
        <w:ind w:left="5340" w:hanging="360"/>
      </w:pPr>
    </w:lvl>
    <w:lvl w:ilvl="8" w:tentative="0">
      <w:start w:val="1"/>
      <w:numFmt w:val="lowerRoman"/>
      <w:lvlText w:val="%9."/>
      <w:lvlJc w:val="right"/>
      <w:pPr>
        <w:ind w:left="606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D4747E"/>
    <w:rsid w:val="001048FB"/>
    <w:rsid w:val="001A7F78"/>
    <w:rsid w:val="001E1398"/>
    <w:rsid w:val="002229F2"/>
    <w:rsid w:val="00344715"/>
    <w:rsid w:val="00355485"/>
    <w:rsid w:val="003625C0"/>
    <w:rsid w:val="00380DB7"/>
    <w:rsid w:val="003C571D"/>
    <w:rsid w:val="00443DC5"/>
    <w:rsid w:val="004452C0"/>
    <w:rsid w:val="0048530A"/>
    <w:rsid w:val="00495D73"/>
    <w:rsid w:val="004A6102"/>
    <w:rsid w:val="004B5922"/>
    <w:rsid w:val="006924A4"/>
    <w:rsid w:val="006A1A07"/>
    <w:rsid w:val="006D53BB"/>
    <w:rsid w:val="006E65C9"/>
    <w:rsid w:val="006E7A4F"/>
    <w:rsid w:val="00704167"/>
    <w:rsid w:val="00761E65"/>
    <w:rsid w:val="00836F0C"/>
    <w:rsid w:val="008922AF"/>
    <w:rsid w:val="008F4B30"/>
    <w:rsid w:val="008F6F92"/>
    <w:rsid w:val="00950741"/>
    <w:rsid w:val="009A08A5"/>
    <w:rsid w:val="009B52C4"/>
    <w:rsid w:val="00A33F51"/>
    <w:rsid w:val="00A970AF"/>
    <w:rsid w:val="00AC4F7E"/>
    <w:rsid w:val="00C16B12"/>
    <w:rsid w:val="00CA5315"/>
    <w:rsid w:val="00CE0BE6"/>
    <w:rsid w:val="00D4747E"/>
    <w:rsid w:val="00EA6CA9"/>
    <w:rsid w:val="00F31237"/>
    <w:rsid w:val="0FE1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ru-RU" w:eastAsia="ru-RU" w:bidi="ar-SA"/>
      <w14:ligatures w14:val="standardContextual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semiHidden/>
    <w:unhideWhenUsed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</w:r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media/image9.jpeg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jpe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25</Pages>
  <Words>4928</Words>
  <Characters>28091</Characters>
  <Lines>234</Lines>
  <Paragraphs>65</Paragraphs>
  <TotalTime>17</TotalTime>
  <ScaleCrop>false</ScaleCrop>
  <LinksUpToDate>false</LinksUpToDate>
  <CharactersWithSpaces>32954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2026-01-11T06:31:00Z</dcterms:created>
  <dc:creator>user</dc:creator>
  <cp:lastModifiedBy>WPS_1765316933</cp:lastModifiedBy>
  <dcterms:modified xsi:type="dcterms:W3CDTF">2026-04-01T04:42:07Z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458AC5FF801644CCB6EF8E24339B812D_12</vt:lpwstr>
  </property>
</Properties>
</file>