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EF173" w14:textId="7DE0B60F" w:rsidR="00F60C20" w:rsidRPr="00F60C20" w:rsidRDefault="00F60C20" w:rsidP="00F60C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Сценарий праздника «День смеха» (подготовительная группа)</w:t>
      </w:r>
    </w:p>
    <w:p w14:paraId="7F722409" w14:textId="3AFE8896" w:rsidR="00F60C20" w:rsidRPr="00F60C20" w:rsidRDefault="00F60C20" w:rsidP="00F60C2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«Праздник-безобразник, или День наоборот».</w:t>
      </w:r>
    </w:p>
    <w:p w14:paraId="3FD7C2A3" w14:textId="670A18AE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60C2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F60C20">
        <w:rPr>
          <w:rFonts w:ascii="Times New Roman" w:hAnsi="Times New Roman" w:cs="Times New Roman"/>
          <w:sz w:val="28"/>
          <w:szCs w:val="28"/>
        </w:rPr>
        <w:t>Создать</w:t>
      </w:r>
      <w:proofErr w:type="spellEnd"/>
      <w:proofErr w:type="gramEnd"/>
      <w:r w:rsidRPr="00F60C20">
        <w:rPr>
          <w:rFonts w:ascii="Times New Roman" w:hAnsi="Times New Roman" w:cs="Times New Roman"/>
          <w:sz w:val="28"/>
          <w:szCs w:val="28"/>
        </w:rPr>
        <w:t xml:space="preserve"> положительный эмоциональный настрой, развивать чувство юмора и коммуникативные навыки.</w:t>
      </w:r>
    </w:p>
    <w:p w14:paraId="5352AE19" w14:textId="7A2CB9C6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14:paraId="25EDC87B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Заранее попросите родителей в этот день одеть детей «необычно»: разные носки, смешные хвостики, банты невпопад, одежда задом наперед или с яркими аксессуарами.</w:t>
      </w:r>
    </w:p>
    <w:p w14:paraId="7F32D7A2" w14:textId="7054544B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1. Вступление</w:t>
      </w:r>
      <w:r w:rsidRPr="00F60C20">
        <w:rPr>
          <w:rFonts w:ascii="Times New Roman" w:hAnsi="Times New Roman" w:cs="Times New Roman"/>
          <w:sz w:val="28"/>
          <w:szCs w:val="28"/>
        </w:rPr>
        <w:t>: «Вход-перевертыш»</w:t>
      </w:r>
    </w:p>
    <w:p w14:paraId="5C875B89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Дети входят в зал под веселую музыку (например, «Песня про улыбку»).</w:t>
      </w:r>
    </w:p>
    <w:p w14:paraId="4FCF7002" w14:textId="77777777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6408E36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Здравствуйте, ребята! Сегодня у нас необычный день. Сегодня — 1 апреля! А вы знаете, что это за праздник? (Ответы детей). Правильно, это День смеха и безобразника! В этот день разрешается шутить, смеяться и даже немножко вредничать. Предлагаю наш праздник считать открытым!</w:t>
      </w:r>
    </w:p>
    <w:p w14:paraId="7B65CD06" w14:textId="4CE76BD5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 xml:space="preserve"> 2. Игра-разминка</w:t>
      </w:r>
      <w:r w:rsidRPr="00F60C20">
        <w:rPr>
          <w:rFonts w:ascii="Times New Roman" w:hAnsi="Times New Roman" w:cs="Times New Roman"/>
          <w:sz w:val="28"/>
          <w:szCs w:val="28"/>
        </w:rPr>
        <w:t xml:space="preserve"> «Поздороваемся </w:t>
      </w:r>
      <w:proofErr w:type="spellStart"/>
      <w:r w:rsidRPr="00F60C20">
        <w:rPr>
          <w:rFonts w:ascii="Times New Roman" w:hAnsi="Times New Roman" w:cs="Times New Roman"/>
          <w:sz w:val="28"/>
          <w:szCs w:val="28"/>
        </w:rPr>
        <w:t>по-смешному</w:t>
      </w:r>
      <w:proofErr w:type="spellEnd"/>
      <w:r w:rsidRPr="00F60C20">
        <w:rPr>
          <w:rFonts w:ascii="Times New Roman" w:hAnsi="Times New Roman" w:cs="Times New Roman"/>
          <w:sz w:val="28"/>
          <w:szCs w:val="28"/>
        </w:rPr>
        <w:t>»</w:t>
      </w:r>
    </w:p>
    <w:p w14:paraId="0B77471C" w14:textId="77777777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79EFAE3F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Давайте поздороваемся, но не за руку, как взрослые, а как смешарики:</w:t>
      </w:r>
    </w:p>
    <w:p w14:paraId="7AFCA61D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*   Спинками;</w:t>
      </w:r>
    </w:p>
    <w:p w14:paraId="497D90DC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*   Мизинчиками;</w:t>
      </w:r>
    </w:p>
    <w:p w14:paraId="712B182B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*   Коленками;</w:t>
      </w:r>
    </w:p>
    <w:p w14:paraId="1D4B1811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*   Пяточками.</w:t>
      </w:r>
    </w:p>
    <w:p w14:paraId="0FFBE233" w14:textId="5DB38B6F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3. Загадки-обманки</w:t>
      </w:r>
    </w:p>
    <w:p w14:paraId="181696EA" w14:textId="4BF90AE6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В этих загадках ответ просится в рифму, но он неправильный. Задача детей — не попасться.</w:t>
      </w:r>
    </w:p>
    <w:p w14:paraId="35A85F42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1.  Кукарекает спросонок</w:t>
      </w:r>
    </w:p>
    <w:p w14:paraId="175B2F0F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    Милый, добрый... (не поросенок, а петух).</w:t>
      </w:r>
    </w:p>
    <w:p w14:paraId="2029224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2.  Кто грызёт на ветке шишку?</w:t>
      </w:r>
    </w:p>
    <w:p w14:paraId="6513B5E2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    Ну, конечно, это... (не мишка, а белка).</w:t>
      </w:r>
    </w:p>
    <w:p w14:paraId="403587A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3.  Всласть малину ест из миски</w:t>
      </w:r>
    </w:p>
    <w:p w14:paraId="60A0EDE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    Косолапый, бурый... (не киска, а медведь).</w:t>
      </w:r>
    </w:p>
    <w:p w14:paraId="18D281AB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lastRenderedPageBreak/>
        <w:t>4.  На заборах поутру</w:t>
      </w:r>
    </w:p>
    <w:p w14:paraId="5EC5480C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    Ловят мух... (не кенгуру, а птицы/пауки).</w:t>
      </w:r>
    </w:p>
    <w:p w14:paraId="66C721C7" w14:textId="4FC3F4FB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4. Эстафета</w:t>
      </w:r>
      <w:r w:rsidRPr="00F60C20">
        <w:rPr>
          <w:rFonts w:ascii="Times New Roman" w:hAnsi="Times New Roman" w:cs="Times New Roman"/>
          <w:sz w:val="28"/>
          <w:szCs w:val="28"/>
        </w:rPr>
        <w:t xml:space="preserve"> «Наездники на шариках»</w:t>
      </w:r>
    </w:p>
    <w:p w14:paraId="0067C60F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Разбиваем детей на две команды.</w:t>
      </w:r>
    </w:p>
    <w:p w14:paraId="2825DD1B" w14:textId="1B3A29D6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F60C20">
        <w:rPr>
          <w:rFonts w:ascii="Times New Roman" w:hAnsi="Times New Roman" w:cs="Times New Roman"/>
          <w:sz w:val="28"/>
          <w:szCs w:val="28"/>
        </w:rPr>
        <w:t>ажать воздушный шарик между коленями и допрыгать до ориентира и обратно, передав шарик следующему.</w:t>
      </w:r>
    </w:p>
    <w:p w14:paraId="4FA01C5E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Музыка: быстрая, цирковая.</w:t>
      </w:r>
    </w:p>
    <w:p w14:paraId="0FEEB510" w14:textId="59372826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5. Игра</w:t>
      </w:r>
      <w:r w:rsidRPr="00F60C20">
        <w:rPr>
          <w:rFonts w:ascii="Times New Roman" w:hAnsi="Times New Roman" w:cs="Times New Roman"/>
          <w:sz w:val="28"/>
          <w:szCs w:val="28"/>
        </w:rPr>
        <w:t xml:space="preserve"> «Хвост павлина» (с прищепками)</w:t>
      </w:r>
    </w:p>
    <w:p w14:paraId="53A4CE6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Вызываются два участника. На одежду каждому цепляется по 10 разноцветных прищепок.</w:t>
      </w:r>
    </w:p>
    <w:p w14:paraId="748E0F1D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Задача: С завязанными глазами снять друг с друга все прищепки, пока звучит музыка. (Зрители могут подсказывать: «холодно-горячо»).</w:t>
      </w:r>
    </w:p>
    <w:p w14:paraId="19877EF5" w14:textId="2A054442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 xml:space="preserve"> 6. Конкурс</w:t>
      </w:r>
      <w:r w:rsidRPr="00F60C20">
        <w:rPr>
          <w:rFonts w:ascii="Times New Roman" w:hAnsi="Times New Roman" w:cs="Times New Roman"/>
          <w:sz w:val="28"/>
          <w:szCs w:val="28"/>
        </w:rPr>
        <w:t xml:space="preserve"> «Танцы-</w:t>
      </w:r>
      <w:proofErr w:type="spellStart"/>
      <w:r w:rsidRPr="00F60C20">
        <w:rPr>
          <w:rFonts w:ascii="Times New Roman" w:hAnsi="Times New Roman" w:cs="Times New Roman"/>
          <w:sz w:val="28"/>
          <w:szCs w:val="28"/>
        </w:rPr>
        <w:t>обниманцы</w:t>
      </w:r>
      <w:proofErr w:type="spellEnd"/>
      <w:r w:rsidRPr="00F60C20">
        <w:rPr>
          <w:rFonts w:ascii="Times New Roman" w:hAnsi="Times New Roman" w:cs="Times New Roman"/>
          <w:sz w:val="28"/>
          <w:szCs w:val="28"/>
        </w:rPr>
        <w:t>»</w:t>
      </w:r>
    </w:p>
    <w:p w14:paraId="7E1E472E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Дети танцуют под музыку. Как только музыка смолкает, воспитатель дает команду:</w:t>
      </w:r>
    </w:p>
    <w:p w14:paraId="6A9DA92B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Объединяемся в пары! (Дети обнимаются по двое).</w:t>
      </w:r>
    </w:p>
    <w:p w14:paraId="3D6FC165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Объединяемся в тройки! (По трое).</w:t>
      </w:r>
    </w:p>
    <w:p w14:paraId="035B1351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Объединяемся в одну большую «сосиску»! (Все обнимают друг друга за пояс).</w:t>
      </w:r>
    </w:p>
    <w:p w14:paraId="2DD8ABBB" w14:textId="3D83647B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 </w:t>
      </w:r>
      <w:r w:rsidRPr="00F60C20">
        <w:rPr>
          <w:rFonts w:ascii="Times New Roman" w:hAnsi="Times New Roman" w:cs="Times New Roman"/>
          <w:b/>
          <w:bCs/>
          <w:sz w:val="28"/>
          <w:szCs w:val="28"/>
        </w:rPr>
        <w:t>7. Сюрпризный момент</w:t>
      </w:r>
      <w:r w:rsidRPr="00F60C20">
        <w:rPr>
          <w:rFonts w:ascii="Times New Roman" w:hAnsi="Times New Roman" w:cs="Times New Roman"/>
          <w:sz w:val="28"/>
          <w:szCs w:val="28"/>
        </w:rPr>
        <w:t xml:space="preserve"> «Угощение с подвохом»</w:t>
      </w:r>
    </w:p>
    <w:p w14:paraId="6C40FA6D" w14:textId="77777777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13D40B1B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Ребята, вы так здорово играли! Я приготовила для вас конфеты! (Выносит красивую коробку, а в ней вместо конфет — фантики с записками-пожеланиями или просто пустые фантики).</w:t>
      </w:r>
    </w:p>
    <w:p w14:paraId="48BAC6AD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— Ой, неужели я всё сама съела? Шутка! Это же 1 апреля! Настоящие подарки спрятаны… (Дети ищут коробку с настоящим угощением по подсказкам: «пять шагов вправо, три прыжка вперед»).</w:t>
      </w:r>
    </w:p>
    <w:p w14:paraId="73352CF1" w14:textId="2FA62576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 xml:space="preserve"> 8. Финал</w:t>
      </w:r>
      <w:r w:rsidRPr="00F60C20">
        <w:rPr>
          <w:rFonts w:ascii="Times New Roman" w:hAnsi="Times New Roman" w:cs="Times New Roman"/>
          <w:sz w:val="28"/>
          <w:szCs w:val="28"/>
        </w:rPr>
        <w:t>: Дискотека мыльных пузырей</w:t>
      </w:r>
    </w:p>
    <w:p w14:paraId="61ABFEAC" w14:textId="42798593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Включаем веселую музыку, воспитатель пускает мыльные пузыри, дети их ловят и просто танцуют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55F7C9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Segoe UI Emoji" w:hAnsi="Segoe UI Emoji" w:cs="Segoe UI Emoji"/>
          <w:sz w:val="28"/>
          <w:szCs w:val="28"/>
        </w:rPr>
        <w:t>💡</w:t>
      </w:r>
      <w:r w:rsidRPr="00F60C20">
        <w:rPr>
          <w:rFonts w:ascii="Times New Roman" w:hAnsi="Times New Roman" w:cs="Times New Roman"/>
          <w:sz w:val="28"/>
          <w:szCs w:val="28"/>
        </w:rPr>
        <w:t xml:space="preserve"> Совет для педагога:</w:t>
      </w:r>
    </w:p>
    <w:p w14:paraId="630F91B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lastRenderedPageBreak/>
        <w:t>Чтобы праздник прошел легко, не делайте его слишком длинным (30–40 минут достаточно). Самое главное — ваша улыбка и готовность подыграть детям. Если кто-то из детей расстроится из-за проигрыша в конкурсе, сразу скажите: «Не грусти, сегодня же 1 апреля — это была просто шутка!».</w:t>
      </w:r>
    </w:p>
    <w:p w14:paraId="67550B9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</w:p>
    <w:p w14:paraId="44A99277" w14:textId="77777777" w:rsidR="00F60C20" w:rsidRPr="00F60C20" w:rsidRDefault="00F60C20" w:rsidP="00F60C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0C20">
        <w:rPr>
          <w:rFonts w:ascii="Times New Roman" w:hAnsi="Times New Roman" w:cs="Times New Roman"/>
          <w:b/>
          <w:bCs/>
          <w:sz w:val="28"/>
          <w:szCs w:val="28"/>
        </w:rPr>
        <w:t>Что подготовить:</w:t>
      </w:r>
    </w:p>
    <w:p w14:paraId="3864C270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1. Воздушные шары (2-4 </w:t>
      </w:r>
      <w:proofErr w:type="spellStart"/>
      <w:r w:rsidRPr="00F60C2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F60C20">
        <w:rPr>
          <w:rFonts w:ascii="Times New Roman" w:hAnsi="Times New Roman" w:cs="Times New Roman"/>
          <w:sz w:val="28"/>
          <w:szCs w:val="28"/>
        </w:rPr>
        <w:t>).</w:t>
      </w:r>
    </w:p>
    <w:p w14:paraId="0C84090C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 xml:space="preserve">2. Прищепки бельевые (20 </w:t>
      </w:r>
      <w:proofErr w:type="spellStart"/>
      <w:r w:rsidRPr="00F60C2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F60C20">
        <w:rPr>
          <w:rFonts w:ascii="Times New Roman" w:hAnsi="Times New Roman" w:cs="Times New Roman"/>
          <w:sz w:val="28"/>
          <w:szCs w:val="28"/>
        </w:rPr>
        <w:t>).</w:t>
      </w:r>
    </w:p>
    <w:p w14:paraId="405BDA57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3. Две повязки на глаза.</w:t>
      </w:r>
    </w:p>
    <w:p w14:paraId="1ED4124D" w14:textId="77777777" w:rsidR="00F60C20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4. Коробку с фантиками и коробку с настоящим угощением.</w:t>
      </w:r>
    </w:p>
    <w:p w14:paraId="2D324205" w14:textId="48CECD84" w:rsidR="006A154E" w:rsidRPr="00F60C20" w:rsidRDefault="00F60C20" w:rsidP="00F60C20">
      <w:pPr>
        <w:rPr>
          <w:rFonts w:ascii="Times New Roman" w:hAnsi="Times New Roman" w:cs="Times New Roman"/>
          <w:sz w:val="28"/>
          <w:szCs w:val="28"/>
        </w:rPr>
      </w:pPr>
      <w:r w:rsidRPr="00F60C20">
        <w:rPr>
          <w:rFonts w:ascii="Times New Roman" w:hAnsi="Times New Roman" w:cs="Times New Roman"/>
          <w:sz w:val="28"/>
          <w:szCs w:val="28"/>
        </w:rPr>
        <w:t>5. Мыльные пузыри.</w:t>
      </w:r>
    </w:p>
    <w:sectPr w:rsidR="006A154E" w:rsidRPr="00F60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455"/>
    <w:rsid w:val="001A4455"/>
    <w:rsid w:val="00283C31"/>
    <w:rsid w:val="006A154E"/>
    <w:rsid w:val="00875C23"/>
    <w:rsid w:val="00E6425F"/>
    <w:rsid w:val="00F6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2DF9"/>
  <w15:chartTrackingRefBased/>
  <w15:docId w15:val="{0FBF2725-CB6E-43C6-B5D5-4C2FD0DE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44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4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4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44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44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4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44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44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44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44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44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44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44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44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44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44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44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44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44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A4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44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A4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44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A44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44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A44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44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A44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A44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465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3</cp:revision>
  <dcterms:created xsi:type="dcterms:W3CDTF">2026-04-01T05:41:00Z</dcterms:created>
  <dcterms:modified xsi:type="dcterms:W3CDTF">2026-04-01T05:47:00Z</dcterms:modified>
</cp:coreProperties>
</file>