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4876F6" w14:textId="3AC44AA8" w:rsidR="00C97768" w:rsidRPr="00C97768" w:rsidRDefault="00C97768" w:rsidP="00C97768">
      <w:pPr>
        <w:spacing w:line="240" w:lineRule="auto"/>
        <w:jc w:val="center"/>
        <w:rPr>
          <w:sz w:val="28"/>
          <w:szCs w:val="28"/>
        </w:rPr>
      </w:pPr>
      <w:bookmarkStart w:id="0" w:name="_Toc509303865"/>
      <w:r w:rsidRPr="00C97768">
        <w:rPr>
          <w:sz w:val="28"/>
          <w:szCs w:val="28"/>
        </w:rPr>
        <w:t>КРАЕВОЕ ГОСУДАРСТВЕННОЕ АВТОНОМНОЕ</w:t>
      </w:r>
    </w:p>
    <w:p w14:paraId="5DE6B438" w14:textId="5DE83E01" w:rsidR="00C97768" w:rsidRPr="00C97768" w:rsidRDefault="00C97768" w:rsidP="00C97768">
      <w:pPr>
        <w:spacing w:line="240" w:lineRule="auto"/>
        <w:jc w:val="center"/>
        <w:rPr>
          <w:sz w:val="28"/>
          <w:szCs w:val="28"/>
        </w:rPr>
      </w:pPr>
      <w:r w:rsidRPr="00C97768">
        <w:rPr>
          <w:sz w:val="28"/>
          <w:szCs w:val="28"/>
        </w:rPr>
        <w:t>ПРОФЕССИОНАЛЬНОЕ ОБРАЗОВАТЕЛЬНОЕ УЧРЕЖДЕНИЕ</w:t>
      </w:r>
    </w:p>
    <w:p w14:paraId="1B819461" w14:textId="77777777" w:rsidR="00D80052" w:rsidRDefault="00C97768" w:rsidP="00C97768">
      <w:pPr>
        <w:spacing w:line="240" w:lineRule="auto"/>
        <w:jc w:val="center"/>
        <w:rPr>
          <w:sz w:val="28"/>
          <w:szCs w:val="28"/>
        </w:rPr>
      </w:pPr>
      <w:r w:rsidRPr="00C97768">
        <w:rPr>
          <w:sz w:val="28"/>
          <w:szCs w:val="28"/>
        </w:rPr>
        <w:t xml:space="preserve">«ГУБЕРНАТОРСКИЙ АВИАСТРОИТЕЛЬНЫЙ КОЛЛЕДЖ </w:t>
      </w:r>
    </w:p>
    <w:p w14:paraId="5A97D4AD" w14:textId="3D8B13C0" w:rsidR="00C97768" w:rsidRPr="00C97768" w:rsidRDefault="00C97768" w:rsidP="00C97768">
      <w:pPr>
        <w:spacing w:line="240" w:lineRule="auto"/>
        <w:jc w:val="center"/>
        <w:rPr>
          <w:sz w:val="28"/>
          <w:szCs w:val="28"/>
        </w:rPr>
      </w:pPr>
      <w:r w:rsidRPr="00C97768">
        <w:rPr>
          <w:sz w:val="28"/>
          <w:szCs w:val="28"/>
        </w:rPr>
        <w:t>Г. КОМСОМОЛЬСКА-НА-АМУРЕ</w:t>
      </w:r>
    </w:p>
    <w:p w14:paraId="49F86C93" w14:textId="767C115C" w:rsidR="00C97768" w:rsidRPr="00C97768" w:rsidRDefault="00C97768" w:rsidP="00C97768">
      <w:pPr>
        <w:spacing w:line="240" w:lineRule="auto"/>
        <w:jc w:val="center"/>
        <w:rPr>
          <w:sz w:val="28"/>
          <w:szCs w:val="28"/>
        </w:rPr>
      </w:pPr>
      <w:r w:rsidRPr="00C97768">
        <w:rPr>
          <w:sz w:val="28"/>
          <w:szCs w:val="28"/>
        </w:rPr>
        <w:t>(МЕЖРЕГИОНАЛЬНЫЙ ЦЕНТР КОМПЕТЕНЦИЙ)»</w:t>
      </w:r>
    </w:p>
    <w:p w14:paraId="5018F2CA" w14:textId="77777777" w:rsidR="00C97768" w:rsidRP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3BCBF3F6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2D3F06CD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78603BCB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7F07D8AE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743459AA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75BD1E75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715C78B3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3011882F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07A7D5A6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5F9C65FE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725FEE66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55F69E48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69B05CE2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165BD370" w14:textId="71231382" w:rsidR="00C97768" w:rsidRPr="00C97768" w:rsidRDefault="00F74B0C" w:rsidP="00C97768">
      <w:pPr>
        <w:spacing w:line="240" w:lineRule="auto"/>
        <w:jc w:val="center"/>
        <w:rPr>
          <w:sz w:val="28"/>
          <w:szCs w:val="28"/>
        </w:rPr>
      </w:pPr>
      <w:r w:rsidRPr="00F74B0C">
        <w:rPr>
          <w:sz w:val="28"/>
          <w:szCs w:val="28"/>
        </w:rPr>
        <w:t>Исследовательский проект</w:t>
      </w:r>
    </w:p>
    <w:p w14:paraId="1A44BD1D" w14:textId="05CAE47F" w:rsidR="00C97768" w:rsidRPr="00D80052" w:rsidRDefault="00D80052" w:rsidP="00C97768">
      <w:pPr>
        <w:spacing w:line="240" w:lineRule="auto"/>
        <w:jc w:val="center"/>
        <w:rPr>
          <w:b/>
          <w:bCs/>
          <w:sz w:val="28"/>
          <w:szCs w:val="28"/>
        </w:rPr>
      </w:pPr>
      <w:r w:rsidRPr="00D80052">
        <w:rPr>
          <w:rFonts w:cs="Times New Roman"/>
          <w:b/>
          <w:bCs/>
          <w:sz w:val="28"/>
          <w:szCs w:val="28"/>
        </w:rPr>
        <w:t>Финансовое приложение для учета и управления семейным бюджетом</w:t>
      </w:r>
    </w:p>
    <w:p w14:paraId="3FB74F34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4E7CFB66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4D987C35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0A115BE6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168AABCA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6559F3C8" w14:textId="40F4FBE7" w:rsidR="00C97768" w:rsidRDefault="008E2D89" w:rsidP="00C97768">
      <w:pPr>
        <w:spacing w:line="240" w:lineRule="auto"/>
        <w:ind w:left="482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Кабенок</w:t>
      </w:r>
      <w:proofErr w:type="spellEnd"/>
      <w:r>
        <w:rPr>
          <w:sz w:val="28"/>
          <w:szCs w:val="28"/>
        </w:rPr>
        <w:t xml:space="preserve"> Веста</w:t>
      </w:r>
      <w:r w:rsidR="00C97768">
        <w:rPr>
          <w:sz w:val="28"/>
          <w:szCs w:val="28"/>
        </w:rPr>
        <w:t xml:space="preserve"> Дмитриев</w:t>
      </w:r>
      <w:r>
        <w:rPr>
          <w:sz w:val="28"/>
          <w:szCs w:val="28"/>
        </w:rPr>
        <w:t>на</w:t>
      </w:r>
    </w:p>
    <w:p w14:paraId="7E80AB37" w14:textId="0E256F55" w:rsidR="00C97768" w:rsidRDefault="00C97768" w:rsidP="00C97768">
      <w:pPr>
        <w:spacing w:line="240" w:lineRule="auto"/>
        <w:ind w:left="4820"/>
        <w:jc w:val="right"/>
        <w:rPr>
          <w:sz w:val="28"/>
          <w:szCs w:val="28"/>
        </w:rPr>
      </w:pPr>
      <w:r>
        <w:rPr>
          <w:sz w:val="28"/>
          <w:szCs w:val="28"/>
        </w:rPr>
        <w:t>студент</w:t>
      </w:r>
      <w:r w:rsidR="008E2D89">
        <w:rPr>
          <w:sz w:val="28"/>
          <w:szCs w:val="28"/>
        </w:rPr>
        <w:t>ка</w:t>
      </w:r>
      <w:r w:rsidR="00F74B0C" w:rsidRPr="00F74B0C">
        <w:rPr>
          <w:sz w:val="28"/>
          <w:szCs w:val="28"/>
        </w:rPr>
        <w:t xml:space="preserve"> </w:t>
      </w:r>
      <w:r w:rsidR="008E2D89">
        <w:rPr>
          <w:sz w:val="28"/>
          <w:szCs w:val="28"/>
        </w:rPr>
        <w:t>3</w:t>
      </w:r>
      <w:r>
        <w:rPr>
          <w:sz w:val="28"/>
          <w:szCs w:val="28"/>
        </w:rPr>
        <w:t xml:space="preserve"> курса</w:t>
      </w:r>
    </w:p>
    <w:p w14:paraId="081A8072" w14:textId="77777777" w:rsidR="00C97768" w:rsidRDefault="00C97768" w:rsidP="00C97768">
      <w:pPr>
        <w:spacing w:line="240" w:lineRule="auto"/>
        <w:ind w:left="4820"/>
        <w:jc w:val="right"/>
        <w:rPr>
          <w:sz w:val="28"/>
          <w:szCs w:val="28"/>
        </w:rPr>
      </w:pPr>
      <w:r>
        <w:rPr>
          <w:sz w:val="28"/>
          <w:szCs w:val="28"/>
        </w:rPr>
        <w:t>ГАСКК МЦК</w:t>
      </w:r>
    </w:p>
    <w:p w14:paraId="7F768201" w14:textId="0066533C" w:rsidR="00C97768" w:rsidRDefault="00F74B0C" w:rsidP="00C97768">
      <w:pPr>
        <w:spacing w:line="240" w:lineRule="auto"/>
        <w:ind w:left="4820"/>
        <w:jc w:val="right"/>
        <w:rPr>
          <w:sz w:val="28"/>
          <w:szCs w:val="28"/>
        </w:rPr>
      </w:pPr>
      <w:r w:rsidRPr="00F74B0C">
        <w:rPr>
          <w:sz w:val="28"/>
          <w:szCs w:val="28"/>
        </w:rPr>
        <w:t>Научный руководитель:</w:t>
      </w:r>
    </w:p>
    <w:p w14:paraId="62AAB7C9" w14:textId="13C81FBE" w:rsidR="00C97768" w:rsidRDefault="00C97768" w:rsidP="00C97768">
      <w:pPr>
        <w:spacing w:line="240" w:lineRule="auto"/>
        <w:ind w:left="4820"/>
        <w:jc w:val="right"/>
        <w:rPr>
          <w:sz w:val="28"/>
          <w:szCs w:val="28"/>
        </w:rPr>
      </w:pPr>
      <w:r>
        <w:rPr>
          <w:sz w:val="28"/>
          <w:szCs w:val="28"/>
        </w:rPr>
        <w:t>Новгородова Наталья Александровна</w:t>
      </w:r>
    </w:p>
    <w:p w14:paraId="068982D8" w14:textId="0A0594DE" w:rsidR="00C97768" w:rsidRDefault="00C97768" w:rsidP="00C97768">
      <w:pPr>
        <w:spacing w:line="240" w:lineRule="auto"/>
        <w:ind w:left="4820"/>
        <w:jc w:val="right"/>
        <w:rPr>
          <w:sz w:val="28"/>
          <w:szCs w:val="28"/>
        </w:rPr>
      </w:pPr>
      <w:r>
        <w:rPr>
          <w:sz w:val="28"/>
          <w:szCs w:val="28"/>
        </w:rPr>
        <w:t>преп</w:t>
      </w:r>
      <w:bookmarkStart w:id="1" w:name="_GoBack"/>
      <w:bookmarkEnd w:id="1"/>
      <w:r>
        <w:rPr>
          <w:sz w:val="28"/>
          <w:szCs w:val="28"/>
        </w:rPr>
        <w:t>одаватель спецдисциплин</w:t>
      </w:r>
    </w:p>
    <w:p w14:paraId="6FBDAB0E" w14:textId="483B8767" w:rsidR="00C97768" w:rsidRDefault="00C97768" w:rsidP="00C97768">
      <w:pPr>
        <w:spacing w:line="240" w:lineRule="auto"/>
        <w:ind w:left="4820"/>
        <w:jc w:val="right"/>
        <w:rPr>
          <w:sz w:val="28"/>
          <w:szCs w:val="28"/>
        </w:rPr>
      </w:pPr>
      <w:r>
        <w:rPr>
          <w:sz w:val="28"/>
          <w:szCs w:val="28"/>
        </w:rPr>
        <w:t>ГАСКК МЦК</w:t>
      </w:r>
    </w:p>
    <w:p w14:paraId="06343C82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6E2FB1C1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75BDA0BF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53EE6670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5AFFED23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5BD23C5B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75A1A511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0BA3CB3B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10D550FA" w14:textId="77777777" w:rsidR="00C97768" w:rsidRDefault="00C97768" w:rsidP="00C97768">
      <w:pPr>
        <w:spacing w:line="240" w:lineRule="auto"/>
        <w:jc w:val="center"/>
        <w:rPr>
          <w:sz w:val="28"/>
          <w:szCs w:val="28"/>
        </w:rPr>
      </w:pPr>
    </w:p>
    <w:p w14:paraId="4D2CB5F1" w14:textId="77777777" w:rsidR="008E2D89" w:rsidRDefault="008E2D89" w:rsidP="00C97768">
      <w:pPr>
        <w:spacing w:line="240" w:lineRule="auto"/>
        <w:jc w:val="center"/>
        <w:rPr>
          <w:sz w:val="28"/>
          <w:szCs w:val="28"/>
        </w:rPr>
      </w:pPr>
    </w:p>
    <w:p w14:paraId="11162129" w14:textId="2A283078" w:rsidR="00F74B0C" w:rsidRDefault="00C97768" w:rsidP="00C97768">
      <w:pPr>
        <w:spacing w:line="240" w:lineRule="auto"/>
        <w:jc w:val="center"/>
        <w:rPr>
          <w:rFonts w:eastAsiaTheme="majorEastAsia" w:cs="Times New Roman"/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>Комсомольск-на-Амуре</w:t>
      </w:r>
      <w:r w:rsidR="005022E2">
        <w:rPr>
          <w:sz w:val="28"/>
          <w:szCs w:val="28"/>
        </w:rPr>
        <w:t>, 2026</w:t>
      </w:r>
      <w:r w:rsidR="00F74B0C">
        <w:rPr>
          <w:sz w:val="28"/>
          <w:szCs w:val="28"/>
        </w:rPr>
        <w:br w:type="page"/>
      </w:r>
    </w:p>
    <w:p w14:paraId="6F96BFA0" w14:textId="7A89ADB3" w:rsidR="005F7D3E" w:rsidRPr="005F7D3E" w:rsidRDefault="005F7D3E" w:rsidP="005F7D3E">
      <w:pPr>
        <w:spacing w:after="160" w:line="259" w:lineRule="auto"/>
        <w:jc w:val="center"/>
        <w:rPr>
          <w:b/>
          <w:bCs/>
          <w:sz w:val="28"/>
          <w:szCs w:val="28"/>
        </w:rPr>
      </w:pPr>
      <w:r w:rsidRPr="005F7D3E">
        <w:rPr>
          <w:b/>
          <w:bCs/>
          <w:sz w:val="28"/>
          <w:szCs w:val="28"/>
        </w:rPr>
        <w:lastRenderedPageBreak/>
        <w:t>Содержание</w:t>
      </w:r>
    </w:p>
    <w:p w14:paraId="03749676" w14:textId="77777777" w:rsidR="005F7D3E" w:rsidRDefault="005F7D3E" w:rsidP="005F7D3E">
      <w:pPr>
        <w:spacing w:after="160" w:line="259" w:lineRule="auto"/>
        <w:jc w:val="center"/>
        <w:rPr>
          <w:sz w:val="28"/>
          <w:szCs w:val="28"/>
        </w:rPr>
      </w:pPr>
    </w:p>
    <w:p w14:paraId="5AAD5476" w14:textId="4BFBD888" w:rsidR="005F7D3E" w:rsidRPr="005F7D3E" w:rsidRDefault="005F7D3E" w:rsidP="005F7D3E">
      <w:pPr>
        <w:pStyle w:val="13"/>
        <w:tabs>
          <w:tab w:val="right" w:leader="dot" w:pos="9344"/>
        </w:tabs>
        <w:spacing w:after="0" w:line="240" w:lineRule="auto"/>
        <w:rPr>
          <w:rFonts w:asciiTheme="minorHAnsi" w:eastAsiaTheme="minorEastAsia" w:hAnsiTheme="minorHAnsi"/>
          <w:noProof/>
          <w:kern w:val="2"/>
          <w:sz w:val="28"/>
          <w:szCs w:val="28"/>
          <w:lang w:eastAsia="ru-RU"/>
          <w14:ligatures w14:val="standardContextual"/>
        </w:rPr>
      </w:pPr>
      <w:r w:rsidRPr="005F7D3E">
        <w:rPr>
          <w:sz w:val="28"/>
          <w:szCs w:val="28"/>
        </w:rPr>
        <w:fldChar w:fldCharType="begin"/>
      </w:r>
      <w:r w:rsidRPr="005F7D3E">
        <w:rPr>
          <w:sz w:val="28"/>
          <w:szCs w:val="28"/>
        </w:rPr>
        <w:instrText xml:space="preserve"> TOC \o "1-3" \h \z \u </w:instrText>
      </w:r>
      <w:r w:rsidRPr="005F7D3E">
        <w:rPr>
          <w:sz w:val="28"/>
          <w:szCs w:val="28"/>
        </w:rPr>
        <w:fldChar w:fldCharType="separate"/>
      </w:r>
      <w:hyperlink w:anchor="_Toc191934245" w:history="1">
        <w:r w:rsidRPr="005F7D3E">
          <w:rPr>
            <w:rStyle w:val="a4"/>
            <w:noProof/>
            <w:sz w:val="28"/>
            <w:szCs w:val="28"/>
          </w:rPr>
          <w:t>Введение</w:t>
        </w:r>
        <w:r w:rsidRPr="005F7D3E">
          <w:rPr>
            <w:noProof/>
            <w:webHidden/>
            <w:sz w:val="28"/>
            <w:szCs w:val="28"/>
          </w:rPr>
          <w:tab/>
        </w:r>
        <w:r w:rsidRPr="005F7D3E">
          <w:rPr>
            <w:noProof/>
            <w:webHidden/>
            <w:sz w:val="28"/>
            <w:szCs w:val="28"/>
          </w:rPr>
          <w:fldChar w:fldCharType="begin"/>
        </w:r>
        <w:r w:rsidRPr="005F7D3E">
          <w:rPr>
            <w:noProof/>
            <w:webHidden/>
            <w:sz w:val="28"/>
            <w:szCs w:val="28"/>
          </w:rPr>
          <w:instrText xml:space="preserve"> PAGEREF _Toc191934245 \h </w:instrText>
        </w:r>
        <w:r w:rsidRPr="005F7D3E">
          <w:rPr>
            <w:noProof/>
            <w:webHidden/>
            <w:sz w:val="28"/>
            <w:szCs w:val="28"/>
          </w:rPr>
        </w:r>
        <w:r w:rsidRPr="005F7D3E">
          <w:rPr>
            <w:noProof/>
            <w:webHidden/>
            <w:sz w:val="28"/>
            <w:szCs w:val="28"/>
          </w:rPr>
          <w:fldChar w:fldCharType="separate"/>
        </w:r>
        <w:r w:rsidR="00622BEB">
          <w:rPr>
            <w:noProof/>
            <w:webHidden/>
            <w:sz w:val="28"/>
            <w:szCs w:val="28"/>
          </w:rPr>
          <w:t>3</w:t>
        </w:r>
        <w:r w:rsidRPr="005F7D3E">
          <w:rPr>
            <w:noProof/>
            <w:webHidden/>
            <w:sz w:val="28"/>
            <w:szCs w:val="28"/>
          </w:rPr>
          <w:fldChar w:fldCharType="end"/>
        </w:r>
      </w:hyperlink>
    </w:p>
    <w:p w14:paraId="468E1C4B" w14:textId="5D1190F4" w:rsidR="005F7D3E" w:rsidRPr="005F7D3E" w:rsidRDefault="005022E2" w:rsidP="005F7D3E">
      <w:pPr>
        <w:pStyle w:val="31"/>
        <w:tabs>
          <w:tab w:val="right" w:leader="dot" w:pos="9344"/>
        </w:tabs>
        <w:spacing w:after="0" w:line="240" w:lineRule="auto"/>
        <w:rPr>
          <w:rFonts w:asciiTheme="minorHAnsi" w:eastAsiaTheme="minorEastAsia" w:hAnsiTheme="minorHAnsi"/>
          <w:noProof/>
          <w:kern w:val="2"/>
          <w:sz w:val="28"/>
          <w:szCs w:val="28"/>
          <w:lang w:eastAsia="ru-RU"/>
          <w14:ligatures w14:val="standardContextual"/>
        </w:rPr>
      </w:pPr>
      <w:hyperlink w:anchor="_Toc191934246" w:history="1">
        <w:r w:rsidR="005F7D3E" w:rsidRPr="005F7D3E">
          <w:rPr>
            <w:rStyle w:val="a4"/>
            <w:noProof/>
            <w:sz w:val="28"/>
            <w:szCs w:val="28"/>
          </w:rPr>
          <w:t>1 Наименование и область применения разработки</w:t>
        </w:r>
        <w:r w:rsidR="005F7D3E" w:rsidRPr="005F7D3E">
          <w:rPr>
            <w:noProof/>
            <w:webHidden/>
            <w:sz w:val="28"/>
            <w:szCs w:val="28"/>
          </w:rPr>
          <w:tab/>
        </w:r>
        <w:r w:rsidR="005F7D3E" w:rsidRPr="005F7D3E">
          <w:rPr>
            <w:noProof/>
            <w:webHidden/>
            <w:sz w:val="28"/>
            <w:szCs w:val="28"/>
          </w:rPr>
          <w:fldChar w:fldCharType="begin"/>
        </w:r>
        <w:r w:rsidR="005F7D3E" w:rsidRPr="005F7D3E">
          <w:rPr>
            <w:noProof/>
            <w:webHidden/>
            <w:sz w:val="28"/>
            <w:szCs w:val="28"/>
          </w:rPr>
          <w:instrText xml:space="preserve"> PAGEREF _Toc191934246 \h </w:instrText>
        </w:r>
        <w:r w:rsidR="005F7D3E" w:rsidRPr="005F7D3E">
          <w:rPr>
            <w:noProof/>
            <w:webHidden/>
            <w:sz w:val="28"/>
            <w:szCs w:val="28"/>
          </w:rPr>
        </w:r>
        <w:r w:rsidR="005F7D3E" w:rsidRPr="005F7D3E">
          <w:rPr>
            <w:noProof/>
            <w:webHidden/>
            <w:sz w:val="28"/>
            <w:szCs w:val="28"/>
          </w:rPr>
          <w:fldChar w:fldCharType="separate"/>
        </w:r>
        <w:r w:rsidR="00622BEB">
          <w:rPr>
            <w:noProof/>
            <w:webHidden/>
            <w:sz w:val="28"/>
            <w:szCs w:val="28"/>
          </w:rPr>
          <w:t>5</w:t>
        </w:r>
        <w:r w:rsidR="005F7D3E" w:rsidRPr="005F7D3E">
          <w:rPr>
            <w:noProof/>
            <w:webHidden/>
            <w:sz w:val="28"/>
            <w:szCs w:val="28"/>
          </w:rPr>
          <w:fldChar w:fldCharType="end"/>
        </w:r>
      </w:hyperlink>
    </w:p>
    <w:p w14:paraId="54E03286" w14:textId="610FB874" w:rsidR="005F7D3E" w:rsidRPr="005F7D3E" w:rsidRDefault="005022E2" w:rsidP="005F7D3E">
      <w:pPr>
        <w:pStyle w:val="31"/>
        <w:tabs>
          <w:tab w:val="right" w:leader="dot" w:pos="9344"/>
        </w:tabs>
        <w:spacing w:after="0" w:line="240" w:lineRule="auto"/>
        <w:rPr>
          <w:rFonts w:asciiTheme="minorHAnsi" w:eastAsiaTheme="minorEastAsia" w:hAnsiTheme="minorHAnsi"/>
          <w:noProof/>
          <w:kern w:val="2"/>
          <w:sz w:val="28"/>
          <w:szCs w:val="28"/>
          <w:lang w:eastAsia="ru-RU"/>
          <w14:ligatures w14:val="standardContextual"/>
        </w:rPr>
      </w:pPr>
      <w:hyperlink w:anchor="_Toc191934247" w:history="1">
        <w:r w:rsidR="005F7D3E" w:rsidRPr="005F7D3E">
          <w:rPr>
            <w:rStyle w:val="a4"/>
            <w:noProof/>
            <w:sz w:val="28"/>
            <w:szCs w:val="28"/>
          </w:rPr>
          <w:t>2 Основание для разработки</w:t>
        </w:r>
        <w:r w:rsidR="005F7D3E" w:rsidRPr="005F7D3E">
          <w:rPr>
            <w:noProof/>
            <w:webHidden/>
            <w:sz w:val="28"/>
            <w:szCs w:val="28"/>
          </w:rPr>
          <w:tab/>
        </w:r>
        <w:r w:rsidR="005F7D3E" w:rsidRPr="005F7D3E">
          <w:rPr>
            <w:noProof/>
            <w:webHidden/>
            <w:sz w:val="28"/>
            <w:szCs w:val="28"/>
          </w:rPr>
          <w:fldChar w:fldCharType="begin"/>
        </w:r>
        <w:r w:rsidR="005F7D3E" w:rsidRPr="005F7D3E">
          <w:rPr>
            <w:noProof/>
            <w:webHidden/>
            <w:sz w:val="28"/>
            <w:szCs w:val="28"/>
          </w:rPr>
          <w:instrText xml:space="preserve"> PAGEREF _Toc191934247 \h </w:instrText>
        </w:r>
        <w:r w:rsidR="005F7D3E" w:rsidRPr="005F7D3E">
          <w:rPr>
            <w:noProof/>
            <w:webHidden/>
            <w:sz w:val="28"/>
            <w:szCs w:val="28"/>
          </w:rPr>
        </w:r>
        <w:r w:rsidR="005F7D3E" w:rsidRPr="005F7D3E">
          <w:rPr>
            <w:noProof/>
            <w:webHidden/>
            <w:sz w:val="28"/>
            <w:szCs w:val="28"/>
          </w:rPr>
          <w:fldChar w:fldCharType="separate"/>
        </w:r>
        <w:r w:rsidR="00622BEB">
          <w:rPr>
            <w:noProof/>
            <w:webHidden/>
            <w:sz w:val="28"/>
            <w:szCs w:val="28"/>
          </w:rPr>
          <w:t>5</w:t>
        </w:r>
        <w:r w:rsidR="005F7D3E" w:rsidRPr="005F7D3E">
          <w:rPr>
            <w:noProof/>
            <w:webHidden/>
            <w:sz w:val="28"/>
            <w:szCs w:val="28"/>
          </w:rPr>
          <w:fldChar w:fldCharType="end"/>
        </w:r>
      </w:hyperlink>
    </w:p>
    <w:p w14:paraId="37FF313F" w14:textId="4DC060E6" w:rsidR="005F7D3E" w:rsidRPr="005F7D3E" w:rsidRDefault="005022E2" w:rsidP="005F7D3E">
      <w:pPr>
        <w:pStyle w:val="31"/>
        <w:tabs>
          <w:tab w:val="right" w:leader="dot" w:pos="9344"/>
        </w:tabs>
        <w:spacing w:after="0" w:line="240" w:lineRule="auto"/>
        <w:rPr>
          <w:rFonts w:asciiTheme="minorHAnsi" w:eastAsiaTheme="minorEastAsia" w:hAnsiTheme="minorHAnsi"/>
          <w:noProof/>
          <w:kern w:val="2"/>
          <w:sz w:val="28"/>
          <w:szCs w:val="28"/>
          <w:lang w:eastAsia="ru-RU"/>
          <w14:ligatures w14:val="standardContextual"/>
        </w:rPr>
      </w:pPr>
      <w:hyperlink w:anchor="_Toc191934248" w:history="1">
        <w:r w:rsidR="005F7D3E" w:rsidRPr="005F7D3E">
          <w:rPr>
            <w:rStyle w:val="a4"/>
            <w:noProof/>
            <w:sz w:val="28"/>
            <w:szCs w:val="28"/>
          </w:rPr>
          <w:t>3 Назначение разработки</w:t>
        </w:r>
        <w:r w:rsidR="005F7D3E" w:rsidRPr="005F7D3E">
          <w:rPr>
            <w:noProof/>
            <w:webHidden/>
            <w:sz w:val="28"/>
            <w:szCs w:val="28"/>
          </w:rPr>
          <w:tab/>
        </w:r>
        <w:r w:rsidR="005F7D3E" w:rsidRPr="005F7D3E">
          <w:rPr>
            <w:noProof/>
            <w:webHidden/>
            <w:sz w:val="28"/>
            <w:szCs w:val="28"/>
          </w:rPr>
          <w:fldChar w:fldCharType="begin"/>
        </w:r>
        <w:r w:rsidR="005F7D3E" w:rsidRPr="005F7D3E">
          <w:rPr>
            <w:noProof/>
            <w:webHidden/>
            <w:sz w:val="28"/>
            <w:szCs w:val="28"/>
          </w:rPr>
          <w:instrText xml:space="preserve"> PAGEREF _Toc191934248 \h </w:instrText>
        </w:r>
        <w:r w:rsidR="005F7D3E" w:rsidRPr="005F7D3E">
          <w:rPr>
            <w:noProof/>
            <w:webHidden/>
            <w:sz w:val="28"/>
            <w:szCs w:val="28"/>
          </w:rPr>
        </w:r>
        <w:r w:rsidR="005F7D3E" w:rsidRPr="005F7D3E">
          <w:rPr>
            <w:noProof/>
            <w:webHidden/>
            <w:sz w:val="28"/>
            <w:szCs w:val="28"/>
          </w:rPr>
          <w:fldChar w:fldCharType="separate"/>
        </w:r>
        <w:r w:rsidR="00622BEB">
          <w:rPr>
            <w:noProof/>
            <w:webHidden/>
            <w:sz w:val="28"/>
            <w:szCs w:val="28"/>
          </w:rPr>
          <w:t>5</w:t>
        </w:r>
        <w:r w:rsidR="005F7D3E" w:rsidRPr="005F7D3E">
          <w:rPr>
            <w:noProof/>
            <w:webHidden/>
            <w:sz w:val="28"/>
            <w:szCs w:val="28"/>
          </w:rPr>
          <w:fldChar w:fldCharType="end"/>
        </w:r>
      </w:hyperlink>
    </w:p>
    <w:p w14:paraId="54110D4F" w14:textId="613FB9E6" w:rsidR="005F7D3E" w:rsidRPr="005F7D3E" w:rsidRDefault="005022E2" w:rsidP="005F7D3E">
      <w:pPr>
        <w:pStyle w:val="13"/>
        <w:tabs>
          <w:tab w:val="right" w:leader="dot" w:pos="9344"/>
        </w:tabs>
        <w:spacing w:after="0" w:line="240" w:lineRule="auto"/>
        <w:rPr>
          <w:rFonts w:asciiTheme="minorHAnsi" w:eastAsiaTheme="minorEastAsia" w:hAnsiTheme="minorHAnsi"/>
          <w:noProof/>
          <w:kern w:val="2"/>
          <w:sz w:val="28"/>
          <w:szCs w:val="28"/>
          <w:lang w:eastAsia="ru-RU"/>
          <w14:ligatures w14:val="standardContextual"/>
        </w:rPr>
      </w:pPr>
      <w:hyperlink w:anchor="_Toc191934249" w:history="1">
        <w:r w:rsidR="005F7D3E" w:rsidRPr="005F7D3E">
          <w:rPr>
            <w:rStyle w:val="a4"/>
            <w:rFonts w:cs="Times New Roman"/>
            <w:noProof/>
            <w:sz w:val="28"/>
            <w:szCs w:val="28"/>
          </w:rPr>
          <w:t>Заключение</w:t>
        </w:r>
        <w:r w:rsidR="005F7D3E" w:rsidRPr="005F7D3E">
          <w:rPr>
            <w:noProof/>
            <w:webHidden/>
            <w:sz w:val="28"/>
            <w:szCs w:val="28"/>
          </w:rPr>
          <w:tab/>
        </w:r>
        <w:r w:rsidR="005F7D3E" w:rsidRPr="005F7D3E">
          <w:rPr>
            <w:noProof/>
            <w:webHidden/>
            <w:sz w:val="28"/>
            <w:szCs w:val="28"/>
          </w:rPr>
          <w:fldChar w:fldCharType="begin"/>
        </w:r>
        <w:r w:rsidR="005F7D3E" w:rsidRPr="005F7D3E">
          <w:rPr>
            <w:noProof/>
            <w:webHidden/>
            <w:sz w:val="28"/>
            <w:szCs w:val="28"/>
          </w:rPr>
          <w:instrText xml:space="preserve"> PAGEREF _Toc191934249 \h </w:instrText>
        </w:r>
        <w:r w:rsidR="005F7D3E" w:rsidRPr="005F7D3E">
          <w:rPr>
            <w:noProof/>
            <w:webHidden/>
            <w:sz w:val="28"/>
            <w:szCs w:val="28"/>
          </w:rPr>
        </w:r>
        <w:r w:rsidR="005F7D3E" w:rsidRPr="005F7D3E">
          <w:rPr>
            <w:noProof/>
            <w:webHidden/>
            <w:sz w:val="28"/>
            <w:szCs w:val="28"/>
          </w:rPr>
          <w:fldChar w:fldCharType="separate"/>
        </w:r>
        <w:r w:rsidR="00622BEB">
          <w:rPr>
            <w:noProof/>
            <w:webHidden/>
            <w:sz w:val="28"/>
            <w:szCs w:val="28"/>
          </w:rPr>
          <w:t>13</w:t>
        </w:r>
        <w:r w:rsidR="005F7D3E" w:rsidRPr="005F7D3E">
          <w:rPr>
            <w:noProof/>
            <w:webHidden/>
            <w:sz w:val="28"/>
            <w:szCs w:val="28"/>
          </w:rPr>
          <w:fldChar w:fldCharType="end"/>
        </w:r>
      </w:hyperlink>
    </w:p>
    <w:p w14:paraId="2D387E38" w14:textId="4E0DE0BD" w:rsidR="005F7D3E" w:rsidRPr="005F7D3E" w:rsidRDefault="005022E2" w:rsidP="005F7D3E">
      <w:pPr>
        <w:pStyle w:val="13"/>
        <w:tabs>
          <w:tab w:val="right" w:leader="dot" w:pos="9344"/>
        </w:tabs>
        <w:spacing w:after="0" w:line="240" w:lineRule="auto"/>
        <w:rPr>
          <w:rFonts w:asciiTheme="minorHAnsi" w:eastAsiaTheme="minorEastAsia" w:hAnsiTheme="minorHAnsi"/>
          <w:noProof/>
          <w:kern w:val="2"/>
          <w:sz w:val="28"/>
          <w:szCs w:val="28"/>
          <w:lang w:eastAsia="ru-RU"/>
          <w14:ligatures w14:val="standardContextual"/>
        </w:rPr>
      </w:pPr>
      <w:hyperlink w:anchor="_Toc191934250" w:history="1">
        <w:r w:rsidR="005F7D3E" w:rsidRPr="005F7D3E">
          <w:rPr>
            <w:rStyle w:val="a4"/>
            <w:rFonts w:cs="Times New Roman"/>
            <w:noProof/>
            <w:sz w:val="28"/>
            <w:szCs w:val="28"/>
          </w:rPr>
          <w:t>Список использованных источников</w:t>
        </w:r>
        <w:r w:rsidR="005F7D3E" w:rsidRPr="005F7D3E">
          <w:rPr>
            <w:noProof/>
            <w:webHidden/>
            <w:sz w:val="28"/>
            <w:szCs w:val="28"/>
          </w:rPr>
          <w:tab/>
        </w:r>
        <w:r w:rsidR="005F7D3E" w:rsidRPr="005F7D3E">
          <w:rPr>
            <w:noProof/>
            <w:webHidden/>
            <w:sz w:val="28"/>
            <w:szCs w:val="28"/>
          </w:rPr>
          <w:fldChar w:fldCharType="begin"/>
        </w:r>
        <w:r w:rsidR="005F7D3E" w:rsidRPr="005F7D3E">
          <w:rPr>
            <w:noProof/>
            <w:webHidden/>
            <w:sz w:val="28"/>
            <w:szCs w:val="28"/>
          </w:rPr>
          <w:instrText xml:space="preserve"> PAGEREF _Toc191934250 \h </w:instrText>
        </w:r>
        <w:r w:rsidR="005F7D3E" w:rsidRPr="005F7D3E">
          <w:rPr>
            <w:noProof/>
            <w:webHidden/>
            <w:sz w:val="28"/>
            <w:szCs w:val="28"/>
          </w:rPr>
        </w:r>
        <w:r w:rsidR="005F7D3E" w:rsidRPr="005F7D3E">
          <w:rPr>
            <w:noProof/>
            <w:webHidden/>
            <w:sz w:val="28"/>
            <w:szCs w:val="28"/>
          </w:rPr>
          <w:fldChar w:fldCharType="separate"/>
        </w:r>
        <w:r w:rsidR="00622BEB">
          <w:rPr>
            <w:noProof/>
            <w:webHidden/>
            <w:sz w:val="28"/>
            <w:szCs w:val="28"/>
          </w:rPr>
          <w:t>14</w:t>
        </w:r>
        <w:r w:rsidR="005F7D3E" w:rsidRPr="005F7D3E">
          <w:rPr>
            <w:noProof/>
            <w:webHidden/>
            <w:sz w:val="28"/>
            <w:szCs w:val="28"/>
          </w:rPr>
          <w:fldChar w:fldCharType="end"/>
        </w:r>
      </w:hyperlink>
    </w:p>
    <w:p w14:paraId="5C00A856" w14:textId="6B4F011C" w:rsidR="005F7D3E" w:rsidRDefault="005F7D3E" w:rsidP="005F7D3E">
      <w:pPr>
        <w:spacing w:line="240" w:lineRule="auto"/>
        <w:rPr>
          <w:sz w:val="28"/>
          <w:szCs w:val="28"/>
        </w:rPr>
      </w:pPr>
      <w:r w:rsidRPr="005F7D3E">
        <w:rPr>
          <w:sz w:val="28"/>
          <w:szCs w:val="28"/>
        </w:rPr>
        <w:fldChar w:fldCharType="end"/>
      </w:r>
    </w:p>
    <w:p w14:paraId="18D8A624" w14:textId="05424FEB" w:rsidR="005F7D3E" w:rsidRDefault="005F7D3E">
      <w:pPr>
        <w:spacing w:after="160" w:line="259" w:lineRule="auto"/>
        <w:rPr>
          <w:rFonts w:eastAsiaTheme="majorEastAsia" w:cs="Times New Roman"/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br w:type="page"/>
      </w:r>
    </w:p>
    <w:p w14:paraId="69CEC7E2" w14:textId="19BA3D91" w:rsidR="008B7D79" w:rsidRPr="00F74B0C" w:rsidRDefault="008B7D79" w:rsidP="00F74B0C">
      <w:pPr>
        <w:pStyle w:val="12"/>
        <w:spacing w:line="240" w:lineRule="auto"/>
        <w:ind w:firstLine="709"/>
        <w:jc w:val="both"/>
        <w:rPr>
          <w:sz w:val="28"/>
          <w:szCs w:val="28"/>
        </w:rPr>
      </w:pPr>
      <w:bookmarkStart w:id="2" w:name="_Toc191934245"/>
      <w:r w:rsidRPr="00F74B0C">
        <w:rPr>
          <w:sz w:val="28"/>
          <w:szCs w:val="28"/>
        </w:rPr>
        <w:lastRenderedPageBreak/>
        <w:t>Введение</w:t>
      </w:r>
      <w:bookmarkEnd w:id="0"/>
      <w:bookmarkEnd w:id="2"/>
      <w:r w:rsidRPr="00F74B0C">
        <w:rPr>
          <w:sz w:val="28"/>
          <w:szCs w:val="28"/>
        </w:rPr>
        <w:t xml:space="preserve"> </w:t>
      </w:r>
    </w:p>
    <w:p w14:paraId="3CD71FDD" w14:textId="2653344E" w:rsidR="00735B21" w:rsidRPr="00F74B0C" w:rsidRDefault="00735B21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Исследуемым объектом данного проекта является разработка финанс</w:t>
      </w:r>
      <w:r w:rsidRPr="00F74B0C">
        <w:rPr>
          <w:rFonts w:cs="Times New Roman"/>
          <w:sz w:val="28"/>
          <w:szCs w:val="28"/>
        </w:rPr>
        <w:t>о</w:t>
      </w:r>
      <w:r w:rsidRPr="00F74B0C">
        <w:rPr>
          <w:rFonts w:cs="Times New Roman"/>
          <w:sz w:val="28"/>
          <w:szCs w:val="28"/>
        </w:rPr>
        <w:t>вого приложения для учета и управления семейным бюджетом. Предметом изучения выступают текущие финансовые и информационные системы, к</w:t>
      </w:r>
      <w:r w:rsidRPr="00F74B0C">
        <w:rPr>
          <w:rFonts w:cs="Times New Roman"/>
          <w:sz w:val="28"/>
          <w:szCs w:val="28"/>
        </w:rPr>
        <w:t>о</w:t>
      </w:r>
      <w:r w:rsidRPr="00F74B0C">
        <w:rPr>
          <w:rFonts w:cs="Times New Roman"/>
          <w:sz w:val="28"/>
          <w:szCs w:val="28"/>
        </w:rPr>
        <w:t>торые влияют на формирование пользовательских требований к подобным приложениям. В качестве объектов анализа будут рассматриваться пр</w:t>
      </w:r>
      <w:r w:rsidRPr="00F74B0C">
        <w:rPr>
          <w:rFonts w:cs="Times New Roman"/>
          <w:sz w:val="28"/>
          <w:szCs w:val="28"/>
        </w:rPr>
        <w:t>о</w:t>
      </w:r>
      <w:r w:rsidRPr="00F74B0C">
        <w:rPr>
          <w:rFonts w:cs="Times New Roman"/>
          <w:sz w:val="28"/>
          <w:szCs w:val="28"/>
        </w:rPr>
        <w:t>граммные магазины (</w:t>
      </w:r>
      <w:proofErr w:type="spellStart"/>
      <w:r w:rsidRPr="00F74B0C">
        <w:rPr>
          <w:rFonts w:cs="Times New Roman"/>
          <w:sz w:val="28"/>
          <w:szCs w:val="28"/>
        </w:rPr>
        <w:t>Steam</w:t>
      </w:r>
      <w:proofErr w:type="spellEnd"/>
      <w:r w:rsidRPr="00F74B0C">
        <w:rPr>
          <w:rFonts w:cs="Times New Roman"/>
          <w:sz w:val="28"/>
          <w:szCs w:val="28"/>
        </w:rPr>
        <w:t xml:space="preserve">, </w:t>
      </w:r>
      <w:proofErr w:type="spellStart"/>
      <w:r w:rsidRPr="00F74B0C">
        <w:rPr>
          <w:rFonts w:cs="Times New Roman"/>
          <w:sz w:val="28"/>
          <w:szCs w:val="28"/>
        </w:rPr>
        <w:t>PlayMarket</w:t>
      </w:r>
      <w:proofErr w:type="spellEnd"/>
      <w:r w:rsidRPr="00F74B0C">
        <w:rPr>
          <w:rFonts w:cs="Times New Roman"/>
          <w:sz w:val="28"/>
          <w:szCs w:val="28"/>
        </w:rPr>
        <w:t>), финансово-информационные порт</w:t>
      </w:r>
      <w:r w:rsidRPr="00F74B0C">
        <w:rPr>
          <w:rFonts w:cs="Times New Roman"/>
          <w:sz w:val="28"/>
          <w:szCs w:val="28"/>
        </w:rPr>
        <w:t>а</w:t>
      </w:r>
      <w:r w:rsidRPr="00F74B0C">
        <w:rPr>
          <w:rFonts w:cs="Times New Roman"/>
          <w:sz w:val="28"/>
          <w:szCs w:val="28"/>
        </w:rPr>
        <w:t xml:space="preserve">лы (lifehacker.ru, gazprombank.ru, finuslugi.ru), а также приложения-конкуренты, такие как «Финансы» и </w:t>
      </w:r>
      <w:r w:rsidR="0023172C" w:rsidRPr="00F74B0C">
        <w:rPr>
          <w:rFonts w:cs="Times New Roman"/>
          <w:sz w:val="28"/>
          <w:szCs w:val="28"/>
        </w:rPr>
        <w:t>«</w:t>
      </w:r>
      <w:r w:rsidRPr="00F74B0C">
        <w:rPr>
          <w:rFonts w:cs="Times New Roman"/>
          <w:sz w:val="28"/>
          <w:szCs w:val="28"/>
        </w:rPr>
        <w:t>Money - Учет расходов</w:t>
      </w:r>
      <w:r w:rsidR="0023172C" w:rsidRPr="00F74B0C">
        <w:rPr>
          <w:rFonts w:cs="Times New Roman"/>
          <w:sz w:val="28"/>
          <w:szCs w:val="28"/>
        </w:rPr>
        <w:t>»</w:t>
      </w:r>
      <w:r w:rsidRPr="00F74B0C">
        <w:rPr>
          <w:rFonts w:cs="Times New Roman"/>
          <w:sz w:val="28"/>
          <w:szCs w:val="28"/>
        </w:rPr>
        <w:t>.</w:t>
      </w:r>
    </w:p>
    <w:p w14:paraId="23EE374E" w14:textId="62931458" w:rsidR="003437BB" w:rsidRPr="00F74B0C" w:rsidRDefault="00735B21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Актуальность темы проекта обусловлена нестабильностью финансовой структуры страны и постоянными изменениями в экономике. Разработка п</w:t>
      </w:r>
      <w:r w:rsidRPr="00F74B0C">
        <w:rPr>
          <w:rFonts w:cs="Times New Roman"/>
          <w:sz w:val="28"/>
          <w:szCs w:val="28"/>
        </w:rPr>
        <w:t>о</w:t>
      </w:r>
      <w:r w:rsidRPr="00F74B0C">
        <w:rPr>
          <w:rFonts w:cs="Times New Roman"/>
          <w:sz w:val="28"/>
          <w:szCs w:val="28"/>
        </w:rPr>
        <w:t>добного программного решения помогает пользователям эффективно упра</w:t>
      </w:r>
      <w:r w:rsidRPr="00F74B0C">
        <w:rPr>
          <w:rFonts w:cs="Times New Roman"/>
          <w:sz w:val="28"/>
          <w:szCs w:val="28"/>
        </w:rPr>
        <w:t>в</w:t>
      </w:r>
      <w:r w:rsidRPr="00F74B0C">
        <w:rPr>
          <w:rFonts w:cs="Times New Roman"/>
          <w:sz w:val="28"/>
          <w:szCs w:val="28"/>
        </w:rPr>
        <w:t>лять доходами и расходами, что особенно важно в условиях финансовой н</w:t>
      </w:r>
      <w:r w:rsidRPr="00F74B0C">
        <w:rPr>
          <w:rFonts w:cs="Times New Roman"/>
          <w:sz w:val="28"/>
          <w:szCs w:val="28"/>
        </w:rPr>
        <w:t>е</w:t>
      </w:r>
      <w:r w:rsidRPr="00F74B0C">
        <w:rPr>
          <w:rFonts w:cs="Times New Roman"/>
          <w:sz w:val="28"/>
          <w:szCs w:val="28"/>
        </w:rPr>
        <w:t>определенности. Приложение позволит пользователям контролировать свои финансы и оптимизировать траты, что в долгосрочной перспективе спосо</w:t>
      </w:r>
      <w:r w:rsidRPr="00F74B0C">
        <w:rPr>
          <w:rFonts w:cs="Times New Roman"/>
          <w:sz w:val="28"/>
          <w:szCs w:val="28"/>
        </w:rPr>
        <w:t>б</w:t>
      </w:r>
      <w:r w:rsidRPr="00F74B0C">
        <w:rPr>
          <w:rFonts w:cs="Times New Roman"/>
          <w:sz w:val="28"/>
          <w:szCs w:val="28"/>
        </w:rPr>
        <w:t>ствует улучшению финансового состояния как частных пользователей, так и семейных групп.</w:t>
      </w:r>
    </w:p>
    <w:p w14:paraId="04CC72E5" w14:textId="5AC12317" w:rsidR="00C3134E" w:rsidRPr="00F74B0C" w:rsidRDefault="00C3134E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Цель проекта: изучить проекты конкурентов, разработать и запрогра</w:t>
      </w:r>
      <w:r w:rsidRPr="00F74B0C">
        <w:rPr>
          <w:rFonts w:cs="Times New Roman"/>
          <w:sz w:val="28"/>
          <w:szCs w:val="28"/>
        </w:rPr>
        <w:t>м</w:t>
      </w:r>
      <w:r w:rsidRPr="00F74B0C">
        <w:rPr>
          <w:rFonts w:cs="Times New Roman"/>
          <w:sz w:val="28"/>
          <w:szCs w:val="28"/>
        </w:rPr>
        <w:t>мировать аналогичное приложение, которое будет расширять и дополнять существующие решения, полностью удовлетворяя потребности пользоват</w:t>
      </w:r>
      <w:r w:rsidRPr="00F74B0C">
        <w:rPr>
          <w:rFonts w:cs="Times New Roman"/>
          <w:sz w:val="28"/>
          <w:szCs w:val="28"/>
        </w:rPr>
        <w:t>е</w:t>
      </w:r>
      <w:r w:rsidRPr="00F74B0C">
        <w:rPr>
          <w:rFonts w:cs="Times New Roman"/>
          <w:sz w:val="28"/>
          <w:szCs w:val="28"/>
        </w:rPr>
        <w:t>лей в данной области.</w:t>
      </w:r>
    </w:p>
    <w:p w14:paraId="32608093" w14:textId="77777777" w:rsidR="00C3134E" w:rsidRPr="00F74B0C" w:rsidRDefault="00C3134E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Задачи программного обеспечения:</w:t>
      </w:r>
    </w:p>
    <w:p w14:paraId="05BB2B16" w14:textId="77777777" w:rsidR="00EE6074" w:rsidRPr="00F74B0C" w:rsidRDefault="00EE6074" w:rsidP="00F74B0C">
      <w:pPr>
        <w:pStyle w:val="a3"/>
        <w:numPr>
          <w:ilvl w:val="0"/>
          <w:numId w:val="6"/>
        </w:numPr>
        <w:tabs>
          <w:tab w:val="left" w:pos="1134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Разработать механизм автоматического расчета доходов, расходов, накоплений и финансовых целей на основе введенных пользователем да</w:t>
      </w:r>
      <w:r w:rsidRPr="00F74B0C">
        <w:rPr>
          <w:rFonts w:cs="Times New Roman"/>
          <w:sz w:val="28"/>
          <w:szCs w:val="28"/>
        </w:rPr>
        <w:t>н</w:t>
      </w:r>
      <w:r w:rsidRPr="00F74B0C">
        <w:rPr>
          <w:rFonts w:cs="Times New Roman"/>
          <w:sz w:val="28"/>
          <w:szCs w:val="28"/>
        </w:rPr>
        <w:t>ных. Обеспечить удобный интерфейс для быстрого ввода информации и мгновенного получения расчетов.</w:t>
      </w:r>
    </w:p>
    <w:p w14:paraId="1E1BCCFB" w14:textId="1616DA23" w:rsidR="0023172C" w:rsidRPr="00F74B0C" w:rsidRDefault="0023172C" w:rsidP="00F74B0C">
      <w:pPr>
        <w:pStyle w:val="a3"/>
        <w:numPr>
          <w:ilvl w:val="0"/>
          <w:numId w:val="6"/>
        </w:numPr>
        <w:tabs>
          <w:tab w:val="left" w:pos="1134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Разработать систему аналитики, которая на основе пользовател</w:t>
      </w:r>
      <w:r w:rsidRPr="00F74B0C">
        <w:rPr>
          <w:rFonts w:cs="Times New Roman"/>
          <w:sz w:val="28"/>
          <w:szCs w:val="28"/>
        </w:rPr>
        <w:t>ь</w:t>
      </w:r>
      <w:r w:rsidRPr="00F74B0C">
        <w:rPr>
          <w:rFonts w:cs="Times New Roman"/>
          <w:sz w:val="28"/>
          <w:szCs w:val="28"/>
        </w:rPr>
        <w:t>ских данных формирует финансовые прогнозы, строит графики и диаграммы, а также предоставляет рекомендации по улучшению финансового состояния. Это позволит пользователям наглядно оценить текущее положение и выявить потенциальные риски.</w:t>
      </w:r>
    </w:p>
    <w:p w14:paraId="566CB61B" w14:textId="26336E50" w:rsidR="0023172C" w:rsidRPr="00F74B0C" w:rsidRDefault="0023172C" w:rsidP="00F74B0C">
      <w:pPr>
        <w:pStyle w:val="a3"/>
        <w:numPr>
          <w:ilvl w:val="0"/>
          <w:numId w:val="6"/>
        </w:numPr>
        <w:tabs>
          <w:tab w:val="left" w:pos="1134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Внедрить возможность учета и анализа трат на цифровые платфо</w:t>
      </w:r>
      <w:r w:rsidRPr="00F74B0C">
        <w:rPr>
          <w:rFonts w:cs="Times New Roman"/>
          <w:sz w:val="28"/>
          <w:szCs w:val="28"/>
        </w:rPr>
        <w:t>р</w:t>
      </w:r>
      <w:r w:rsidRPr="00F74B0C">
        <w:rPr>
          <w:rFonts w:cs="Times New Roman"/>
          <w:sz w:val="28"/>
          <w:szCs w:val="28"/>
        </w:rPr>
        <w:t xml:space="preserve">мы и игровые сервисы (например, </w:t>
      </w:r>
      <w:proofErr w:type="spellStart"/>
      <w:r w:rsidRPr="00F74B0C">
        <w:rPr>
          <w:rFonts w:cs="Times New Roman"/>
          <w:sz w:val="28"/>
          <w:szCs w:val="28"/>
        </w:rPr>
        <w:t>Steam</w:t>
      </w:r>
      <w:proofErr w:type="spellEnd"/>
      <w:r w:rsidRPr="00F74B0C">
        <w:rPr>
          <w:rFonts w:cs="Times New Roman"/>
          <w:sz w:val="28"/>
          <w:szCs w:val="28"/>
        </w:rPr>
        <w:t xml:space="preserve">, </w:t>
      </w:r>
      <w:proofErr w:type="spellStart"/>
      <w:r w:rsidRPr="00F74B0C">
        <w:rPr>
          <w:rFonts w:cs="Times New Roman"/>
          <w:sz w:val="28"/>
          <w:szCs w:val="28"/>
        </w:rPr>
        <w:t>PlayMarket</w:t>
      </w:r>
      <w:proofErr w:type="spellEnd"/>
      <w:r w:rsidRPr="00F74B0C">
        <w:rPr>
          <w:rFonts w:cs="Times New Roman"/>
          <w:sz w:val="28"/>
          <w:szCs w:val="28"/>
        </w:rPr>
        <w:t xml:space="preserve"> и другие). Разработать функционал, который позволит пользователям отслеживать расходы на по</w:t>
      </w:r>
      <w:r w:rsidRPr="00F74B0C">
        <w:rPr>
          <w:rFonts w:cs="Times New Roman"/>
          <w:sz w:val="28"/>
          <w:szCs w:val="28"/>
        </w:rPr>
        <w:t>д</w:t>
      </w:r>
      <w:r w:rsidRPr="00F74B0C">
        <w:rPr>
          <w:rFonts w:cs="Times New Roman"/>
          <w:sz w:val="28"/>
          <w:szCs w:val="28"/>
        </w:rPr>
        <w:t>писки, внутриигровые покупки и программное обеспечение. Это обеспечит более детализированное управление бюджетом, особенно для тех, кто акти</w:t>
      </w:r>
      <w:r w:rsidRPr="00F74B0C">
        <w:rPr>
          <w:rFonts w:cs="Times New Roman"/>
          <w:sz w:val="28"/>
          <w:szCs w:val="28"/>
        </w:rPr>
        <w:t>в</w:t>
      </w:r>
      <w:r w:rsidRPr="00F74B0C">
        <w:rPr>
          <w:rFonts w:cs="Times New Roman"/>
          <w:sz w:val="28"/>
          <w:szCs w:val="28"/>
        </w:rPr>
        <w:t>но пользуется цифровыми магазинами и сервисами.</w:t>
      </w:r>
    </w:p>
    <w:p w14:paraId="5D543F17" w14:textId="31101D7B" w:rsidR="00EE6074" w:rsidRPr="00F74B0C" w:rsidRDefault="00EE6074" w:rsidP="006B5F68">
      <w:pPr>
        <w:pStyle w:val="a3"/>
        <w:tabs>
          <w:tab w:val="left" w:pos="1134"/>
        </w:tabs>
        <w:spacing w:line="240" w:lineRule="auto"/>
        <w:ind w:left="0" w:firstLine="709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Объектами исследования являются:</w:t>
      </w:r>
    </w:p>
    <w:p w14:paraId="1E0F8513" w14:textId="77777777" w:rsidR="00A61FB7" w:rsidRPr="00F74B0C" w:rsidRDefault="00A61FB7" w:rsidP="00F74B0C">
      <w:pPr>
        <w:pStyle w:val="a3"/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Домашние хозяйства и семьи – как основная целевая группа польз</w:t>
      </w:r>
      <w:r w:rsidRPr="00F74B0C">
        <w:rPr>
          <w:rFonts w:cs="Times New Roman"/>
          <w:sz w:val="28"/>
          <w:szCs w:val="28"/>
        </w:rPr>
        <w:t>о</w:t>
      </w:r>
      <w:r w:rsidRPr="00F74B0C">
        <w:rPr>
          <w:rFonts w:cs="Times New Roman"/>
          <w:sz w:val="28"/>
          <w:szCs w:val="28"/>
        </w:rPr>
        <w:t>вателей, сталкивающаяся с необходимостью контроля доходов, расходов и планирования бюджета.</w:t>
      </w:r>
    </w:p>
    <w:p w14:paraId="41AFBFB5" w14:textId="4BF8ACF1" w:rsidR="00A61FB7" w:rsidRPr="00F74B0C" w:rsidRDefault="00A61FB7" w:rsidP="00F74B0C">
      <w:pPr>
        <w:pStyle w:val="a3"/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Финансовое поведение пользователей – методы ведения бюджета, распространенные ошибки в управлении финансами, влияние экономической нестабильности на семейный бюджет.</w:t>
      </w:r>
    </w:p>
    <w:p w14:paraId="5441E455" w14:textId="0CAC9897" w:rsidR="00EE6074" w:rsidRPr="00F74B0C" w:rsidRDefault="00A61FB7" w:rsidP="00F74B0C">
      <w:pPr>
        <w:pStyle w:val="a3"/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lastRenderedPageBreak/>
        <w:t>Существующие финансовые приложения – их функциональные во</w:t>
      </w:r>
      <w:r w:rsidRPr="00F74B0C">
        <w:rPr>
          <w:rFonts w:cs="Times New Roman"/>
          <w:sz w:val="28"/>
          <w:szCs w:val="28"/>
        </w:rPr>
        <w:t>з</w:t>
      </w:r>
      <w:r w:rsidRPr="00F74B0C">
        <w:rPr>
          <w:rFonts w:cs="Times New Roman"/>
          <w:sz w:val="28"/>
          <w:szCs w:val="28"/>
        </w:rPr>
        <w:t>можности, недостатки и потенциальные направления для улучшения.</w:t>
      </w:r>
    </w:p>
    <w:p w14:paraId="71B440E2" w14:textId="7C58798F" w:rsidR="00EE6074" w:rsidRPr="00F74B0C" w:rsidRDefault="00EE6074" w:rsidP="006B5F68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Предмет исследования</w:t>
      </w:r>
      <w:r w:rsidR="00A61FB7" w:rsidRPr="00F74B0C">
        <w:rPr>
          <w:rFonts w:cs="Times New Roman"/>
          <w:sz w:val="28"/>
          <w:szCs w:val="28"/>
        </w:rPr>
        <w:t>:</w:t>
      </w:r>
    </w:p>
    <w:p w14:paraId="6564A700" w14:textId="77777777" w:rsidR="00A61FB7" w:rsidRPr="00F74B0C" w:rsidRDefault="00A61FB7" w:rsidP="00F74B0C">
      <w:pPr>
        <w:tabs>
          <w:tab w:val="left" w:pos="1134"/>
        </w:tabs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Предметом исследования является методика оптимизации управления семейным бюджетом с помощью программного обеспечения «Семейное ф</w:t>
      </w:r>
      <w:r w:rsidRPr="00F74B0C">
        <w:rPr>
          <w:rFonts w:cs="Times New Roman"/>
          <w:sz w:val="28"/>
          <w:szCs w:val="28"/>
        </w:rPr>
        <w:t>и</w:t>
      </w:r>
      <w:r w:rsidRPr="00F74B0C">
        <w:rPr>
          <w:rFonts w:cs="Times New Roman"/>
          <w:sz w:val="28"/>
          <w:szCs w:val="28"/>
        </w:rPr>
        <w:t>нансовое приложение». Это включает в себя:</w:t>
      </w:r>
    </w:p>
    <w:p w14:paraId="61679FA9" w14:textId="220027DF" w:rsidR="00A61FB7" w:rsidRPr="00F74B0C" w:rsidRDefault="00A61FB7" w:rsidP="00F74B0C">
      <w:pPr>
        <w:pStyle w:val="a3"/>
        <w:numPr>
          <w:ilvl w:val="0"/>
          <w:numId w:val="9"/>
        </w:numPr>
        <w:tabs>
          <w:tab w:val="left" w:pos="993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Автоматизацию учета доходов и расходов – создание системы, по</w:t>
      </w:r>
      <w:r w:rsidRPr="00F74B0C">
        <w:rPr>
          <w:rFonts w:cs="Times New Roman"/>
          <w:sz w:val="28"/>
          <w:szCs w:val="28"/>
        </w:rPr>
        <w:t>з</w:t>
      </w:r>
      <w:r w:rsidRPr="00F74B0C">
        <w:rPr>
          <w:rFonts w:cs="Times New Roman"/>
          <w:sz w:val="28"/>
          <w:szCs w:val="28"/>
        </w:rPr>
        <w:t>воляющей легко вносить, анализировать и контролировать финансовые оп</w:t>
      </w:r>
      <w:r w:rsidRPr="00F74B0C">
        <w:rPr>
          <w:rFonts w:cs="Times New Roman"/>
          <w:sz w:val="28"/>
          <w:szCs w:val="28"/>
        </w:rPr>
        <w:t>е</w:t>
      </w:r>
      <w:r w:rsidRPr="00F74B0C">
        <w:rPr>
          <w:rFonts w:cs="Times New Roman"/>
          <w:sz w:val="28"/>
          <w:szCs w:val="28"/>
        </w:rPr>
        <w:t>рации.</w:t>
      </w:r>
    </w:p>
    <w:p w14:paraId="5F650F7A" w14:textId="77668998" w:rsidR="00A61FB7" w:rsidRPr="00F74B0C" w:rsidRDefault="00A61FB7" w:rsidP="00F74B0C">
      <w:pPr>
        <w:pStyle w:val="a3"/>
        <w:numPr>
          <w:ilvl w:val="0"/>
          <w:numId w:val="9"/>
        </w:numPr>
        <w:tabs>
          <w:tab w:val="left" w:pos="993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Аналитику и прогнозирование финансовых показателей – разработку алгоритмов, которые помогут пользователям планировать бюджет, выявлять проблемные зоны и оптимизировать траты.</w:t>
      </w:r>
    </w:p>
    <w:p w14:paraId="430FA98A" w14:textId="5CD8DA24" w:rsidR="00A61FB7" w:rsidRPr="00F74B0C" w:rsidRDefault="00A61FB7" w:rsidP="00F74B0C">
      <w:pPr>
        <w:pStyle w:val="a3"/>
        <w:numPr>
          <w:ilvl w:val="0"/>
          <w:numId w:val="9"/>
        </w:numPr>
        <w:tabs>
          <w:tab w:val="left" w:pos="993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Интеграцию с цифровыми сервисами – возможность отслеживания расходов на подписки, игровые платформы и другие онлайн-платежи для д</w:t>
      </w:r>
      <w:r w:rsidRPr="00F74B0C">
        <w:rPr>
          <w:rFonts w:cs="Times New Roman"/>
          <w:sz w:val="28"/>
          <w:szCs w:val="28"/>
        </w:rPr>
        <w:t>е</w:t>
      </w:r>
      <w:r w:rsidRPr="00F74B0C">
        <w:rPr>
          <w:rFonts w:cs="Times New Roman"/>
          <w:sz w:val="28"/>
          <w:szCs w:val="28"/>
        </w:rPr>
        <w:t>тализированного финансового учета.</w:t>
      </w:r>
    </w:p>
    <w:p w14:paraId="5FBACF78" w14:textId="3F977153" w:rsidR="00A61FB7" w:rsidRDefault="00A61FB7" w:rsidP="00F74B0C">
      <w:pPr>
        <w:tabs>
          <w:tab w:val="left" w:pos="1134"/>
        </w:tabs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Таким образом, объект исследования – это финансовая деятельность семей и их взаимодействие с инструментами управления бюджетом, а пре</w:t>
      </w:r>
      <w:r w:rsidRPr="00F74B0C">
        <w:rPr>
          <w:rFonts w:cs="Times New Roman"/>
          <w:sz w:val="28"/>
          <w:szCs w:val="28"/>
        </w:rPr>
        <w:t>д</w:t>
      </w:r>
      <w:r w:rsidRPr="00F74B0C">
        <w:rPr>
          <w:rFonts w:cs="Times New Roman"/>
          <w:sz w:val="28"/>
          <w:szCs w:val="28"/>
        </w:rPr>
        <w:t>мет – программное обеспечение как средство анализа, оптимизации и улу</w:t>
      </w:r>
      <w:r w:rsidRPr="00F74B0C">
        <w:rPr>
          <w:rFonts w:cs="Times New Roman"/>
          <w:sz w:val="28"/>
          <w:szCs w:val="28"/>
        </w:rPr>
        <w:t>ч</w:t>
      </w:r>
      <w:r w:rsidRPr="00F74B0C">
        <w:rPr>
          <w:rFonts w:cs="Times New Roman"/>
          <w:sz w:val="28"/>
          <w:szCs w:val="28"/>
        </w:rPr>
        <w:t>шения финансового состояния пользователей.</w:t>
      </w:r>
    </w:p>
    <w:p w14:paraId="4B320259" w14:textId="5890DF01" w:rsidR="006B5F68" w:rsidRDefault="006B5F68">
      <w:pPr>
        <w:spacing w:after="160" w:line="259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br w:type="page"/>
      </w:r>
    </w:p>
    <w:p w14:paraId="0E040CEE" w14:textId="24842568" w:rsidR="00653193" w:rsidRPr="00F74B0C" w:rsidRDefault="00BD5B45" w:rsidP="00F74B0C">
      <w:pPr>
        <w:pStyle w:val="2TIM"/>
        <w:spacing w:line="240" w:lineRule="auto"/>
        <w:ind w:firstLine="709"/>
        <w:jc w:val="both"/>
        <w:rPr>
          <w:sz w:val="28"/>
          <w:szCs w:val="28"/>
        </w:rPr>
      </w:pPr>
      <w:bookmarkStart w:id="3" w:name="_Toc326328329"/>
      <w:bookmarkStart w:id="4" w:name="_Toc326328557"/>
      <w:bookmarkStart w:id="5" w:name="_Toc191934246"/>
      <w:r w:rsidRPr="00F74B0C">
        <w:rPr>
          <w:sz w:val="28"/>
          <w:szCs w:val="28"/>
        </w:rPr>
        <w:lastRenderedPageBreak/>
        <w:t>1 Наименование и область применения разработки</w:t>
      </w:r>
      <w:bookmarkEnd w:id="3"/>
      <w:bookmarkEnd w:id="4"/>
      <w:bookmarkEnd w:id="5"/>
    </w:p>
    <w:p w14:paraId="0D58D889" w14:textId="77777777" w:rsidR="00814422" w:rsidRPr="00F74B0C" w:rsidRDefault="00814422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Наименование программного продукта – «Учёт семейного бюджета». Он предназначен для любого конечного пользователя, заинтересованного в оптимизации и сохранении своих денежных средств, а также в анализе изм</w:t>
      </w:r>
      <w:r w:rsidRPr="00F74B0C">
        <w:rPr>
          <w:rFonts w:cs="Times New Roman"/>
          <w:sz w:val="28"/>
          <w:szCs w:val="28"/>
        </w:rPr>
        <w:t>е</w:t>
      </w:r>
      <w:r w:rsidRPr="00F74B0C">
        <w:rPr>
          <w:rFonts w:cs="Times New Roman"/>
          <w:sz w:val="28"/>
          <w:szCs w:val="28"/>
        </w:rPr>
        <w:t>нений семейного финансового бюджета.</w:t>
      </w:r>
    </w:p>
    <w:p w14:paraId="1245A351" w14:textId="77777777" w:rsidR="00CE7CB9" w:rsidRDefault="00814422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Данный программный продукт предлагает интуитивно понятный и</w:t>
      </w:r>
      <w:r w:rsidRPr="00F74B0C">
        <w:rPr>
          <w:rFonts w:cs="Times New Roman"/>
          <w:sz w:val="28"/>
          <w:szCs w:val="28"/>
        </w:rPr>
        <w:t>н</w:t>
      </w:r>
      <w:r w:rsidRPr="00F74B0C">
        <w:rPr>
          <w:rFonts w:cs="Times New Roman"/>
          <w:sz w:val="28"/>
          <w:szCs w:val="28"/>
        </w:rPr>
        <w:t xml:space="preserve">терфейс, который позволяет пользователям легко вносить данные о доходах и расходах. </w:t>
      </w:r>
    </w:p>
    <w:p w14:paraId="20C516CF" w14:textId="10546F7C" w:rsidR="00814422" w:rsidRDefault="00814422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Программа включает функции для категоризации расходов, планир</w:t>
      </w:r>
      <w:r w:rsidRPr="00F74B0C">
        <w:rPr>
          <w:rFonts w:cs="Times New Roman"/>
          <w:sz w:val="28"/>
          <w:szCs w:val="28"/>
        </w:rPr>
        <w:t>о</w:t>
      </w:r>
      <w:r w:rsidRPr="00F74B0C">
        <w:rPr>
          <w:rFonts w:cs="Times New Roman"/>
          <w:sz w:val="28"/>
          <w:szCs w:val="28"/>
        </w:rPr>
        <w:t>вания бюджета и анализа финансовых тенденций, что помогает пользователю выявлять ненужные траты и определять области для экономии.</w:t>
      </w:r>
    </w:p>
    <w:p w14:paraId="30A0DE17" w14:textId="77777777" w:rsidR="006B5F68" w:rsidRPr="00F74B0C" w:rsidRDefault="006B5F68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</w:p>
    <w:p w14:paraId="4408C67C" w14:textId="02FD7344" w:rsidR="00BD5B45" w:rsidRPr="00F74B0C" w:rsidRDefault="00BD5B45" w:rsidP="00F74B0C">
      <w:pPr>
        <w:pStyle w:val="2TIM"/>
        <w:spacing w:line="240" w:lineRule="auto"/>
        <w:ind w:firstLine="709"/>
        <w:jc w:val="both"/>
        <w:rPr>
          <w:sz w:val="28"/>
          <w:szCs w:val="28"/>
        </w:rPr>
      </w:pPr>
      <w:bookmarkStart w:id="6" w:name="_Toc326328330"/>
      <w:bookmarkStart w:id="7" w:name="_Toc326328558"/>
      <w:bookmarkStart w:id="8" w:name="_Toc191934247"/>
      <w:r w:rsidRPr="00F74B0C">
        <w:rPr>
          <w:sz w:val="28"/>
          <w:szCs w:val="28"/>
        </w:rPr>
        <w:t>2 Основание для разработки</w:t>
      </w:r>
      <w:bookmarkEnd w:id="6"/>
      <w:bookmarkEnd w:id="7"/>
      <w:bookmarkEnd w:id="8"/>
    </w:p>
    <w:p w14:paraId="1FB3613C" w14:textId="77777777" w:rsidR="00DF7483" w:rsidRPr="00F74B0C" w:rsidRDefault="00DF7483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bookmarkStart w:id="9" w:name="_Toc326328331"/>
      <w:bookmarkStart w:id="10" w:name="_Toc326328559"/>
      <w:r w:rsidRPr="00F74B0C">
        <w:rPr>
          <w:rFonts w:cs="Times New Roman"/>
          <w:sz w:val="28"/>
          <w:szCs w:val="28"/>
        </w:rPr>
        <w:t>Основой для разработки послужили следующие факторы:</w:t>
      </w:r>
    </w:p>
    <w:p w14:paraId="3FA5FAA3" w14:textId="77777777" w:rsidR="00DF7483" w:rsidRPr="00F74B0C" w:rsidRDefault="00DF7483" w:rsidP="00F74B0C">
      <w:pPr>
        <w:pStyle w:val="a3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Финансовая нестабильность – необходимость умения эффективно распределять денежные средства в условиях неопределенности.</w:t>
      </w:r>
    </w:p>
    <w:p w14:paraId="5D8D0FC3" w14:textId="77777777" w:rsidR="00DF7483" w:rsidRPr="00F74B0C" w:rsidRDefault="00DF7483" w:rsidP="00F74B0C">
      <w:pPr>
        <w:pStyle w:val="a3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Анализ и оптимизация расходов – стремление к сокращению н</w:t>
      </w:r>
      <w:r w:rsidRPr="00F74B0C">
        <w:rPr>
          <w:rFonts w:cs="Times New Roman"/>
          <w:sz w:val="28"/>
          <w:szCs w:val="28"/>
        </w:rPr>
        <w:t>е</w:t>
      </w:r>
      <w:r w:rsidRPr="00F74B0C">
        <w:rPr>
          <w:rFonts w:cs="Times New Roman"/>
          <w:sz w:val="28"/>
          <w:szCs w:val="28"/>
        </w:rPr>
        <w:t>нужных трат с целью последующей экономии.</w:t>
      </w:r>
    </w:p>
    <w:p w14:paraId="07A28FCC" w14:textId="77777777" w:rsidR="00DF7483" w:rsidRPr="00F74B0C" w:rsidRDefault="00DF7483" w:rsidP="00F74B0C">
      <w:pPr>
        <w:pStyle w:val="a3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Накопление «свободных» денежных средств – желание обеспечить пользователя возможностями для удовлетворения его потребностей и реал</w:t>
      </w:r>
      <w:r w:rsidRPr="00F74B0C">
        <w:rPr>
          <w:rFonts w:cs="Times New Roman"/>
          <w:sz w:val="28"/>
          <w:szCs w:val="28"/>
        </w:rPr>
        <w:t>и</w:t>
      </w:r>
      <w:r w:rsidRPr="00F74B0C">
        <w:rPr>
          <w:rFonts w:cs="Times New Roman"/>
          <w:sz w:val="28"/>
          <w:szCs w:val="28"/>
        </w:rPr>
        <w:t>зации финансовых целей.</w:t>
      </w:r>
    </w:p>
    <w:p w14:paraId="0273446E" w14:textId="77777777" w:rsidR="00DF7483" w:rsidRPr="00F74B0C" w:rsidRDefault="00DF7483" w:rsidP="00F74B0C">
      <w:pPr>
        <w:pStyle w:val="a3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Прогнозирование финансов – использование текущих денежных тенденций для планирования будущих финансовых потоков и принятия обоснованных решений.</w:t>
      </w:r>
    </w:p>
    <w:p w14:paraId="1B14CFBC" w14:textId="77777777" w:rsidR="00DF7483" w:rsidRDefault="00DF7483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Данные факторы подчеркивают важность разработки инструмента, к</w:t>
      </w:r>
      <w:r w:rsidRPr="00F74B0C">
        <w:rPr>
          <w:rFonts w:cs="Times New Roman"/>
          <w:sz w:val="28"/>
          <w:szCs w:val="28"/>
        </w:rPr>
        <w:t>о</w:t>
      </w:r>
      <w:r w:rsidRPr="00F74B0C">
        <w:rPr>
          <w:rFonts w:cs="Times New Roman"/>
          <w:sz w:val="28"/>
          <w:szCs w:val="28"/>
        </w:rPr>
        <w:t>торый поможет пользователям более эффективно управлять своими фина</w:t>
      </w:r>
      <w:r w:rsidRPr="00F74B0C">
        <w:rPr>
          <w:rFonts w:cs="Times New Roman"/>
          <w:sz w:val="28"/>
          <w:szCs w:val="28"/>
        </w:rPr>
        <w:t>н</w:t>
      </w:r>
      <w:r w:rsidRPr="00F74B0C">
        <w:rPr>
          <w:rFonts w:cs="Times New Roman"/>
          <w:sz w:val="28"/>
          <w:szCs w:val="28"/>
        </w:rPr>
        <w:t>сами, а также адаптироваться к меняющимся экономическим условиям.</w:t>
      </w:r>
    </w:p>
    <w:p w14:paraId="6BD323FE" w14:textId="77777777" w:rsidR="006B5F68" w:rsidRPr="00F74B0C" w:rsidRDefault="006B5F68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</w:p>
    <w:p w14:paraId="3917C786" w14:textId="37B4E48D" w:rsidR="00BD5B45" w:rsidRPr="00F74B0C" w:rsidRDefault="00BD5B45" w:rsidP="00F74B0C">
      <w:pPr>
        <w:pStyle w:val="2TIM"/>
        <w:spacing w:line="240" w:lineRule="auto"/>
        <w:ind w:firstLine="709"/>
        <w:jc w:val="both"/>
        <w:rPr>
          <w:sz w:val="28"/>
          <w:szCs w:val="28"/>
        </w:rPr>
      </w:pPr>
      <w:bookmarkStart w:id="11" w:name="_Toc191934248"/>
      <w:r w:rsidRPr="00F74B0C">
        <w:rPr>
          <w:sz w:val="28"/>
          <w:szCs w:val="28"/>
        </w:rPr>
        <w:t>3 Назначение разработки</w:t>
      </w:r>
      <w:bookmarkEnd w:id="9"/>
      <w:bookmarkEnd w:id="10"/>
      <w:bookmarkEnd w:id="11"/>
    </w:p>
    <w:p w14:paraId="05E29BB8" w14:textId="77777777" w:rsidR="00CE7CB9" w:rsidRDefault="00E826D1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Назначение разработки заключается в автоматизации и систематизации процессов управления личными и семейными финансами. Программное обеспечение позволит пользователям эффективно планировать бюджет, ан</w:t>
      </w:r>
      <w:r w:rsidRPr="00F74B0C">
        <w:rPr>
          <w:rFonts w:cs="Times New Roman"/>
          <w:sz w:val="28"/>
          <w:szCs w:val="28"/>
        </w:rPr>
        <w:t>а</w:t>
      </w:r>
      <w:r w:rsidRPr="00F74B0C">
        <w:rPr>
          <w:rFonts w:cs="Times New Roman"/>
          <w:sz w:val="28"/>
          <w:szCs w:val="28"/>
        </w:rPr>
        <w:t>лизировать расходы и доходы, а также получать рекомендации для достиж</w:t>
      </w:r>
      <w:r w:rsidRPr="00F74B0C">
        <w:rPr>
          <w:rFonts w:cs="Times New Roman"/>
          <w:sz w:val="28"/>
          <w:szCs w:val="28"/>
        </w:rPr>
        <w:t>е</w:t>
      </w:r>
      <w:r w:rsidRPr="00F74B0C">
        <w:rPr>
          <w:rFonts w:cs="Times New Roman"/>
          <w:sz w:val="28"/>
          <w:szCs w:val="28"/>
        </w:rPr>
        <w:t xml:space="preserve">ния финансовых целей. </w:t>
      </w:r>
    </w:p>
    <w:p w14:paraId="3E595028" w14:textId="149727E8" w:rsidR="00E826D1" w:rsidRPr="00F74B0C" w:rsidRDefault="00E826D1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Система обеспечит удобный учет всех транзакций, автоматическое распределение расходов по категориям и интеграцию с банковскими счетами для актуального мониторинга финансового состояния.</w:t>
      </w:r>
    </w:p>
    <w:p w14:paraId="01D2AF7A" w14:textId="77777777" w:rsidR="00CE7CB9" w:rsidRDefault="00E826D1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Как показано на функциональных диаграммах IDEF-0 (</w:t>
      </w:r>
      <w:r w:rsidR="006B5F68">
        <w:rPr>
          <w:rFonts w:cs="Times New Roman"/>
          <w:sz w:val="28"/>
          <w:szCs w:val="28"/>
        </w:rPr>
        <w:t>см. р</w:t>
      </w:r>
      <w:r w:rsidRPr="00F74B0C">
        <w:rPr>
          <w:rFonts w:cs="Times New Roman"/>
          <w:sz w:val="28"/>
          <w:szCs w:val="28"/>
        </w:rPr>
        <w:t>ис. 1), с</w:t>
      </w:r>
      <w:r w:rsidRPr="00F74B0C">
        <w:rPr>
          <w:rFonts w:cs="Times New Roman"/>
          <w:sz w:val="28"/>
          <w:szCs w:val="28"/>
        </w:rPr>
        <w:t>и</w:t>
      </w:r>
      <w:r w:rsidRPr="00F74B0C">
        <w:rPr>
          <w:rFonts w:cs="Times New Roman"/>
          <w:sz w:val="28"/>
          <w:szCs w:val="28"/>
        </w:rPr>
        <w:t>стема представляет собой многоуровневую структуру, объединяющую н</w:t>
      </w:r>
      <w:r w:rsidRPr="00F74B0C">
        <w:rPr>
          <w:rFonts w:cs="Times New Roman"/>
          <w:sz w:val="28"/>
          <w:szCs w:val="28"/>
        </w:rPr>
        <w:t>е</w:t>
      </w:r>
      <w:r w:rsidRPr="00F74B0C">
        <w:rPr>
          <w:rFonts w:cs="Times New Roman"/>
          <w:sz w:val="28"/>
          <w:szCs w:val="28"/>
        </w:rPr>
        <w:t xml:space="preserve">сколько ключевых элементов. </w:t>
      </w:r>
    </w:p>
    <w:p w14:paraId="18082866" w14:textId="77777777" w:rsidR="00CE7CB9" w:rsidRDefault="00E826D1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В декомпозиции диаграммы IDEF-0 (</w:t>
      </w:r>
      <w:r w:rsidR="006B5F68">
        <w:rPr>
          <w:rFonts w:cs="Times New Roman"/>
          <w:sz w:val="28"/>
          <w:szCs w:val="28"/>
        </w:rPr>
        <w:t>см. р</w:t>
      </w:r>
      <w:r w:rsidRPr="00F74B0C">
        <w:rPr>
          <w:rFonts w:cs="Times New Roman"/>
          <w:sz w:val="28"/>
          <w:szCs w:val="28"/>
        </w:rPr>
        <w:t xml:space="preserve">ис. 2) детально представлено взаимодействие программного обеспечения с пользователем, финансовыми данными и аналитическими механизмами. </w:t>
      </w:r>
    </w:p>
    <w:p w14:paraId="5BD01AFE" w14:textId="77777777" w:rsidR="00CE7CB9" w:rsidRDefault="00E826D1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Основу системы составляют три ключевых компонента: входные да</w:t>
      </w:r>
      <w:r w:rsidRPr="00F74B0C">
        <w:rPr>
          <w:rFonts w:cs="Times New Roman"/>
          <w:sz w:val="28"/>
          <w:szCs w:val="28"/>
        </w:rPr>
        <w:t>н</w:t>
      </w:r>
      <w:r w:rsidRPr="00F74B0C">
        <w:rPr>
          <w:rFonts w:cs="Times New Roman"/>
          <w:sz w:val="28"/>
          <w:szCs w:val="28"/>
        </w:rPr>
        <w:t xml:space="preserve">ные, управляющие элементы и механизмы обработки. Входные данные </w:t>
      </w:r>
      <w:r w:rsidRPr="00F74B0C">
        <w:rPr>
          <w:rFonts w:cs="Times New Roman"/>
          <w:sz w:val="28"/>
          <w:szCs w:val="28"/>
        </w:rPr>
        <w:lastRenderedPageBreak/>
        <w:t xml:space="preserve">включают информацию о доходах, расходах, финансовых обязательствах и сбережениях. </w:t>
      </w:r>
    </w:p>
    <w:p w14:paraId="2E1FE0DC" w14:textId="77777777" w:rsidR="00CE7CB9" w:rsidRDefault="00E826D1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Управляющими элементами выступают функциональность прилож</w:t>
      </w:r>
      <w:r w:rsidRPr="00F74B0C">
        <w:rPr>
          <w:rFonts w:cs="Times New Roman"/>
          <w:sz w:val="28"/>
          <w:szCs w:val="28"/>
        </w:rPr>
        <w:t>е</w:t>
      </w:r>
      <w:r w:rsidRPr="00F74B0C">
        <w:rPr>
          <w:rFonts w:cs="Times New Roman"/>
          <w:sz w:val="28"/>
          <w:szCs w:val="28"/>
        </w:rPr>
        <w:t xml:space="preserve">ния, финансовые правила и цели пользователя. </w:t>
      </w:r>
    </w:p>
    <w:p w14:paraId="4599E6BF" w14:textId="59A871BA" w:rsidR="00E826D1" w:rsidRPr="00F74B0C" w:rsidRDefault="00E826D1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Механизмами системы являются программное обеспечение и база да</w:t>
      </w:r>
      <w:r w:rsidRPr="00F74B0C">
        <w:rPr>
          <w:rFonts w:cs="Times New Roman"/>
          <w:sz w:val="28"/>
          <w:szCs w:val="28"/>
        </w:rPr>
        <w:t>н</w:t>
      </w:r>
      <w:r w:rsidRPr="00F74B0C">
        <w:rPr>
          <w:rFonts w:cs="Times New Roman"/>
          <w:sz w:val="28"/>
          <w:szCs w:val="28"/>
        </w:rPr>
        <w:t>ных, которые обеспечивают сбор, обработку, анализ и визуализацию инфо</w:t>
      </w:r>
      <w:r w:rsidRPr="00F74B0C">
        <w:rPr>
          <w:rFonts w:cs="Times New Roman"/>
          <w:sz w:val="28"/>
          <w:szCs w:val="28"/>
        </w:rPr>
        <w:t>р</w:t>
      </w:r>
      <w:r w:rsidRPr="00F74B0C">
        <w:rPr>
          <w:rFonts w:cs="Times New Roman"/>
          <w:sz w:val="28"/>
          <w:szCs w:val="28"/>
        </w:rPr>
        <w:t>мации.</w:t>
      </w:r>
    </w:p>
    <w:p w14:paraId="2F76A801" w14:textId="77777777" w:rsidR="006B5F68" w:rsidRDefault="00E826D1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 xml:space="preserve">На выходе система предоставляет пользователю отчеты, аналитику и персонализированный план бюджета, что помогает контролировать расходы, прогнозировать финансовые риски и принимать взвешенные решения. </w:t>
      </w:r>
    </w:p>
    <w:p w14:paraId="1333423D" w14:textId="77777777" w:rsidR="006B5F68" w:rsidRDefault="006B5F68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</w:p>
    <w:p w14:paraId="5947A844" w14:textId="2C2865E9" w:rsidR="006B5F68" w:rsidRDefault="006B5F68" w:rsidP="006B5F68">
      <w:pPr>
        <w:spacing w:line="240" w:lineRule="auto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 wp14:anchorId="24DA55DE" wp14:editId="25037076">
            <wp:extent cx="5939510" cy="3661602"/>
            <wp:effectExtent l="19050" t="19050" r="23495" b="15240"/>
            <wp:docPr id="9914819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481925" name=""/>
                    <pic:cNvPicPr/>
                  </pic:nvPicPr>
                  <pic:blipFill rotWithShape="1">
                    <a:blip r:embed="rId9"/>
                    <a:srcRect t="10977" b="8005"/>
                    <a:stretch/>
                  </pic:blipFill>
                  <pic:spPr bwMode="auto">
                    <a:xfrm>
                      <a:off x="0" y="0"/>
                      <a:ext cx="5939790" cy="366177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2A7176" w14:textId="57005552" w:rsidR="006B5F68" w:rsidRDefault="006B5F68" w:rsidP="006B5F68">
      <w:pPr>
        <w:spacing w:line="240" w:lineRule="auto"/>
        <w:jc w:val="center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Рис 1 Функциональная диаграмма IDEF-0</w:t>
      </w:r>
    </w:p>
    <w:p w14:paraId="2EDE238B" w14:textId="77777777" w:rsidR="006B5F68" w:rsidRDefault="006B5F68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</w:p>
    <w:p w14:paraId="5E17DA75" w14:textId="77777777" w:rsidR="006B5F68" w:rsidRPr="00F74B0C" w:rsidRDefault="006B5F68" w:rsidP="006B5F68">
      <w:pPr>
        <w:spacing w:line="240" w:lineRule="auto"/>
        <w:ind w:firstLine="709"/>
        <w:jc w:val="both"/>
        <w:rPr>
          <w:rFonts w:eastAsia="Times New Roman" w:cs="Times New Roman"/>
          <w:kern w:val="2"/>
          <w:sz w:val="28"/>
          <w:szCs w:val="28"/>
          <w:lang w:eastAsia="ru-RU"/>
        </w:rPr>
      </w:pP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Главные составляющие функциональной диаграммы IDEF-0:</w:t>
      </w:r>
    </w:p>
    <w:p w14:paraId="26B1DDB9" w14:textId="77777777" w:rsidR="00CE7CB9" w:rsidRDefault="006B5F68" w:rsidP="006B5F68">
      <w:pPr>
        <w:numPr>
          <w:ilvl w:val="0"/>
          <w:numId w:val="10"/>
        </w:numPr>
        <w:tabs>
          <w:tab w:val="left" w:pos="1134"/>
        </w:tabs>
        <w:spacing w:line="240" w:lineRule="auto"/>
        <w:ind w:left="0" w:firstLine="709"/>
        <w:contextualSpacing/>
        <w:jc w:val="both"/>
        <w:rPr>
          <w:rFonts w:eastAsia="Times New Roman" w:cs="Times New Roman"/>
          <w:kern w:val="2"/>
          <w:sz w:val="28"/>
          <w:szCs w:val="28"/>
          <w:lang w:eastAsia="ru-RU"/>
        </w:rPr>
      </w:pP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 xml:space="preserve">Входные данные: «Данные о расходах и доходах», «Аналитика» — Входными данными являются сведения о доходах, расходах и аналитические данные. </w:t>
      </w:r>
    </w:p>
    <w:p w14:paraId="7C8EB59F" w14:textId="77777777" w:rsidR="00CE7CB9" w:rsidRDefault="006B5F68" w:rsidP="00CE7CB9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eastAsia="Times New Roman" w:cs="Times New Roman"/>
          <w:kern w:val="2"/>
          <w:sz w:val="28"/>
          <w:szCs w:val="28"/>
          <w:lang w:eastAsia="ru-RU"/>
        </w:rPr>
      </w:pP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Эти данные позволяют программному обеспечению сформировать пе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р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вичные результаты, которые в дальнейшем используются для построения д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е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 xml:space="preserve">тализированных отчетов. </w:t>
      </w:r>
    </w:p>
    <w:p w14:paraId="54249371" w14:textId="156270D1" w:rsidR="006B5F68" w:rsidRPr="00F74B0C" w:rsidRDefault="006B5F68" w:rsidP="00CE7CB9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eastAsia="Times New Roman" w:cs="Times New Roman"/>
          <w:kern w:val="2"/>
          <w:sz w:val="28"/>
          <w:szCs w:val="28"/>
          <w:lang w:eastAsia="ru-RU"/>
        </w:rPr>
      </w:pP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На данном этапе результаты не предоставляются пользователю напр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я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мую, а служат основой для последующего анализа и формирования итогового отчета.</w:t>
      </w:r>
    </w:p>
    <w:p w14:paraId="237A437E" w14:textId="77777777" w:rsidR="00CE7CB9" w:rsidRDefault="006B5F68" w:rsidP="006B5F68">
      <w:pPr>
        <w:numPr>
          <w:ilvl w:val="0"/>
          <w:numId w:val="10"/>
        </w:numPr>
        <w:tabs>
          <w:tab w:val="left" w:pos="1134"/>
        </w:tabs>
        <w:spacing w:line="240" w:lineRule="auto"/>
        <w:ind w:left="0" w:firstLine="709"/>
        <w:contextualSpacing/>
        <w:jc w:val="both"/>
        <w:rPr>
          <w:rFonts w:eastAsia="Times New Roman" w:cs="Times New Roman"/>
          <w:kern w:val="2"/>
          <w:sz w:val="28"/>
          <w:szCs w:val="28"/>
          <w:lang w:eastAsia="ru-RU"/>
        </w:rPr>
      </w:pP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Управляющие элементы: «Финансовые правила и цели», «Законод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а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тельная база», «Функциональность ПО» — Управляющие элементы опред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е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ляют правила обработки данных, расчета финансовых показателей и форм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и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 xml:space="preserve">рования отчетов. </w:t>
      </w:r>
    </w:p>
    <w:p w14:paraId="1A394732" w14:textId="09DAA1B5" w:rsidR="006B5F68" w:rsidRPr="00F74B0C" w:rsidRDefault="006B5F68" w:rsidP="00CE7CB9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eastAsia="Times New Roman" w:cs="Times New Roman"/>
          <w:kern w:val="2"/>
          <w:sz w:val="28"/>
          <w:szCs w:val="28"/>
          <w:lang w:eastAsia="ru-RU"/>
        </w:rPr>
      </w:pP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lastRenderedPageBreak/>
        <w:t>Они представляют собой своего рода математическую и юридическую основу расчетов. Программное обеспечение в первую очередь анализирует законодательство страны, в которой проживает пользователь, а затем, осн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о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вываясь на финансовых и экономических принципах, а также заданных ц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е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лях, производит необходимые вычисления.</w:t>
      </w:r>
    </w:p>
    <w:p w14:paraId="319C49BB" w14:textId="77777777" w:rsidR="00CE7CB9" w:rsidRDefault="006B5F68" w:rsidP="006B5F68">
      <w:pPr>
        <w:numPr>
          <w:ilvl w:val="0"/>
          <w:numId w:val="10"/>
        </w:numPr>
        <w:tabs>
          <w:tab w:val="left" w:pos="1134"/>
        </w:tabs>
        <w:spacing w:line="240" w:lineRule="auto"/>
        <w:ind w:left="0" w:firstLine="709"/>
        <w:contextualSpacing/>
        <w:jc w:val="both"/>
        <w:rPr>
          <w:rFonts w:eastAsia="Times New Roman" w:cs="Times New Roman"/>
          <w:kern w:val="2"/>
          <w:sz w:val="28"/>
          <w:szCs w:val="28"/>
          <w:lang w:eastAsia="ru-RU"/>
        </w:rPr>
      </w:pP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Механизмы: «Программное обеспечение», «Программный код базы данных», «Требования пользователя» — это непосредственно то, что является главным и решающим в аналитике, математических расчетах, а также в фо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р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 xml:space="preserve">мировании оптимизированных финансовых стратегий. </w:t>
      </w:r>
    </w:p>
    <w:p w14:paraId="226D0748" w14:textId="5C89E829" w:rsidR="006B5F68" w:rsidRPr="00F74B0C" w:rsidRDefault="006B5F68" w:rsidP="00CE7CB9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eastAsia="Times New Roman" w:cs="Times New Roman"/>
          <w:kern w:val="2"/>
          <w:sz w:val="28"/>
          <w:szCs w:val="28"/>
          <w:lang w:eastAsia="ru-RU"/>
        </w:rPr>
      </w:pP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Программное обеспечение выполняет ключевую роль в обработке да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н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ных, их структурировании и представлении в удобном виде, а программный код базы данных обеспечивает надежное хранение и быструю обработку ф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и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нансовых операций. Требования пользователя определяют основные пар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а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метры расчетов, делая их максимально адаптированными к реальным усл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о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виям.</w:t>
      </w:r>
    </w:p>
    <w:p w14:paraId="4BBD1EE3" w14:textId="77777777" w:rsidR="006B5F68" w:rsidRPr="00F74B0C" w:rsidRDefault="006B5F68" w:rsidP="006B5F68">
      <w:pPr>
        <w:numPr>
          <w:ilvl w:val="0"/>
          <w:numId w:val="10"/>
        </w:numPr>
        <w:tabs>
          <w:tab w:val="left" w:pos="1134"/>
        </w:tabs>
        <w:spacing w:line="240" w:lineRule="auto"/>
        <w:ind w:left="0" w:firstLine="709"/>
        <w:contextualSpacing/>
        <w:jc w:val="both"/>
        <w:rPr>
          <w:rFonts w:eastAsia="Times New Roman" w:cs="Times New Roman"/>
          <w:kern w:val="2"/>
          <w:sz w:val="28"/>
          <w:szCs w:val="28"/>
          <w:lang w:eastAsia="ru-RU"/>
        </w:rPr>
      </w:pP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Выходные данные: «Отчеты» и «Аналитика», а также «План бю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>д</w:t>
      </w:r>
      <w:r w:rsidRPr="00F74B0C">
        <w:rPr>
          <w:rFonts w:eastAsia="Times New Roman" w:cs="Times New Roman"/>
          <w:kern w:val="2"/>
          <w:sz w:val="28"/>
          <w:szCs w:val="28"/>
          <w:lang w:eastAsia="ru-RU"/>
        </w:rPr>
        <w:t xml:space="preserve">жета» — </w:t>
      </w:r>
      <w:r w:rsidRPr="00F74B0C">
        <w:rPr>
          <w:rFonts w:cs="Times New Roman"/>
          <w:sz w:val="28"/>
          <w:szCs w:val="28"/>
        </w:rPr>
        <w:t>Итоговые данные представляют собой сформированные отчеты, аналитические выводы и план бюджета, помогающие пользователю оптим</w:t>
      </w:r>
      <w:r w:rsidRPr="00F74B0C">
        <w:rPr>
          <w:rFonts w:cs="Times New Roman"/>
          <w:sz w:val="28"/>
          <w:szCs w:val="28"/>
        </w:rPr>
        <w:t>и</w:t>
      </w:r>
      <w:r w:rsidRPr="00F74B0C">
        <w:rPr>
          <w:rFonts w:cs="Times New Roman"/>
          <w:sz w:val="28"/>
          <w:szCs w:val="28"/>
        </w:rPr>
        <w:t>зировать управление финансами.</w:t>
      </w:r>
    </w:p>
    <w:p w14:paraId="3156BA1D" w14:textId="77777777" w:rsidR="006B5F68" w:rsidRPr="00F74B0C" w:rsidRDefault="006B5F68" w:rsidP="006B5F68">
      <w:pPr>
        <w:pStyle w:val="a3"/>
        <w:numPr>
          <w:ilvl w:val="1"/>
          <w:numId w:val="11"/>
        </w:numPr>
        <w:tabs>
          <w:tab w:val="left" w:pos="1134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Отчеты содержат детализированную информацию о доходах, ра</w:t>
      </w:r>
      <w:r w:rsidRPr="00F74B0C">
        <w:rPr>
          <w:rFonts w:cs="Times New Roman"/>
          <w:sz w:val="28"/>
          <w:szCs w:val="28"/>
        </w:rPr>
        <w:t>с</w:t>
      </w:r>
      <w:r w:rsidRPr="00F74B0C">
        <w:rPr>
          <w:rFonts w:cs="Times New Roman"/>
          <w:sz w:val="28"/>
          <w:szCs w:val="28"/>
        </w:rPr>
        <w:t>ходах, динамике бюджета и выявленных тенденциях.</w:t>
      </w:r>
    </w:p>
    <w:p w14:paraId="672EC798" w14:textId="77777777" w:rsidR="006B5F68" w:rsidRPr="00F74B0C" w:rsidRDefault="006B5F68" w:rsidP="006B5F68">
      <w:pPr>
        <w:pStyle w:val="a3"/>
        <w:numPr>
          <w:ilvl w:val="0"/>
          <w:numId w:val="11"/>
        </w:numPr>
        <w:tabs>
          <w:tab w:val="left" w:pos="1134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Аналитика предоставляет пользователю визуализированные данные в виде диаграмм, графиков и статистики для удобного восприятия.</w:t>
      </w:r>
    </w:p>
    <w:p w14:paraId="08AC02FD" w14:textId="77777777" w:rsidR="006B5F68" w:rsidRPr="00F74B0C" w:rsidRDefault="006B5F68" w:rsidP="006B5F68">
      <w:pPr>
        <w:pStyle w:val="a3"/>
        <w:numPr>
          <w:ilvl w:val="0"/>
          <w:numId w:val="11"/>
        </w:numPr>
        <w:tabs>
          <w:tab w:val="left" w:pos="1134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План бюджета помогает сформировать стратегию распределения средств, включая оптимизацию расходов и накоплений.</w:t>
      </w:r>
    </w:p>
    <w:p w14:paraId="49FB658C" w14:textId="77777777" w:rsidR="006B5F68" w:rsidRPr="00F74B0C" w:rsidRDefault="006B5F68" w:rsidP="006B5F68">
      <w:pPr>
        <w:pStyle w:val="a3"/>
        <w:numPr>
          <w:ilvl w:val="0"/>
          <w:numId w:val="11"/>
        </w:numPr>
        <w:tabs>
          <w:tab w:val="left" w:pos="1134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Рекомендации основаны на анализе финансовых данных и могут включать советы по снижению ненужных расходов, выбору наиболее выго</w:t>
      </w:r>
      <w:r w:rsidRPr="00F74B0C">
        <w:rPr>
          <w:rFonts w:cs="Times New Roman"/>
          <w:sz w:val="28"/>
          <w:szCs w:val="28"/>
        </w:rPr>
        <w:t>д</w:t>
      </w:r>
      <w:r w:rsidRPr="00F74B0C">
        <w:rPr>
          <w:rFonts w:cs="Times New Roman"/>
          <w:sz w:val="28"/>
          <w:szCs w:val="28"/>
        </w:rPr>
        <w:t>ных финансовых решений и улучшению общей финансовой стабильности.</w:t>
      </w:r>
    </w:p>
    <w:p w14:paraId="5CFD81D9" w14:textId="4C738A32" w:rsidR="006B5F68" w:rsidRDefault="006B5F68" w:rsidP="006B5F68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Этот комплексный подход позволяет пользователю не только отслеж</w:t>
      </w:r>
      <w:r w:rsidRPr="00F74B0C">
        <w:rPr>
          <w:rFonts w:cs="Times New Roman"/>
          <w:sz w:val="28"/>
          <w:szCs w:val="28"/>
        </w:rPr>
        <w:t>и</w:t>
      </w:r>
      <w:r w:rsidRPr="00F74B0C">
        <w:rPr>
          <w:rFonts w:cs="Times New Roman"/>
          <w:sz w:val="28"/>
          <w:szCs w:val="28"/>
        </w:rPr>
        <w:t>вать свое текущее финансовое состояние, но и принимать обоснованные р</w:t>
      </w:r>
      <w:r w:rsidRPr="00F74B0C">
        <w:rPr>
          <w:rFonts w:cs="Times New Roman"/>
          <w:sz w:val="28"/>
          <w:szCs w:val="28"/>
        </w:rPr>
        <w:t>е</w:t>
      </w:r>
      <w:r w:rsidRPr="00F74B0C">
        <w:rPr>
          <w:rFonts w:cs="Times New Roman"/>
          <w:sz w:val="28"/>
          <w:szCs w:val="28"/>
        </w:rPr>
        <w:t>шения для его улучшения.</w:t>
      </w:r>
    </w:p>
    <w:p w14:paraId="21F6BA7C" w14:textId="77777777" w:rsidR="006B5F68" w:rsidRDefault="006B5F68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</w:p>
    <w:p w14:paraId="6C071EC9" w14:textId="77777777" w:rsidR="006B5F68" w:rsidRPr="00F74B0C" w:rsidRDefault="006B5F68" w:rsidP="006B5F68">
      <w:pPr>
        <w:spacing w:line="240" w:lineRule="auto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2C8E80A" wp14:editId="529B1D8D">
            <wp:extent cx="5856132" cy="3600130"/>
            <wp:effectExtent l="19050" t="19050" r="11430" b="19685"/>
            <wp:docPr id="3317563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56351" name=""/>
                    <pic:cNvPicPr/>
                  </pic:nvPicPr>
                  <pic:blipFill rotWithShape="1">
                    <a:blip r:embed="rId10"/>
                    <a:srcRect t="11126" b="8191"/>
                    <a:stretch/>
                  </pic:blipFill>
                  <pic:spPr bwMode="auto">
                    <a:xfrm>
                      <a:off x="0" y="0"/>
                      <a:ext cx="5863069" cy="360439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34F5DC" w14:textId="77777777" w:rsidR="006B5F68" w:rsidRPr="005F7D3E" w:rsidRDefault="006B5F68" w:rsidP="005F7D3E">
      <w:pPr>
        <w:jc w:val="center"/>
        <w:rPr>
          <w:sz w:val="28"/>
          <w:szCs w:val="24"/>
        </w:rPr>
      </w:pPr>
      <w:r w:rsidRPr="005F7D3E">
        <w:rPr>
          <w:sz w:val="28"/>
          <w:szCs w:val="24"/>
        </w:rPr>
        <w:t xml:space="preserve">Рис 2 Декомпозиция функциональной диаграммы </w:t>
      </w:r>
      <w:r w:rsidRPr="005F7D3E">
        <w:rPr>
          <w:sz w:val="28"/>
          <w:szCs w:val="24"/>
          <w:lang w:val="en-US"/>
        </w:rPr>
        <w:t>IDEF</w:t>
      </w:r>
      <w:r w:rsidRPr="005F7D3E">
        <w:rPr>
          <w:sz w:val="28"/>
          <w:szCs w:val="24"/>
        </w:rPr>
        <w:t>-0</w:t>
      </w:r>
    </w:p>
    <w:p w14:paraId="34DE79D5" w14:textId="77777777" w:rsidR="006B5F68" w:rsidRDefault="006B5F68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</w:p>
    <w:p w14:paraId="46B6CB46" w14:textId="77777777" w:rsidR="00F4425C" w:rsidRPr="00F74B0C" w:rsidRDefault="00F4425C" w:rsidP="00F4425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Главные составляющие декомпозиции функциональной диаграммы IDEF-0:</w:t>
      </w:r>
    </w:p>
    <w:p w14:paraId="6DA11A9D" w14:textId="77777777" w:rsidR="00F4425C" w:rsidRPr="00F74B0C" w:rsidRDefault="00F4425C" w:rsidP="00F4425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 xml:space="preserve">Декомпозиция функциональной диаграммы </w:t>
      </w:r>
      <w:r w:rsidRPr="00F74B0C">
        <w:rPr>
          <w:rFonts w:cs="Times New Roman"/>
          <w:sz w:val="28"/>
          <w:szCs w:val="28"/>
          <w:lang w:val="en-US"/>
        </w:rPr>
        <w:t>IDEF</w:t>
      </w:r>
      <w:r w:rsidRPr="00F74B0C">
        <w:rPr>
          <w:rFonts w:cs="Times New Roman"/>
          <w:sz w:val="28"/>
          <w:szCs w:val="28"/>
        </w:rPr>
        <w:t>-0 детально визуал</w:t>
      </w:r>
      <w:r w:rsidRPr="00F74B0C">
        <w:rPr>
          <w:rFonts w:cs="Times New Roman"/>
          <w:sz w:val="28"/>
          <w:szCs w:val="28"/>
        </w:rPr>
        <w:t>и</w:t>
      </w:r>
      <w:r w:rsidRPr="00F74B0C">
        <w:rPr>
          <w:rFonts w:cs="Times New Roman"/>
          <w:sz w:val="28"/>
          <w:szCs w:val="28"/>
        </w:rPr>
        <w:t>зирует взаимодействие программного обеспечения с законодательными д</w:t>
      </w:r>
      <w:r w:rsidRPr="00F74B0C">
        <w:rPr>
          <w:rFonts w:cs="Times New Roman"/>
          <w:sz w:val="28"/>
          <w:szCs w:val="28"/>
        </w:rPr>
        <w:t>о</w:t>
      </w:r>
      <w:r w:rsidRPr="00F74B0C">
        <w:rPr>
          <w:rFonts w:cs="Times New Roman"/>
          <w:sz w:val="28"/>
          <w:szCs w:val="28"/>
        </w:rPr>
        <w:t>кументами, входящими данными как: аналитика, данные о доходах и расх</w:t>
      </w:r>
      <w:r w:rsidRPr="00F74B0C">
        <w:rPr>
          <w:rFonts w:cs="Times New Roman"/>
          <w:sz w:val="28"/>
          <w:szCs w:val="28"/>
        </w:rPr>
        <w:t>о</w:t>
      </w:r>
      <w:r w:rsidRPr="00F74B0C">
        <w:rPr>
          <w:rFonts w:cs="Times New Roman"/>
          <w:sz w:val="28"/>
          <w:szCs w:val="28"/>
        </w:rPr>
        <w:t xml:space="preserve">дах. Так же не менее важными в данном процессе являются механизмы и управляющие элементы. Рассмотрим декомпозицию </w:t>
      </w:r>
      <w:r w:rsidRPr="00F74B0C">
        <w:rPr>
          <w:rFonts w:cs="Times New Roman"/>
          <w:sz w:val="28"/>
          <w:szCs w:val="28"/>
          <w:lang w:val="en-US"/>
        </w:rPr>
        <w:t xml:space="preserve">IDEF0 </w:t>
      </w:r>
      <w:r w:rsidRPr="00F74B0C">
        <w:rPr>
          <w:rFonts w:cs="Times New Roman"/>
          <w:sz w:val="28"/>
          <w:szCs w:val="28"/>
        </w:rPr>
        <w:t>более детально:</w:t>
      </w:r>
    </w:p>
    <w:p w14:paraId="0868829F" w14:textId="77777777" w:rsidR="00CE7CB9" w:rsidRDefault="00F4425C" w:rsidP="00F4425C">
      <w:pPr>
        <w:pStyle w:val="a3"/>
        <w:numPr>
          <w:ilvl w:val="0"/>
          <w:numId w:val="12"/>
        </w:numPr>
        <w:tabs>
          <w:tab w:val="left" w:pos="1134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 xml:space="preserve">Блок 1: «Получение финансовых данных» — является отправной точкой в процессе формирования аналитики программного обеспечения. </w:t>
      </w:r>
    </w:p>
    <w:p w14:paraId="1CCF73FB" w14:textId="77777777" w:rsidR="00CE7CB9" w:rsidRDefault="00F4425C" w:rsidP="00CE7CB9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Здесь управляющим элементом выступает законодательная база, рег</w:t>
      </w:r>
      <w:r w:rsidRPr="00F74B0C">
        <w:rPr>
          <w:rFonts w:cs="Times New Roman"/>
          <w:sz w:val="28"/>
          <w:szCs w:val="28"/>
        </w:rPr>
        <w:t>у</w:t>
      </w:r>
      <w:r w:rsidRPr="00F74B0C">
        <w:rPr>
          <w:rFonts w:cs="Times New Roman"/>
          <w:sz w:val="28"/>
          <w:szCs w:val="28"/>
        </w:rPr>
        <w:t xml:space="preserve">лирующая порядок обработки и учета финансовых данных в зависимости от страны использования ПО. Входными данными служат сведения о расходах и доходах пользователя, а также его финансовая аналитика. </w:t>
      </w:r>
    </w:p>
    <w:p w14:paraId="5886DF3C" w14:textId="0DFC22CB" w:rsidR="00F4425C" w:rsidRPr="00F74B0C" w:rsidRDefault="00F4425C" w:rsidP="00CE7CB9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Основными механизмами являются программное обеспечение, выпо</w:t>
      </w:r>
      <w:r w:rsidRPr="00F74B0C">
        <w:rPr>
          <w:rFonts w:cs="Times New Roman"/>
          <w:sz w:val="28"/>
          <w:szCs w:val="28"/>
        </w:rPr>
        <w:t>л</w:t>
      </w:r>
      <w:r w:rsidRPr="00F74B0C">
        <w:rPr>
          <w:rFonts w:cs="Times New Roman"/>
          <w:sz w:val="28"/>
          <w:szCs w:val="28"/>
        </w:rPr>
        <w:t>няющее первичную обработку данных, и база данных, отвечающая за их хр</w:t>
      </w:r>
      <w:r w:rsidRPr="00F74B0C">
        <w:rPr>
          <w:rFonts w:cs="Times New Roman"/>
          <w:sz w:val="28"/>
          <w:szCs w:val="28"/>
        </w:rPr>
        <w:t>а</w:t>
      </w:r>
      <w:r w:rsidRPr="00F74B0C">
        <w:rPr>
          <w:rFonts w:cs="Times New Roman"/>
          <w:sz w:val="28"/>
          <w:szCs w:val="28"/>
        </w:rPr>
        <w:t>нение. На этом этапе происходит сбор и структурирование информации, с</w:t>
      </w:r>
      <w:r w:rsidRPr="00F74B0C">
        <w:rPr>
          <w:rFonts w:cs="Times New Roman"/>
          <w:sz w:val="28"/>
          <w:szCs w:val="28"/>
        </w:rPr>
        <w:t>о</w:t>
      </w:r>
      <w:r w:rsidRPr="00F74B0C">
        <w:rPr>
          <w:rFonts w:cs="Times New Roman"/>
          <w:sz w:val="28"/>
          <w:szCs w:val="28"/>
        </w:rPr>
        <w:t>здавая основу для дальнейшего анализа.</w:t>
      </w:r>
    </w:p>
    <w:p w14:paraId="087FDB49" w14:textId="77777777" w:rsidR="00CE7CB9" w:rsidRDefault="00F4425C" w:rsidP="00F4425C">
      <w:pPr>
        <w:pStyle w:val="a3"/>
        <w:numPr>
          <w:ilvl w:val="0"/>
          <w:numId w:val="12"/>
        </w:numPr>
        <w:tabs>
          <w:tab w:val="left" w:pos="1134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Блок 2: «Анализ финансовых данных» - отвечает за обработку и</w:t>
      </w:r>
      <w:r w:rsidRPr="00F74B0C">
        <w:rPr>
          <w:rFonts w:cs="Times New Roman"/>
          <w:sz w:val="28"/>
          <w:szCs w:val="28"/>
        </w:rPr>
        <w:t>н</w:t>
      </w:r>
      <w:r w:rsidRPr="00F74B0C">
        <w:rPr>
          <w:rFonts w:cs="Times New Roman"/>
          <w:sz w:val="28"/>
          <w:szCs w:val="28"/>
        </w:rPr>
        <w:t xml:space="preserve">формации, поступившей из первого блока, и ее систематизацию. </w:t>
      </w:r>
    </w:p>
    <w:p w14:paraId="4B98875D" w14:textId="77777777" w:rsidR="00CE7CB9" w:rsidRDefault="00F4425C" w:rsidP="00CE7CB9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Управляющими элементами здесь являются функциональность пр</w:t>
      </w:r>
      <w:r w:rsidRPr="00F74B0C">
        <w:rPr>
          <w:rFonts w:cs="Times New Roman"/>
          <w:sz w:val="28"/>
          <w:szCs w:val="28"/>
        </w:rPr>
        <w:t>о</w:t>
      </w:r>
      <w:r w:rsidRPr="00F74B0C">
        <w:rPr>
          <w:rFonts w:cs="Times New Roman"/>
          <w:sz w:val="28"/>
          <w:szCs w:val="28"/>
        </w:rPr>
        <w:t>граммного обеспечения, выполняющего объединение данных и их перви</w:t>
      </w:r>
      <w:r w:rsidRPr="00F74B0C">
        <w:rPr>
          <w:rFonts w:cs="Times New Roman"/>
          <w:sz w:val="28"/>
          <w:szCs w:val="28"/>
        </w:rPr>
        <w:t>ч</w:t>
      </w:r>
      <w:r w:rsidRPr="00F74B0C">
        <w:rPr>
          <w:rFonts w:cs="Times New Roman"/>
          <w:sz w:val="28"/>
          <w:szCs w:val="28"/>
        </w:rPr>
        <w:t xml:space="preserve">ный анализ, финансовые правила и цели, которые задают принципы расчета, а также законодательная база, определяющая нормативные требования. </w:t>
      </w:r>
    </w:p>
    <w:p w14:paraId="492EF7B5" w14:textId="374ACC9D" w:rsidR="00F4425C" w:rsidRPr="00F74B0C" w:rsidRDefault="00F4425C" w:rsidP="00CE7CB9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lastRenderedPageBreak/>
        <w:t>Механизмами выступают само программное обеспечение, производ</w:t>
      </w:r>
      <w:r w:rsidRPr="00F74B0C">
        <w:rPr>
          <w:rFonts w:cs="Times New Roman"/>
          <w:sz w:val="28"/>
          <w:szCs w:val="28"/>
        </w:rPr>
        <w:t>я</w:t>
      </w:r>
      <w:r w:rsidRPr="00F74B0C">
        <w:rPr>
          <w:rFonts w:cs="Times New Roman"/>
          <w:sz w:val="28"/>
          <w:szCs w:val="28"/>
        </w:rPr>
        <w:t>щее расчеты, база данных, обеспечивающая хранение и доступ к информ</w:t>
      </w:r>
      <w:r w:rsidRPr="00F74B0C">
        <w:rPr>
          <w:rFonts w:cs="Times New Roman"/>
          <w:sz w:val="28"/>
          <w:szCs w:val="28"/>
        </w:rPr>
        <w:t>а</w:t>
      </w:r>
      <w:r w:rsidRPr="00F74B0C">
        <w:rPr>
          <w:rFonts w:cs="Times New Roman"/>
          <w:sz w:val="28"/>
          <w:szCs w:val="28"/>
        </w:rPr>
        <w:t>ции, а также требования конечного пользователя, задающие параметры ан</w:t>
      </w:r>
      <w:r w:rsidRPr="00F74B0C">
        <w:rPr>
          <w:rFonts w:cs="Times New Roman"/>
          <w:sz w:val="28"/>
          <w:szCs w:val="28"/>
        </w:rPr>
        <w:t>а</w:t>
      </w:r>
      <w:r w:rsidRPr="00F74B0C">
        <w:rPr>
          <w:rFonts w:cs="Times New Roman"/>
          <w:sz w:val="28"/>
          <w:szCs w:val="28"/>
        </w:rPr>
        <w:t>лиза. Этот этап позволяет выявить ключевые финансовые показатели и по</w:t>
      </w:r>
      <w:r w:rsidRPr="00F74B0C">
        <w:rPr>
          <w:rFonts w:cs="Times New Roman"/>
          <w:sz w:val="28"/>
          <w:szCs w:val="28"/>
        </w:rPr>
        <w:t>д</w:t>
      </w:r>
      <w:r w:rsidRPr="00F74B0C">
        <w:rPr>
          <w:rFonts w:cs="Times New Roman"/>
          <w:sz w:val="28"/>
          <w:szCs w:val="28"/>
        </w:rPr>
        <w:t>готовить данные для дальнейших расчетов.</w:t>
      </w:r>
    </w:p>
    <w:p w14:paraId="1E61E172" w14:textId="77777777" w:rsidR="00CE7CB9" w:rsidRDefault="00F4425C" w:rsidP="00F4425C">
      <w:pPr>
        <w:pStyle w:val="a3"/>
        <w:numPr>
          <w:ilvl w:val="0"/>
          <w:numId w:val="12"/>
        </w:numPr>
        <w:tabs>
          <w:tab w:val="left" w:pos="1134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Блок 3: «Расчет данных» - выполняет окончательную обработку информации, полученной на предыдущих этапах, с целью формирования ф</w:t>
      </w:r>
      <w:r w:rsidRPr="00F74B0C">
        <w:rPr>
          <w:rFonts w:cs="Times New Roman"/>
          <w:sz w:val="28"/>
          <w:szCs w:val="28"/>
        </w:rPr>
        <w:t>и</w:t>
      </w:r>
      <w:r w:rsidRPr="00F74B0C">
        <w:rPr>
          <w:rFonts w:cs="Times New Roman"/>
          <w:sz w:val="28"/>
          <w:szCs w:val="28"/>
        </w:rPr>
        <w:t xml:space="preserve">нансового отчета. </w:t>
      </w:r>
    </w:p>
    <w:p w14:paraId="29E1BEB6" w14:textId="358DDCF1" w:rsidR="00F4425C" w:rsidRPr="00F74B0C" w:rsidRDefault="00F4425C" w:rsidP="00CE7CB9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Здесь функциональность программного обеспечения отвечает за в</w:t>
      </w:r>
      <w:r w:rsidRPr="00F74B0C">
        <w:rPr>
          <w:rFonts w:cs="Times New Roman"/>
          <w:sz w:val="28"/>
          <w:szCs w:val="28"/>
        </w:rPr>
        <w:t>ы</w:t>
      </w:r>
      <w:r w:rsidRPr="00F74B0C">
        <w:rPr>
          <w:rFonts w:cs="Times New Roman"/>
          <w:sz w:val="28"/>
          <w:szCs w:val="28"/>
        </w:rPr>
        <w:t>полнение вычислений, финансовые правила и цели влияют на методику ра</w:t>
      </w:r>
      <w:r w:rsidRPr="00F74B0C">
        <w:rPr>
          <w:rFonts w:cs="Times New Roman"/>
          <w:sz w:val="28"/>
          <w:szCs w:val="28"/>
        </w:rPr>
        <w:t>с</w:t>
      </w:r>
      <w:r w:rsidRPr="00F74B0C">
        <w:rPr>
          <w:rFonts w:cs="Times New Roman"/>
          <w:sz w:val="28"/>
          <w:szCs w:val="28"/>
        </w:rPr>
        <w:t>четов, а законодательная база гарантирует соответствие нормативным треб</w:t>
      </w:r>
      <w:r w:rsidRPr="00F74B0C">
        <w:rPr>
          <w:rFonts w:cs="Times New Roman"/>
          <w:sz w:val="28"/>
          <w:szCs w:val="28"/>
        </w:rPr>
        <w:t>о</w:t>
      </w:r>
      <w:r w:rsidRPr="00F74B0C">
        <w:rPr>
          <w:rFonts w:cs="Times New Roman"/>
          <w:sz w:val="28"/>
          <w:szCs w:val="28"/>
        </w:rPr>
        <w:t>ваниям. В качестве механизмов используются программное обеспечение, о</w:t>
      </w:r>
      <w:r w:rsidRPr="00F74B0C">
        <w:rPr>
          <w:rFonts w:cs="Times New Roman"/>
          <w:sz w:val="28"/>
          <w:szCs w:val="28"/>
        </w:rPr>
        <w:t>б</w:t>
      </w:r>
      <w:r w:rsidRPr="00F74B0C">
        <w:rPr>
          <w:rFonts w:cs="Times New Roman"/>
          <w:sz w:val="28"/>
          <w:szCs w:val="28"/>
        </w:rPr>
        <w:t>рабатывающее данные, и база данных, хранящая все результаты. На этом этапе происходит окончательная проверка расчетов и оптимизация информ</w:t>
      </w:r>
      <w:r w:rsidRPr="00F74B0C">
        <w:rPr>
          <w:rFonts w:cs="Times New Roman"/>
          <w:sz w:val="28"/>
          <w:szCs w:val="28"/>
        </w:rPr>
        <w:t>а</w:t>
      </w:r>
      <w:r w:rsidRPr="00F74B0C">
        <w:rPr>
          <w:rFonts w:cs="Times New Roman"/>
          <w:sz w:val="28"/>
          <w:szCs w:val="28"/>
        </w:rPr>
        <w:t>ции перед выводом.</w:t>
      </w:r>
    </w:p>
    <w:p w14:paraId="2998F591" w14:textId="77777777" w:rsidR="00CE7CB9" w:rsidRDefault="00F4425C" w:rsidP="00F4425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 xml:space="preserve">Блок 4: «Планирование бюджета» - является заключительным этапом, где все обработанные данные преобразуются в отчетность, аналитику и план бюджета для пользователя. </w:t>
      </w:r>
    </w:p>
    <w:p w14:paraId="77969229" w14:textId="77777777" w:rsidR="00CE7CB9" w:rsidRDefault="00F4425C" w:rsidP="00F4425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Управляющими элементами здесь выступают функциональность пр</w:t>
      </w:r>
      <w:r w:rsidRPr="00F74B0C">
        <w:rPr>
          <w:rFonts w:cs="Times New Roman"/>
          <w:sz w:val="28"/>
          <w:szCs w:val="28"/>
        </w:rPr>
        <w:t>о</w:t>
      </w:r>
      <w:r w:rsidRPr="00F74B0C">
        <w:rPr>
          <w:rFonts w:cs="Times New Roman"/>
          <w:sz w:val="28"/>
          <w:szCs w:val="28"/>
        </w:rPr>
        <w:t>граммного обеспечения, обеспечивающая генерацию отчетов и рекоменд</w:t>
      </w:r>
      <w:r w:rsidRPr="00F74B0C">
        <w:rPr>
          <w:rFonts w:cs="Times New Roman"/>
          <w:sz w:val="28"/>
          <w:szCs w:val="28"/>
        </w:rPr>
        <w:t>а</w:t>
      </w:r>
      <w:r w:rsidRPr="00F74B0C">
        <w:rPr>
          <w:rFonts w:cs="Times New Roman"/>
          <w:sz w:val="28"/>
          <w:szCs w:val="28"/>
        </w:rPr>
        <w:t>ций, финансовые правила и цели, задающие стратегию планирования, а та</w:t>
      </w:r>
      <w:r w:rsidRPr="00F74B0C">
        <w:rPr>
          <w:rFonts w:cs="Times New Roman"/>
          <w:sz w:val="28"/>
          <w:szCs w:val="28"/>
        </w:rPr>
        <w:t>к</w:t>
      </w:r>
      <w:r w:rsidRPr="00F74B0C">
        <w:rPr>
          <w:rFonts w:cs="Times New Roman"/>
          <w:sz w:val="28"/>
          <w:szCs w:val="28"/>
        </w:rPr>
        <w:t xml:space="preserve">же законодательная база, регулирующая налоговые и финансовые аспекты. </w:t>
      </w:r>
    </w:p>
    <w:p w14:paraId="42DF425A" w14:textId="77777777" w:rsidR="00CE7CB9" w:rsidRDefault="00F4425C" w:rsidP="00F4425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Механизмы включают программное обеспечение, формирующее ф</w:t>
      </w:r>
      <w:r w:rsidRPr="00F74B0C">
        <w:rPr>
          <w:rFonts w:cs="Times New Roman"/>
          <w:sz w:val="28"/>
          <w:szCs w:val="28"/>
        </w:rPr>
        <w:t>и</w:t>
      </w:r>
      <w:r w:rsidRPr="00F74B0C">
        <w:rPr>
          <w:rFonts w:cs="Times New Roman"/>
          <w:sz w:val="28"/>
          <w:szCs w:val="28"/>
        </w:rPr>
        <w:t>нальные рекомендации, и базу данных, содержащую исторические и пр</w:t>
      </w:r>
      <w:r w:rsidRPr="00F74B0C">
        <w:rPr>
          <w:rFonts w:cs="Times New Roman"/>
          <w:sz w:val="28"/>
          <w:szCs w:val="28"/>
        </w:rPr>
        <w:t>о</w:t>
      </w:r>
      <w:r w:rsidRPr="00F74B0C">
        <w:rPr>
          <w:rFonts w:cs="Times New Roman"/>
          <w:sz w:val="28"/>
          <w:szCs w:val="28"/>
        </w:rPr>
        <w:t xml:space="preserve">гнозные сведения. </w:t>
      </w:r>
    </w:p>
    <w:p w14:paraId="26345350" w14:textId="66721D69" w:rsidR="00F4425C" w:rsidRDefault="00F4425C" w:rsidP="00F4425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На выходе пользователь получает три ключевых результата: отчеты, содержащие детализированные финансовые данные, аналитику в виде гр</w:t>
      </w:r>
      <w:r w:rsidRPr="00F74B0C">
        <w:rPr>
          <w:rFonts w:cs="Times New Roman"/>
          <w:sz w:val="28"/>
          <w:szCs w:val="28"/>
        </w:rPr>
        <w:t>а</w:t>
      </w:r>
      <w:r w:rsidRPr="00F74B0C">
        <w:rPr>
          <w:rFonts w:cs="Times New Roman"/>
          <w:sz w:val="28"/>
          <w:szCs w:val="28"/>
        </w:rPr>
        <w:t>фиков и диаграмм, а также план бюджета с рекомендациями по управлению финансами. Этот этап помогает пользователю эффективно распределять свои средства и выстраивать стратегию финансового планирования.</w:t>
      </w:r>
    </w:p>
    <w:p w14:paraId="6CBB2920" w14:textId="77777777" w:rsidR="00CE7CB9" w:rsidRDefault="00E826D1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Как отражено на диаграмме вариантов использования (</w:t>
      </w:r>
      <w:r w:rsidR="006B5F68">
        <w:rPr>
          <w:rFonts w:cs="Times New Roman"/>
          <w:sz w:val="28"/>
          <w:szCs w:val="28"/>
        </w:rPr>
        <w:t>см. р</w:t>
      </w:r>
      <w:r w:rsidRPr="00F74B0C">
        <w:rPr>
          <w:rFonts w:cs="Times New Roman"/>
          <w:sz w:val="28"/>
          <w:szCs w:val="28"/>
        </w:rPr>
        <w:t>ис.</w:t>
      </w:r>
      <w:r w:rsidR="0038300F" w:rsidRPr="00F74B0C">
        <w:rPr>
          <w:rFonts w:cs="Times New Roman"/>
          <w:sz w:val="28"/>
          <w:szCs w:val="28"/>
        </w:rPr>
        <w:t xml:space="preserve"> </w:t>
      </w:r>
      <w:r w:rsidRPr="00F74B0C">
        <w:rPr>
          <w:rFonts w:cs="Times New Roman"/>
          <w:sz w:val="28"/>
          <w:szCs w:val="28"/>
        </w:rPr>
        <w:t>3), с</w:t>
      </w:r>
      <w:r w:rsidRPr="00F74B0C">
        <w:rPr>
          <w:rFonts w:cs="Times New Roman"/>
          <w:sz w:val="28"/>
          <w:szCs w:val="28"/>
        </w:rPr>
        <w:t>и</w:t>
      </w:r>
      <w:r w:rsidRPr="00F74B0C">
        <w:rPr>
          <w:rFonts w:cs="Times New Roman"/>
          <w:sz w:val="28"/>
          <w:szCs w:val="28"/>
        </w:rPr>
        <w:t>стема поддерживает взаимодействие различных типов пользователей, вкл</w:t>
      </w:r>
      <w:r w:rsidRPr="00F74B0C">
        <w:rPr>
          <w:rFonts w:cs="Times New Roman"/>
          <w:sz w:val="28"/>
          <w:szCs w:val="28"/>
        </w:rPr>
        <w:t>ю</w:t>
      </w:r>
      <w:r w:rsidRPr="00F74B0C">
        <w:rPr>
          <w:rFonts w:cs="Times New Roman"/>
          <w:sz w:val="28"/>
          <w:szCs w:val="28"/>
        </w:rPr>
        <w:t xml:space="preserve">чая главу семьи, других членов семьи и консультанта по финансам. </w:t>
      </w:r>
    </w:p>
    <w:p w14:paraId="34011499" w14:textId="77777777" w:rsidR="00CE7CB9" w:rsidRDefault="00E826D1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 xml:space="preserve">Это позволяет гибко управлять финансами, делегировать задачи и обеспечивать совместное планирование бюджета. </w:t>
      </w:r>
    </w:p>
    <w:p w14:paraId="0F45183F" w14:textId="6325963A" w:rsidR="0023172C" w:rsidRDefault="00E826D1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Использование функциональных диаграмм IDEF-0 и их декомпозиции, а также диаграммы вариантов использования позволяет детально проанал</w:t>
      </w:r>
      <w:r w:rsidRPr="00F74B0C">
        <w:rPr>
          <w:rFonts w:cs="Times New Roman"/>
          <w:sz w:val="28"/>
          <w:szCs w:val="28"/>
        </w:rPr>
        <w:t>и</w:t>
      </w:r>
      <w:r w:rsidRPr="00F74B0C">
        <w:rPr>
          <w:rFonts w:cs="Times New Roman"/>
          <w:sz w:val="28"/>
          <w:szCs w:val="28"/>
        </w:rPr>
        <w:t>зировать структуру и принципы работы семейного финансового приложения, обеспечивая его максимальную эффективность и удобство для пользоват</w:t>
      </w:r>
      <w:r w:rsidRPr="00F74B0C">
        <w:rPr>
          <w:rFonts w:cs="Times New Roman"/>
          <w:sz w:val="28"/>
          <w:szCs w:val="28"/>
        </w:rPr>
        <w:t>е</w:t>
      </w:r>
      <w:r w:rsidRPr="00F74B0C">
        <w:rPr>
          <w:rFonts w:cs="Times New Roman"/>
          <w:sz w:val="28"/>
          <w:szCs w:val="28"/>
        </w:rPr>
        <w:t>лей.</w:t>
      </w:r>
    </w:p>
    <w:p w14:paraId="4BFAB3A8" w14:textId="77777777" w:rsidR="006B5F68" w:rsidRPr="00F74B0C" w:rsidRDefault="006B5F68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</w:p>
    <w:p w14:paraId="1F41375F" w14:textId="349D4F95" w:rsidR="0023172C" w:rsidRPr="00F74B0C" w:rsidRDefault="00CE530C" w:rsidP="006B5F68">
      <w:pPr>
        <w:spacing w:line="240" w:lineRule="auto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202E551" wp14:editId="3D9DA552">
            <wp:extent cx="5866919" cy="3327043"/>
            <wp:effectExtent l="19050" t="19050" r="19685" b="26035"/>
            <wp:docPr id="5001569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15697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72686" cy="333031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3F5F21C" w14:textId="2D4BEE30" w:rsidR="0023172C" w:rsidRPr="005F7D3E" w:rsidRDefault="0023172C" w:rsidP="005F7D3E">
      <w:pPr>
        <w:jc w:val="center"/>
        <w:rPr>
          <w:sz w:val="28"/>
          <w:szCs w:val="24"/>
        </w:rPr>
      </w:pPr>
      <w:r w:rsidRPr="005F7D3E">
        <w:rPr>
          <w:sz w:val="28"/>
          <w:szCs w:val="24"/>
        </w:rPr>
        <w:t>Рис 3 Диаграмма вариантов использования</w:t>
      </w:r>
    </w:p>
    <w:p w14:paraId="2A62C07C" w14:textId="77777777" w:rsidR="0023172C" w:rsidRPr="00F74B0C" w:rsidRDefault="0023172C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</w:p>
    <w:p w14:paraId="45D8D202" w14:textId="049F3F4E" w:rsidR="00954788" w:rsidRPr="00F74B0C" w:rsidRDefault="00D34C3C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Программное обеспечение напрямую взаимодействует с базой данных «</w:t>
      </w:r>
      <w:r w:rsidRPr="00F74B0C">
        <w:rPr>
          <w:rFonts w:cs="Times New Roman"/>
          <w:sz w:val="28"/>
          <w:szCs w:val="28"/>
          <w:lang w:val="en-US"/>
        </w:rPr>
        <w:t>family</w:t>
      </w:r>
      <w:r w:rsidRPr="00F74B0C">
        <w:rPr>
          <w:rFonts w:cs="Times New Roman"/>
          <w:sz w:val="28"/>
          <w:szCs w:val="28"/>
        </w:rPr>
        <w:t>_</w:t>
      </w:r>
      <w:r w:rsidRPr="00F74B0C">
        <w:rPr>
          <w:rFonts w:cs="Times New Roman"/>
          <w:sz w:val="28"/>
          <w:szCs w:val="28"/>
          <w:lang w:val="en-US"/>
        </w:rPr>
        <w:t>Finance</w:t>
      </w:r>
      <w:r w:rsidRPr="00F74B0C">
        <w:rPr>
          <w:rFonts w:cs="Times New Roman"/>
          <w:sz w:val="28"/>
          <w:szCs w:val="28"/>
        </w:rPr>
        <w:t>_</w:t>
      </w:r>
      <w:r w:rsidRPr="00F74B0C">
        <w:rPr>
          <w:rFonts w:cs="Times New Roman"/>
          <w:sz w:val="28"/>
          <w:szCs w:val="28"/>
          <w:lang w:val="en-US"/>
        </w:rPr>
        <w:t>App</w:t>
      </w:r>
      <w:r w:rsidRPr="00F74B0C">
        <w:rPr>
          <w:rFonts w:cs="Times New Roman"/>
          <w:sz w:val="28"/>
          <w:szCs w:val="28"/>
        </w:rPr>
        <w:t>». Внутри базы данных были созданы 5 таблиц, которые отвечают за отдельный функционал программного обеспечения. За содерж</w:t>
      </w:r>
      <w:r w:rsidRPr="00F74B0C">
        <w:rPr>
          <w:rFonts w:cs="Times New Roman"/>
          <w:sz w:val="28"/>
          <w:szCs w:val="28"/>
        </w:rPr>
        <w:t>а</w:t>
      </w:r>
      <w:r w:rsidRPr="00F74B0C">
        <w:rPr>
          <w:rFonts w:cs="Times New Roman"/>
          <w:sz w:val="28"/>
          <w:szCs w:val="28"/>
        </w:rPr>
        <w:t>ние информации отвечают следующие таблицы: «</w:t>
      </w:r>
      <w:r w:rsidRPr="00F74B0C">
        <w:rPr>
          <w:rFonts w:cs="Times New Roman"/>
          <w:sz w:val="28"/>
          <w:szCs w:val="28"/>
          <w:lang w:val="en-US"/>
        </w:rPr>
        <w:t>Expenses</w:t>
      </w:r>
      <w:r w:rsidRPr="00F74B0C">
        <w:rPr>
          <w:rFonts w:cs="Times New Roman"/>
          <w:sz w:val="28"/>
          <w:szCs w:val="28"/>
        </w:rPr>
        <w:t>», «</w:t>
      </w:r>
      <w:r w:rsidRPr="00F74B0C">
        <w:rPr>
          <w:rFonts w:cs="Times New Roman"/>
          <w:sz w:val="28"/>
          <w:szCs w:val="28"/>
          <w:lang w:val="en-US"/>
        </w:rPr>
        <w:t>Income</w:t>
      </w:r>
      <w:r w:rsidRPr="00F74B0C">
        <w:rPr>
          <w:rFonts w:cs="Times New Roman"/>
          <w:sz w:val="28"/>
          <w:szCs w:val="28"/>
        </w:rPr>
        <w:t>», «</w:t>
      </w:r>
      <w:r w:rsidRPr="00F74B0C">
        <w:rPr>
          <w:rFonts w:cs="Times New Roman"/>
          <w:sz w:val="28"/>
          <w:szCs w:val="28"/>
          <w:lang w:val="en-US"/>
        </w:rPr>
        <w:t>Planning</w:t>
      </w:r>
      <w:r w:rsidRPr="00F74B0C">
        <w:rPr>
          <w:rFonts w:cs="Times New Roman"/>
          <w:sz w:val="28"/>
          <w:szCs w:val="28"/>
        </w:rPr>
        <w:t>», «</w:t>
      </w:r>
      <w:r w:rsidRPr="00F74B0C">
        <w:rPr>
          <w:rFonts w:cs="Times New Roman"/>
          <w:sz w:val="28"/>
          <w:szCs w:val="28"/>
          <w:lang w:val="en-US"/>
        </w:rPr>
        <w:t>Regular</w:t>
      </w:r>
      <w:r w:rsidRPr="00F74B0C">
        <w:rPr>
          <w:rFonts w:cs="Times New Roman"/>
          <w:sz w:val="28"/>
          <w:szCs w:val="28"/>
        </w:rPr>
        <w:t>_</w:t>
      </w:r>
      <w:r w:rsidRPr="00F74B0C">
        <w:rPr>
          <w:rFonts w:cs="Times New Roman"/>
          <w:sz w:val="28"/>
          <w:szCs w:val="28"/>
          <w:lang w:val="en-US"/>
        </w:rPr>
        <w:t>pay</w:t>
      </w:r>
      <w:r w:rsidRPr="00F74B0C">
        <w:rPr>
          <w:rFonts w:cs="Times New Roman"/>
          <w:sz w:val="28"/>
          <w:szCs w:val="28"/>
        </w:rPr>
        <w:t>», «</w:t>
      </w:r>
      <w:r w:rsidRPr="00F74B0C">
        <w:rPr>
          <w:rFonts w:cs="Times New Roman"/>
          <w:sz w:val="28"/>
          <w:szCs w:val="28"/>
          <w:lang w:val="en-US"/>
        </w:rPr>
        <w:t>Users</w:t>
      </w:r>
      <w:r w:rsidRPr="00F74B0C">
        <w:rPr>
          <w:rFonts w:cs="Times New Roman"/>
          <w:sz w:val="28"/>
          <w:szCs w:val="28"/>
        </w:rPr>
        <w:t>».</w:t>
      </w:r>
    </w:p>
    <w:p w14:paraId="691C5F0F" w14:textId="252160F3" w:rsidR="00527DCA" w:rsidRPr="00F74B0C" w:rsidRDefault="00527DCA" w:rsidP="00F74B0C">
      <w:pPr>
        <w:pStyle w:val="a3"/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Таблиц</w:t>
      </w:r>
      <w:r w:rsidR="00CE7CB9">
        <w:rPr>
          <w:rFonts w:cs="Times New Roman"/>
          <w:sz w:val="28"/>
          <w:szCs w:val="28"/>
        </w:rPr>
        <w:t>ы</w:t>
      </w:r>
      <w:r w:rsidRPr="00F74B0C">
        <w:rPr>
          <w:rFonts w:cs="Times New Roman"/>
          <w:sz w:val="28"/>
          <w:szCs w:val="28"/>
        </w:rPr>
        <w:t xml:space="preserve"> с внесенными данными выгляд</w:t>
      </w:r>
      <w:r w:rsidR="00CE7CB9">
        <w:rPr>
          <w:rFonts w:cs="Times New Roman"/>
          <w:sz w:val="28"/>
          <w:szCs w:val="28"/>
        </w:rPr>
        <w:t>я</w:t>
      </w:r>
      <w:r w:rsidRPr="00F74B0C">
        <w:rPr>
          <w:rFonts w:cs="Times New Roman"/>
          <w:sz w:val="28"/>
          <w:szCs w:val="28"/>
        </w:rPr>
        <w:t>т следующим образом (см. рис. 4</w:t>
      </w:r>
      <w:r w:rsidR="00644524">
        <w:rPr>
          <w:rFonts w:cs="Times New Roman"/>
          <w:sz w:val="28"/>
          <w:szCs w:val="28"/>
        </w:rPr>
        <w:t xml:space="preserve"> - 8</w:t>
      </w:r>
      <w:r w:rsidRPr="00F74B0C">
        <w:rPr>
          <w:rFonts w:cs="Times New Roman"/>
          <w:sz w:val="28"/>
          <w:szCs w:val="28"/>
        </w:rPr>
        <w:t xml:space="preserve">): </w:t>
      </w:r>
    </w:p>
    <w:p w14:paraId="3783D64B" w14:textId="105B2D80" w:rsidR="00527DCA" w:rsidRPr="00F74B0C" w:rsidRDefault="00527DCA" w:rsidP="00CE7CB9">
      <w:pPr>
        <w:pStyle w:val="a3"/>
        <w:spacing w:line="240" w:lineRule="auto"/>
        <w:ind w:left="0"/>
        <w:jc w:val="center"/>
        <w:rPr>
          <w:rFonts w:cs="Times New Roman"/>
          <w:sz w:val="28"/>
          <w:szCs w:val="28"/>
        </w:rPr>
      </w:pPr>
      <w:r w:rsidRPr="00F74B0C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 wp14:anchorId="14ED4CF6" wp14:editId="5D42799A">
            <wp:extent cx="6030167" cy="1143160"/>
            <wp:effectExtent l="19050" t="19050" r="8890" b="19050"/>
            <wp:docPr id="5448716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87161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30167" cy="11431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E2F34E0" w14:textId="33324043" w:rsidR="00527DCA" w:rsidRPr="00F74B0C" w:rsidRDefault="00527DCA" w:rsidP="00CE7CB9">
      <w:pPr>
        <w:pStyle w:val="a3"/>
        <w:spacing w:line="240" w:lineRule="auto"/>
        <w:ind w:left="0"/>
        <w:jc w:val="center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 xml:space="preserve">Рис 4 Таблица </w:t>
      </w:r>
      <w:r w:rsidRPr="00F74B0C">
        <w:rPr>
          <w:rFonts w:cs="Times New Roman"/>
          <w:sz w:val="28"/>
          <w:szCs w:val="28"/>
          <w:lang w:val="en-US"/>
        </w:rPr>
        <w:t>Expenses</w:t>
      </w:r>
      <w:r w:rsidRPr="00F74B0C">
        <w:rPr>
          <w:rFonts w:cs="Times New Roman"/>
          <w:sz w:val="28"/>
          <w:szCs w:val="28"/>
        </w:rPr>
        <w:t xml:space="preserve"> с внесенными данными</w:t>
      </w:r>
    </w:p>
    <w:p w14:paraId="726CA28E" w14:textId="77777777" w:rsidR="00AE24C8" w:rsidRPr="00F74B0C" w:rsidRDefault="00AE24C8" w:rsidP="00F74B0C">
      <w:pPr>
        <w:pStyle w:val="a3"/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</w:p>
    <w:p w14:paraId="5F26FE20" w14:textId="7B41A95E" w:rsidR="00527DCA" w:rsidRPr="00F74B0C" w:rsidRDefault="00527DCA" w:rsidP="00CE7CB9">
      <w:pPr>
        <w:spacing w:line="240" w:lineRule="auto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 wp14:anchorId="210B6EB1" wp14:editId="41F3E235">
            <wp:extent cx="6068272" cy="1152686"/>
            <wp:effectExtent l="19050" t="19050" r="8890" b="28575"/>
            <wp:docPr id="11029294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92943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68272" cy="11526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FC2823E" w14:textId="0F81B404" w:rsidR="00527DCA" w:rsidRPr="00F74B0C" w:rsidRDefault="00527DCA" w:rsidP="00CE7CB9">
      <w:pPr>
        <w:pStyle w:val="a3"/>
        <w:spacing w:line="240" w:lineRule="auto"/>
        <w:ind w:left="0"/>
        <w:jc w:val="center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 xml:space="preserve">Рис </w:t>
      </w:r>
      <w:r w:rsidR="00CE7CB9">
        <w:rPr>
          <w:rFonts w:cs="Times New Roman"/>
          <w:sz w:val="28"/>
          <w:szCs w:val="28"/>
        </w:rPr>
        <w:t>5</w:t>
      </w:r>
      <w:r w:rsidRPr="00F74B0C">
        <w:rPr>
          <w:rFonts w:cs="Times New Roman"/>
          <w:sz w:val="28"/>
          <w:szCs w:val="28"/>
        </w:rPr>
        <w:t xml:space="preserve"> Таблица </w:t>
      </w:r>
      <w:r w:rsidRPr="00F74B0C">
        <w:rPr>
          <w:rFonts w:cs="Times New Roman"/>
          <w:sz w:val="28"/>
          <w:szCs w:val="28"/>
          <w:lang w:val="en-US"/>
        </w:rPr>
        <w:t>Income</w:t>
      </w:r>
      <w:r w:rsidRPr="00F74B0C">
        <w:rPr>
          <w:rFonts w:cs="Times New Roman"/>
          <w:sz w:val="28"/>
          <w:szCs w:val="28"/>
        </w:rPr>
        <w:t xml:space="preserve"> с внесенными данными</w:t>
      </w:r>
    </w:p>
    <w:p w14:paraId="0E8A731E" w14:textId="77777777" w:rsidR="00AE24C8" w:rsidRPr="00F74B0C" w:rsidRDefault="00AE24C8" w:rsidP="00F74B0C">
      <w:pPr>
        <w:pStyle w:val="a3"/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</w:p>
    <w:p w14:paraId="249B4258" w14:textId="4278F10B" w:rsidR="009F1594" w:rsidRPr="00F74B0C" w:rsidRDefault="009F1594" w:rsidP="00CE7CB9">
      <w:pPr>
        <w:pStyle w:val="a3"/>
        <w:spacing w:line="240" w:lineRule="auto"/>
        <w:ind w:left="0"/>
        <w:jc w:val="center"/>
        <w:rPr>
          <w:rFonts w:cs="Times New Roman"/>
          <w:sz w:val="28"/>
          <w:szCs w:val="28"/>
        </w:rPr>
      </w:pPr>
      <w:r w:rsidRPr="00F74B0C">
        <w:rPr>
          <w:rFonts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4C4045F" wp14:editId="0FAE97F2">
            <wp:extent cx="2810577" cy="943598"/>
            <wp:effectExtent l="19050" t="19050" r="8890" b="28575"/>
            <wp:docPr id="47240000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40000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22074" cy="9474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CCD091E" w14:textId="1191BA1C" w:rsidR="009F1594" w:rsidRPr="00F74B0C" w:rsidRDefault="009F1594" w:rsidP="00CE7CB9">
      <w:pPr>
        <w:pStyle w:val="a3"/>
        <w:spacing w:line="240" w:lineRule="auto"/>
        <w:ind w:left="0"/>
        <w:jc w:val="center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 xml:space="preserve">Рис </w:t>
      </w:r>
      <w:r w:rsidR="00CE7CB9">
        <w:rPr>
          <w:rFonts w:cs="Times New Roman"/>
          <w:sz w:val="28"/>
          <w:szCs w:val="28"/>
        </w:rPr>
        <w:t>6</w:t>
      </w:r>
      <w:r w:rsidRPr="00F74B0C">
        <w:rPr>
          <w:rFonts w:cs="Times New Roman"/>
          <w:sz w:val="28"/>
          <w:szCs w:val="28"/>
        </w:rPr>
        <w:t xml:space="preserve"> Таблица </w:t>
      </w:r>
      <w:r w:rsidRPr="00F74B0C">
        <w:rPr>
          <w:rFonts w:cs="Times New Roman"/>
          <w:sz w:val="28"/>
          <w:szCs w:val="28"/>
          <w:lang w:val="en-US"/>
        </w:rPr>
        <w:t>Planning</w:t>
      </w:r>
      <w:r w:rsidRPr="00F74B0C">
        <w:rPr>
          <w:rFonts w:cs="Times New Roman"/>
          <w:sz w:val="28"/>
          <w:szCs w:val="28"/>
        </w:rPr>
        <w:t xml:space="preserve"> с внесенными данными</w:t>
      </w:r>
    </w:p>
    <w:p w14:paraId="2D412084" w14:textId="77777777" w:rsidR="00AE24C8" w:rsidRPr="00F74B0C" w:rsidRDefault="00AE24C8" w:rsidP="00F74B0C">
      <w:pPr>
        <w:pStyle w:val="a3"/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</w:p>
    <w:p w14:paraId="6689BF7A" w14:textId="6849C6CC" w:rsidR="00AE24C8" w:rsidRPr="00F74B0C" w:rsidRDefault="00AE24C8" w:rsidP="00CE7CB9">
      <w:pPr>
        <w:pStyle w:val="a3"/>
        <w:spacing w:line="240" w:lineRule="auto"/>
        <w:ind w:left="0"/>
        <w:jc w:val="center"/>
        <w:rPr>
          <w:rFonts w:cs="Times New Roman"/>
          <w:sz w:val="28"/>
          <w:szCs w:val="28"/>
        </w:rPr>
      </w:pPr>
      <w:r w:rsidRPr="00F74B0C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 wp14:anchorId="715C8016" wp14:editId="14E1A98B">
            <wp:extent cx="5630779" cy="862993"/>
            <wp:effectExtent l="19050" t="19050" r="27305" b="13335"/>
            <wp:docPr id="21440425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404251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56374" cy="86691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01D08A" w14:textId="7D70493A" w:rsidR="00AE24C8" w:rsidRPr="00F74B0C" w:rsidRDefault="00AE24C8" w:rsidP="00CE7CB9">
      <w:pPr>
        <w:pStyle w:val="a3"/>
        <w:spacing w:line="240" w:lineRule="auto"/>
        <w:ind w:left="0"/>
        <w:jc w:val="center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 xml:space="preserve">Рис </w:t>
      </w:r>
      <w:r w:rsidR="00CE7CB9">
        <w:rPr>
          <w:rFonts w:cs="Times New Roman"/>
          <w:sz w:val="28"/>
          <w:szCs w:val="28"/>
        </w:rPr>
        <w:t>7</w:t>
      </w:r>
      <w:r w:rsidRPr="00F74B0C">
        <w:rPr>
          <w:rFonts w:cs="Times New Roman"/>
          <w:sz w:val="28"/>
          <w:szCs w:val="28"/>
        </w:rPr>
        <w:t xml:space="preserve"> Таблица </w:t>
      </w:r>
      <w:r w:rsidRPr="00F74B0C">
        <w:rPr>
          <w:rFonts w:cs="Times New Roman"/>
          <w:sz w:val="28"/>
          <w:szCs w:val="28"/>
          <w:lang w:val="en-US"/>
        </w:rPr>
        <w:t>Regular</w:t>
      </w:r>
      <w:r w:rsidRPr="00F74B0C">
        <w:rPr>
          <w:rFonts w:cs="Times New Roman"/>
          <w:sz w:val="28"/>
          <w:szCs w:val="28"/>
        </w:rPr>
        <w:t>_</w:t>
      </w:r>
      <w:r w:rsidRPr="00F74B0C">
        <w:rPr>
          <w:rFonts w:cs="Times New Roman"/>
          <w:sz w:val="28"/>
          <w:szCs w:val="28"/>
          <w:lang w:val="en-US"/>
        </w:rPr>
        <w:t>pay</w:t>
      </w:r>
      <w:r w:rsidRPr="00F74B0C">
        <w:rPr>
          <w:rFonts w:cs="Times New Roman"/>
          <w:sz w:val="28"/>
          <w:szCs w:val="28"/>
        </w:rPr>
        <w:t xml:space="preserve"> с внесенными данными</w:t>
      </w:r>
    </w:p>
    <w:p w14:paraId="13694E94" w14:textId="77777777" w:rsidR="00AE24C8" w:rsidRPr="00F74B0C" w:rsidRDefault="00AE24C8" w:rsidP="00F74B0C">
      <w:pPr>
        <w:pStyle w:val="a3"/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</w:p>
    <w:p w14:paraId="66EE0530" w14:textId="419CA25F" w:rsidR="00AE24C8" w:rsidRPr="00F74B0C" w:rsidRDefault="00AE24C8" w:rsidP="00CE7CB9">
      <w:pPr>
        <w:pStyle w:val="a3"/>
        <w:spacing w:line="240" w:lineRule="auto"/>
        <w:ind w:left="0"/>
        <w:jc w:val="center"/>
        <w:rPr>
          <w:rFonts w:cs="Times New Roman"/>
          <w:sz w:val="28"/>
          <w:szCs w:val="28"/>
        </w:rPr>
      </w:pPr>
      <w:r w:rsidRPr="00F74B0C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 wp14:anchorId="310DFAB1" wp14:editId="72927B80">
            <wp:extent cx="3965608" cy="930784"/>
            <wp:effectExtent l="19050" t="19050" r="15875" b="22225"/>
            <wp:docPr id="20327709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77095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63939" cy="9303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449E99D" w14:textId="10C14715" w:rsidR="00AE24C8" w:rsidRPr="00F74B0C" w:rsidRDefault="00AE24C8" w:rsidP="00CE7CB9">
      <w:pPr>
        <w:pStyle w:val="a3"/>
        <w:spacing w:line="240" w:lineRule="auto"/>
        <w:ind w:left="0"/>
        <w:jc w:val="center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 xml:space="preserve">Рис </w:t>
      </w:r>
      <w:r w:rsidR="00CE7CB9">
        <w:rPr>
          <w:rFonts w:cs="Times New Roman"/>
          <w:sz w:val="28"/>
          <w:szCs w:val="28"/>
        </w:rPr>
        <w:t>8</w:t>
      </w:r>
      <w:r w:rsidRPr="00F74B0C">
        <w:rPr>
          <w:rFonts w:cs="Times New Roman"/>
          <w:sz w:val="28"/>
          <w:szCs w:val="28"/>
        </w:rPr>
        <w:t xml:space="preserve"> Таблица </w:t>
      </w:r>
      <w:r w:rsidRPr="00F74B0C">
        <w:rPr>
          <w:rFonts w:cs="Times New Roman"/>
          <w:sz w:val="28"/>
          <w:szCs w:val="28"/>
          <w:lang w:val="en-US"/>
        </w:rPr>
        <w:t>Users</w:t>
      </w:r>
      <w:r w:rsidRPr="00F74B0C">
        <w:rPr>
          <w:rFonts w:cs="Times New Roman"/>
          <w:sz w:val="28"/>
          <w:szCs w:val="28"/>
        </w:rPr>
        <w:t xml:space="preserve"> с внесенными данными</w:t>
      </w:r>
    </w:p>
    <w:p w14:paraId="11F099D2" w14:textId="77777777" w:rsidR="00C949D3" w:rsidRPr="00F74B0C" w:rsidRDefault="00C949D3" w:rsidP="00F74B0C">
      <w:pPr>
        <w:pStyle w:val="a3"/>
        <w:spacing w:line="240" w:lineRule="auto"/>
        <w:ind w:left="0" w:firstLine="709"/>
        <w:jc w:val="both"/>
        <w:rPr>
          <w:rFonts w:cs="Times New Roman"/>
          <w:sz w:val="28"/>
          <w:szCs w:val="28"/>
        </w:rPr>
      </w:pPr>
    </w:p>
    <w:p w14:paraId="17633E78" w14:textId="69A6307A" w:rsidR="00F74356" w:rsidRPr="00F74B0C" w:rsidRDefault="00F103D7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>Диаграмма баз данных представляет собой графическое изображение логической структуры базы данных, где наглядно отображаются таблицы, их поля, взаимосвязи между ними и ограничения. Такой инструмент позволяет разработчикам и аналитикам визуализировать архитектуру информационной системы, выявлять избыточные или недостаточно продуманные связи между данными, а также оптимизировать процесс проектирования. В контексте с</w:t>
      </w:r>
      <w:r w:rsidRPr="00F74B0C">
        <w:rPr>
          <w:rFonts w:cs="Times New Roman"/>
          <w:sz w:val="28"/>
          <w:szCs w:val="28"/>
        </w:rPr>
        <w:t>е</w:t>
      </w:r>
      <w:r w:rsidRPr="00F74B0C">
        <w:rPr>
          <w:rFonts w:cs="Times New Roman"/>
          <w:sz w:val="28"/>
          <w:szCs w:val="28"/>
        </w:rPr>
        <w:t>мейного финансового приложения диаграмма демонстрирует взаимосвязи между ключевыми сущностями: пользователями, учетными записями, дох</w:t>
      </w:r>
      <w:r w:rsidRPr="00F74B0C">
        <w:rPr>
          <w:rFonts w:cs="Times New Roman"/>
          <w:sz w:val="28"/>
          <w:szCs w:val="28"/>
        </w:rPr>
        <w:t>о</w:t>
      </w:r>
      <w:r w:rsidRPr="00F74B0C">
        <w:rPr>
          <w:rFonts w:cs="Times New Roman"/>
          <w:sz w:val="28"/>
          <w:szCs w:val="28"/>
        </w:rPr>
        <w:t xml:space="preserve">дами, расходами, регулярными платежами и финансовыми целями (см. рис. </w:t>
      </w:r>
      <w:r w:rsidR="00644524">
        <w:rPr>
          <w:rFonts w:cs="Times New Roman"/>
          <w:sz w:val="28"/>
          <w:szCs w:val="28"/>
        </w:rPr>
        <w:t>9</w:t>
      </w:r>
      <w:r w:rsidRPr="00F74B0C">
        <w:rPr>
          <w:rFonts w:cs="Times New Roman"/>
          <w:sz w:val="28"/>
          <w:szCs w:val="28"/>
        </w:rPr>
        <w:t xml:space="preserve">). </w:t>
      </w:r>
    </w:p>
    <w:p w14:paraId="50BA9580" w14:textId="77777777" w:rsidR="00F103D7" w:rsidRPr="00F74B0C" w:rsidRDefault="00F103D7" w:rsidP="00F74B0C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</w:p>
    <w:p w14:paraId="392DCB05" w14:textId="597585E7" w:rsidR="00F103D7" w:rsidRPr="00F74B0C" w:rsidRDefault="00456351" w:rsidP="00644524">
      <w:pPr>
        <w:spacing w:line="240" w:lineRule="auto"/>
        <w:jc w:val="center"/>
        <w:rPr>
          <w:rFonts w:cs="Times New Roman"/>
          <w:sz w:val="28"/>
          <w:szCs w:val="28"/>
        </w:rPr>
      </w:pPr>
      <w:r w:rsidRPr="00F74B0C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 wp14:anchorId="0C9EC35E" wp14:editId="249676BA">
            <wp:extent cx="3619785" cy="2427588"/>
            <wp:effectExtent l="19050" t="19050" r="19050" b="11430"/>
            <wp:docPr id="15249773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97735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32467" cy="243609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E1C850D" w14:textId="4030D76B" w:rsidR="00F103D7" w:rsidRDefault="00F103D7" w:rsidP="00644524">
      <w:pPr>
        <w:spacing w:line="240" w:lineRule="auto"/>
        <w:jc w:val="center"/>
        <w:rPr>
          <w:rFonts w:cs="Times New Roman"/>
          <w:sz w:val="28"/>
          <w:szCs w:val="28"/>
        </w:rPr>
      </w:pPr>
      <w:r w:rsidRPr="00F74B0C">
        <w:rPr>
          <w:rFonts w:cs="Times New Roman"/>
          <w:sz w:val="28"/>
          <w:szCs w:val="28"/>
        </w:rPr>
        <w:t xml:space="preserve">Рис </w:t>
      </w:r>
      <w:r w:rsidR="00644524">
        <w:rPr>
          <w:rFonts w:cs="Times New Roman"/>
          <w:sz w:val="28"/>
          <w:szCs w:val="28"/>
        </w:rPr>
        <w:t>9</w:t>
      </w:r>
      <w:r w:rsidRPr="00F74B0C">
        <w:rPr>
          <w:rFonts w:cs="Times New Roman"/>
          <w:sz w:val="28"/>
          <w:szCs w:val="28"/>
        </w:rPr>
        <w:t xml:space="preserve"> Диаграмма базы данных приложения «Финансовое семейное прилож</w:t>
      </w:r>
      <w:r w:rsidRPr="00F74B0C">
        <w:rPr>
          <w:rFonts w:cs="Times New Roman"/>
          <w:sz w:val="28"/>
          <w:szCs w:val="28"/>
        </w:rPr>
        <w:t>е</w:t>
      </w:r>
      <w:r w:rsidRPr="00F74B0C">
        <w:rPr>
          <w:rFonts w:cs="Times New Roman"/>
          <w:sz w:val="28"/>
          <w:szCs w:val="28"/>
        </w:rPr>
        <w:t>ние»</w:t>
      </w:r>
    </w:p>
    <w:p w14:paraId="749C08AC" w14:textId="476A91A5" w:rsidR="00490879" w:rsidRPr="00490879" w:rsidRDefault="00490879" w:rsidP="00490879">
      <w:pPr>
        <w:spacing w:line="240" w:lineRule="auto"/>
        <w:ind w:firstLine="851"/>
        <w:jc w:val="both"/>
        <w:rPr>
          <w:sz w:val="28"/>
        </w:rPr>
      </w:pPr>
      <w:r w:rsidRPr="00490879">
        <w:rPr>
          <w:sz w:val="28"/>
        </w:rPr>
        <w:lastRenderedPageBreak/>
        <w:t>При запуске программы, пользователю требуется выполнить автор</w:t>
      </w:r>
      <w:r w:rsidRPr="00490879">
        <w:rPr>
          <w:sz w:val="28"/>
        </w:rPr>
        <w:t>и</w:t>
      </w:r>
      <w:r w:rsidRPr="00490879">
        <w:rPr>
          <w:sz w:val="28"/>
        </w:rPr>
        <w:t>зацию в пр</w:t>
      </w:r>
      <w:r w:rsidRPr="00490879">
        <w:rPr>
          <w:sz w:val="28"/>
        </w:rPr>
        <w:t>и</w:t>
      </w:r>
      <w:r w:rsidRPr="00490879">
        <w:rPr>
          <w:sz w:val="28"/>
        </w:rPr>
        <w:t xml:space="preserve">ложении. Возможен вход по существующему профилю или, если он отсутствует, создать новый профиль (см. рис </w:t>
      </w:r>
      <w:r>
        <w:rPr>
          <w:sz w:val="28"/>
        </w:rPr>
        <w:t>10</w:t>
      </w:r>
      <w:r w:rsidRPr="00490879">
        <w:rPr>
          <w:sz w:val="28"/>
        </w:rPr>
        <w:t>):</w:t>
      </w:r>
    </w:p>
    <w:p w14:paraId="5E623610" w14:textId="77777777" w:rsidR="00490879" w:rsidRDefault="00490879" w:rsidP="00490879">
      <w:pPr>
        <w:spacing w:line="240" w:lineRule="auto"/>
        <w:jc w:val="center"/>
        <w:rPr>
          <w:sz w:val="28"/>
        </w:rPr>
      </w:pPr>
    </w:p>
    <w:p w14:paraId="2105A09A" w14:textId="2414442E" w:rsidR="00490879" w:rsidRPr="00490879" w:rsidRDefault="00490879" w:rsidP="00490879">
      <w:pPr>
        <w:spacing w:line="240" w:lineRule="auto"/>
        <w:jc w:val="center"/>
        <w:rPr>
          <w:sz w:val="28"/>
        </w:rPr>
      </w:pPr>
      <w:r w:rsidRPr="00490879">
        <w:rPr>
          <w:noProof/>
          <w:sz w:val="28"/>
          <w:lang w:eastAsia="ru-RU"/>
        </w:rPr>
        <w:drawing>
          <wp:inline distT="0" distB="0" distL="0" distR="0" wp14:anchorId="34F103C3" wp14:editId="4D0DC390">
            <wp:extent cx="2069465" cy="1280160"/>
            <wp:effectExtent l="19050" t="19050" r="26035" b="1524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465" cy="128016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FEEFFFF" w14:textId="05F72619" w:rsidR="00490879" w:rsidRPr="00490879" w:rsidRDefault="00490879" w:rsidP="00490879">
      <w:pPr>
        <w:spacing w:line="240" w:lineRule="auto"/>
        <w:jc w:val="center"/>
        <w:rPr>
          <w:sz w:val="28"/>
        </w:rPr>
      </w:pPr>
      <w:r w:rsidRPr="00490879">
        <w:rPr>
          <w:sz w:val="28"/>
        </w:rPr>
        <w:t xml:space="preserve">Рис </w:t>
      </w:r>
      <w:r>
        <w:rPr>
          <w:sz w:val="28"/>
        </w:rPr>
        <w:t>10</w:t>
      </w:r>
      <w:r w:rsidRPr="00490879">
        <w:rPr>
          <w:sz w:val="28"/>
        </w:rPr>
        <w:t xml:space="preserve"> Окно авторизации</w:t>
      </w:r>
    </w:p>
    <w:p w14:paraId="3EDFC17D" w14:textId="77777777" w:rsidR="00490879" w:rsidRPr="00490879" w:rsidRDefault="00490879" w:rsidP="00490879">
      <w:pPr>
        <w:spacing w:line="240" w:lineRule="auto"/>
        <w:jc w:val="center"/>
        <w:rPr>
          <w:sz w:val="28"/>
        </w:rPr>
      </w:pPr>
    </w:p>
    <w:p w14:paraId="290EA8F6" w14:textId="77777777" w:rsidR="00490879" w:rsidRPr="00490879" w:rsidRDefault="00490879" w:rsidP="00490879">
      <w:pPr>
        <w:spacing w:line="240" w:lineRule="auto"/>
        <w:ind w:firstLine="851"/>
        <w:rPr>
          <w:sz w:val="28"/>
        </w:rPr>
      </w:pPr>
      <w:r w:rsidRPr="00490879">
        <w:rPr>
          <w:sz w:val="28"/>
        </w:rPr>
        <w:t>При удачной авторизации программа перейдет к рабочей области пр</w:t>
      </w:r>
      <w:r w:rsidRPr="00490879">
        <w:rPr>
          <w:sz w:val="28"/>
        </w:rPr>
        <w:t>о</w:t>
      </w:r>
      <w:r w:rsidRPr="00490879">
        <w:rPr>
          <w:sz w:val="28"/>
        </w:rPr>
        <w:t>граммы.</w:t>
      </w:r>
    </w:p>
    <w:p w14:paraId="3274A2F6" w14:textId="3E970150" w:rsidR="00490879" w:rsidRPr="00490879" w:rsidRDefault="00490879" w:rsidP="00490879">
      <w:pPr>
        <w:spacing w:line="240" w:lineRule="auto"/>
        <w:ind w:firstLine="851"/>
        <w:jc w:val="both"/>
        <w:rPr>
          <w:sz w:val="28"/>
        </w:rPr>
      </w:pPr>
      <w:r w:rsidRPr="00490879">
        <w:rPr>
          <w:sz w:val="28"/>
        </w:rPr>
        <w:t>Рабочая область – это концентрация главного функционала прилож</w:t>
      </w:r>
      <w:r w:rsidRPr="00490879">
        <w:rPr>
          <w:sz w:val="28"/>
        </w:rPr>
        <w:t>е</w:t>
      </w:r>
      <w:r w:rsidRPr="00490879">
        <w:rPr>
          <w:sz w:val="28"/>
        </w:rPr>
        <w:t>ния. В этой форме приложения отображается текущее денежное состояние авторизованного пользов</w:t>
      </w:r>
      <w:r w:rsidRPr="00490879">
        <w:rPr>
          <w:sz w:val="28"/>
        </w:rPr>
        <w:t>а</w:t>
      </w:r>
      <w:r w:rsidRPr="00490879">
        <w:rPr>
          <w:sz w:val="28"/>
        </w:rPr>
        <w:t>теля, детальное отображение доходов и расходов за некоторый диапазон времени (за текущий день, за прошедшую неделю, а также за прошедший месяц). В данном окне доступен переход в меню и д</w:t>
      </w:r>
      <w:r w:rsidRPr="00490879">
        <w:rPr>
          <w:sz w:val="28"/>
        </w:rPr>
        <w:t>о</w:t>
      </w:r>
      <w:r w:rsidRPr="00490879">
        <w:rPr>
          <w:sz w:val="28"/>
        </w:rPr>
        <w:t xml:space="preserve">бавление нового расхода или дохода (см. рис. </w:t>
      </w:r>
      <w:r>
        <w:rPr>
          <w:sz w:val="28"/>
        </w:rPr>
        <w:t>11</w:t>
      </w:r>
      <w:r w:rsidRPr="00490879">
        <w:rPr>
          <w:sz w:val="28"/>
        </w:rPr>
        <w:t>):</w:t>
      </w:r>
    </w:p>
    <w:p w14:paraId="3F9C76AF" w14:textId="77777777" w:rsidR="00490879" w:rsidRPr="00490879" w:rsidRDefault="00490879" w:rsidP="00490879">
      <w:pPr>
        <w:spacing w:line="240" w:lineRule="auto"/>
        <w:ind w:firstLine="851"/>
        <w:rPr>
          <w:sz w:val="28"/>
        </w:rPr>
      </w:pPr>
    </w:p>
    <w:p w14:paraId="7081DDB4" w14:textId="5F676893" w:rsidR="00490879" w:rsidRPr="00490879" w:rsidRDefault="00490879" w:rsidP="00490879">
      <w:pPr>
        <w:spacing w:line="240" w:lineRule="auto"/>
        <w:jc w:val="center"/>
        <w:rPr>
          <w:sz w:val="28"/>
        </w:rPr>
      </w:pPr>
      <w:r w:rsidRPr="00490879">
        <w:rPr>
          <w:noProof/>
          <w:sz w:val="28"/>
          <w:lang w:eastAsia="ru-RU"/>
        </w:rPr>
        <w:drawing>
          <wp:inline distT="0" distB="0" distL="0" distR="0" wp14:anchorId="1D2A2C14" wp14:editId="69C9023A">
            <wp:extent cx="2261870" cy="2887345"/>
            <wp:effectExtent l="19050" t="19050" r="24130" b="2730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870" cy="288734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490879">
        <w:rPr>
          <w:noProof/>
          <w:sz w:val="28"/>
          <w:lang w:eastAsia="ru-RU"/>
        </w:rPr>
        <w:drawing>
          <wp:inline distT="0" distB="0" distL="0" distR="0" wp14:anchorId="75E9C5BE" wp14:editId="707B4EB8">
            <wp:extent cx="2261870" cy="2877820"/>
            <wp:effectExtent l="19050" t="19050" r="24130" b="177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870" cy="287782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1234331" w14:textId="2144AB66" w:rsidR="00490879" w:rsidRPr="00490879" w:rsidRDefault="00490879" w:rsidP="00490879">
      <w:pPr>
        <w:spacing w:line="240" w:lineRule="auto"/>
        <w:jc w:val="center"/>
        <w:rPr>
          <w:sz w:val="28"/>
        </w:rPr>
      </w:pPr>
      <w:r w:rsidRPr="00490879">
        <w:rPr>
          <w:sz w:val="28"/>
        </w:rPr>
        <w:t xml:space="preserve">Рис </w:t>
      </w:r>
      <w:r>
        <w:rPr>
          <w:sz w:val="28"/>
        </w:rPr>
        <w:t>11</w:t>
      </w:r>
      <w:r w:rsidRPr="00490879">
        <w:rPr>
          <w:sz w:val="28"/>
        </w:rPr>
        <w:t xml:space="preserve"> Главное функциональное окно приложения</w:t>
      </w:r>
    </w:p>
    <w:p w14:paraId="00D591EF" w14:textId="77777777" w:rsidR="00490879" w:rsidRPr="00490879" w:rsidRDefault="00490879" w:rsidP="00490879">
      <w:pPr>
        <w:spacing w:line="240" w:lineRule="auto"/>
        <w:jc w:val="center"/>
        <w:rPr>
          <w:sz w:val="28"/>
        </w:rPr>
      </w:pPr>
    </w:p>
    <w:p w14:paraId="1C4C3D37" w14:textId="138CD969" w:rsidR="00490879" w:rsidRPr="00490879" w:rsidRDefault="00490879" w:rsidP="00490879">
      <w:pPr>
        <w:spacing w:line="240" w:lineRule="auto"/>
        <w:ind w:firstLine="851"/>
        <w:jc w:val="both"/>
        <w:rPr>
          <w:sz w:val="28"/>
        </w:rPr>
      </w:pPr>
      <w:r w:rsidRPr="00490879">
        <w:rPr>
          <w:sz w:val="28"/>
        </w:rPr>
        <w:t xml:space="preserve">Окно добавления дохода или расхода позволяет пользователю быстро и однозначно добавить новые данные в программное обеспечение. </w:t>
      </w:r>
      <w:proofErr w:type="gramStart"/>
      <w:r w:rsidRPr="00490879">
        <w:rPr>
          <w:sz w:val="28"/>
        </w:rPr>
        <w:t>Обяз</w:t>
      </w:r>
      <w:r w:rsidRPr="00490879">
        <w:rPr>
          <w:sz w:val="28"/>
        </w:rPr>
        <w:t>а</w:t>
      </w:r>
      <w:r w:rsidRPr="00490879">
        <w:rPr>
          <w:sz w:val="28"/>
        </w:rPr>
        <w:t>тельными</w:t>
      </w:r>
      <w:proofErr w:type="gramEnd"/>
      <w:r w:rsidRPr="00490879">
        <w:rPr>
          <w:sz w:val="28"/>
        </w:rPr>
        <w:t xml:space="preserve"> для заполн</w:t>
      </w:r>
      <w:r w:rsidRPr="00490879">
        <w:rPr>
          <w:sz w:val="28"/>
        </w:rPr>
        <w:t>е</w:t>
      </w:r>
      <w:r w:rsidRPr="00490879">
        <w:rPr>
          <w:sz w:val="28"/>
        </w:rPr>
        <w:t>ния следующие поля: денежное значение, категория и дата платежа. Доступно добавление тега и комментария для текущего плат</w:t>
      </w:r>
      <w:r w:rsidRPr="00490879">
        <w:rPr>
          <w:sz w:val="28"/>
        </w:rPr>
        <w:t>е</w:t>
      </w:r>
      <w:r w:rsidRPr="00490879">
        <w:rPr>
          <w:sz w:val="28"/>
        </w:rPr>
        <w:t xml:space="preserve">жа (см. рис. </w:t>
      </w:r>
      <w:r>
        <w:rPr>
          <w:sz w:val="28"/>
        </w:rPr>
        <w:t>12</w:t>
      </w:r>
      <w:r w:rsidRPr="00490879">
        <w:rPr>
          <w:sz w:val="28"/>
        </w:rPr>
        <w:t>):</w:t>
      </w:r>
    </w:p>
    <w:p w14:paraId="33D53415" w14:textId="77777777" w:rsidR="00490879" w:rsidRPr="00490879" w:rsidRDefault="00490879" w:rsidP="00490879">
      <w:pPr>
        <w:spacing w:line="240" w:lineRule="auto"/>
        <w:ind w:firstLine="851"/>
        <w:rPr>
          <w:sz w:val="28"/>
        </w:rPr>
      </w:pPr>
    </w:p>
    <w:p w14:paraId="153BEB73" w14:textId="37117CB6" w:rsidR="00490879" w:rsidRPr="00490879" w:rsidRDefault="00490879" w:rsidP="00490879">
      <w:pPr>
        <w:spacing w:line="240" w:lineRule="auto"/>
        <w:jc w:val="center"/>
        <w:rPr>
          <w:sz w:val="28"/>
        </w:rPr>
      </w:pPr>
      <w:r w:rsidRPr="00490879">
        <w:rPr>
          <w:noProof/>
          <w:sz w:val="28"/>
          <w:lang w:eastAsia="ru-RU"/>
        </w:rPr>
        <w:lastRenderedPageBreak/>
        <w:drawing>
          <wp:inline distT="0" distB="0" distL="0" distR="0" wp14:anchorId="2453F8FF" wp14:editId="7F3F3642">
            <wp:extent cx="2406015" cy="3070225"/>
            <wp:effectExtent l="19050" t="19050" r="13335" b="158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30702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490879">
        <w:rPr>
          <w:noProof/>
          <w:sz w:val="28"/>
          <w:lang w:eastAsia="ru-RU"/>
        </w:rPr>
        <w:drawing>
          <wp:inline distT="0" distB="0" distL="0" distR="0" wp14:anchorId="44840290" wp14:editId="2111A640">
            <wp:extent cx="2406015" cy="3080385"/>
            <wp:effectExtent l="19050" t="19050" r="13335" b="24765"/>
            <wp:docPr id="10" name="Рисунок 10" descr="Описание: Изображение выглядит как текст, снимок экрана, Шрифт, дизайн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писание: Изображение выглядит как текст, снимок экрана, Шрифт, дизайн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308038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6C4667E" w14:textId="0D065A8A" w:rsidR="00490879" w:rsidRPr="00490879" w:rsidRDefault="00490879" w:rsidP="00490879">
      <w:pPr>
        <w:spacing w:line="240" w:lineRule="auto"/>
        <w:jc w:val="center"/>
        <w:rPr>
          <w:sz w:val="28"/>
        </w:rPr>
      </w:pPr>
      <w:r w:rsidRPr="00490879">
        <w:rPr>
          <w:sz w:val="28"/>
        </w:rPr>
        <w:t>Рис</w:t>
      </w:r>
      <w:r>
        <w:rPr>
          <w:sz w:val="28"/>
        </w:rPr>
        <w:t xml:space="preserve"> 12</w:t>
      </w:r>
      <w:r w:rsidRPr="00490879">
        <w:rPr>
          <w:sz w:val="28"/>
        </w:rPr>
        <w:t xml:space="preserve"> Добавление дохода или расхода</w:t>
      </w:r>
    </w:p>
    <w:p w14:paraId="279CCB73" w14:textId="77777777" w:rsidR="00490879" w:rsidRPr="00490879" w:rsidRDefault="00490879" w:rsidP="00490879">
      <w:pPr>
        <w:spacing w:line="240" w:lineRule="auto"/>
        <w:jc w:val="center"/>
        <w:rPr>
          <w:sz w:val="28"/>
        </w:rPr>
      </w:pPr>
    </w:p>
    <w:p w14:paraId="4535CA80" w14:textId="5448ED0B" w:rsidR="00490879" w:rsidRPr="00490879" w:rsidRDefault="00490879" w:rsidP="00490879">
      <w:pPr>
        <w:spacing w:line="240" w:lineRule="auto"/>
        <w:ind w:firstLine="851"/>
        <w:jc w:val="both"/>
        <w:rPr>
          <w:sz w:val="28"/>
        </w:rPr>
      </w:pPr>
      <w:r w:rsidRPr="00490879">
        <w:rPr>
          <w:sz w:val="28"/>
        </w:rPr>
        <w:t>Меню программы – это форма быстрой навигации по приложению, через данное окно возможен переход на форму готовых категорий, перейти на главное окно прилож</w:t>
      </w:r>
      <w:r w:rsidRPr="00490879">
        <w:rPr>
          <w:sz w:val="28"/>
        </w:rPr>
        <w:t>е</w:t>
      </w:r>
      <w:r w:rsidRPr="00490879">
        <w:rPr>
          <w:sz w:val="28"/>
        </w:rPr>
        <w:t xml:space="preserve">ния, создать напоминание или регулярный платеж. Доступна информация последнего входа в ваш профиль, а также выход из аккаунта (см. рис. </w:t>
      </w:r>
      <w:r>
        <w:rPr>
          <w:sz w:val="28"/>
        </w:rPr>
        <w:t>13</w:t>
      </w:r>
      <w:r w:rsidRPr="00490879">
        <w:rPr>
          <w:sz w:val="28"/>
        </w:rPr>
        <w:t>):</w:t>
      </w:r>
    </w:p>
    <w:p w14:paraId="7BD14BB0" w14:textId="608B103E" w:rsidR="00490879" w:rsidRPr="00490879" w:rsidRDefault="00490879" w:rsidP="00490879">
      <w:pPr>
        <w:spacing w:line="240" w:lineRule="auto"/>
        <w:jc w:val="center"/>
        <w:rPr>
          <w:sz w:val="28"/>
        </w:rPr>
      </w:pPr>
      <w:r w:rsidRPr="00490879">
        <w:rPr>
          <w:noProof/>
          <w:sz w:val="28"/>
          <w:lang w:eastAsia="ru-RU"/>
        </w:rPr>
        <w:drawing>
          <wp:inline distT="0" distB="0" distL="0" distR="0" wp14:anchorId="1763236F" wp14:editId="5A49E961">
            <wp:extent cx="2493010" cy="3205480"/>
            <wp:effectExtent l="19050" t="19050" r="21590" b="139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010" cy="320548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490879">
        <w:rPr>
          <w:noProof/>
          <w:sz w:val="28"/>
          <w:lang w:eastAsia="ru-RU"/>
        </w:rPr>
        <w:drawing>
          <wp:inline distT="0" distB="0" distL="0" distR="0" wp14:anchorId="515319FD" wp14:editId="685395BD">
            <wp:extent cx="2493010" cy="3195320"/>
            <wp:effectExtent l="19050" t="19050" r="21590" b="2413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010" cy="319532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7518750" w14:textId="0175497B" w:rsidR="00490879" w:rsidRPr="00490879" w:rsidRDefault="00490879" w:rsidP="00490879">
      <w:pPr>
        <w:spacing w:line="240" w:lineRule="auto"/>
        <w:jc w:val="center"/>
        <w:rPr>
          <w:sz w:val="28"/>
        </w:rPr>
      </w:pPr>
      <w:r w:rsidRPr="00490879">
        <w:rPr>
          <w:sz w:val="28"/>
        </w:rPr>
        <w:t xml:space="preserve">Рис </w:t>
      </w:r>
      <w:r>
        <w:rPr>
          <w:sz w:val="28"/>
        </w:rPr>
        <w:t>13</w:t>
      </w:r>
      <w:r w:rsidRPr="00490879">
        <w:rPr>
          <w:sz w:val="28"/>
        </w:rPr>
        <w:t xml:space="preserve"> Меню программы</w:t>
      </w:r>
    </w:p>
    <w:p w14:paraId="0CBAA281" w14:textId="77777777" w:rsidR="00490879" w:rsidRDefault="00490879" w:rsidP="00490879">
      <w:pPr>
        <w:spacing w:line="240" w:lineRule="auto"/>
        <w:ind w:firstLine="851"/>
        <w:jc w:val="both"/>
        <w:rPr>
          <w:sz w:val="28"/>
        </w:rPr>
      </w:pPr>
    </w:p>
    <w:p w14:paraId="7DC0E2F2" w14:textId="58A5077B" w:rsidR="00490879" w:rsidRPr="00490879" w:rsidRDefault="00490879" w:rsidP="00490879">
      <w:pPr>
        <w:spacing w:line="240" w:lineRule="auto"/>
        <w:ind w:firstLine="851"/>
        <w:jc w:val="both"/>
        <w:rPr>
          <w:sz w:val="28"/>
        </w:rPr>
      </w:pPr>
      <w:r w:rsidRPr="00490879">
        <w:rPr>
          <w:sz w:val="28"/>
        </w:rPr>
        <w:t xml:space="preserve">Окно категорий позволяет быстро использовать готовые категории пользователю (см. рис. </w:t>
      </w:r>
      <w:r>
        <w:rPr>
          <w:sz w:val="28"/>
        </w:rPr>
        <w:t>14</w:t>
      </w:r>
      <w:r w:rsidRPr="00490879">
        <w:rPr>
          <w:sz w:val="28"/>
        </w:rPr>
        <w:t>):</w:t>
      </w:r>
    </w:p>
    <w:p w14:paraId="6BCF6AC7" w14:textId="77777777" w:rsidR="00490879" w:rsidRPr="00490879" w:rsidRDefault="00490879" w:rsidP="00490879">
      <w:pPr>
        <w:spacing w:line="240" w:lineRule="auto"/>
        <w:ind w:firstLine="851"/>
        <w:rPr>
          <w:sz w:val="28"/>
        </w:rPr>
      </w:pPr>
    </w:p>
    <w:p w14:paraId="0F4040B8" w14:textId="7268107C" w:rsidR="00490879" w:rsidRPr="00490879" w:rsidRDefault="00490879" w:rsidP="00490879">
      <w:pPr>
        <w:spacing w:line="240" w:lineRule="auto"/>
        <w:jc w:val="center"/>
        <w:rPr>
          <w:sz w:val="28"/>
        </w:rPr>
      </w:pPr>
      <w:r w:rsidRPr="00490879">
        <w:rPr>
          <w:noProof/>
          <w:sz w:val="28"/>
          <w:lang w:eastAsia="ru-RU"/>
        </w:rPr>
        <w:lastRenderedPageBreak/>
        <w:drawing>
          <wp:inline distT="0" distB="0" distL="0" distR="0" wp14:anchorId="7C18CF61" wp14:editId="5B3A9B63">
            <wp:extent cx="1992630" cy="2550795"/>
            <wp:effectExtent l="19050" t="19050" r="26670" b="209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630" cy="255079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490879">
        <w:rPr>
          <w:noProof/>
          <w:sz w:val="28"/>
          <w:lang w:eastAsia="ru-RU"/>
        </w:rPr>
        <w:drawing>
          <wp:inline distT="0" distB="0" distL="0" distR="0" wp14:anchorId="5ED8BF96" wp14:editId="1B5868EA">
            <wp:extent cx="2002155" cy="2550795"/>
            <wp:effectExtent l="19050" t="19050" r="17145" b="20955"/>
            <wp:docPr id="6" name="Рисунок 6" descr="Описание: Изображение выглядит как текст, снимок экрана, графический дизайн, Графика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Описание: Изображение выглядит как текст, снимок экрана, графический дизайн, Графика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155" cy="255079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EFF8007" w14:textId="0EE99EDB" w:rsidR="00490879" w:rsidRPr="00490879" w:rsidRDefault="00490879" w:rsidP="00490879">
      <w:pPr>
        <w:spacing w:line="240" w:lineRule="auto"/>
        <w:jc w:val="center"/>
        <w:rPr>
          <w:sz w:val="28"/>
        </w:rPr>
      </w:pPr>
      <w:r w:rsidRPr="00490879">
        <w:rPr>
          <w:sz w:val="28"/>
        </w:rPr>
        <w:t xml:space="preserve">Рис </w:t>
      </w:r>
      <w:r>
        <w:rPr>
          <w:sz w:val="28"/>
        </w:rPr>
        <w:t>14</w:t>
      </w:r>
      <w:r w:rsidRPr="00490879">
        <w:rPr>
          <w:sz w:val="28"/>
        </w:rPr>
        <w:t xml:space="preserve"> Форма готовых категорий</w:t>
      </w:r>
    </w:p>
    <w:p w14:paraId="1ADF5454" w14:textId="77777777" w:rsidR="00490879" w:rsidRPr="00490879" w:rsidRDefault="00490879" w:rsidP="00490879">
      <w:pPr>
        <w:spacing w:line="240" w:lineRule="auto"/>
        <w:jc w:val="center"/>
        <w:rPr>
          <w:sz w:val="28"/>
        </w:rPr>
      </w:pPr>
    </w:p>
    <w:p w14:paraId="04B2CE72" w14:textId="7DF09BE4" w:rsidR="00490879" w:rsidRPr="00490879" w:rsidRDefault="00490879" w:rsidP="00490879">
      <w:pPr>
        <w:spacing w:line="240" w:lineRule="auto"/>
        <w:ind w:firstLine="851"/>
        <w:jc w:val="both"/>
        <w:rPr>
          <w:sz w:val="28"/>
        </w:rPr>
      </w:pPr>
      <w:r w:rsidRPr="00490879">
        <w:rPr>
          <w:sz w:val="28"/>
        </w:rPr>
        <w:t>Окно создания регулярного платежа позволяет автоматизировать п</w:t>
      </w:r>
      <w:r w:rsidRPr="00490879">
        <w:rPr>
          <w:sz w:val="28"/>
        </w:rPr>
        <w:t>о</w:t>
      </w:r>
      <w:r w:rsidRPr="00490879">
        <w:rPr>
          <w:sz w:val="28"/>
        </w:rPr>
        <w:t>лучение дохода или расхода, но только раз в месяц. Для создания регулярн</w:t>
      </w:r>
      <w:r w:rsidRPr="00490879">
        <w:rPr>
          <w:sz w:val="28"/>
        </w:rPr>
        <w:t>о</w:t>
      </w:r>
      <w:r w:rsidRPr="00490879">
        <w:rPr>
          <w:sz w:val="28"/>
        </w:rPr>
        <w:t>го платежа необходимо обязательно заполнить сумму платежа, категорию, наименование, а также дату начала и конца. Учтите, что автоматическое д</w:t>
      </w:r>
      <w:r w:rsidRPr="00490879">
        <w:rPr>
          <w:sz w:val="28"/>
        </w:rPr>
        <w:t>о</w:t>
      </w:r>
      <w:r w:rsidRPr="00490879">
        <w:rPr>
          <w:sz w:val="28"/>
        </w:rPr>
        <w:t>бавление происходит раз в месяц, начиная с даты начала и последующие м</w:t>
      </w:r>
      <w:r w:rsidRPr="00490879">
        <w:rPr>
          <w:sz w:val="28"/>
        </w:rPr>
        <w:t>е</w:t>
      </w:r>
      <w:r w:rsidRPr="00490879">
        <w:rPr>
          <w:sz w:val="28"/>
        </w:rPr>
        <w:t>сяца строго в указанное время</w:t>
      </w:r>
      <w:proofErr w:type="gramStart"/>
      <w:r w:rsidRPr="00490879">
        <w:rPr>
          <w:sz w:val="28"/>
        </w:rPr>
        <w:t>.</w:t>
      </w:r>
      <w:proofErr w:type="gramEnd"/>
      <w:r w:rsidRPr="00490879">
        <w:rPr>
          <w:sz w:val="28"/>
        </w:rPr>
        <w:t xml:space="preserve"> (</w:t>
      </w:r>
      <w:proofErr w:type="gramStart"/>
      <w:r w:rsidRPr="00490879">
        <w:rPr>
          <w:sz w:val="28"/>
        </w:rPr>
        <w:t>с</w:t>
      </w:r>
      <w:proofErr w:type="gramEnd"/>
      <w:r w:rsidRPr="00490879">
        <w:rPr>
          <w:sz w:val="28"/>
        </w:rPr>
        <w:t xml:space="preserve">м. рис. </w:t>
      </w:r>
      <w:r>
        <w:rPr>
          <w:sz w:val="28"/>
        </w:rPr>
        <w:t>1</w:t>
      </w:r>
      <w:r w:rsidRPr="00490879">
        <w:rPr>
          <w:sz w:val="28"/>
        </w:rPr>
        <w:t>5):</w:t>
      </w:r>
    </w:p>
    <w:p w14:paraId="3807E499" w14:textId="77777777" w:rsidR="00490879" w:rsidRDefault="00490879" w:rsidP="00490879">
      <w:pPr>
        <w:spacing w:line="240" w:lineRule="auto"/>
        <w:jc w:val="center"/>
        <w:rPr>
          <w:noProof/>
          <w:sz w:val="28"/>
        </w:rPr>
      </w:pPr>
    </w:p>
    <w:p w14:paraId="5AA69A2B" w14:textId="1E614AF0" w:rsidR="00490879" w:rsidRPr="00490879" w:rsidRDefault="00490879" w:rsidP="00490879">
      <w:pPr>
        <w:spacing w:line="240" w:lineRule="auto"/>
        <w:jc w:val="center"/>
        <w:rPr>
          <w:noProof/>
          <w:sz w:val="28"/>
        </w:rPr>
      </w:pPr>
      <w:r w:rsidRPr="00490879">
        <w:rPr>
          <w:noProof/>
          <w:sz w:val="28"/>
          <w:lang w:eastAsia="ru-RU"/>
        </w:rPr>
        <w:drawing>
          <wp:inline distT="0" distB="0" distL="0" distR="0" wp14:anchorId="3C3AC75E" wp14:editId="36B37A22">
            <wp:extent cx="2117725" cy="2704465"/>
            <wp:effectExtent l="19050" t="19050" r="15875" b="196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725" cy="270446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490879">
        <w:rPr>
          <w:noProof/>
          <w:sz w:val="28"/>
        </w:rPr>
        <w:t xml:space="preserve"> </w:t>
      </w:r>
      <w:r w:rsidRPr="00490879">
        <w:rPr>
          <w:noProof/>
          <w:sz w:val="28"/>
          <w:lang w:eastAsia="ru-RU"/>
        </w:rPr>
        <w:drawing>
          <wp:inline distT="0" distB="0" distL="0" distR="0" wp14:anchorId="35FF2DE0" wp14:editId="53284BA0">
            <wp:extent cx="2108200" cy="2704465"/>
            <wp:effectExtent l="19050" t="19050" r="25400" b="196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270446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4754AA6" w14:textId="67EDA222" w:rsidR="00490879" w:rsidRPr="00490879" w:rsidRDefault="00490879" w:rsidP="00490879">
      <w:pPr>
        <w:spacing w:line="240" w:lineRule="auto"/>
        <w:jc w:val="center"/>
        <w:rPr>
          <w:noProof/>
          <w:sz w:val="28"/>
        </w:rPr>
      </w:pPr>
      <w:r w:rsidRPr="00490879">
        <w:rPr>
          <w:noProof/>
          <w:sz w:val="28"/>
        </w:rPr>
        <w:t xml:space="preserve">Рис </w:t>
      </w:r>
      <w:r>
        <w:rPr>
          <w:noProof/>
          <w:sz w:val="28"/>
        </w:rPr>
        <w:t>15</w:t>
      </w:r>
      <w:r w:rsidRPr="00490879">
        <w:rPr>
          <w:noProof/>
          <w:sz w:val="28"/>
        </w:rPr>
        <w:t xml:space="preserve"> Создание регулярного платежа</w:t>
      </w:r>
    </w:p>
    <w:p w14:paraId="12997B15" w14:textId="77777777" w:rsidR="00490879" w:rsidRDefault="00490879" w:rsidP="00490879">
      <w:pPr>
        <w:spacing w:line="240" w:lineRule="auto"/>
        <w:ind w:firstLine="851"/>
        <w:jc w:val="both"/>
        <w:rPr>
          <w:sz w:val="28"/>
        </w:rPr>
      </w:pPr>
    </w:p>
    <w:p w14:paraId="62BD92C7" w14:textId="4F3C987D" w:rsidR="00490879" w:rsidRPr="00490879" w:rsidRDefault="00490879" w:rsidP="00490879">
      <w:pPr>
        <w:spacing w:line="240" w:lineRule="auto"/>
        <w:ind w:firstLine="851"/>
        <w:jc w:val="both"/>
        <w:rPr>
          <w:sz w:val="28"/>
        </w:rPr>
      </w:pPr>
      <w:r>
        <w:rPr>
          <w:sz w:val="28"/>
        </w:rPr>
        <w:t>Для удаления</w:t>
      </w:r>
      <w:r w:rsidRPr="00490879">
        <w:rPr>
          <w:sz w:val="28"/>
        </w:rPr>
        <w:t xml:space="preserve"> некоторого созданного регулярного платежа, нужно в</w:t>
      </w:r>
      <w:r w:rsidRPr="00490879">
        <w:rPr>
          <w:sz w:val="28"/>
        </w:rPr>
        <w:t>ы</w:t>
      </w:r>
      <w:r w:rsidRPr="00490879">
        <w:rPr>
          <w:sz w:val="28"/>
        </w:rPr>
        <w:t>брать этот платеж (нажав на белый круг), возможен выбор нескольких пл</w:t>
      </w:r>
      <w:r w:rsidRPr="00490879">
        <w:rPr>
          <w:sz w:val="28"/>
        </w:rPr>
        <w:t>а</w:t>
      </w:r>
      <w:r w:rsidRPr="00490879">
        <w:rPr>
          <w:sz w:val="28"/>
        </w:rPr>
        <w:t>тежей, затем следует нажать кнопку «Удалить». Для редактирования уже с</w:t>
      </w:r>
      <w:r w:rsidRPr="00490879">
        <w:rPr>
          <w:sz w:val="28"/>
        </w:rPr>
        <w:t>о</w:t>
      </w:r>
      <w:r w:rsidRPr="00490879">
        <w:rPr>
          <w:sz w:val="28"/>
        </w:rPr>
        <w:t xml:space="preserve">зданного платежа, нажмите на наименование </w:t>
      </w:r>
      <w:proofErr w:type="gramStart"/>
      <w:r w:rsidRPr="00490879">
        <w:rPr>
          <w:sz w:val="28"/>
        </w:rPr>
        <w:t>платежа</w:t>
      </w:r>
      <w:proofErr w:type="gramEnd"/>
      <w:r w:rsidRPr="00490879">
        <w:rPr>
          <w:sz w:val="28"/>
        </w:rPr>
        <w:t xml:space="preserve"> и вы перейдете на страницу редактирования (см. рис. </w:t>
      </w:r>
      <w:r>
        <w:rPr>
          <w:sz w:val="28"/>
        </w:rPr>
        <w:t>16</w:t>
      </w:r>
      <w:r w:rsidRPr="00490879">
        <w:rPr>
          <w:sz w:val="28"/>
        </w:rPr>
        <w:t>):</w:t>
      </w:r>
    </w:p>
    <w:p w14:paraId="1DB4B948" w14:textId="77777777" w:rsidR="00490879" w:rsidRPr="00490879" w:rsidRDefault="00490879" w:rsidP="00490879">
      <w:pPr>
        <w:spacing w:line="240" w:lineRule="auto"/>
        <w:ind w:firstLine="851"/>
        <w:rPr>
          <w:sz w:val="28"/>
        </w:rPr>
      </w:pPr>
    </w:p>
    <w:p w14:paraId="3934C298" w14:textId="5F599310" w:rsidR="00490879" w:rsidRPr="00490879" w:rsidRDefault="00490879" w:rsidP="00490879">
      <w:pPr>
        <w:spacing w:line="240" w:lineRule="auto"/>
        <w:jc w:val="center"/>
        <w:rPr>
          <w:sz w:val="28"/>
        </w:rPr>
      </w:pPr>
      <w:r w:rsidRPr="00490879">
        <w:rPr>
          <w:noProof/>
          <w:sz w:val="28"/>
          <w:lang w:eastAsia="ru-RU"/>
        </w:rPr>
        <w:lastRenderedPageBreak/>
        <w:drawing>
          <wp:inline distT="0" distB="0" distL="0" distR="0" wp14:anchorId="198FC437" wp14:editId="48758419">
            <wp:extent cx="2030730" cy="2588895"/>
            <wp:effectExtent l="19050" t="19050" r="26670" b="209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730" cy="258889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81A06FA" w14:textId="51DD14BF" w:rsidR="00490879" w:rsidRPr="00490879" w:rsidRDefault="00490879" w:rsidP="00490879">
      <w:pPr>
        <w:spacing w:line="240" w:lineRule="auto"/>
        <w:jc w:val="center"/>
        <w:rPr>
          <w:sz w:val="28"/>
        </w:rPr>
      </w:pPr>
      <w:r w:rsidRPr="00490879">
        <w:rPr>
          <w:sz w:val="28"/>
        </w:rPr>
        <w:t xml:space="preserve">Рис </w:t>
      </w:r>
      <w:r>
        <w:rPr>
          <w:sz w:val="28"/>
        </w:rPr>
        <w:t>16</w:t>
      </w:r>
      <w:r w:rsidRPr="00490879">
        <w:rPr>
          <w:sz w:val="28"/>
        </w:rPr>
        <w:t xml:space="preserve"> Редактирование созданного платежа</w:t>
      </w:r>
    </w:p>
    <w:p w14:paraId="598A82C7" w14:textId="77777777" w:rsidR="00490879" w:rsidRPr="00490879" w:rsidRDefault="00490879" w:rsidP="00490879">
      <w:pPr>
        <w:spacing w:line="240" w:lineRule="auto"/>
        <w:jc w:val="center"/>
        <w:rPr>
          <w:sz w:val="28"/>
        </w:rPr>
      </w:pPr>
    </w:p>
    <w:p w14:paraId="31C803F4" w14:textId="3BA3C754" w:rsidR="00490879" w:rsidRPr="00490879" w:rsidRDefault="00490879" w:rsidP="00490879">
      <w:pPr>
        <w:spacing w:line="240" w:lineRule="auto"/>
        <w:ind w:firstLine="851"/>
        <w:jc w:val="both"/>
        <w:rPr>
          <w:sz w:val="28"/>
        </w:rPr>
      </w:pPr>
      <w:r w:rsidRPr="00490879">
        <w:rPr>
          <w:sz w:val="28"/>
        </w:rPr>
        <w:t xml:space="preserve">Окно добавления напоминаний </w:t>
      </w:r>
      <w:proofErr w:type="gramStart"/>
      <w:r w:rsidRPr="00490879">
        <w:rPr>
          <w:sz w:val="28"/>
        </w:rPr>
        <w:t>схож</w:t>
      </w:r>
      <w:proofErr w:type="gramEnd"/>
      <w:r w:rsidRPr="00490879">
        <w:rPr>
          <w:sz w:val="28"/>
        </w:rPr>
        <w:t xml:space="preserve"> по структуре с регулярными платежами. Единственное отличие заключается в том, что не нужно указ</w:t>
      </w:r>
      <w:r w:rsidRPr="00490879">
        <w:rPr>
          <w:sz w:val="28"/>
        </w:rPr>
        <w:t>ы</w:t>
      </w:r>
      <w:r w:rsidRPr="00490879">
        <w:rPr>
          <w:sz w:val="28"/>
        </w:rPr>
        <w:t>вать некоторую денежную сумму. Напоминание никак не связано с расчет</w:t>
      </w:r>
      <w:r w:rsidRPr="00490879">
        <w:rPr>
          <w:sz w:val="28"/>
        </w:rPr>
        <w:t>а</w:t>
      </w:r>
      <w:r w:rsidRPr="00490879">
        <w:rPr>
          <w:sz w:val="28"/>
        </w:rPr>
        <w:t>ми и служит лишь для оповещения пользователя о некотором событии пол</w:t>
      </w:r>
      <w:r w:rsidRPr="00490879">
        <w:rPr>
          <w:sz w:val="28"/>
        </w:rPr>
        <w:t>ь</w:t>
      </w:r>
      <w:r w:rsidRPr="00490879">
        <w:rPr>
          <w:sz w:val="28"/>
        </w:rPr>
        <w:t xml:space="preserve">зователя раз в месяц (см. рис. </w:t>
      </w:r>
      <w:r>
        <w:rPr>
          <w:sz w:val="28"/>
        </w:rPr>
        <w:t>17</w:t>
      </w:r>
      <w:r w:rsidRPr="00490879">
        <w:rPr>
          <w:sz w:val="28"/>
        </w:rPr>
        <w:t>):</w:t>
      </w:r>
    </w:p>
    <w:p w14:paraId="614C848D" w14:textId="77777777" w:rsidR="00490879" w:rsidRPr="00490879" w:rsidRDefault="00490879" w:rsidP="00490879">
      <w:pPr>
        <w:spacing w:line="240" w:lineRule="auto"/>
        <w:ind w:firstLine="851"/>
        <w:jc w:val="both"/>
        <w:rPr>
          <w:sz w:val="28"/>
        </w:rPr>
      </w:pPr>
    </w:p>
    <w:p w14:paraId="4F85F80D" w14:textId="2FB29E71" w:rsidR="00490879" w:rsidRPr="00490879" w:rsidRDefault="00490879" w:rsidP="00490879">
      <w:pPr>
        <w:spacing w:line="240" w:lineRule="auto"/>
        <w:jc w:val="center"/>
        <w:rPr>
          <w:sz w:val="28"/>
        </w:rPr>
      </w:pPr>
      <w:r w:rsidRPr="00490879">
        <w:rPr>
          <w:noProof/>
          <w:sz w:val="28"/>
          <w:lang w:eastAsia="ru-RU"/>
        </w:rPr>
        <w:drawing>
          <wp:inline distT="0" distB="0" distL="0" distR="0" wp14:anchorId="3B6743A7" wp14:editId="6B54CFBE">
            <wp:extent cx="1944370" cy="2473960"/>
            <wp:effectExtent l="19050" t="19050" r="17780" b="215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370" cy="247396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490879">
        <w:rPr>
          <w:noProof/>
          <w:sz w:val="28"/>
        </w:rPr>
        <w:t xml:space="preserve"> </w:t>
      </w:r>
      <w:r w:rsidRPr="00490879">
        <w:rPr>
          <w:noProof/>
          <w:sz w:val="28"/>
          <w:lang w:eastAsia="ru-RU"/>
        </w:rPr>
        <w:drawing>
          <wp:inline distT="0" distB="0" distL="0" distR="0" wp14:anchorId="039B3710" wp14:editId="54B96397">
            <wp:extent cx="1953895" cy="2483485"/>
            <wp:effectExtent l="19050" t="19050" r="27305" b="12065"/>
            <wp:docPr id="1" name="Рисунок 1" descr="Описание: Изображение выглядит как текст, снимок экрана, программное обеспечение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Изображение выглядит как текст, снимок экрана, программное обеспечение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95" cy="248348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189FAF7" w14:textId="62338A0B" w:rsidR="00490879" w:rsidRPr="00490879" w:rsidRDefault="00490879" w:rsidP="00490879">
      <w:pPr>
        <w:spacing w:line="240" w:lineRule="auto"/>
        <w:jc w:val="center"/>
        <w:rPr>
          <w:sz w:val="28"/>
        </w:rPr>
      </w:pPr>
      <w:r w:rsidRPr="00490879">
        <w:rPr>
          <w:sz w:val="28"/>
        </w:rPr>
        <w:t xml:space="preserve">Рис </w:t>
      </w:r>
      <w:r>
        <w:rPr>
          <w:sz w:val="28"/>
        </w:rPr>
        <w:t>17</w:t>
      </w:r>
      <w:r w:rsidRPr="00490879">
        <w:rPr>
          <w:sz w:val="28"/>
        </w:rPr>
        <w:t xml:space="preserve"> Создание напоминания</w:t>
      </w:r>
    </w:p>
    <w:p w14:paraId="5A2836A9" w14:textId="77777777" w:rsidR="00490879" w:rsidRPr="00F74B0C" w:rsidRDefault="00490879" w:rsidP="00644524">
      <w:pPr>
        <w:spacing w:line="240" w:lineRule="auto"/>
        <w:jc w:val="center"/>
        <w:rPr>
          <w:rFonts w:cs="Times New Roman"/>
          <w:sz w:val="28"/>
          <w:szCs w:val="28"/>
        </w:rPr>
      </w:pPr>
    </w:p>
    <w:p w14:paraId="71D87B7C" w14:textId="21DAF195" w:rsidR="00CB2853" w:rsidRPr="00653487" w:rsidRDefault="006B0F1F" w:rsidP="00653487">
      <w:pPr>
        <w:pStyle w:val="1"/>
        <w:ind w:firstLine="709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F74B0C">
        <w:rPr>
          <w:rFonts w:ascii="Times New Roman" w:hAnsi="Times New Roman"/>
        </w:rPr>
        <w:br w:type="page"/>
      </w:r>
      <w:bookmarkStart w:id="12" w:name="_Toc191934249"/>
      <w:r w:rsidR="005F7D3E" w:rsidRPr="00653487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Заключение</w:t>
      </w:r>
      <w:bookmarkEnd w:id="12"/>
    </w:p>
    <w:p w14:paraId="3425D42D" w14:textId="263FF8FA" w:rsidR="005F7D3E" w:rsidRDefault="0079171F" w:rsidP="0079171F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результате изучения предметной области были проанализированы подобные приложения по управлению семейным бюджетом. Изучены пол</w:t>
      </w:r>
      <w:r>
        <w:rPr>
          <w:rFonts w:cs="Times New Roman"/>
          <w:sz w:val="28"/>
          <w:szCs w:val="28"/>
        </w:rPr>
        <w:t>о</w:t>
      </w:r>
      <w:r>
        <w:rPr>
          <w:rFonts w:cs="Times New Roman"/>
          <w:sz w:val="28"/>
          <w:szCs w:val="28"/>
        </w:rPr>
        <w:t>жительные и отрицательные стороны таких приложений. На основании ан</w:t>
      </w:r>
      <w:r>
        <w:rPr>
          <w:rFonts w:cs="Times New Roman"/>
          <w:sz w:val="28"/>
          <w:szCs w:val="28"/>
        </w:rPr>
        <w:t>а</w:t>
      </w:r>
      <w:r>
        <w:rPr>
          <w:rFonts w:cs="Times New Roman"/>
          <w:sz w:val="28"/>
          <w:szCs w:val="28"/>
        </w:rPr>
        <w:t>лиза предложен проект финансового приложения, в котором постарался и</w:t>
      </w:r>
      <w:r>
        <w:rPr>
          <w:rFonts w:cs="Times New Roman"/>
          <w:sz w:val="28"/>
          <w:szCs w:val="28"/>
        </w:rPr>
        <w:t>с</w:t>
      </w:r>
      <w:r>
        <w:rPr>
          <w:rFonts w:cs="Times New Roman"/>
          <w:sz w:val="28"/>
          <w:szCs w:val="28"/>
        </w:rPr>
        <w:t>ключить те недочеты, выявленные ранее.</w:t>
      </w:r>
    </w:p>
    <w:p w14:paraId="4A6BD7BB" w14:textId="3B624CAD" w:rsidR="0079171F" w:rsidRDefault="0079171F" w:rsidP="0079171F">
      <w:pPr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Спроектировал структуру системы в виде таблиц и связей между ними.</w:t>
      </w:r>
    </w:p>
    <w:p w14:paraId="645B9638" w14:textId="289EDE94" w:rsidR="005F7D3E" w:rsidRDefault="005F7D3E">
      <w:pPr>
        <w:spacing w:after="160" w:line="259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br w:type="page"/>
      </w:r>
    </w:p>
    <w:p w14:paraId="71CD8D62" w14:textId="45EEC7A8" w:rsidR="005F7D3E" w:rsidRDefault="005F7D3E" w:rsidP="0018496C">
      <w:pPr>
        <w:pStyle w:val="1"/>
        <w:spacing w:before="0" w:line="240" w:lineRule="auto"/>
        <w:ind w:firstLine="709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13" w:name="_Toc191934250"/>
      <w:r w:rsidRPr="00653487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Список использованных источников</w:t>
      </w:r>
      <w:bookmarkEnd w:id="13"/>
    </w:p>
    <w:p w14:paraId="459673F3" w14:textId="77777777" w:rsidR="0046082B" w:rsidRDefault="0046082B" w:rsidP="0018496C">
      <w:pPr>
        <w:spacing w:line="240" w:lineRule="auto"/>
      </w:pPr>
    </w:p>
    <w:p w14:paraId="4D0FF676" w14:textId="77777777" w:rsidR="0046082B" w:rsidRDefault="0046082B" w:rsidP="0018496C">
      <w:pPr>
        <w:pStyle w:val="a3"/>
        <w:numPr>
          <w:ilvl w:val="0"/>
          <w:numId w:val="26"/>
        </w:numPr>
        <w:spacing w:line="240" w:lineRule="auto"/>
        <w:ind w:left="0" w:firstLine="709"/>
        <w:jc w:val="both"/>
        <w:rPr>
          <w:sz w:val="28"/>
        </w:rPr>
      </w:pPr>
      <w:r w:rsidRPr="0046082B">
        <w:rPr>
          <w:sz w:val="28"/>
        </w:rPr>
        <w:t>Дунаев В.В. Базы данных. Язык SQL для студента. - СПб</w:t>
      </w:r>
      <w:proofErr w:type="gramStart"/>
      <w:r w:rsidRPr="0046082B">
        <w:rPr>
          <w:sz w:val="28"/>
        </w:rPr>
        <w:t xml:space="preserve">.: </w:t>
      </w:r>
      <w:proofErr w:type="gramEnd"/>
      <w:r w:rsidRPr="0046082B">
        <w:rPr>
          <w:sz w:val="28"/>
        </w:rPr>
        <w:t>BHV, 2007. - 320 c.</w:t>
      </w:r>
    </w:p>
    <w:p w14:paraId="06A2961C" w14:textId="786ED877" w:rsidR="0046082B" w:rsidRPr="0046082B" w:rsidRDefault="0046082B" w:rsidP="0018496C">
      <w:pPr>
        <w:pStyle w:val="a3"/>
        <w:numPr>
          <w:ilvl w:val="0"/>
          <w:numId w:val="26"/>
        </w:numPr>
        <w:spacing w:line="240" w:lineRule="auto"/>
        <w:ind w:left="0" w:firstLine="709"/>
        <w:jc w:val="both"/>
        <w:rPr>
          <w:sz w:val="28"/>
        </w:rPr>
      </w:pPr>
      <w:proofErr w:type="spellStart"/>
      <w:r w:rsidRPr="0046082B">
        <w:rPr>
          <w:sz w:val="28"/>
        </w:rPr>
        <w:t>Макин</w:t>
      </w:r>
      <w:proofErr w:type="spellEnd"/>
      <w:r w:rsidRPr="0046082B">
        <w:rPr>
          <w:sz w:val="28"/>
        </w:rPr>
        <w:t xml:space="preserve"> Дж. К., </w:t>
      </w:r>
      <w:proofErr w:type="spellStart"/>
      <w:r w:rsidRPr="0046082B">
        <w:rPr>
          <w:sz w:val="28"/>
        </w:rPr>
        <w:t>Хотек</w:t>
      </w:r>
      <w:proofErr w:type="spellEnd"/>
      <w:r w:rsidRPr="0046082B">
        <w:rPr>
          <w:sz w:val="28"/>
        </w:rPr>
        <w:t xml:space="preserve"> </w:t>
      </w:r>
      <w:proofErr w:type="spellStart"/>
      <w:r w:rsidRPr="0046082B">
        <w:rPr>
          <w:sz w:val="28"/>
        </w:rPr>
        <w:t>М.Проектирование</w:t>
      </w:r>
      <w:proofErr w:type="spellEnd"/>
      <w:r w:rsidRPr="0046082B">
        <w:rPr>
          <w:sz w:val="28"/>
        </w:rPr>
        <w:t xml:space="preserve"> серверной инфрастру</w:t>
      </w:r>
      <w:r w:rsidRPr="0046082B">
        <w:rPr>
          <w:sz w:val="28"/>
        </w:rPr>
        <w:t>к</w:t>
      </w:r>
      <w:r w:rsidRPr="0046082B">
        <w:rPr>
          <w:sz w:val="28"/>
        </w:rPr>
        <w:t xml:space="preserve">туры баз данных </w:t>
      </w:r>
      <w:proofErr w:type="spellStart"/>
      <w:r w:rsidRPr="0046082B">
        <w:rPr>
          <w:sz w:val="28"/>
        </w:rPr>
        <w:t>Microsoft</w:t>
      </w:r>
      <w:proofErr w:type="spellEnd"/>
      <w:r w:rsidRPr="0046082B">
        <w:rPr>
          <w:sz w:val="28"/>
        </w:rPr>
        <w:t xml:space="preserve"> SQL </w:t>
      </w:r>
      <w:proofErr w:type="spellStart"/>
      <w:r w:rsidRPr="0046082B">
        <w:rPr>
          <w:sz w:val="28"/>
        </w:rPr>
        <w:t>Server</w:t>
      </w:r>
      <w:proofErr w:type="spellEnd"/>
      <w:r w:rsidRPr="0046082B">
        <w:rPr>
          <w:sz w:val="28"/>
        </w:rPr>
        <w:t xml:space="preserve"> 2005. Учебный курс </w:t>
      </w:r>
      <w:proofErr w:type="spellStart"/>
      <w:r w:rsidRPr="0046082B">
        <w:rPr>
          <w:sz w:val="28"/>
        </w:rPr>
        <w:t>Microsoft</w:t>
      </w:r>
      <w:proofErr w:type="spellEnd"/>
      <w:r w:rsidRPr="0046082B">
        <w:rPr>
          <w:sz w:val="28"/>
        </w:rPr>
        <w:t xml:space="preserve"> – СПб</w:t>
      </w:r>
      <w:proofErr w:type="gramStart"/>
      <w:r w:rsidRPr="0046082B">
        <w:rPr>
          <w:sz w:val="28"/>
        </w:rPr>
        <w:t xml:space="preserve">.: </w:t>
      </w:r>
      <w:proofErr w:type="gramEnd"/>
      <w:r w:rsidRPr="0046082B">
        <w:rPr>
          <w:sz w:val="28"/>
        </w:rPr>
        <w:t>БХВ, 2008. – 560 с.</w:t>
      </w:r>
    </w:p>
    <w:p w14:paraId="79F681D8" w14:textId="2248C269" w:rsidR="0046082B" w:rsidRPr="0046082B" w:rsidRDefault="0046082B" w:rsidP="0018496C">
      <w:pPr>
        <w:pStyle w:val="a3"/>
        <w:numPr>
          <w:ilvl w:val="0"/>
          <w:numId w:val="26"/>
        </w:numPr>
        <w:spacing w:line="240" w:lineRule="auto"/>
        <w:ind w:left="0" w:firstLine="709"/>
        <w:jc w:val="both"/>
        <w:rPr>
          <w:sz w:val="28"/>
        </w:rPr>
      </w:pPr>
      <w:r w:rsidRPr="0046082B">
        <w:rPr>
          <w:sz w:val="28"/>
        </w:rPr>
        <w:t xml:space="preserve">Пирогов В. SQL </w:t>
      </w:r>
      <w:proofErr w:type="spellStart"/>
      <w:r w:rsidRPr="0046082B">
        <w:rPr>
          <w:sz w:val="28"/>
        </w:rPr>
        <w:t>Server</w:t>
      </w:r>
      <w:proofErr w:type="spellEnd"/>
      <w:r w:rsidRPr="0046082B">
        <w:rPr>
          <w:sz w:val="28"/>
        </w:rPr>
        <w:t xml:space="preserve"> 2005. Программирование клиент-серверных приложений. – СПб</w:t>
      </w:r>
      <w:proofErr w:type="gramStart"/>
      <w:r w:rsidRPr="0046082B">
        <w:rPr>
          <w:sz w:val="28"/>
        </w:rPr>
        <w:t xml:space="preserve">.: </w:t>
      </w:r>
      <w:proofErr w:type="gramEnd"/>
      <w:r w:rsidRPr="0046082B">
        <w:rPr>
          <w:sz w:val="28"/>
        </w:rPr>
        <w:t>БХВ, 2006. – 336 с.</w:t>
      </w:r>
    </w:p>
    <w:p w14:paraId="00E0316A" w14:textId="2BC97999" w:rsidR="0046082B" w:rsidRPr="0046082B" w:rsidRDefault="0046082B" w:rsidP="0018496C">
      <w:pPr>
        <w:pStyle w:val="a3"/>
        <w:numPr>
          <w:ilvl w:val="0"/>
          <w:numId w:val="26"/>
        </w:numPr>
        <w:spacing w:line="240" w:lineRule="auto"/>
        <w:ind w:left="0" w:firstLine="709"/>
        <w:jc w:val="both"/>
        <w:rPr>
          <w:sz w:val="28"/>
        </w:rPr>
      </w:pPr>
      <w:proofErr w:type="spellStart"/>
      <w:r w:rsidRPr="0046082B">
        <w:rPr>
          <w:sz w:val="28"/>
        </w:rPr>
        <w:t>Рудикова</w:t>
      </w:r>
      <w:proofErr w:type="spellEnd"/>
      <w:r w:rsidRPr="0046082B">
        <w:rPr>
          <w:sz w:val="28"/>
        </w:rPr>
        <w:t xml:space="preserve"> Л. В. Базы данных. Разработка приложений – СПб</w:t>
      </w:r>
      <w:proofErr w:type="gramStart"/>
      <w:r w:rsidRPr="0046082B">
        <w:rPr>
          <w:sz w:val="28"/>
        </w:rPr>
        <w:t xml:space="preserve">.: </w:t>
      </w:r>
      <w:proofErr w:type="gramEnd"/>
      <w:r w:rsidRPr="0046082B">
        <w:rPr>
          <w:sz w:val="28"/>
        </w:rPr>
        <w:t>БХВ, 2006. – 496 с.</w:t>
      </w:r>
    </w:p>
    <w:p w14:paraId="14D20C00" w14:textId="77777777" w:rsidR="0046082B" w:rsidRPr="0046082B" w:rsidRDefault="005022E2" w:rsidP="0018496C">
      <w:pPr>
        <w:pStyle w:val="a3"/>
        <w:numPr>
          <w:ilvl w:val="0"/>
          <w:numId w:val="26"/>
        </w:numPr>
        <w:spacing w:line="240" w:lineRule="auto"/>
        <w:ind w:left="0" w:firstLine="709"/>
        <w:jc w:val="both"/>
        <w:rPr>
          <w:sz w:val="28"/>
        </w:rPr>
      </w:pPr>
      <w:hyperlink r:id="rId32" w:history="1">
        <w:r w:rsidR="0046082B" w:rsidRPr="0046082B">
          <w:rPr>
            <w:rStyle w:val="a4"/>
            <w:sz w:val="28"/>
          </w:rPr>
          <w:t>https://www.purrweb.com/ru/blog/kak-sozdat-prilozhenie-dlya-vedeniya-lichnogo-byudzheta/</w:t>
        </w:r>
      </w:hyperlink>
      <w:r w:rsidR="0046082B" w:rsidRPr="0046082B">
        <w:rPr>
          <w:sz w:val="28"/>
        </w:rPr>
        <w:t xml:space="preserve"> - Как создать приложение для ведения личного бюджета: основные функции и стоимость </w:t>
      </w:r>
    </w:p>
    <w:p w14:paraId="2DC04EA9" w14:textId="77777777" w:rsidR="0046082B" w:rsidRPr="0046082B" w:rsidRDefault="005022E2" w:rsidP="0018496C">
      <w:pPr>
        <w:pStyle w:val="a3"/>
        <w:numPr>
          <w:ilvl w:val="0"/>
          <w:numId w:val="26"/>
        </w:numPr>
        <w:spacing w:line="240" w:lineRule="auto"/>
        <w:ind w:left="0" w:firstLine="709"/>
        <w:jc w:val="both"/>
        <w:rPr>
          <w:sz w:val="28"/>
        </w:rPr>
      </w:pPr>
      <w:hyperlink r:id="rId33" w:history="1">
        <w:r w:rsidR="0046082B" w:rsidRPr="0046082B">
          <w:rPr>
            <w:rStyle w:val="a4"/>
            <w:sz w:val="28"/>
          </w:rPr>
          <w:t>https://livetyping.com/ru/kak-sozdat-prilozhenie-dlya-vedeniya-lichnyh-finansov</w:t>
        </w:r>
      </w:hyperlink>
      <w:r w:rsidR="0046082B" w:rsidRPr="0046082B">
        <w:rPr>
          <w:sz w:val="28"/>
        </w:rPr>
        <w:t xml:space="preserve"> - Как создать приложение для ведения личных финансов</w:t>
      </w:r>
    </w:p>
    <w:p w14:paraId="28B66725" w14:textId="23C6CC43" w:rsidR="0046082B" w:rsidRPr="0046082B" w:rsidRDefault="0046082B" w:rsidP="0018496C">
      <w:pPr>
        <w:spacing w:line="240" w:lineRule="auto"/>
        <w:ind w:firstLine="709"/>
        <w:jc w:val="both"/>
        <w:rPr>
          <w:sz w:val="28"/>
        </w:rPr>
      </w:pPr>
    </w:p>
    <w:sectPr w:rsidR="0046082B" w:rsidRPr="0046082B" w:rsidSect="00622BEB">
      <w:footerReference w:type="default" r:id="rId3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FCA63B" w14:textId="77777777" w:rsidR="00710F22" w:rsidRDefault="00710F22" w:rsidP="002E36AB">
      <w:pPr>
        <w:spacing w:line="240" w:lineRule="auto"/>
      </w:pPr>
      <w:r>
        <w:separator/>
      </w:r>
    </w:p>
  </w:endnote>
  <w:endnote w:type="continuationSeparator" w:id="0">
    <w:p w14:paraId="67B20C05" w14:textId="77777777" w:rsidR="00710F22" w:rsidRDefault="00710F22" w:rsidP="002E36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8299464"/>
      <w:docPartObj>
        <w:docPartGallery w:val="Page Numbers (Bottom of Page)"/>
        <w:docPartUnique/>
      </w:docPartObj>
    </w:sdtPr>
    <w:sdtEndPr/>
    <w:sdtContent>
      <w:p w14:paraId="406712AD" w14:textId="04C85EDD" w:rsidR="00F74B0C" w:rsidRDefault="00F74B0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22E2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0A28F0" w14:textId="77777777" w:rsidR="00710F22" w:rsidRDefault="00710F22" w:rsidP="002E36AB">
      <w:pPr>
        <w:spacing w:line="240" w:lineRule="auto"/>
      </w:pPr>
      <w:r>
        <w:separator/>
      </w:r>
    </w:p>
  </w:footnote>
  <w:footnote w:type="continuationSeparator" w:id="0">
    <w:p w14:paraId="7EF58E5F" w14:textId="77777777" w:rsidR="00710F22" w:rsidRDefault="00710F22" w:rsidP="002E36A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73FA2"/>
    <w:multiLevelType w:val="hybridMultilevel"/>
    <w:tmpl w:val="B1824BD6"/>
    <w:lvl w:ilvl="0" w:tplc="05ACE42A">
      <w:start w:val="1"/>
      <w:numFmt w:val="decimal"/>
      <w:lvlText w:val="%1.2"/>
      <w:lvlJc w:val="left"/>
      <w:pPr>
        <w:ind w:left="1571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05204F71"/>
    <w:multiLevelType w:val="hybridMultilevel"/>
    <w:tmpl w:val="BFE8B15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05E84727"/>
    <w:multiLevelType w:val="hybridMultilevel"/>
    <w:tmpl w:val="E4D6A210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0AD5345B"/>
    <w:multiLevelType w:val="hybridMultilevel"/>
    <w:tmpl w:val="7256B24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FD20FEE"/>
    <w:multiLevelType w:val="multilevel"/>
    <w:tmpl w:val="11B6E2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145" w:hanging="54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20" w:hanging="1800"/>
      </w:pPr>
      <w:rPr>
        <w:rFonts w:hint="default"/>
      </w:rPr>
    </w:lvl>
  </w:abstractNum>
  <w:abstractNum w:abstractNumId="5">
    <w:nsid w:val="11B616B3"/>
    <w:multiLevelType w:val="hybridMultilevel"/>
    <w:tmpl w:val="00B2260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31D6C42"/>
    <w:multiLevelType w:val="hybridMultilevel"/>
    <w:tmpl w:val="C0A2B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B44EB3"/>
    <w:multiLevelType w:val="hybridMultilevel"/>
    <w:tmpl w:val="4CC479E2"/>
    <w:lvl w:ilvl="0" w:tplc="215293CC">
      <w:start w:val="1"/>
      <w:numFmt w:val="decimal"/>
      <w:lvlText w:val="%1.9"/>
      <w:lvlJc w:val="left"/>
      <w:pPr>
        <w:ind w:left="149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8FF7F26"/>
    <w:multiLevelType w:val="hybridMultilevel"/>
    <w:tmpl w:val="508EEFD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nsid w:val="290D14CB"/>
    <w:multiLevelType w:val="hybridMultilevel"/>
    <w:tmpl w:val="BA5AA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E05148"/>
    <w:multiLevelType w:val="hybridMultilevel"/>
    <w:tmpl w:val="6AB2C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657146"/>
    <w:multiLevelType w:val="hybridMultilevel"/>
    <w:tmpl w:val="EF7C207C"/>
    <w:lvl w:ilvl="0" w:tplc="D3DA00F4">
      <w:start w:val="1"/>
      <w:numFmt w:val="decimal"/>
      <w:lvlText w:val="%1.8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4E28CF"/>
    <w:multiLevelType w:val="hybridMultilevel"/>
    <w:tmpl w:val="D4627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1E1C95"/>
    <w:multiLevelType w:val="hybridMultilevel"/>
    <w:tmpl w:val="F036F28A"/>
    <w:lvl w:ilvl="0" w:tplc="866A37C8">
      <w:start w:val="4"/>
      <w:numFmt w:val="decimal"/>
      <w:lvlText w:val="%1.1"/>
      <w:lvlJc w:val="left"/>
      <w:pPr>
        <w:ind w:left="1571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862264"/>
    <w:multiLevelType w:val="hybridMultilevel"/>
    <w:tmpl w:val="06204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82101A"/>
    <w:multiLevelType w:val="hybridMultilevel"/>
    <w:tmpl w:val="C8EA4E9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514A3A19"/>
    <w:multiLevelType w:val="hybridMultilevel"/>
    <w:tmpl w:val="3238F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636F12"/>
    <w:multiLevelType w:val="hybridMultilevel"/>
    <w:tmpl w:val="8FB815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E1726D"/>
    <w:multiLevelType w:val="hybridMultilevel"/>
    <w:tmpl w:val="552616BA"/>
    <w:lvl w:ilvl="0" w:tplc="FFFFFFFF">
      <w:start w:val="4"/>
      <w:numFmt w:val="decimal"/>
      <w:lvlText w:val="%1.1"/>
      <w:lvlJc w:val="left"/>
      <w:pPr>
        <w:ind w:left="1571" w:hanging="360"/>
      </w:pPr>
      <w:rPr>
        <w:rFonts w:hint="default"/>
        <w:b/>
        <w:i w:val="0"/>
        <w:sz w:val="24"/>
      </w:rPr>
    </w:lvl>
    <w:lvl w:ilvl="1" w:tplc="9C68D3C0">
      <w:start w:val="4"/>
      <w:numFmt w:val="decimal"/>
      <w:lvlText w:val="%2.2"/>
      <w:lvlJc w:val="left"/>
      <w:pPr>
        <w:ind w:left="1440" w:hanging="360"/>
      </w:pPr>
      <w:rPr>
        <w:rFonts w:hint="default"/>
        <w:b/>
        <w:i w:val="0"/>
        <w:sz w:val="24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6F6577"/>
    <w:multiLevelType w:val="hybridMultilevel"/>
    <w:tmpl w:val="BFE8B15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6BD92A95"/>
    <w:multiLevelType w:val="hybridMultilevel"/>
    <w:tmpl w:val="F662C3E2"/>
    <w:lvl w:ilvl="0" w:tplc="26BC40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74262C99"/>
    <w:multiLevelType w:val="hybridMultilevel"/>
    <w:tmpl w:val="561CC3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1035D9"/>
    <w:multiLevelType w:val="hybridMultilevel"/>
    <w:tmpl w:val="3C40F26E"/>
    <w:lvl w:ilvl="0" w:tplc="45B479F0">
      <w:start w:val="4"/>
      <w:numFmt w:val="decimal"/>
      <w:lvlText w:val="%1.3"/>
      <w:lvlJc w:val="left"/>
      <w:pPr>
        <w:ind w:left="144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09" w:hanging="360"/>
      </w:pPr>
    </w:lvl>
    <w:lvl w:ilvl="2" w:tplc="0419001B" w:tentative="1">
      <w:start w:val="1"/>
      <w:numFmt w:val="lowerRoman"/>
      <w:lvlText w:val="%3."/>
      <w:lvlJc w:val="right"/>
      <w:pPr>
        <w:ind w:left="2029" w:hanging="180"/>
      </w:pPr>
    </w:lvl>
    <w:lvl w:ilvl="3" w:tplc="0419000F" w:tentative="1">
      <w:start w:val="1"/>
      <w:numFmt w:val="decimal"/>
      <w:lvlText w:val="%4."/>
      <w:lvlJc w:val="left"/>
      <w:pPr>
        <w:ind w:left="2749" w:hanging="360"/>
      </w:pPr>
    </w:lvl>
    <w:lvl w:ilvl="4" w:tplc="04190019" w:tentative="1">
      <w:start w:val="1"/>
      <w:numFmt w:val="lowerLetter"/>
      <w:lvlText w:val="%5."/>
      <w:lvlJc w:val="left"/>
      <w:pPr>
        <w:ind w:left="3469" w:hanging="360"/>
      </w:pPr>
    </w:lvl>
    <w:lvl w:ilvl="5" w:tplc="0419001B" w:tentative="1">
      <w:start w:val="1"/>
      <w:numFmt w:val="lowerRoman"/>
      <w:lvlText w:val="%6."/>
      <w:lvlJc w:val="right"/>
      <w:pPr>
        <w:ind w:left="4189" w:hanging="180"/>
      </w:pPr>
    </w:lvl>
    <w:lvl w:ilvl="6" w:tplc="0419000F" w:tentative="1">
      <w:start w:val="1"/>
      <w:numFmt w:val="decimal"/>
      <w:lvlText w:val="%7."/>
      <w:lvlJc w:val="left"/>
      <w:pPr>
        <w:ind w:left="4909" w:hanging="360"/>
      </w:pPr>
    </w:lvl>
    <w:lvl w:ilvl="7" w:tplc="04190019" w:tentative="1">
      <w:start w:val="1"/>
      <w:numFmt w:val="lowerLetter"/>
      <w:lvlText w:val="%8."/>
      <w:lvlJc w:val="left"/>
      <w:pPr>
        <w:ind w:left="5629" w:hanging="360"/>
      </w:pPr>
    </w:lvl>
    <w:lvl w:ilvl="8" w:tplc="0419001B" w:tentative="1">
      <w:start w:val="1"/>
      <w:numFmt w:val="lowerRoman"/>
      <w:lvlText w:val="%9."/>
      <w:lvlJc w:val="right"/>
      <w:pPr>
        <w:ind w:left="6349" w:hanging="180"/>
      </w:pPr>
    </w:lvl>
  </w:abstractNum>
  <w:abstractNum w:abstractNumId="23">
    <w:nsid w:val="757152D1"/>
    <w:multiLevelType w:val="hybridMultilevel"/>
    <w:tmpl w:val="ADD0747E"/>
    <w:lvl w:ilvl="0" w:tplc="F6BE71AA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>
    <w:nsid w:val="789377D2"/>
    <w:multiLevelType w:val="hybridMultilevel"/>
    <w:tmpl w:val="F352375A"/>
    <w:lvl w:ilvl="0" w:tplc="B6322CBE">
      <w:start w:val="4"/>
      <w:numFmt w:val="decimal"/>
      <w:lvlText w:val="%1.4"/>
      <w:lvlJc w:val="left"/>
      <w:pPr>
        <w:ind w:left="1571" w:hanging="360"/>
      </w:pPr>
      <w:rPr>
        <w:rFonts w:hint="default"/>
        <w:b/>
        <w:i w:val="0"/>
        <w:sz w:val="24"/>
      </w:rPr>
    </w:lvl>
    <w:lvl w:ilvl="1" w:tplc="FFFFFFFF">
      <w:start w:val="4"/>
      <w:numFmt w:val="decimal"/>
      <w:lvlText w:val="%2.1"/>
      <w:lvlJc w:val="left"/>
      <w:pPr>
        <w:ind w:left="1440" w:hanging="360"/>
      </w:pPr>
      <w:rPr>
        <w:rFonts w:hint="default"/>
        <w:b/>
        <w:i w:val="0"/>
        <w:sz w:val="24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2468D8"/>
    <w:multiLevelType w:val="hybridMultilevel"/>
    <w:tmpl w:val="D2A6A92E"/>
    <w:lvl w:ilvl="0" w:tplc="462C7FA2">
      <w:start w:val="1"/>
      <w:numFmt w:val="decimal"/>
      <w:lvlText w:val="2.4.%1"/>
      <w:lvlJc w:val="left"/>
      <w:pPr>
        <w:ind w:left="1571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9"/>
  </w:num>
  <w:num w:numId="5">
    <w:abstractNumId w:val="4"/>
  </w:num>
  <w:num w:numId="6">
    <w:abstractNumId w:val="17"/>
  </w:num>
  <w:num w:numId="7">
    <w:abstractNumId w:val="12"/>
  </w:num>
  <w:num w:numId="8">
    <w:abstractNumId w:val="14"/>
  </w:num>
  <w:num w:numId="9">
    <w:abstractNumId w:val="16"/>
  </w:num>
  <w:num w:numId="10">
    <w:abstractNumId w:val="20"/>
  </w:num>
  <w:num w:numId="11">
    <w:abstractNumId w:val="6"/>
  </w:num>
  <w:num w:numId="12">
    <w:abstractNumId w:val="19"/>
  </w:num>
  <w:num w:numId="13">
    <w:abstractNumId w:val="25"/>
  </w:num>
  <w:num w:numId="14">
    <w:abstractNumId w:val="11"/>
  </w:num>
  <w:num w:numId="15">
    <w:abstractNumId w:val="7"/>
  </w:num>
  <w:num w:numId="16">
    <w:abstractNumId w:val="0"/>
  </w:num>
  <w:num w:numId="17">
    <w:abstractNumId w:val="13"/>
  </w:num>
  <w:num w:numId="18">
    <w:abstractNumId w:val="18"/>
  </w:num>
  <w:num w:numId="19">
    <w:abstractNumId w:val="22"/>
  </w:num>
  <w:num w:numId="20">
    <w:abstractNumId w:val="24"/>
  </w:num>
  <w:num w:numId="21">
    <w:abstractNumId w:val="23"/>
  </w:num>
  <w:num w:numId="22">
    <w:abstractNumId w:val="2"/>
  </w:num>
  <w:num w:numId="23">
    <w:abstractNumId w:val="15"/>
  </w:num>
  <w:num w:numId="24">
    <w:abstractNumId w:val="10"/>
  </w:num>
  <w:num w:numId="25">
    <w:abstractNumId w:val="2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D79"/>
    <w:rsid w:val="00004D3E"/>
    <w:rsid w:val="00010935"/>
    <w:rsid w:val="00022DFD"/>
    <w:rsid w:val="00023870"/>
    <w:rsid w:val="000A33E9"/>
    <w:rsid w:val="000E0ACE"/>
    <w:rsid w:val="00104F29"/>
    <w:rsid w:val="001366FD"/>
    <w:rsid w:val="00177E1D"/>
    <w:rsid w:val="0018496C"/>
    <w:rsid w:val="001A1DF3"/>
    <w:rsid w:val="001A68CD"/>
    <w:rsid w:val="001B288F"/>
    <w:rsid w:val="001D1B59"/>
    <w:rsid w:val="00221700"/>
    <w:rsid w:val="00226431"/>
    <w:rsid w:val="0023172C"/>
    <w:rsid w:val="00241F1D"/>
    <w:rsid w:val="00251635"/>
    <w:rsid w:val="00277FAB"/>
    <w:rsid w:val="002963B3"/>
    <w:rsid w:val="002B1107"/>
    <w:rsid w:val="002E2A6B"/>
    <w:rsid w:val="002E36AB"/>
    <w:rsid w:val="00327C09"/>
    <w:rsid w:val="003437BB"/>
    <w:rsid w:val="0038300F"/>
    <w:rsid w:val="00392277"/>
    <w:rsid w:val="003F6CD6"/>
    <w:rsid w:val="00411EB1"/>
    <w:rsid w:val="0045471A"/>
    <w:rsid w:val="0045563B"/>
    <w:rsid w:val="00456351"/>
    <w:rsid w:val="0046082B"/>
    <w:rsid w:val="004672CD"/>
    <w:rsid w:val="00490879"/>
    <w:rsid w:val="004928C1"/>
    <w:rsid w:val="00492BF0"/>
    <w:rsid w:val="004A0BB0"/>
    <w:rsid w:val="004C1B45"/>
    <w:rsid w:val="004D3201"/>
    <w:rsid w:val="005005E6"/>
    <w:rsid w:val="005022E2"/>
    <w:rsid w:val="00527DCA"/>
    <w:rsid w:val="0053146A"/>
    <w:rsid w:val="005331E5"/>
    <w:rsid w:val="0053634F"/>
    <w:rsid w:val="00550851"/>
    <w:rsid w:val="005753CA"/>
    <w:rsid w:val="005F7D3E"/>
    <w:rsid w:val="00622BEB"/>
    <w:rsid w:val="00643C1E"/>
    <w:rsid w:val="00644524"/>
    <w:rsid w:val="00653193"/>
    <w:rsid w:val="00653487"/>
    <w:rsid w:val="006A6B4C"/>
    <w:rsid w:val="006B0F1F"/>
    <w:rsid w:val="006B5F68"/>
    <w:rsid w:val="0070031B"/>
    <w:rsid w:val="00710F22"/>
    <w:rsid w:val="00715F58"/>
    <w:rsid w:val="00721FFB"/>
    <w:rsid w:val="00724013"/>
    <w:rsid w:val="00735B21"/>
    <w:rsid w:val="007457EE"/>
    <w:rsid w:val="00767A71"/>
    <w:rsid w:val="007737C0"/>
    <w:rsid w:val="0079171F"/>
    <w:rsid w:val="007B5D08"/>
    <w:rsid w:val="00814422"/>
    <w:rsid w:val="00847F78"/>
    <w:rsid w:val="00875DE8"/>
    <w:rsid w:val="00876DC1"/>
    <w:rsid w:val="008A00D5"/>
    <w:rsid w:val="008A2084"/>
    <w:rsid w:val="008A56C1"/>
    <w:rsid w:val="008B7D79"/>
    <w:rsid w:val="008D73D9"/>
    <w:rsid w:val="008E2D89"/>
    <w:rsid w:val="00923F19"/>
    <w:rsid w:val="00954788"/>
    <w:rsid w:val="00966CBA"/>
    <w:rsid w:val="009B7E1C"/>
    <w:rsid w:val="009C25FA"/>
    <w:rsid w:val="009E675D"/>
    <w:rsid w:val="009F1594"/>
    <w:rsid w:val="009F38EB"/>
    <w:rsid w:val="00A22BD2"/>
    <w:rsid w:val="00A56316"/>
    <w:rsid w:val="00A5674F"/>
    <w:rsid w:val="00A61FB7"/>
    <w:rsid w:val="00AA26F4"/>
    <w:rsid w:val="00AD3891"/>
    <w:rsid w:val="00AD4E08"/>
    <w:rsid w:val="00AD530F"/>
    <w:rsid w:val="00AE24C8"/>
    <w:rsid w:val="00B02ACD"/>
    <w:rsid w:val="00B152B3"/>
    <w:rsid w:val="00B41505"/>
    <w:rsid w:val="00B44893"/>
    <w:rsid w:val="00B71FA0"/>
    <w:rsid w:val="00B73555"/>
    <w:rsid w:val="00BD0D16"/>
    <w:rsid w:val="00BD1A0E"/>
    <w:rsid w:val="00BD5B45"/>
    <w:rsid w:val="00C304FF"/>
    <w:rsid w:val="00C3134E"/>
    <w:rsid w:val="00C80F54"/>
    <w:rsid w:val="00C83B48"/>
    <w:rsid w:val="00C949D3"/>
    <w:rsid w:val="00C97768"/>
    <w:rsid w:val="00CB2853"/>
    <w:rsid w:val="00CC7105"/>
    <w:rsid w:val="00CE530C"/>
    <w:rsid w:val="00CE7CB9"/>
    <w:rsid w:val="00D33E86"/>
    <w:rsid w:val="00D34C3C"/>
    <w:rsid w:val="00D57D01"/>
    <w:rsid w:val="00D80052"/>
    <w:rsid w:val="00D816A9"/>
    <w:rsid w:val="00D96AA5"/>
    <w:rsid w:val="00DA4235"/>
    <w:rsid w:val="00DD2945"/>
    <w:rsid w:val="00DF7483"/>
    <w:rsid w:val="00E102C4"/>
    <w:rsid w:val="00E24D42"/>
    <w:rsid w:val="00E826D1"/>
    <w:rsid w:val="00EA5BB5"/>
    <w:rsid w:val="00EB37FC"/>
    <w:rsid w:val="00EC188C"/>
    <w:rsid w:val="00EE6074"/>
    <w:rsid w:val="00F103D7"/>
    <w:rsid w:val="00F15F08"/>
    <w:rsid w:val="00F33A64"/>
    <w:rsid w:val="00F4425C"/>
    <w:rsid w:val="00F44412"/>
    <w:rsid w:val="00F74356"/>
    <w:rsid w:val="00F74B0C"/>
    <w:rsid w:val="00F9770F"/>
    <w:rsid w:val="00FB23D4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4E5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4C8"/>
    <w:pPr>
      <w:spacing w:after="0" w:line="360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BD5B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B7D79"/>
    <w:pPr>
      <w:keepNext/>
      <w:keepLines/>
      <w:spacing w:before="120" w:after="120" w:line="240" w:lineRule="auto"/>
      <w:ind w:firstLine="709"/>
      <w:jc w:val="both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319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7D79"/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a3">
    <w:name w:val="List Paragraph"/>
    <w:basedOn w:val="a"/>
    <w:uiPriority w:val="34"/>
    <w:qFormat/>
    <w:rsid w:val="003F6CD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43C1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43C1E"/>
    <w:rPr>
      <w:color w:val="605E5C"/>
      <w:shd w:val="clear" w:color="auto" w:fill="E1DFDD"/>
    </w:rPr>
  </w:style>
  <w:style w:type="paragraph" w:styleId="21">
    <w:name w:val="Body Text 2"/>
    <w:basedOn w:val="a"/>
    <w:link w:val="22"/>
    <w:unhideWhenUsed/>
    <w:rsid w:val="005753CA"/>
    <w:pPr>
      <w:spacing w:after="120" w:line="480" w:lineRule="auto"/>
    </w:pPr>
    <w:rPr>
      <w:rFonts w:eastAsia="Times New Roman" w:cs="Times New Roman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5753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uiPriority w:val="99"/>
    <w:rsid w:val="005753CA"/>
    <w:pPr>
      <w:widowControl w:val="0"/>
      <w:snapToGrid w:val="0"/>
      <w:spacing w:after="0" w:line="240" w:lineRule="auto"/>
      <w:ind w:left="40" w:firstLine="300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D5B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BD5B45"/>
    <w:pPr>
      <w:tabs>
        <w:tab w:val="center" w:pos="4677"/>
        <w:tab w:val="right" w:pos="9355"/>
      </w:tabs>
      <w:spacing w:line="240" w:lineRule="auto"/>
      <w:ind w:firstLine="709"/>
      <w:jc w:val="both"/>
    </w:pPr>
  </w:style>
  <w:style w:type="character" w:customStyle="1" w:styleId="a6">
    <w:name w:val="Верхний колонтитул Знак"/>
    <w:basedOn w:val="a0"/>
    <w:link w:val="a5"/>
    <w:uiPriority w:val="99"/>
    <w:rsid w:val="00BD5B45"/>
    <w:rPr>
      <w:rFonts w:ascii="Times New Roman" w:hAnsi="Times New Roman"/>
      <w:sz w:val="24"/>
    </w:rPr>
  </w:style>
  <w:style w:type="paragraph" w:styleId="a7">
    <w:name w:val="footer"/>
    <w:basedOn w:val="a"/>
    <w:link w:val="a8"/>
    <w:uiPriority w:val="99"/>
    <w:unhideWhenUsed/>
    <w:rsid w:val="002E36AB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E36AB"/>
  </w:style>
  <w:style w:type="paragraph" w:customStyle="1" w:styleId="TIMESROMAN">
    <w:name w:val="ЗаголовокTIMESROMAN"/>
    <w:basedOn w:val="1"/>
    <w:qFormat/>
    <w:rsid w:val="00CB2853"/>
    <w:pPr>
      <w:spacing w:before="0"/>
      <w:jc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TIM">
    <w:name w:val="2УрЗаголовокTIM"/>
    <w:basedOn w:val="3"/>
    <w:qFormat/>
    <w:rsid w:val="00653193"/>
    <w:pPr>
      <w:spacing w:before="0"/>
      <w:ind w:firstLine="851"/>
    </w:pPr>
    <w:rPr>
      <w:rFonts w:ascii="Times New Roman" w:hAnsi="Times New Roman" w:cs="Times New Roman"/>
      <w:b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semiHidden/>
    <w:rsid w:val="0065319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a9">
    <w:name w:val="Заголовок для картинок"/>
    <w:basedOn w:val="2"/>
    <w:qFormat/>
    <w:rsid w:val="001A1DF3"/>
    <w:pPr>
      <w:spacing w:before="0" w:after="0" w:line="360" w:lineRule="auto"/>
      <w:ind w:firstLine="0"/>
      <w:jc w:val="center"/>
    </w:pPr>
    <w:rPr>
      <w:b w:val="0"/>
      <w:sz w:val="24"/>
    </w:rPr>
  </w:style>
  <w:style w:type="paragraph" w:customStyle="1" w:styleId="12">
    <w:name w:val="1УрЗаголовок"/>
    <w:basedOn w:val="1"/>
    <w:qFormat/>
    <w:rsid w:val="001A1DF3"/>
    <w:pPr>
      <w:spacing w:before="0"/>
      <w:ind w:firstLine="851"/>
    </w:pPr>
    <w:rPr>
      <w:rFonts w:ascii="Times New Roman" w:hAnsi="Times New Roman" w:cs="Times New Roman"/>
      <w:b/>
      <w:color w:val="000000" w:themeColor="text1"/>
      <w:sz w:val="24"/>
      <w:szCs w:val="24"/>
    </w:rPr>
  </w:style>
  <w:style w:type="paragraph" w:styleId="13">
    <w:name w:val="toc 1"/>
    <w:basedOn w:val="a"/>
    <w:next w:val="a"/>
    <w:autoRedefine/>
    <w:uiPriority w:val="39"/>
    <w:unhideWhenUsed/>
    <w:rsid w:val="005F7D3E"/>
    <w:pPr>
      <w:spacing w:after="100"/>
    </w:pPr>
  </w:style>
  <w:style w:type="paragraph" w:styleId="31">
    <w:name w:val="toc 3"/>
    <w:basedOn w:val="a"/>
    <w:next w:val="a"/>
    <w:autoRedefine/>
    <w:uiPriority w:val="39"/>
    <w:unhideWhenUsed/>
    <w:rsid w:val="005F7D3E"/>
    <w:pPr>
      <w:spacing w:after="100"/>
      <w:ind w:left="480"/>
    </w:pPr>
  </w:style>
  <w:style w:type="paragraph" w:styleId="23">
    <w:name w:val="toc 2"/>
    <w:basedOn w:val="a"/>
    <w:next w:val="a"/>
    <w:autoRedefine/>
    <w:uiPriority w:val="39"/>
    <w:unhideWhenUsed/>
    <w:rsid w:val="005F7D3E"/>
    <w:pPr>
      <w:spacing w:after="100"/>
      <w:ind w:left="240"/>
    </w:pPr>
  </w:style>
  <w:style w:type="paragraph" w:styleId="aa">
    <w:name w:val="Balloon Text"/>
    <w:basedOn w:val="a"/>
    <w:link w:val="ab"/>
    <w:uiPriority w:val="99"/>
    <w:semiHidden/>
    <w:unhideWhenUsed/>
    <w:rsid w:val="0079171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9171F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46082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4C8"/>
    <w:pPr>
      <w:spacing w:after="0" w:line="360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BD5B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B7D79"/>
    <w:pPr>
      <w:keepNext/>
      <w:keepLines/>
      <w:spacing w:before="120" w:after="120" w:line="240" w:lineRule="auto"/>
      <w:ind w:firstLine="709"/>
      <w:jc w:val="both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319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7D79"/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a3">
    <w:name w:val="List Paragraph"/>
    <w:basedOn w:val="a"/>
    <w:uiPriority w:val="34"/>
    <w:qFormat/>
    <w:rsid w:val="003F6CD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43C1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43C1E"/>
    <w:rPr>
      <w:color w:val="605E5C"/>
      <w:shd w:val="clear" w:color="auto" w:fill="E1DFDD"/>
    </w:rPr>
  </w:style>
  <w:style w:type="paragraph" w:styleId="21">
    <w:name w:val="Body Text 2"/>
    <w:basedOn w:val="a"/>
    <w:link w:val="22"/>
    <w:unhideWhenUsed/>
    <w:rsid w:val="005753CA"/>
    <w:pPr>
      <w:spacing w:after="120" w:line="480" w:lineRule="auto"/>
    </w:pPr>
    <w:rPr>
      <w:rFonts w:eastAsia="Times New Roman" w:cs="Times New Roman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5753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uiPriority w:val="99"/>
    <w:rsid w:val="005753CA"/>
    <w:pPr>
      <w:widowControl w:val="0"/>
      <w:snapToGrid w:val="0"/>
      <w:spacing w:after="0" w:line="240" w:lineRule="auto"/>
      <w:ind w:left="40" w:firstLine="300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D5B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BD5B45"/>
    <w:pPr>
      <w:tabs>
        <w:tab w:val="center" w:pos="4677"/>
        <w:tab w:val="right" w:pos="9355"/>
      </w:tabs>
      <w:spacing w:line="240" w:lineRule="auto"/>
      <w:ind w:firstLine="709"/>
      <w:jc w:val="both"/>
    </w:pPr>
  </w:style>
  <w:style w:type="character" w:customStyle="1" w:styleId="a6">
    <w:name w:val="Верхний колонтитул Знак"/>
    <w:basedOn w:val="a0"/>
    <w:link w:val="a5"/>
    <w:uiPriority w:val="99"/>
    <w:rsid w:val="00BD5B45"/>
    <w:rPr>
      <w:rFonts w:ascii="Times New Roman" w:hAnsi="Times New Roman"/>
      <w:sz w:val="24"/>
    </w:rPr>
  </w:style>
  <w:style w:type="paragraph" w:styleId="a7">
    <w:name w:val="footer"/>
    <w:basedOn w:val="a"/>
    <w:link w:val="a8"/>
    <w:uiPriority w:val="99"/>
    <w:unhideWhenUsed/>
    <w:rsid w:val="002E36AB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E36AB"/>
  </w:style>
  <w:style w:type="paragraph" w:customStyle="1" w:styleId="TIMESROMAN">
    <w:name w:val="ЗаголовокTIMESROMAN"/>
    <w:basedOn w:val="1"/>
    <w:qFormat/>
    <w:rsid w:val="00CB2853"/>
    <w:pPr>
      <w:spacing w:before="0"/>
      <w:jc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TIM">
    <w:name w:val="2УрЗаголовокTIM"/>
    <w:basedOn w:val="3"/>
    <w:qFormat/>
    <w:rsid w:val="00653193"/>
    <w:pPr>
      <w:spacing w:before="0"/>
      <w:ind w:firstLine="851"/>
    </w:pPr>
    <w:rPr>
      <w:rFonts w:ascii="Times New Roman" w:hAnsi="Times New Roman" w:cs="Times New Roman"/>
      <w:b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semiHidden/>
    <w:rsid w:val="0065319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a9">
    <w:name w:val="Заголовок для картинок"/>
    <w:basedOn w:val="2"/>
    <w:qFormat/>
    <w:rsid w:val="001A1DF3"/>
    <w:pPr>
      <w:spacing w:before="0" w:after="0" w:line="360" w:lineRule="auto"/>
      <w:ind w:firstLine="0"/>
      <w:jc w:val="center"/>
    </w:pPr>
    <w:rPr>
      <w:b w:val="0"/>
      <w:sz w:val="24"/>
    </w:rPr>
  </w:style>
  <w:style w:type="paragraph" w:customStyle="1" w:styleId="12">
    <w:name w:val="1УрЗаголовок"/>
    <w:basedOn w:val="1"/>
    <w:qFormat/>
    <w:rsid w:val="001A1DF3"/>
    <w:pPr>
      <w:spacing w:before="0"/>
      <w:ind w:firstLine="851"/>
    </w:pPr>
    <w:rPr>
      <w:rFonts w:ascii="Times New Roman" w:hAnsi="Times New Roman" w:cs="Times New Roman"/>
      <w:b/>
      <w:color w:val="000000" w:themeColor="text1"/>
      <w:sz w:val="24"/>
      <w:szCs w:val="24"/>
    </w:rPr>
  </w:style>
  <w:style w:type="paragraph" w:styleId="13">
    <w:name w:val="toc 1"/>
    <w:basedOn w:val="a"/>
    <w:next w:val="a"/>
    <w:autoRedefine/>
    <w:uiPriority w:val="39"/>
    <w:unhideWhenUsed/>
    <w:rsid w:val="005F7D3E"/>
    <w:pPr>
      <w:spacing w:after="100"/>
    </w:pPr>
  </w:style>
  <w:style w:type="paragraph" w:styleId="31">
    <w:name w:val="toc 3"/>
    <w:basedOn w:val="a"/>
    <w:next w:val="a"/>
    <w:autoRedefine/>
    <w:uiPriority w:val="39"/>
    <w:unhideWhenUsed/>
    <w:rsid w:val="005F7D3E"/>
    <w:pPr>
      <w:spacing w:after="100"/>
      <w:ind w:left="480"/>
    </w:pPr>
  </w:style>
  <w:style w:type="paragraph" w:styleId="23">
    <w:name w:val="toc 2"/>
    <w:basedOn w:val="a"/>
    <w:next w:val="a"/>
    <w:autoRedefine/>
    <w:uiPriority w:val="39"/>
    <w:unhideWhenUsed/>
    <w:rsid w:val="005F7D3E"/>
    <w:pPr>
      <w:spacing w:after="100"/>
      <w:ind w:left="240"/>
    </w:pPr>
  </w:style>
  <w:style w:type="paragraph" w:styleId="aa">
    <w:name w:val="Balloon Text"/>
    <w:basedOn w:val="a"/>
    <w:link w:val="ab"/>
    <w:uiPriority w:val="99"/>
    <w:semiHidden/>
    <w:unhideWhenUsed/>
    <w:rsid w:val="0079171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9171F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46082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2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hyperlink" Target="https://livetyping.com/ru/kak-sozdat-prilozhenie-dlya-vedeniya-lichnyh-finansov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hyperlink" Target="https://www.purrweb.com/ru/blog/kak-sozdat-prilozhenie-dlya-vedeniya-lichnogo-byudzheta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BCED7-A889-4FF2-A708-3D351B196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17</Pages>
  <Words>2888</Words>
  <Characters>16468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DBG</dc:creator>
  <cp:keywords/>
  <cp:lastModifiedBy>Новгородова Наталья Александровна</cp:lastModifiedBy>
  <cp:revision>5</cp:revision>
  <dcterms:created xsi:type="dcterms:W3CDTF">2026-03-30T23:29:00Z</dcterms:created>
  <dcterms:modified xsi:type="dcterms:W3CDTF">2026-03-31T00:05:00Z</dcterms:modified>
</cp:coreProperties>
</file>