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061756A8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46662334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ПРИМЕНЕНИЕ, ИСПОЛЬЗОВАНИЕ И ВНЕДРЕНИЕ</w:t>
      </w:r>
    </w:p>
    <w:p w14:paraId="541E796E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БАЗОВОЙ ИННОВАЦИОННОЙ МОДЕЛИ</w:t>
      </w:r>
    </w:p>
    <w:p w14:paraId="293359BE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АДАПТИВНО-РАЗВИВАЮЩЕЙ ПЕДАГОГИЧЕСКОЙ ТЕХНОЛОГИИ</w:t>
      </w:r>
    </w:p>
    <w:p w14:paraId="0954C129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ПРОБЛЕМНО-МОДУЛЬНОГО ОБУЧЕНИЯ УЧАЩИХСЯ </w:t>
      </w:r>
    </w:p>
    <w:p w14:paraId="1F404228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УЧЕБНО-ПОЗНАВАТЕЛЬНЫЙ ПРОЦЕСС </w:t>
      </w:r>
    </w:p>
    <w:p w14:paraId="1F47E8DB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СОВРЕМЕННОЙ СРЕДНЕЙ ОБЩЕОБРАЗОВАТЕЛЬНОЙ ШКОЛЫ</w:t>
      </w:r>
      <w:bookmarkStart w:id="0" w:name="_GoBack"/>
      <w:bookmarkEnd w:id="0"/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: </w:t>
      </w:r>
    </w:p>
    <w:p w14:paraId="14303C75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7F74AB6B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0DA18B76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1C11BD04">
      <w:pPr>
        <w:pStyle w:val="6"/>
        <w:spacing w:line="249" w:lineRule="auto"/>
        <w:ind w:left="118" w:right="116"/>
        <w:rPr>
          <w:w w:val="90"/>
        </w:rPr>
      </w:pPr>
    </w:p>
    <w:p w14:paraId="378E4AB9">
      <w:pPr>
        <w:pStyle w:val="6"/>
        <w:spacing w:line="360" w:lineRule="auto"/>
        <w:ind w:left="15" w:leftChars="0" w:right="116" w:hanging="15" w:hangingChars="6"/>
        <w:jc w:val="both"/>
        <w:rPr>
          <w:spacing w:val="-11"/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  <w:lang w:val="ru-RU"/>
        </w:rPr>
        <w:t>Т</w:t>
      </w:r>
      <w:r>
        <w:rPr>
          <w:w w:val="90"/>
          <w:sz w:val="28"/>
          <w:szCs w:val="28"/>
        </w:rPr>
        <w:t>еори</w:t>
      </w:r>
      <w:r>
        <w:rPr>
          <w:w w:val="90"/>
          <w:sz w:val="28"/>
          <w:szCs w:val="28"/>
          <w:lang w:val="ru-RU"/>
        </w:rPr>
        <w:t>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</w:t>
      </w:r>
      <w:r>
        <w:rPr>
          <w:w w:val="90"/>
          <w:sz w:val="28"/>
          <w:szCs w:val="28"/>
          <w:lang w:val="ru-RU"/>
        </w:rPr>
        <w:t>а</w:t>
      </w:r>
      <w:r>
        <w:rPr>
          <w:rFonts w:hint="default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2"/>
          <w:w w:val="90"/>
          <w:sz w:val="28"/>
          <w:szCs w:val="28"/>
        </w:rPr>
        <w:t xml:space="preserve"> — одно из педагогических направлений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учебно-познавательной подготовке 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практико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>профессиональной подготовке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учащихся, как будущих</w:t>
      </w:r>
      <w:r>
        <w:rPr>
          <w:spacing w:val="-2"/>
          <w:w w:val="90"/>
          <w:sz w:val="28"/>
          <w:szCs w:val="28"/>
        </w:rPr>
        <w:t xml:space="preserve"> специалистов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</w:t>
      </w:r>
      <w:r>
        <w:rPr>
          <w:spacing w:val="-4"/>
          <w:w w:val="90"/>
          <w:sz w:val="28"/>
          <w:szCs w:val="28"/>
        </w:rPr>
        <w:t xml:space="preserve">ного комплексного решения </w:t>
      </w:r>
      <w:r>
        <w:rPr>
          <w:spacing w:val="-4"/>
          <w:w w:val="90"/>
          <w:sz w:val="28"/>
          <w:szCs w:val="28"/>
          <w:lang w:val="ru-RU"/>
        </w:rPr>
        <w:t>учебных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задач, стоящих перед наукой и практикой в современ</w:t>
      </w:r>
      <w:r>
        <w:rPr>
          <w:w w:val="90"/>
          <w:sz w:val="28"/>
          <w:szCs w:val="28"/>
        </w:rPr>
        <w:t>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11"/>
          <w:w w:val="90"/>
          <w:sz w:val="28"/>
          <w:szCs w:val="28"/>
        </w:rPr>
        <w:t xml:space="preserve"> </w:t>
      </w:r>
    </w:p>
    <w:p w14:paraId="6B044586">
      <w:pPr>
        <w:pStyle w:val="6"/>
        <w:spacing w:line="360" w:lineRule="auto"/>
        <w:ind w:left="13" w:leftChars="0" w:right="116" w:hanging="13" w:hangingChars="6"/>
        <w:jc w:val="both"/>
        <w:rPr>
          <w:sz w:val="28"/>
          <w:szCs w:val="28"/>
        </w:rPr>
      </w:pPr>
      <w:r>
        <w:rPr>
          <w:rFonts w:hint="default"/>
          <w:spacing w:val="-11"/>
          <w:w w:val="90"/>
          <w:sz w:val="28"/>
          <w:szCs w:val="28"/>
          <w:lang w:val="ru-RU"/>
        </w:rPr>
        <w:t>......</w:t>
      </w:r>
      <w:r>
        <w:rPr>
          <w:w w:val="90"/>
          <w:sz w:val="28"/>
          <w:szCs w:val="28"/>
        </w:rPr>
        <w:t>Методология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  <w:lang w:val="ru-RU"/>
        </w:rPr>
        <w:t>современном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0"/>
          <w:sz w:val="28"/>
          <w:szCs w:val="28"/>
        </w:rPr>
        <w:t>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учёных</w:t>
      </w:r>
      <w:r>
        <w:rPr>
          <w:rFonts w:hint="default"/>
          <w:spacing w:val="-8"/>
          <w:w w:val="90"/>
          <w:sz w:val="28"/>
          <w:szCs w:val="28"/>
          <w:lang w:val="ru-RU"/>
        </w:rPr>
        <w:t xml:space="preserve"> и педагогов-практиков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</w:t>
      </w:r>
      <w:r>
        <w:rPr>
          <w:w w:val="90"/>
          <w:sz w:val="28"/>
          <w:szCs w:val="28"/>
        </w:rPr>
        <w:t>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предпосылок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</w:t>
      </w:r>
      <w:r>
        <w:rPr>
          <w:rFonts w:hint="default"/>
          <w:w w:val="90"/>
          <w:sz w:val="28"/>
          <w:szCs w:val="28"/>
          <w:lang w:val="ru-RU"/>
        </w:rPr>
        <w:t>-деятельности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w w:val="95"/>
          <w:sz w:val="28"/>
          <w:szCs w:val="28"/>
        </w:rPr>
        <w:t>активности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обучающихся.</w:t>
      </w:r>
    </w:p>
    <w:p w14:paraId="04D0F8F9">
      <w:pPr>
        <w:pStyle w:val="6"/>
        <w:spacing w:before="4" w:line="360" w:lineRule="auto"/>
        <w:ind w:left="14" w:leftChars="0" w:right="116" w:hanging="14" w:hangingChars="6"/>
        <w:jc w:val="both"/>
        <w:rPr>
          <w:sz w:val="28"/>
          <w:szCs w:val="28"/>
        </w:rPr>
      </w:pPr>
      <w:r>
        <w:rPr>
          <w:rFonts w:hint="default"/>
          <w:spacing w:val="-2"/>
          <w:w w:val="90"/>
          <w:sz w:val="28"/>
          <w:szCs w:val="28"/>
          <w:lang w:val="ru-RU"/>
        </w:rPr>
        <w:t>.....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базовая</w:t>
      </w:r>
      <w:r>
        <w:rPr>
          <w:rFonts w:hint="default"/>
          <w:spacing w:val="-3"/>
          <w:w w:val="90"/>
          <w:sz w:val="28"/>
          <w:szCs w:val="28"/>
          <w:lang w:val="ru-RU"/>
        </w:rPr>
        <w:t xml:space="preserve"> инновационная модель адаптивно-развивающего </w:t>
      </w:r>
      <w:r>
        <w:rPr>
          <w:spacing w:val="-2"/>
          <w:w w:val="90"/>
          <w:sz w:val="28"/>
          <w:szCs w:val="28"/>
        </w:rPr>
        <w:t>проблемно</w:t>
      </w:r>
      <w:r>
        <w:rPr>
          <w:rFonts w:hint="default"/>
          <w:spacing w:val="-2"/>
          <w:w w:val="90"/>
          <w:sz w:val="28"/>
          <w:szCs w:val="28"/>
          <w:lang w:val="ru-RU"/>
        </w:rPr>
        <w:t>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</w:t>
      </w:r>
      <w:r>
        <w:rPr>
          <w:spacing w:val="-2"/>
          <w:w w:val="90"/>
          <w:sz w:val="28"/>
          <w:szCs w:val="28"/>
          <w:lang w:val="ru-RU"/>
        </w:rPr>
        <w:t>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психолого</w:t>
      </w:r>
      <w:r>
        <w:rPr>
          <w:rFonts w:hint="default"/>
          <w:spacing w:val="-2"/>
          <w:w w:val="90"/>
          <w:sz w:val="28"/>
          <w:szCs w:val="28"/>
          <w:lang w:val="ru-RU"/>
        </w:rPr>
        <w:t>-педагогическая и дидактическая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</w:t>
      </w:r>
      <w:r>
        <w:rPr>
          <w:w w:val="90"/>
          <w:sz w:val="28"/>
          <w:szCs w:val="28"/>
        </w:rPr>
        <w:t>ная на закономерностях творческого усвоения знаний</w:t>
      </w:r>
      <w:r>
        <w:rPr>
          <w:rFonts w:hint="default"/>
          <w:w w:val="90"/>
          <w:sz w:val="28"/>
          <w:szCs w:val="28"/>
          <w:lang w:val="ru-RU"/>
        </w:rPr>
        <w:t xml:space="preserve">, </w:t>
      </w:r>
      <w:r>
        <w:rPr>
          <w:w w:val="90"/>
          <w:sz w:val="28"/>
          <w:szCs w:val="28"/>
        </w:rPr>
        <w:t xml:space="preserve">способов </w:t>
      </w:r>
      <w:r>
        <w:rPr>
          <w:w w:val="90"/>
          <w:sz w:val="28"/>
          <w:szCs w:val="28"/>
          <w:lang w:val="ru-RU"/>
        </w:rPr>
        <w:t>учебно</w:t>
      </w:r>
      <w:r>
        <w:rPr>
          <w:rFonts w:hint="default"/>
          <w:w w:val="90"/>
          <w:sz w:val="28"/>
          <w:szCs w:val="28"/>
          <w:lang w:val="ru-RU"/>
        </w:rPr>
        <w:t xml:space="preserve">-познавательной </w:t>
      </w:r>
      <w:r>
        <w:rPr>
          <w:w w:val="90"/>
          <w:sz w:val="28"/>
          <w:szCs w:val="28"/>
        </w:rPr>
        <w:t>деятельности</w:t>
      </w:r>
      <w:r>
        <w:rPr>
          <w:rFonts w:hint="default"/>
          <w:w w:val="90"/>
          <w:sz w:val="28"/>
          <w:szCs w:val="28"/>
          <w:lang w:val="ru-RU"/>
        </w:rPr>
        <w:t xml:space="preserve"> и практико-профессиональной деятельности,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приёмов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сущи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</w:p>
    <w:p w14:paraId="5D0E3189">
      <w:pPr>
        <w:pStyle w:val="6"/>
        <w:spacing w:before="2" w:line="360" w:lineRule="auto"/>
        <w:ind w:left="15" w:leftChars="0" w:right="114" w:hanging="15" w:hangingChars="6"/>
        <w:jc w:val="both"/>
        <w:rPr>
          <w:w w:val="90"/>
          <w:sz w:val="28"/>
          <w:szCs w:val="28"/>
        </w:rPr>
      </w:pPr>
      <w:r>
        <w:rPr>
          <w:rFonts w:hint="default"/>
          <w:w w:val="95"/>
          <w:sz w:val="28"/>
          <w:szCs w:val="28"/>
          <w:lang w:val="ru-RU"/>
        </w:rPr>
        <w:t xml:space="preserve">.....Базовая инновационная модель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созданная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система </w:t>
      </w:r>
      <w:r>
        <w:rPr>
          <w:w w:val="90"/>
          <w:sz w:val="28"/>
          <w:szCs w:val="28"/>
        </w:rPr>
        <w:t>специфических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приёмов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w w:val="95"/>
          <w:sz w:val="28"/>
          <w:szCs w:val="28"/>
        </w:rPr>
        <w:t>щийся самостоятельно добывал знания и под руководством п</w:t>
      </w:r>
      <w:r>
        <w:rPr>
          <w:w w:val="95"/>
          <w:sz w:val="28"/>
          <w:szCs w:val="28"/>
          <w:lang w:val="ru-RU"/>
        </w:rPr>
        <w:t>едагога</w:t>
      </w:r>
      <w:r>
        <w:rPr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учился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</w:t>
      </w:r>
      <w:r>
        <w:rPr>
          <w:w w:val="90"/>
          <w:sz w:val="28"/>
          <w:szCs w:val="28"/>
        </w:rPr>
        <w:t xml:space="preserve">шал </w:t>
      </w:r>
      <w:r>
        <w:rPr>
          <w:w w:val="90"/>
          <w:sz w:val="28"/>
          <w:szCs w:val="28"/>
          <w:lang w:val="ru-RU"/>
        </w:rPr>
        <w:t>учебные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задачи по образцу. </w:t>
      </w:r>
    </w:p>
    <w:p w14:paraId="50C7C6D4">
      <w:pPr>
        <w:pStyle w:val="6"/>
        <w:spacing w:before="2" w:line="360" w:lineRule="auto"/>
        <w:ind w:left="15" w:leftChars="0" w:right="114" w:hanging="15" w:hangingChars="6"/>
        <w:jc w:val="both"/>
        <w:rPr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В то же время</w:t>
      </w:r>
      <w:r>
        <w:rPr>
          <w:rFonts w:hint="default"/>
          <w:w w:val="90"/>
          <w:sz w:val="28"/>
          <w:szCs w:val="28"/>
          <w:lang w:val="ru-RU"/>
        </w:rPr>
        <w:t xml:space="preserve">, </w:t>
      </w:r>
      <w:r>
        <w:rPr>
          <w:rFonts w:hint="default"/>
          <w:w w:val="95"/>
          <w:sz w:val="28"/>
          <w:szCs w:val="28"/>
          <w:lang w:val="ru-RU"/>
        </w:rPr>
        <w:t xml:space="preserve">базовая инновационная модель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w w:val="90"/>
          <w:sz w:val="28"/>
          <w:szCs w:val="28"/>
        </w:rPr>
        <w:t xml:space="preserve"> представляет собой специально созданную </w:t>
      </w:r>
      <w:r>
        <w:rPr>
          <w:w w:val="90"/>
          <w:sz w:val="28"/>
          <w:szCs w:val="28"/>
          <w:lang w:val="ru-RU"/>
        </w:rPr>
        <w:t>психолого</w:t>
      </w:r>
      <w:r>
        <w:rPr>
          <w:rFonts w:hint="default"/>
          <w:w w:val="90"/>
          <w:sz w:val="28"/>
          <w:szCs w:val="28"/>
          <w:lang w:val="ru-RU"/>
        </w:rPr>
        <w:t xml:space="preserve">-педагогическую дидактическую </w:t>
      </w:r>
      <w:r>
        <w:rPr>
          <w:w w:val="90"/>
          <w:sz w:val="28"/>
          <w:szCs w:val="28"/>
        </w:rPr>
        <w:t xml:space="preserve">систему специфических </w:t>
      </w:r>
      <w:r>
        <w:rPr>
          <w:w w:val="90"/>
          <w:sz w:val="28"/>
          <w:szCs w:val="28"/>
          <w:lang w:val="ru-RU"/>
        </w:rPr>
        <w:t>приёмов</w:t>
      </w:r>
      <w:r>
        <w:rPr>
          <w:w w:val="90"/>
          <w:sz w:val="28"/>
          <w:szCs w:val="28"/>
        </w:rPr>
        <w:t xml:space="preserve"> и методов, позволяющих порциально формировать свои знания и умения. </w:t>
      </w:r>
    </w:p>
    <w:p w14:paraId="20ABB3BE">
      <w:pPr>
        <w:pStyle w:val="6"/>
        <w:spacing w:before="2" w:line="360" w:lineRule="auto"/>
        <w:ind w:left="15" w:leftChars="0" w:right="114" w:hanging="15" w:hangingChars="6"/>
        <w:jc w:val="both"/>
        <w:rPr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Объединение</w:t>
      </w:r>
      <w:r>
        <w:rPr>
          <w:rFonts w:hint="default"/>
          <w:w w:val="90"/>
          <w:sz w:val="28"/>
          <w:szCs w:val="28"/>
          <w:lang w:val="ru-RU"/>
        </w:rPr>
        <w:t xml:space="preserve"> адаптивной педагогической</w:t>
      </w:r>
      <w:r>
        <w:rPr>
          <w:w w:val="90"/>
          <w:sz w:val="28"/>
          <w:szCs w:val="28"/>
        </w:rPr>
        <w:t xml:space="preserve"> технологии</w:t>
      </w:r>
      <w:r>
        <w:rPr>
          <w:rFonts w:hint="default"/>
          <w:w w:val="90"/>
          <w:sz w:val="28"/>
          <w:szCs w:val="28"/>
          <w:lang w:val="ru-RU"/>
        </w:rPr>
        <w:t xml:space="preserve"> обучения, развивающей педагогической технологии обучения, проблемной педагогической 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>, модульной педагогической технологии обучения воедино, как в базовую инновационную психолого-педагогическую и дидактическую модель обучения,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даёт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по-иному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учебные</w:t>
      </w:r>
      <w:r>
        <w:rPr>
          <w:rFonts w:hint="default"/>
          <w:spacing w:val="-3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задачи в современных условиях </w:t>
      </w:r>
      <w:r>
        <w:rPr>
          <w:w w:val="90"/>
          <w:sz w:val="28"/>
          <w:szCs w:val="28"/>
          <w:lang w:val="ru-RU"/>
        </w:rPr>
        <w:t>учебно</w:t>
      </w:r>
      <w:r>
        <w:rPr>
          <w:rFonts w:hint="default"/>
          <w:w w:val="90"/>
          <w:sz w:val="28"/>
          <w:szCs w:val="28"/>
          <w:lang w:val="ru-RU"/>
        </w:rPr>
        <w:t xml:space="preserve">-познавательной </w:t>
      </w:r>
      <w:r>
        <w:rPr>
          <w:w w:val="90"/>
          <w:sz w:val="28"/>
          <w:szCs w:val="28"/>
        </w:rPr>
        <w:t>подготовки</w:t>
      </w:r>
      <w:r>
        <w:rPr>
          <w:rFonts w:hint="default"/>
          <w:w w:val="90"/>
          <w:sz w:val="28"/>
          <w:szCs w:val="28"/>
          <w:lang w:val="ru-RU"/>
        </w:rPr>
        <w:t xml:space="preserve"> и практико-профессиональной подготовки учащихся, как будущих</w:t>
      </w:r>
      <w:r>
        <w:rPr>
          <w:w w:val="90"/>
          <w:sz w:val="28"/>
          <w:szCs w:val="28"/>
        </w:rPr>
        <w:t xml:space="preserve"> специалистов. </w:t>
      </w:r>
    </w:p>
    <w:p w14:paraId="0CB221AD">
      <w:pPr>
        <w:pStyle w:val="6"/>
        <w:spacing w:before="2" w:line="360" w:lineRule="auto"/>
        <w:ind w:left="15" w:leftChars="0" w:right="114" w:hanging="15" w:hangingChars="6"/>
        <w:jc w:val="both"/>
        <w:rPr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 xml:space="preserve">Методологической основой данной </w:t>
      </w:r>
      <w:r>
        <w:rPr>
          <w:w w:val="90"/>
          <w:sz w:val="28"/>
          <w:szCs w:val="28"/>
          <w:lang w:val="ru-RU"/>
        </w:rPr>
        <w:t>научно</w:t>
      </w:r>
      <w:r>
        <w:rPr>
          <w:rFonts w:hint="default"/>
          <w:w w:val="90"/>
          <w:sz w:val="28"/>
          <w:szCs w:val="28"/>
          <w:lang w:val="ru-RU"/>
        </w:rPr>
        <w:t>-методической практико-ориентированной статьи по общей педагогике и дидактике</w:t>
      </w:r>
      <w:r>
        <w:rPr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  <w:lang w:val="ru-RU"/>
        </w:rPr>
        <w:t>посвящённой</w:t>
      </w:r>
      <w:r>
        <w:rPr>
          <w:w w:val="90"/>
          <w:sz w:val="28"/>
          <w:szCs w:val="28"/>
        </w:rPr>
        <w:t xml:space="preserve"> теории и практике</w:t>
      </w:r>
      <w:r>
        <w:rPr>
          <w:rFonts w:hint="default"/>
          <w:w w:val="90"/>
          <w:sz w:val="28"/>
          <w:szCs w:val="28"/>
          <w:lang w:val="ru-RU"/>
        </w:rPr>
        <w:t xml:space="preserve"> базовой</w:t>
      </w:r>
      <w:r>
        <w:rPr>
          <w:rFonts w:hint="default"/>
          <w:w w:val="95"/>
          <w:sz w:val="28"/>
          <w:szCs w:val="28"/>
          <w:lang w:val="ru-RU"/>
        </w:rPr>
        <w:t xml:space="preserve"> инновационной модели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>, выступа</w:t>
      </w:r>
      <w:r>
        <w:rPr>
          <w:w w:val="90"/>
          <w:sz w:val="28"/>
          <w:szCs w:val="28"/>
          <w:lang w:val="ru-RU"/>
        </w:rPr>
        <w:t>ю</w:t>
      </w:r>
      <w:r>
        <w:rPr>
          <w:w w:val="90"/>
          <w:sz w:val="28"/>
          <w:szCs w:val="28"/>
        </w:rPr>
        <w:t>т диалектико-материалистический, системн</w:t>
      </w:r>
      <w:r>
        <w:rPr>
          <w:w w:val="90"/>
          <w:sz w:val="28"/>
          <w:szCs w:val="28"/>
          <w:lang w:val="ru-RU"/>
        </w:rPr>
        <w:t>о</w:t>
      </w:r>
      <w:r>
        <w:rPr>
          <w:rFonts w:hint="default"/>
          <w:w w:val="90"/>
          <w:sz w:val="28"/>
          <w:szCs w:val="28"/>
          <w:lang w:val="ru-RU"/>
        </w:rPr>
        <w:t>-деятельностный</w:t>
      </w:r>
      <w:r>
        <w:rPr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  <w:lang w:val="ru-RU"/>
        </w:rPr>
        <w:t>целостный</w:t>
      </w:r>
      <w:r>
        <w:rPr>
          <w:rFonts w:hint="default"/>
          <w:w w:val="90"/>
          <w:sz w:val="28"/>
          <w:szCs w:val="28"/>
          <w:lang w:val="ru-RU"/>
        </w:rPr>
        <w:t xml:space="preserve">, </w:t>
      </w:r>
      <w:r>
        <w:rPr>
          <w:w w:val="90"/>
          <w:sz w:val="28"/>
          <w:szCs w:val="28"/>
        </w:rPr>
        <w:t>комплексный подход</w:t>
      </w:r>
      <w:r>
        <w:rPr>
          <w:w w:val="90"/>
          <w:sz w:val="28"/>
          <w:szCs w:val="28"/>
          <w:lang w:val="ru-RU"/>
        </w:rPr>
        <w:t>ы</w:t>
      </w:r>
      <w:r>
        <w:rPr>
          <w:w w:val="90"/>
          <w:sz w:val="28"/>
          <w:szCs w:val="28"/>
        </w:rPr>
        <w:t xml:space="preserve"> к анализу и оценке современной действительности.</w:t>
      </w:r>
    </w:p>
    <w:p w14:paraId="2BA4A3C5">
      <w:pPr>
        <w:pStyle w:val="6"/>
        <w:spacing w:before="2" w:line="360" w:lineRule="auto"/>
        <w:ind w:left="15" w:leftChars="0" w:right="114" w:hanging="15" w:hangingChars="6"/>
        <w:jc w:val="both"/>
        <w:rPr>
          <w:rFonts w:hint="default"/>
          <w:b w:val="0"/>
          <w:bCs w:val="0"/>
          <w:w w:val="95"/>
          <w:sz w:val="28"/>
          <w:szCs w:val="28"/>
          <w:lang w:val="ru-RU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Именно с этих позиций</w:t>
      </w:r>
      <w:r>
        <w:rPr>
          <w:rFonts w:hint="default"/>
          <w:w w:val="90"/>
          <w:sz w:val="28"/>
          <w:szCs w:val="28"/>
          <w:lang w:val="ru-RU"/>
        </w:rPr>
        <w:t>, наиболее перспективной для нас</w:t>
      </w:r>
      <w:r>
        <w:rPr>
          <w:sz w:val="28"/>
          <w:szCs w:val="28"/>
        </w:rPr>
        <w:t xml:space="preserve"> является теория поэтапного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формирования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умственных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действий,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созданная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психологом </w:t>
      </w:r>
      <w:r>
        <w:rPr>
          <w:w w:val="95"/>
          <w:sz w:val="28"/>
          <w:szCs w:val="28"/>
        </w:rPr>
        <w:t>П.</w:t>
      </w:r>
      <w:r>
        <w:rPr>
          <w:spacing w:val="17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Гальпериным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  <w:lang w:val="ru-RU"/>
        </w:rPr>
        <w:t>Ф</w:t>
      </w:r>
      <w:r>
        <w:rPr>
          <w:w w:val="95"/>
          <w:sz w:val="28"/>
          <w:szCs w:val="28"/>
        </w:rPr>
        <w:t>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Талызиной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w w:val="95"/>
          <w:sz w:val="28"/>
          <w:szCs w:val="28"/>
          <w:lang w:val="en-US"/>
        </w:rPr>
        <w:t>[</w:t>
      </w:r>
      <w:r>
        <w:rPr>
          <w:rFonts w:hint="default"/>
          <w:b/>
          <w:bCs/>
          <w:w w:val="95"/>
          <w:sz w:val="28"/>
          <w:szCs w:val="28"/>
          <w:lang w:val="ru-RU"/>
        </w:rPr>
        <w:t>См. 13 и 62</w:t>
      </w:r>
      <w:r>
        <w:rPr>
          <w:rFonts w:hint="default"/>
          <w:b/>
          <w:bCs/>
          <w:w w:val="95"/>
          <w:sz w:val="28"/>
          <w:szCs w:val="28"/>
          <w:lang w:val="en-US"/>
        </w:rPr>
        <w:t>]</w:t>
      </w:r>
      <w:r>
        <w:rPr>
          <w:rFonts w:hint="default"/>
          <w:b w:val="0"/>
          <w:bCs w:val="0"/>
          <w:w w:val="95"/>
          <w:sz w:val="28"/>
          <w:szCs w:val="28"/>
          <w:lang w:val="ru-RU"/>
        </w:rPr>
        <w:t>.</w:t>
      </w:r>
    </w:p>
    <w:p w14:paraId="0AA77D0D">
      <w:pPr>
        <w:pStyle w:val="6"/>
        <w:spacing w:before="2" w:line="360" w:lineRule="auto"/>
        <w:ind w:left="15" w:leftChars="0" w:right="114" w:hanging="15" w:hangingChars="6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/>
          <w:b w:val="0"/>
          <w:bCs w:val="0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Большое значение для построения теории и отработки практики </w:t>
      </w:r>
      <w:r>
        <w:rPr>
          <w:rFonts w:hint="default"/>
          <w:w w:val="90"/>
          <w:sz w:val="28"/>
          <w:szCs w:val="28"/>
          <w:lang w:val="ru-RU"/>
        </w:rPr>
        <w:t>базовой</w:t>
      </w:r>
      <w:r>
        <w:rPr>
          <w:rFonts w:hint="default"/>
          <w:w w:val="95"/>
          <w:sz w:val="28"/>
          <w:szCs w:val="28"/>
          <w:lang w:val="ru-RU"/>
        </w:rPr>
        <w:t xml:space="preserve"> инновационной модели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ют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предложения В. </w:t>
      </w:r>
      <w:r>
        <w:rPr>
          <w:rFonts w:hint="default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Беспалько, его концепции последовательности формирования опыта человека, совокупность алго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w w:val="95"/>
          <w:sz w:val="28"/>
          <w:szCs w:val="28"/>
          <w:lang w:val="en-US"/>
        </w:rPr>
        <w:t>[</w:t>
      </w:r>
      <w:r>
        <w:rPr>
          <w:rFonts w:hint="default"/>
          <w:b/>
          <w:bCs/>
          <w:w w:val="95"/>
          <w:sz w:val="28"/>
          <w:szCs w:val="28"/>
          <w:lang w:val="ru-RU"/>
        </w:rPr>
        <w:t>См. 9 - 1</w:t>
      </w:r>
      <w:r>
        <w:rPr>
          <w:rFonts w:hint="default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7558B6E2">
      <w:pPr>
        <w:pStyle w:val="6"/>
        <w:spacing w:before="2" w:line="360" w:lineRule="auto"/>
        <w:ind w:left="14" w:leftChars="0" w:right="114" w:hanging="14" w:hangingChars="6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 практика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/>
          <w:w w:val="90"/>
          <w:sz w:val="28"/>
          <w:szCs w:val="28"/>
          <w:lang w:val="ru-RU"/>
        </w:rPr>
        <w:t>базовой</w:t>
      </w:r>
      <w:r>
        <w:rPr>
          <w:rFonts w:hint="default"/>
          <w:w w:val="95"/>
          <w:sz w:val="28"/>
          <w:szCs w:val="28"/>
          <w:lang w:val="ru-RU"/>
        </w:rPr>
        <w:t xml:space="preserve"> инновационной модели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базирующаяся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общедидактическими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инципами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Специфические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/>
          <w:w w:val="90"/>
          <w:sz w:val="28"/>
          <w:szCs w:val="28"/>
          <w:lang w:val="ru-RU"/>
        </w:rPr>
        <w:t>базовой</w:t>
      </w:r>
      <w:r>
        <w:rPr>
          <w:rFonts w:hint="default"/>
          <w:w w:val="95"/>
          <w:sz w:val="28"/>
          <w:szCs w:val="28"/>
          <w:lang w:val="ru-RU"/>
        </w:rPr>
        <w:t xml:space="preserve"> инновационной модели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опираются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принципы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эффективную реализацию последних. Это доказывается в данной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научно-методической практико-ориентированной статье по общей педагогике и дидактике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анализа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/>
          <w:w w:val="90"/>
          <w:sz w:val="28"/>
          <w:szCs w:val="28"/>
          <w:lang w:val="ru-RU"/>
        </w:rPr>
        <w:t>базовой</w:t>
      </w:r>
      <w:r>
        <w:rPr>
          <w:rFonts w:hint="default"/>
          <w:w w:val="95"/>
          <w:sz w:val="28"/>
          <w:szCs w:val="28"/>
          <w:lang w:val="ru-RU"/>
        </w:rPr>
        <w:t xml:space="preserve"> инновационной модели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</w:p>
    <w:p w14:paraId="307D7D97">
      <w:pPr>
        <w:pStyle w:val="6"/>
        <w:spacing w:before="2" w:line="360" w:lineRule="auto"/>
        <w:ind w:left="14" w:leftChars="0" w:right="114" w:hanging="14" w:hangingChars="6"/>
        <w:jc w:val="both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этом следует отметить, что формирование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 современной профессиональной формации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 только на основе использования новых </w:t>
      </w:r>
      <w:r>
        <w:rPr>
          <w:rFonts w:hint="default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 обучения, строгого научного </w:t>
      </w:r>
      <w:r>
        <w:rPr>
          <w:rFonts w:hint="default" w:cs="Times New Roman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имеющегося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теоретико-практического педагогического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опыта. Это довольно сложная и большая задача, решить которую 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 обучающегося.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современную среднюю общеобразовательную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школу принципов активизации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процесса приобретает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более возрастающее значение.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Необходимо интеллектуализировать учебно-познавательный процесс,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нацеливая его на самопознание и саморазвитие, широко применяя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, </w:t>
      </w:r>
      <w:r>
        <w:rPr>
          <w:rFonts w:hint="default"/>
          <w:w w:val="90"/>
          <w:sz w:val="28"/>
          <w:szCs w:val="28"/>
          <w:lang w:val="ru-RU"/>
        </w:rPr>
        <w:t xml:space="preserve">базовую </w:t>
      </w:r>
      <w:r>
        <w:rPr>
          <w:rFonts w:hint="default"/>
          <w:w w:val="95"/>
          <w:sz w:val="28"/>
          <w:szCs w:val="28"/>
          <w:lang w:val="ru-RU"/>
        </w:rPr>
        <w:t xml:space="preserve">инновационную модель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случаях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модернизируя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перенацеливая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cs="Times New Roman"/>
          <w:spacing w:val="4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.</w:t>
      </w:r>
    </w:p>
    <w:p w14:paraId="0212295E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Очевидно,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 средней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общеобразовательной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 сложности реализации, в строгом логическом порядке.</w:t>
      </w:r>
    </w:p>
    <w:p w14:paraId="336D8F41">
      <w:pPr>
        <w:spacing w:line="360" w:lineRule="auto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использовании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особое мес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принадлежит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проблемно-модульной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обучающей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рабочей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 xml:space="preserve">проблемно-модульным обучающим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курсам,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направленным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 проблем.</w:t>
      </w:r>
    </w:p>
    <w:p w14:paraId="72125BD9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предназначенной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учащихся, начиная с 5-го класса основной средней школы,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всем изучаемым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предметам на один учебный год. Преимущество применения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программы, рассчитанной на весь этап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 5-го по 11-й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класс, состоит в том, что обеспечиваются наиболее благоприятные усло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вия для реализации принципа осознанной перспективы, особенно стимули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рующие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открываются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обучению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экстерном.</w:t>
      </w:r>
    </w:p>
    <w:p w14:paraId="474630F3">
      <w:pPr>
        <w:pStyle w:val="6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касающийся применения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cs="Times New Roman"/>
          <w:spacing w:val="1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стоящий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следующем: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проблемно-модульные образовательные рабочие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программы?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са: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5D9F236E">
      <w:pPr>
        <w:pStyle w:val="6"/>
        <w:numPr>
          <w:ilvl w:val="0"/>
          <w:numId w:val="1"/>
        </w:numPr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региональными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методическими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центрами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миссиями,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станут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временные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коллективы;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17507683">
      <w:pPr>
        <w:pStyle w:val="6"/>
        <w:numPr>
          <w:ilvl w:val="0"/>
          <w:numId w:val="1"/>
        </w:numPr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будут разрабатываться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высококвалифицированными,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процесса. </w:t>
      </w:r>
    </w:p>
    <w:p w14:paraId="085F56D7">
      <w:pPr>
        <w:pStyle w:val="6"/>
        <w:numPr>
          <w:ilvl w:val="0"/>
          <w:numId w:val="0"/>
        </w:numPr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 два направления не являются альтернативными, они могут успешно дополнять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пустом месте» оригинальный проблемно-модульный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 или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проблемно-модульную образовательную рабочую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программу, а станет использовать проблемно-модульные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курсы, разработанные в региональных методических центрах или комиссиями, приспосабливая их к конкретным условиям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1DA14A48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 учащихся в учебно-познавательный процесс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</w:p>
    <w:p w14:paraId="6809217A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 ещ</w:t>
      </w:r>
      <w:r>
        <w:rPr>
          <w:rFonts w:hint="default" w:cs="Times New Roman"/>
          <w:w w:val="90"/>
          <w:sz w:val="28"/>
          <w:szCs w:val="28"/>
          <w:lang w:val="ru-RU"/>
        </w:rPr>
        <w:t>ё, практически,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нет, а в работах зарубежных авторов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чаще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описывается и анализируется практический опыт организации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обучения.</w:t>
      </w:r>
    </w:p>
    <w:p w14:paraId="48A2CBF2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свете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модульного обучения учащимся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современной средней общеобразовательной школы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будет предлагаться 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адаптивно-развивающего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предусма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тривающих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учебным проблемным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технических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успевающими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выбрать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один,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подходящих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вариантов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либо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комбинацию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них.</w:t>
      </w:r>
    </w:p>
    <w:p w14:paraId="4BFE80FD">
      <w:pPr>
        <w:pStyle w:val="6"/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разработанные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собственными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 проблемных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ганизация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основываются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ципах:</w:t>
      </w:r>
    </w:p>
    <w:p w14:paraId="037BD10B">
      <w:pPr>
        <w:pStyle w:val="9"/>
        <w:numPr>
          <w:ilvl w:val="0"/>
          <w:numId w:val="2"/>
        </w:numPr>
        <w:tabs>
          <w:tab w:val="left" w:pos="0"/>
        </w:tabs>
        <w:spacing w:line="360" w:lineRule="auto"/>
        <w:ind w:left="7" w:leftChars="0" w:right="100" w:rightChars="0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 тогда, когда ученик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сам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приходит к учителю за консультацией;</w:t>
      </w:r>
    </w:p>
    <w:p w14:paraId="7CC3F025">
      <w:pPr>
        <w:pStyle w:val="9"/>
        <w:numPr>
          <w:ilvl w:val="0"/>
          <w:numId w:val="2"/>
        </w:numPr>
        <w:tabs>
          <w:tab w:val="left" w:pos="838"/>
        </w:tabs>
        <w:spacing w:line="360" w:lineRule="auto"/>
        <w:ind w:left="7" w:leftChars="0" w:right="100" w:rightChars="0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отработка самого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 и его оснащение техническими средствами обучения;</w:t>
      </w:r>
    </w:p>
    <w:p w14:paraId="1A7B3DE3">
      <w:pPr>
        <w:pStyle w:val="9"/>
        <w:numPr>
          <w:ilvl w:val="0"/>
          <w:numId w:val="2"/>
        </w:numPr>
        <w:tabs>
          <w:tab w:val="left" w:pos="829"/>
          <w:tab w:val="left" w:pos="9460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обучения;</w:t>
      </w:r>
    </w:p>
    <w:p w14:paraId="489E1F04">
      <w:pPr>
        <w:pStyle w:val="9"/>
        <w:numPr>
          <w:ilvl w:val="0"/>
          <w:numId w:val="2"/>
        </w:numPr>
        <w:tabs>
          <w:tab w:val="left" w:pos="836"/>
          <w:tab w:val="left" w:pos="9460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неплохими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разъяснении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образовательном процессе при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</w:t>
      </w:r>
      <w:r>
        <w:rPr>
          <w:rFonts w:hint="default" w:cs="Times New Roman"/>
          <w:w w:val="90"/>
          <w:sz w:val="28"/>
          <w:szCs w:val="28"/>
          <w:lang w:val="ru-RU"/>
        </w:rPr>
        <w:t>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</w:p>
    <w:p w14:paraId="3A3D2FCD">
      <w:pPr>
        <w:pStyle w:val="9"/>
        <w:numPr>
          <w:ilvl w:val="0"/>
          <w:numId w:val="2"/>
        </w:numPr>
        <w:tabs>
          <w:tab w:val="left" w:pos="817"/>
          <w:tab w:val="left" w:pos="9460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о-познавательным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обязательным.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отражающие его уровень, указываются ученикам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учебном проблемном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модуле. Устный контроль проводит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письменных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заданиях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80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поставленных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вопросов.</w:t>
      </w:r>
    </w:p>
    <w:p w14:paraId="0732B4CD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этапа: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этапе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инвариантная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подаваемой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втором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этапе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ключевые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кретных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модулей. </w:t>
      </w:r>
    </w:p>
    <w:p w14:paraId="73C8D85C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Принципами отбора ключевой информации являются: </w:t>
      </w:r>
    </w:p>
    <w:p w14:paraId="4A824188">
      <w:pPr>
        <w:pStyle w:val="6"/>
        <w:numPr>
          <w:ilvl w:val="0"/>
          <w:numId w:val="3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формационная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ёмкость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прогностическая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6B557C80">
      <w:pPr>
        <w:pStyle w:val="6"/>
        <w:numPr>
          <w:ilvl w:val="0"/>
          <w:numId w:val="3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разующая функция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; </w:t>
      </w:r>
    </w:p>
    <w:p w14:paraId="0A4ED928">
      <w:pPr>
        <w:pStyle w:val="6"/>
        <w:numPr>
          <w:ilvl w:val="0"/>
          <w:numId w:val="0"/>
        </w:numPr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конструктивно-практическая значимость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474632B9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Практической направленностью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адаптивно-развивающего 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 насыщен материал всех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учащимися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саморегуляции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самовоспитания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жизнедеятельности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учёба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семье,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поведение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отдыхе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д.).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метить,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органично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системно-</w:t>
      </w:r>
      <w:r>
        <w:rPr>
          <w:rFonts w:hint="default" w:cs="Times New Roman"/>
          <w:w w:val="90"/>
          <w:sz w:val="28"/>
          <w:szCs w:val="28"/>
          <w:lang w:val="ru-RU"/>
        </w:rPr>
        <w:t>деятельностным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67DA85B1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применяемая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средней школе,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восемь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компонентов:</w:t>
      </w:r>
    </w:p>
    <w:p w14:paraId="75CC1B08">
      <w:pPr>
        <w:pStyle w:val="9"/>
        <w:numPr>
          <w:ilvl w:val="0"/>
          <w:numId w:val="4"/>
        </w:numPr>
        <w:tabs>
          <w:tab w:val="left" w:pos="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06140FDC">
      <w:pPr>
        <w:pStyle w:val="9"/>
        <w:numPr>
          <w:ilvl w:val="0"/>
          <w:numId w:val="4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обучающим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с использованием различных методов и средств 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2176AE99">
      <w:pPr>
        <w:pStyle w:val="9"/>
        <w:numPr>
          <w:ilvl w:val="0"/>
          <w:numId w:val="4"/>
        </w:numPr>
        <w:tabs>
          <w:tab w:val="left" w:pos="833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Постоянный контроль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деятельности учащихся. После прохожде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учебно-познавательную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отдельный модуль. Обучающийся, усвоивший за учебный год все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учебно-познавательные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темы или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учебные 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проблемно-модульного 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оценку.</w:t>
      </w:r>
    </w:p>
    <w:p w14:paraId="3DEED8B1">
      <w:pPr>
        <w:pStyle w:val="9"/>
        <w:numPr>
          <w:ilvl w:val="0"/>
          <w:numId w:val="4"/>
        </w:numPr>
        <w:tabs>
          <w:tab w:val="left" w:pos="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-познавательного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учителю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готовленному и успевающему по этому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учебно-познавательному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курсу ученику.</w:t>
      </w:r>
    </w:p>
    <w:p w14:paraId="73C5F209">
      <w:pPr>
        <w:pStyle w:val="9"/>
        <w:numPr>
          <w:ilvl w:val="0"/>
          <w:numId w:val="4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Небольшие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курса,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 различные источники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планируя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малых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группах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(до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шести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человек).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завершения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группе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обсуждение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интерпретацией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законченное исследование ученик может получить какое-то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количество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</w:p>
    <w:p w14:paraId="2D806F9D">
      <w:pPr>
        <w:pStyle w:val="9"/>
        <w:numPr>
          <w:ilvl w:val="0"/>
          <w:numId w:val="4"/>
        </w:numPr>
        <w:tabs>
          <w:tab w:val="left" w:pos="846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боту,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обосновать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анализируемому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каса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ющемуся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актуальных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обсуждаются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дискуссий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участвовавший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пишет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>мини-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сочинение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или эссе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излагает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окончательно обосновывает свое мнение. Цель такого задания заключается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мировоззренческой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явлений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фактов,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правильное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ошибочное.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какое-то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количество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баллов, которые в последующем суммируются.</w:t>
      </w:r>
    </w:p>
    <w:p w14:paraId="49332A71">
      <w:pPr>
        <w:pStyle w:val="9"/>
        <w:numPr>
          <w:ilvl w:val="0"/>
          <w:numId w:val="4"/>
        </w:numPr>
        <w:tabs>
          <w:tab w:val="left" w:pos="787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Репетиторство,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помогая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товарищу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просит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помог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учебному проблемному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товарищу,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получивше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баллов.</w:t>
      </w:r>
    </w:p>
    <w:p w14:paraId="7413BEAC">
      <w:pPr>
        <w:pStyle w:val="9"/>
        <w:numPr>
          <w:ilvl w:val="0"/>
          <w:numId w:val="4"/>
        </w:numPr>
        <w:tabs>
          <w:tab w:val="left" w:pos="801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чество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 В данном 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 учеником </w:t>
      </w:r>
      <w:r>
        <w:rPr>
          <w:rFonts w:hint="default" w:cs="Times New Roman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свобода выбора комплектов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определённого количества 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контрольных работ, другие не любят исследований, третьи — оценивания, </w:t>
      </w:r>
      <w:r>
        <w:rPr>
          <w:rFonts w:hint="default" w:cs="Times New Roman"/>
          <w:w w:val="90"/>
          <w:sz w:val="28"/>
          <w:szCs w:val="28"/>
          <w:lang w:val="ru-RU"/>
        </w:rPr>
        <w:t>четвёртые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тратить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соревнуется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используется максимально эффективно. Практика показывает, что при тестировании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изучавших учебный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обучения, и детей, обучавшихся по традицион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обнаруживается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разница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составляющая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10–15</w:t>
      </w:r>
      <w:r>
        <w:rPr>
          <w:rFonts w:hint="default" w:ascii="Times New Roman" w:hAnsi="Times New Roman" w:cs="Times New Roman"/>
          <w:b/>
          <w:b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пользу</w:t>
      </w:r>
      <w:r>
        <w:rPr>
          <w:rFonts w:hint="default" w:ascii="Times New Roman" w:hAnsi="Times New Roman" w:cs="Times New Roman"/>
          <w:b/>
          <w:b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первых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1EC71385">
      <w:pPr>
        <w:pStyle w:val="6"/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интеллектуальной,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думающей,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разносторонне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гармонично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современные средние общеобразовательные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уходят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от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«менторства»,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психозов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«заболеваний».</w:t>
      </w:r>
    </w:p>
    <w:p w14:paraId="3BF7697B">
      <w:pPr>
        <w:pStyle w:val="6"/>
        <w:spacing w:before="12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отношениях:</w:t>
      </w:r>
    </w:p>
    <w:p w14:paraId="53EBE309">
      <w:pPr>
        <w:pStyle w:val="9"/>
        <w:numPr>
          <w:ilvl w:val="0"/>
          <w:numId w:val="5"/>
        </w:numPr>
        <w:tabs>
          <w:tab w:val="left" w:pos="862"/>
        </w:tabs>
        <w:spacing w:before="2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ученика;</w:t>
      </w:r>
    </w:p>
    <w:p w14:paraId="25793553">
      <w:pPr>
        <w:pStyle w:val="9"/>
        <w:numPr>
          <w:ilvl w:val="0"/>
          <w:numId w:val="5"/>
        </w:numPr>
        <w:tabs>
          <w:tab w:val="left" w:pos="899"/>
        </w:tabs>
        <w:spacing w:before="2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субъект–субъектные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учеником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учителем;</w:t>
      </w:r>
    </w:p>
    <w:p w14:paraId="212E8744">
      <w:pPr>
        <w:pStyle w:val="9"/>
        <w:numPr>
          <w:ilvl w:val="0"/>
          <w:numId w:val="5"/>
        </w:numPr>
        <w:tabs>
          <w:tab w:val="left" w:pos="845"/>
        </w:tabs>
        <w:spacing w:before="2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минимального уровня усвоения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за предусмотренное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время;</w:t>
      </w:r>
    </w:p>
    <w:p w14:paraId="5FE391D5">
      <w:pPr>
        <w:pStyle w:val="9"/>
        <w:numPr>
          <w:ilvl w:val="0"/>
          <w:numId w:val="5"/>
        </w:numPr>
        <w:tabs>
          <w:tab w:val="left" w:pos="868"/>
        </w:tabs>
        <w:spacing w:before="3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создаются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высоких уровнях с использованием элементов творческой развивающей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деятельности;</w:t>
      </w:r>
    </w:p>
    <w:p w14:paraId="2C199E05">
      <w:pPr>
        <w:pStyle w:val="9"/>
        <w:numPr>
          <w:ilvl w:val="0"/>
          <w:numId w:val="5"/>
        </w:numPr>
        <w:tabs>
          <w:tab w:val="left" w:pos="833"/>
        </w:tabs>
        <w:spacing w:before="2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воспитывающую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63990490">
      <w:pPr>
        <w:pStyle w:val="6"/>
        <w:spacing w:before="1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</w:t>
      </w:r>
      <w:r>
        <w:rPr>
          <w:rFonts w:hint="default" w:cs="Times New Roman"/>
          <w:w w:val="90"/>
          <w:sz w:val="28"/>
          <w:szCs w:val="28"/>
          <w:lang w:val="ru-RU"/>
        </w:rPr>
        <w:t>о-познавательных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подавание находят все большее число сторонников. Он помогает привести в си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«ядро»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разностороннего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тренних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, проблемно-модульный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компактному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структурированию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неоправданных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cs="Times New Roman"/>
          <w:spacing w:val="-5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sz w:val="28"/>
          <w:szCs w:val="28"/>
        </w:rPr>
        <w:t>курса.</w:t>
      </w:r>
    </w:p>
    <w:p w14:paraId="2AD7D1FE">
      <w:pPr>
        <w:pStyle w:val="6"/>
        <w:spacing w:before="9"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достоинствах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множества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возможных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дидактических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систем, формирующих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развивающих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личность школьника.</w:t>
      </w:r>
    </w:p>
    <w:p w14:paraId="17116A21">
      <w:pPr>
        <w:pStyle w:val="6"/>
        <w:spacing w:before="4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практики,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функционирования общества перед отечественной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школой стоят задачи по прове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приносит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желаемых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результатов. В то же время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внедрение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ния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может позволить на качественно новом уровне организовать учебн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о-познавательный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процесс, в последующем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с малым «доворотом»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модернизируя только содержание.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Идеи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зоваться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главным образом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двумя направлениями:</w:t>
      </w:r>
    </w:p>
    <w:p w14:paraId="763E9507">
      <w:pPr>
        <w:pStyle w:val="9"/>
        <w:numPr>
          <w:ilvl w:val="0"/>
          <w:numId w:val="6"/>
        </w:numPr>
        <w:tabs>
          <w:tab w:val="left" w:pos="859"/>
        </w:tabs>
        <w:spacing w:before="9" w:line="360" w:lineRule="auto"/>
        <w:ind w:left="7" w:leftChars="0" w:right="142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обучающими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курсами,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изменения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оценок;</w:t>
      </w:r>
    </w:p>
    <w:p w14:paraId="120DAC43">
      <w:pPr>
        <w:pStyle w:val="9"/>
        <w:numPr>
          <w:ilvl w:val="0"/>
          <w:numId w:val="6"/>
        </w:numPr>
        <w:tabs>
          <w:tab w:val="left" w:pos="828"/>
        </w:tabs>
        <w:spacing w:before="2" w:line="360" w:lineRule="auto"/>
        <w:ind w:left="7" w:leftChars="0" w:right="142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объеме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 начиная с 5-го по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11-й класс 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30E2C377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требует кардинальных изменений в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дидактической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средней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общеобрпзовательной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школы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cs="Times New Roman"/>
          <w:spacing w:val="-2"/>
          <w:sz w:val="28"/>
          <w:szCs w:val="28"/>
          <w:lang w:val="ru-RU"/>
        </w:rPr>
        <w:t>4-го класса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08EAF63E">
      <w:pPr>
        <w:pStyle w:val="9"/>
        <w:numPr>
          <w:ilvl w:val="0"/>
          <w:numId w:val="0"/>
        </w:numPr>
        <w:tabs>
          <w:tab w:val="left" w:pos="0"/>
        </w:tabs>
        <w:spacing w:line="360" w:lineRule="auto"/>
        <w:ind w:leftChars="0" w:right="114" w:rightChars="52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из отмеченного можно сделать вывод, что применение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ой и дидактической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е 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 формированию мотивации к учению у школьник</w:t>
      </w:r>
      <w:r>
        <w:rPr>
          <w:rFonts w:hint="default" w:cs="Times New Roman"/>
          <w:w w:val="90"/>
          <w:sz w:val="28"/>
          <w:szCs w:val="28"/>
          <w:lang w:val="ru-RU"/>
        </w:rPr>
        <w:t>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самоанализа,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целом.</w:t>
      </w:r>
    </w:p>
    <w:p w14:paraId="08CCBAF6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Мы показали, что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базовая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обучения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как комбиниро-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ванная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психолого-педагогическая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успехом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применяться, что вполне возможно ввести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начиная с 5-го по 7-й классы, в 8-м - 9 м классах расширяя и углубляя её использование, 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10 -м и 11 -м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классах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применяя в полном объёме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71359B19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Преимуществ</w:t>
      </w:r>
      <w:r>
        <w:rPr>
          <w:rFonts w:hint="default" w:cs="Times New Roman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использования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рассчитанной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 5 -го по 11 - й классы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спективы,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стимулирует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альные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форме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вечерней и заочной форм обучения,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экстерната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дистанционной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формы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</w:t>
      </w:r>
    </w:p>
    <w:p w14:paraId="36A1CFCB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проблемно-модульн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ого обучения 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 быть реализована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подкрепления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учебными проблемными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создания целой системы проблемно-модульных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 (в виде рабочих тетрадей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 печатной основе или в электронном виде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по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школьников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инвалидов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рассто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янии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педагога.</w:t>
      </w:r>
    </w:p>
    <w:p w14:paraId="0A5FEAF4">
      <w:pPr>
        <w:pStyle w:val="6"/>
        <w:spacing w:line="360" w:lineRule="auto"/>
        <w:ind w:left="0" w:leftChars="0" w:firstLine="0" w:firstLineChars="0"/>
        <w:jc w:val="both"/>
        <w:rPr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Несомненно, что проделанный теоретический и практический анализ функ</w:t>
      </w:r>
      <w:r>
        <w:rPr>
          <w:spacing w:val="-2"/>
          <w:w w:val="95"/>
          <w:sz w:val="28"/>
          <w:szCs w:val="28"/>
        </w:rPr>
        <w:t>ционирования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7"/>
          <w:w w:val="95"/>
          <w:sz w:val="28"/>
          <w:szCs w:val="28"/>
          <w:lang w:val="ru-RU"/>
        </w:rPr>
        <w:t>базовой</w:t>
      </w:r>
      <w:r>
        <w:rPr>
          <w:rFonts w:hint="default"/>
          <w:spacing w:val="-7"/>
          <w:w w:val="95"/>
          <w:sz w:val="28"/>
          <w:szCs w:val="28"/>
          <w:lang w:val="ru-RU"/>
        </w:rPr>
        <w:t xml:space="preserve"> инновационной модели адаптивно-развивающей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</w:t>
      </w:r>
      <w:r>
        <w:rPr>
          <w:sz w:val="28"/>
          <w:szCs w:val="28"/>
        </w:rPr>
        <w:t>дить</w:t>
      </w:r>
      <w:r>
        <w:rPr>
          <w:rFonts w:hint="default"/>
          <w:sz w:val="28"/>
          <w:szCs w:val="28"/>
          <w:lang w:val="ru-RU"/>
        </w:rPr>
        <w:t>,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фундаментальные,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прикладные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исследования,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которые,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нашему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сыграют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значительную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стоящих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 xml:space="preserve">современной системе </w:t>
      </w:r>
      <w:r>
        <w:rPr>
          <w:w w:val="90"/>
          <w:sz w:val="28"/>
          <w:szCs w:val="28"/>
          <w:lang w:val="ru-RU"/>
        </w:rPr>
        <w:t>Российского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образования. </w:t>
      </w:r>
    </w:p>
    <w:p w14:paraId="54942D08">
      <w:pPr>
        <w:pStyle w:val="6"/>
        <w:spacing w:line="360" w:lineRule="auto"/>
        <w:ind w:left="0" w:leftChars="0" w:firstLine="0" w:firstLineChars="0"/>
        <w:jc w:val="both"/>
        <w:rPr>
          <w:spacing w:val="-2"/>
          <w:w w:val="95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В то же время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имеющийся опыт, его теоре</w:t>
      </w:r>
      <w:r>
        <w:rPr>
          <w:w w:val="95"/>
          <w:sz w:val="28"/>
          <w:szCs w:val="28"/>
        </w:rPr>
        <w:t>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анализ</w:t>
      </w:r>
      <w:r>
        <w:rPr>
          <w:rFonts w:hint="default"/>
          <w:w w:val="95"/>
          <w:sz w:val="28"/>
          <w:szCs w:val="28"/>
          <w:lang w:val="ru-RU"/>
        </w:rPr>
        <w:t>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приступить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внедрению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данной</w:t>
      </w:r>
      <w:r>
        <w:rPr>
          <w:rFonts w:hint="default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11"/>
          <w:w w:val="95"/>
          <w:sz w:val="28"/>
          <w:szCs w:val="28"/>
          <w:lang w:val="ru-RU"/>
        </w:rPr>
        <w:t>проблемно</w:t>
      </w:r>
      <w:r>
        <w:rPr>
          <w:rFonts w:hint="default"/>
          <w:spacing w:val="-11"/>
          <w:w w:val="95"/>
          <w:sz w:val="28"/>
          <w:szCs w:val="28"/>
          <w:lang w:val="ru-RU"/>
        </w:rPr>
        <w:t xml:space="preserve">-модульного </w:t>
      </w:r>
      <w:r>
        <w:rPr>
          <w:spacing w:val="-2"/>
          <w:w w:val="95"/>
          <w:sz w:val="28"/>
          <w:szCs w:val="28"/>
        </w:rPr>
        <w:t>обучения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учащихся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  <w:lang w:val="ru-RU"/>
        </w:rPr>
        <w:t>образовательную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практику.</w:t>
      </w:r>
    </w:p>
    <w:p w14:paraId="009834D1">
      <w:pPr>
        <w:pStyle w:val="6"/>
        <w:spacing w:line="360" w:lineRule="auto"/>
        <w:ind w:left="0" w:leftChars="0" w:firstLine="0" w:firstLineChars="0"/>
        <w:jc w:val="both"/>
        <w:rPr>
          <w:spacing w:val="-2"/>
          <w:w w:val="95"/>
          <w:sz w:val="28"/>
          <w:szCs w:val="28"/>
        </w:rPr>
      </w:pP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9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9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4DD1FE1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6FF004CA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9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9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9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10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8" o:spid="_x0000_s1028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9" o:spid="_x0000_s1029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73CD0E3D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6BC237">
    <w:pPr>
      <w:pStyle w:val="6"/>
      <w:spacing w:line="14" w:lineRule="auto"/>
      <w:ind w:left="0" w:right="0" w:firstLine="0"/>
      <w:jc w:val="left"/>
      <w:rPr>
        <w:sz w:val="2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3090C9"/>
    <w:multiLevelType w:val="singleLevel"/>
    <w:tmpl w:val="EE3090C9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0259F0CA"/>
    <w:multiLevelType w:val="singleLevel"/>
    <w:tmpl w:val="0259F0CA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4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5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6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36E5B30"/>
    <w:rsid w:val="0B7E1A84"/>
    <w:rsid w:val="1C5257CE"/>
    <w:rsid w:val="230C4A64"/>
    <w:rsid w:val="28F82030"/>
    <w:rsid w:val="2B85227C"/>
    <w:rsid w:val="32944FB1"/>
    <w:rsid w:val="364C666F"/>
    <w:rsid w:val="3E5F76B7"/>
    <w:rsid w:val="3F7C1D57"/>
    <w:rsid w:val="4B9F19B2"/>
    <w:rsid w:val="52DA3DB3"/>
    <w:rsid w:val="54450E94"/>
    <w:rsid w:val="597E6D3C"/>
    <w:rsid w:val="6F0B2FC4"/>
    <w:rsid w:val="75A51F43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8">
    <w:name w:val="TOC 2"/>
    <w:basedOn w:val="1"/>
    <w:qFormat/>
    <w:uiPriority w:val="1"/>
    <w:pPr>
      <w:spacing w:before="236"/>
      <w:ind w:left="145"/>
    </w:pPr>
    <w:rPr>
      <w:rFonts w:ascii="Times New Roman" w:hAnsi="Times New Roman" w:eastAsia="Times New Roman" w:cs="Times New Roman"/>
      <w:b/>
      <w:bCs/>
      <w:sz w:val="30"/>
      <w:szCs w:val="30"/>
      <w:lang w:val="ru-RU" w:eastAsia="en-US" w:bidi="ar-SA"/>
    </w:rPr>
  </w:style>
  <w:style w:type="paragraph" w:styleId="9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10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8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19</Pages>
  <Words>31</Words>
  <Characters>177</Characters>
  <Lines>1</Lines>
  <Paragraphs>1</Paragraphs>
  <TotalTime>97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2026-03-27T14:18:14Z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