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842" w:rsidRPr="008C4842" w:rsidRDefault="008C4842" w:rsidP="008C484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C48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Разработка внеклассного мероприятия ко Дню Космонавтики</w:t>
      </w:r>
    </w:p>
    <w:p w:rsidR="008C4842" w:rsidRDefault="008C4842" w:rsidP="008C484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C48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Квест-игра «Покоряющие космос»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C48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="0059581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C48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и закреплять знания детей о космосе, вселенной, планетах; развивать творческие навыки детей.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484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sz w:val="28"/>
          <w:szCs w:val="28"/>
        </w:rPr>
      </w:pPr>
      <w:r w:rsidRPr="008C4842">
        <w:rPr>
          <w:rFonts w:ascii="Times New Roman" w:hAnsi="Times New Roman" w:cs="Times New Roman"/>
          <w:sz w:val="28"/>
          <w:szCs w:val="28"/>
        </w:rPr>
        <w:t>•</w:t>
      </w:r>
      <w:r w:rsidRPr="008C4842">
        <w:rPr>
          <w:rFonts w:ascii="Times New Roman" w:hAnsi="Times New Roman" w:cs="Times New Roman"/>
          <w:sz w:val="28"/>
          <w:szCs w:val="28"/>
        </w:rPr>
        <w:tab/>
        <w:t>развитие интеллектуальных способностей и творческой активности у детей;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sz w:val="28"/>
          <w:szCs w:val="28"/>
        </w:rPr>
      </w:pPr>
      <w:r w:rsidRPr="008C4842">
        <w:rPr>
          <w:rFonts w:ascii="Times New Roman" w:hAnsi="Times New Roman" w:cs="Times New Roman"/>
          <w:sz w:val="28"/>
          <w:szCs w:val="28"/>
        </w:rPr>
        <w:t>•</w:t>
      </w:r>
      <w:r w:rsidRPr="008C4842">
        <w:rPr>
          <w:rFonts w:ascii="Times New Roman" w:hAnsi="Times New Roman" w:cs="Times New Roman"/>
          <w:sz w:val="28"/>
          <w:szCs w:val="28"/>
        </w:rPr>
        <w:tab/>
        <w:t>развитие памяти и коммуникативных качеств;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sz w:val="28"/>
          <w:szCs w:val="28"/>
        </w:rPr>
      </w:pPr>
      <w:r w:rsidRPr="008C4842">
        <w:rPr>
          <w:rFonts w:ascii="Times New Roman" w:hAnsi="Times New Roman" w:cs="Times New Roman"/>
          <w:sz w:val="28"/>
          <w:szCs w:val="28"/>
        </w:rPr>
        <w:t>•</w:t>
      </w:r>
      <w:r w:rsidRPr="008C4842">
        <w:rPr>
          <w:rFonts w:ascii="Times New Roman" w:hAnsi="Times New Roman" w:cs="Times New Roman"/>
          <w:sz w:val="28"/>
          <w:szCs w:val="28"/>
        </w:rPr>
        <w:tab/>
        <w:t>воспитание культуры личностного общения в группе;</w:t>
      </w:r>
    </w:p>
    <w:p w:rsidR="008C4842" w:rsidRPr="008C4842" w:rsidRDefault="008C4842" w:rsidP="008C4842">
      <w:pPr>
        <w:jc w:val="both"/>
        <w:rPr>
          <w:rFonts w:ascii="Times New Roman" w:hAnsi="Times New Roman" w:cs="Times New Roman"/>
          <w:sz w:val="28"/>
          <w:szCs w:val="28"/>
        </w:rPr>
      </w:pPr>
      <w:r w:rsidRPr="008C4842">
        <w:rPr>
          <w:rFonts w:ascii="Times New Roman" w:hAnsi="Times New Roman" w:cs="Times New Roman"/>
          <w:sz w:val="28"/>
          <w:szCs w:val="28"/>
        </w:rPr>
        <w:t>•</w:t>
      </w:r>
      <w:r w:rsidRPr="008C4842">
        <w:rPr>
          <w:rFonts w:ascii="Times New Roman" w:hAnsi="Times New Roman" w:cs="Times New Roman"/>
          <w:sz w:val="28"/>
          <w:szCs w:val="28"/>
        </w:rPr>
        <w:tab/>
        <w:t>формирование социальных навыков, необходимых для успешной самореализации в обществе (уверенности, самостоятельности), умения слушать, делать выбор, принимать решения;</w:t>
      </w:r>
    </w:p>
    <w:p w:rsidR="008C4842" w:rsidRDefault="0059581F" w:rsidP="008C48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5086350</wp:posOffset>
            </wp:positionH>
            <wp:positionV relativeFrom="paragraph">
              <wp:posOffset>438785</wp:posOffset>
            </wp:positionV>
            <wp:extent cx="2066925" cy="2695575"/>
            <wp:effectExtent l="19050" t="0" r="9525" b="0"/>
            <wp:wrapTopAndBottom/>
            <wp:docPr id="2" name="Image 2" descr="t1584872647a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t1584872647av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4842" w:rsidRPr="008C4842">
        <w:rPr>
          <w:rFonts w:ascii="Times New Roman" w:hAnsi="Times New Roman" w:cs="Times New Roman"/>
          <w:sz w:val="28"/>
          <w:szCs w:val="28"/>
        </w:rPr>
        <w:t>•</w:t>
      </w:r>
      <w:r w:rsidR="008C4842" w:rsidRPr="008C4842">
        <w:rPr>
          <w:rFonts w:ascii="Times New Roman" w:hAnsi="Times New Roman" w:cs="Times New Roman"/>
          <w:sz w:val="28"/>
          <w:szCs w:val="28"/>
        </w:rPr>
        <w:tab/>
        <w:t>воспитание патриотизма.</w:t>
      </w:r>
    </w:p>
    <w:p w:rsidR="0059581F" w:rsidRDefault="0059581F" w:rsidP="008C484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36D88" w:rsidRDefault="00A36D88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4842" w:rsidRDefault="008C4842" w:rsidP="008C484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4842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игры</w:t>
      </w:r>
    </w:p>
    <w:p w:rsidR="004C1010" w:rsidRPr="004C1010" w:rsidRDefault="004C1010" w:rsidP="004C1010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4C1010">
        <w:rPr>
          <w:rFonts w:ascii="Times New Roman" w:hAnsi="Times New Roman" w:cs="Times New Roman"/>
          <w:i/>
          <w:iCs/>
          <w:sz w:val="28"/>
          <w:szCs w:val="28"/>
          <w:u w:val="single"/>
        </w:rPr>
        <w:t>Выступление ученик</w:t>
      </w: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ов</w:t>
      </w:r>
    </w:p>
    <w:p w:rsidR="004C1010" w:rsidRDefault="004C1010" w:rsidP="004C1010">
      <w:pPr>
        <w:jc w:val="both"/>
        <w:rPr>
          <w:rFonts w:ascii="Times New Roman" w:hAnsi="Times New Roman" w:cs="Times New Roman"/>
          <w:sz w:val="28"/>
          <w:szCs w:val="28"/>
        </w:rPr>
      </w:pPr>
      <w:r w:rsidRPr="004C1010">
        <w:rPr>
          <w:rFonts w:ascii="Times New Roman" w:hAnsi="Times New Roman" w:cs="Times New Roman"/>
          <w:b/>
          <w:bCs/>
          <w:sz w:val="28"/>
          <w:szCs w:val="28"/>
        </w:rPr>
        <w:t>Ученик 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C1010">
        <w:rPr>
          <w:rFonts w:ascii="Times New Roman" w:hAnsi="Times New Roman" w:cs="Times New Roman"/>
          <w:sz w:val="28"/>
          <w:szCs w:val="28"/>
        </w:rPr>
        <w:t>День космонавтики был официально установлен в апреле 1962 года в честь первого орбитального полета человека вокруг Земли. Это значимое событие произошло 12 апреля 1961 года, первый космонавт Юрий Гагарин пробыл в околоземном космическом пространстве чуть больше ста минут и навсегда вписал и свое имя, и этот полет в мировую историю. Кстати, идею праздника предложил второй летчик-космонавт СССР Герман Титов.</w:t>
      </w:r>
    </w:p>
    <w:p w:rsidR="00CF1108" w:rsidRDefault="00CF1108" w:rsidP="004C1010">
      <w:pPr>
        <w:jc w:val="both"/>
        <w:rPr>
          <w:rFonts w:ascii="Times New Roman" w:hAnsi="Times New Roman" w:cs="Times New Roman"/>
          <w:sz w:val="28"/>
          <w:szCs w:val="28"/>
        </w:rPr>
      </w:pPr>
      <w:r w:rsidRPr="00CF1108">
        <w:rPr>
          <w:rFonts w:ascii="Times New Roman" w:hAnsi="Times New Roman" w:cs="Times New Roman"/>
          <w:b/>
          <w:bCs/>
          <w:sz w:val="28"/>
          <w:szCs w:val="28"/>
        </w:rPr>
        <w:t>Ученик 2.</w:t>
      </w:r>
      <w:r w:rsidRPr="00CF1108">
        <w:rPr>
          <w:rFonts w:ascii="Times New Roman" w:hAnsi="Times New Roman" w:cs="Times New Roman"/>
          <w:sz w:val="28"/>
          <w:szCs w:val="28"/>
        </w:rPr>
        <w:t>В дальнейшем дата 12 апреля стала не только Днем космонавтики. В 1969 году Международная авиационная федерация назначила на 12 апреля Всемирный день авиации и космонавтики. А уже в 2011 году это день стал еще и Международным днем полета человека в космос</w:t>
      </w:r>
    </w:p>
    <w:p w:rsidR="00A36D88" w:rsidRPr="00A36D88" w:rsidRDefault="0059581F" w:rsidP="00A36D88">
      <w:pPr>
        <w:shd w:val="clear" w:color="auto" w:fill="FFFFFF" w:themeFill="background1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DDE0E6"/>
        </w:rPr>
      </w:pP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DDE0E6"/>
        </w:rPr>
        <w:t>Легенда</w:t>
      </w: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Вы — команда юных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космолетчиков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4-го класса. Вы прибыли на секретную космическую базу, чтобы пройти предполетную подготовку. Однако злобный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Вспыша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(инопланетный хакер) взломал главный компьютер и украл кристаллы управления двигателем «Феникс». Без них корабль не взлетит на парад планет в честь Дня космонавтики.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Задача: пройти 5 станций, выполнить задания, собрать 5 кристаллов (красный, синий, зеленый, желтый, фиолетовый) и активировать двигатель.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---</w:t>
      </w:r>
      <w:r w:rsidR="00A36D88" w:rsidRPr="00A36D88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drawing>
          <wp:inline distT="0" distB="0" distL="0" distR="0">
            <wp:extent cx="3449859" cy="2257425"/>
            <wp:effectExtent l="38100" t="0" r="17241" b="676275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933" cy="22607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2. Маршрутный лист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lastRenderedPageBreak/>
        <w:br/>
        <w:t>(Выдается каждой команде. Названия станций можно зашифровать звездочками или ребусами)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Станция Место в школе/классе Задача Полученный кристалл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1. Звездный атлас Классная доска Найти ошибки в макете Солнечной системы Красный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2. Лаборатория невесомости Коридор (полоса препятствий) Пройти испытание на координацию Синий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3. Радиорубка Рекреация Расшифровать послание инопланетян Зеленый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4. Отсек интеллекта Библиотека Ответить на сложные вопросы о космосе Желтый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5. Конструкторское бюро Стол учителя Собрать модель ракеты (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пазл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) Фиолетовый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---</w:t>
      </w:r>
      <w:r w:rsidR="00A36D88">
        <w:rPr>
          <w:noProof/>
          <w:lang w:eastAsia="ru-RU"/>
        </w:rPr>
        <w:drawing>
          <wp:inline distT="0" distB="0" distL="0" distR="0">
            <wp:extent cx="5940425" cy="3325899"/>
            <wp:effectExtent l="38100" t="0" r="22225" b="998451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25899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3. Подробное описание станций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Станция 1. 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Звездный атлас (Кабинет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lastRenderedPageBreak/>
        <w:t>Ведущий (учитель или старшеклассник) показывает плакат с Солнечной системой, где все планеты перепутаны.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Задание: За 2 минуты команда должна исправить ошибки, правильно расставив планеты по порядку от Солнца.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Усложнение: Если команда справляется быстро, попросить назвать «Планету-гигант» (Юпитер) или «Планету с кольцами» (Сатурн).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Кристалл: Красный (на обратной стороне карточки с подсказкой, куда идти дальше).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Станция 2. 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Лаборатория невесомости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(Спортивный зал или коридор)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Задание: «Чтобы не падать в невесомости, нужно быть очень ловкими».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Вариант А: Пройти по нарисованной на полу «Млечной дороге» (линии) с ложкой, в которой лежит теннисный шарик (планета), не уронив его.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Вариант Б (командный): «Собери обломки метеорита». По залу разбросаны скомканные листы бумаги (или шарики). У команды есть корзина/ведро «Отсек утилизации». Нужно за 1 минуту собрать как можно больше «метеоритов», но каждый участник может брать только по одному и бежать по очереди.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Кристалл: Синий.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Станция 3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. Радиорубка (Тихое место)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Задание: Расшифровка. Детям выдается лист с шифром (азбука Морзе или простой шифр "Цезаря" с ключом 1).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· Пример: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Йоупк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дпоёф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(Если сдвинуть буквы на одну назад: "Земля в порядке"). Или зашифрованный номер кабинета/слова-подсказки.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Альтернатива: На листе нарисованы инопланетные символы, каждый обозначает букву алфавита. Нужно прочитать фразу: «СЛЕДУЙ К ОКНУ».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Кристалл: Зеленый.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Станция 4. 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Отсек интеллекта (Класс)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· Задание: Блиц-опрос. Ведущий задает вопросы. За каждый правильный ответ команда получает часть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пазла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(или просто нужно набрать 5 правильных ответов).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Вопросы: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1. Кто был первым космонавтом Земли? (Юрий Гагарин)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2. Как назывался его корабль? («Восток-1»)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3. Самая близкая к Земле звезда? (Солнце)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4. Как звали первую женщину-космонавта? (Валентина Терешкова)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lastRenderedPageBreak/>
        <w:t>5. Сколько планет в Солнечной системе? (8)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6. Название космического скафандра? (Скафандр)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7. Как называется окно в ракете? (Иллюминатор)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8. Какое животное первым облетело Землю и вернулось? (Собаки Белка и Стрелка)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Кристалл: Желтый.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Станция 5. 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Конструкторское бюро (Центр класса)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Задание: Собрать ракету.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· Материалы: Разрезанная картинка ракеты на 10-12 частей (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пазл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). На обратной стороне частей написаны буквы.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· Секрет: Когда дети соберут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пазл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, из букв на обратной стороне (или из оставшихся деталей) они складывают слово «ПОЕХАЛИ!» (знаменитая фраза Гагарина).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 xml:space="preserve">· Кристалл: Фиолетовый (спрятан под собранным </w:t>
      </w:r>
      <w:proofErr w:type="spellStart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>пазлом</w:t>
      </w:r>
      <w:proofErr w:type="spellEnd"/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t xml:space="preserve"> или в конверте).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---</w:t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  <w:t>4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t>. Финал (Пуск)</w:t>
      </w:r>
      <w:r w:rsidRPr="00A36D88">
        <w:rPr>
          <w:rFonts w:ascii="Times New Roman" w:hAnsi="Times New Roman" w:cs="Times New Roman"/>
          <w:b/>
          <w:i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 w:themeColor="text1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t>Когда все 5 кристаллов собраны, команда возвращается к «Центру управления полетами» (главный ведущий).</w:t>
      </w: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br/>
      </w:r>
      <w:r w:rsidRPr="0059581F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A36D8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t>· Задание: Кристаллы нужно вставить в «энергетическое гнездо». Это картонная панель с отверстиями, под каждым отверстием написан пример (или уравнение).</w:t>
      </w:r>
      <w:r w:rsidRPr="00A36D8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br/>
        <w:t>· Пример: На красном кристалле написано число 10, на гнезде пример: 2 \</w:t>
      </w:r>
      <w:proofErr w:type="spellStart"/>
      <w:r w:rsidRPr="00A36D8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t>times</w:t>
      </w:r>
      <w:proofErr w:type="spellEnd"/>
      <w:r w:rsidRPr="00A36D8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 w:themeFill="background1"/>
        </w:rPr>
        <w:t xml:space="preserve"> 5 . Дети должны сопоставить пример с ответом на кристалле</w:t>
      </w:r>
      <w:r w:rsidR="00A36D88" w:rsidRPr="00A36D88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DDE0E6"/>
        </w:rPr>
        <w:t xml:space="preserve"> </w:t>
      </w:r>
    </w:p>
    <w:p w:rsidR="00A36D88" w:rsidRPr="00A36D88" w:rsidRDefault="004C1010" w:rsidP="00A36D88">
      <w:pPr>
        <w:shd w:val="clear" w:color="auto" w:fill="FFFFFF" w:themeFill="background1"/>
        <w:rPr>
          <w:rFonts w:ascii="Times New Roman" w:hAnsi="Times New Roman" w:cs="Times New Roman"/>
          <w:b/>
          <w:sz w:val="28"/>
          <w:szCs w:val="28"/>
        </w:rPr>
      </w:pPr>
      <w:r w:rsidRPr="00A36D88">
        <w:rPr>
          <w:rFonts w:ascii="Times New Roman" w:hAnsi="Times New Roman" w:cs="Times New Roman"/>
          <w:b/>
          <w:sz w:val="28"/>
          <w:szCs w:val="28"/>
        </w:rPr>
        <w:t>Исход нашей</w:t>
      </w:r>
      <w:r w:rsidR="00A36D88" w:rsidRPr="00A36D88">
        <w:rPr>
          <w:rFonts w:ascii="Times New Roman" w:hAnsi="Times New Roman" w:cs="Times New Roman"/>
          <w:b/>
          <w:sz w:val="28"/>
          <w:szCs w:val="28"/>
        </w:rPr>
        <w:t>.</w:t>
      </w:r>
    </w:p>
    <w:p w:rsidR="00A36D88" w:rsidRP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  <w:r w:rsidRPr="00A36D88">
        <w:rPr>
          <w:rFonts w:ascii="Times New Roman" w:hAnsi="Times New Roman" w:cs="Times New Roman"/>
          <w:sz w:val="28"/>
          <w:szCs w:val="28"/>
        </w:rPr>
        <w:t xml:space="preserve">  · Если все вставлено верно, загорается свет (ведущий включает гирлянду или фонарик) и звучит космическая музыка.</w:t>
      </w:r>
    </w:p>
    <w:p w:rsidR="00A36D88" w:rsidRPr="00A36D88" w:rsidRDefault="00A36D88" w:rsidP="00A36D8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36D88">
        <w:rPr>
          <w:rFonts w:ascii="Times New Roman" w:hAnsi="Times New Roman" w:cs="Times New Roman"/>
          <w:b/>
          <w:i/>
          <w:sz w:val="28"/>
          <w:szCs w:val="28"/>
        </w:rPr>
        <w:t>· Поздравление:</w:t>
      </w: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  <w:r w:rsidRPr="00A36D88">
        <w:rPr>
          <w:rFonts w:ascii="Times New Roman" w:hAnsi="Times New Roman" w:cs="Times New Roman"/>
          <w:sz w:val="28"/>
          <w:szCs w:val="28"/>
        </w:rPr>
        <w:t xml:space="preserve">  Ведущий: «Двигатель запущен! Экипаж готов к покорению космоса! Поздравляю вас с успешным прохождением испытаний! Вы доказали, что достойны звания «Юный космонавт».</w:t>
      </w: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571875"/>
            <wp:effectExtent l="38100" t="0" r="22225" b="1076325"/>
            <wp:docPr id="6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718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A36D88" w:rsidRDefault="00A36D88" w:rsidP="00A36D88">
      <w:pPr>
        <w:rPr>
          <w:rFonts w:ascii="Times New Roman" w:hAnsi="Times New Roman" w:cs="Times New Roman"/>
          <w:sz w:val="28"/>
          <w:szCs w:val="28"/>
        </w:rPr>
      </w:pPr>
    </w:p>
    <w:p w:rsidR="00F01D75" w:rsidRPr="004561AC" w:rsidRDefault="00F01D75" w:rsidP="0045338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01D75" w:rsidRPr="004561AC" w:rsidSect="00AA38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C4842"/>
    <w:rsid w:val="00005A91"/>
    <w:rsid w:val="000278F2"/>
    <w:rsid w:val="000B5EB1"/>
    <w:rsid w:val="000F3F40"/>
    <w:rsid w:val="001E47D0"/>
    <w:rsid w:val="002C29A8"/>
    <w:rsid w:val="0045338E"/>
    <w:rsid w:val="004561AC"/>
    <w:rsid w:val="004C1010"/>
    <w:rsid w:val="0051715B"/>
    <w:rsid w:val="005624C0"/>
    <w:rsid w:val="00593409"/>
    <w:rsid w:val="0059581F"/>
    <w:rsid w:val="005B68EA"/>
    <w:rsid w:val="005B75D6"/>
    <w:rsid w:val="00687B66"/>
    <w:rsid w:val="007A1146"/>
    <w:rsid w:val="007D51BB"/>
    <w:rsid w:val="008649A5"/>
    <w:rsid w:val="00892D7F"/>
    <w:rsid w:val="008C4842"/>
    <w:rsid w:val="008F46D8"/>
    <w:rsid w:val="00964E28"/>
    <w:rsid w:val="00995697"/>
    <w:rsid w:val="009B36E3"/>
    <w:rsid w:val="00A36D88"/>
    <w:rsid w:val="00A45FA9"/>
    <w:rsid w:val="00AA3893"/>
    <w:rsid w:val="00B86265"/>
    <w:rsid w:val="00BA39FE"/>
    <w:rsid w:val="00BB7C4E"/>
    <w:rsid w:val="00BF4CC0"/>
    <w:rsid w:val="00CF1108"/>
    <w:rsid w:val="00E831D9"/>
    <w:rsid w:val="00ED6740"/>
    <w:rsid w:val="00ED7B31"/>
    <w:rsid w:val="00F01D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92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D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5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Катюха</cp:lastModifiedBy>
  <cp:revision>2</cp:revision>
  <dcterms:created xsi:type="dcterms:W3CDTF">2026-03-26T05:53:00Z</dcterms:created>
  <dcterms:modified xsi:type="dcterms:W3CDTF">2026-03-26T05:53:00Z</dcterms:modified>
</cp:coreProperties>
</file>