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B8" w:rsidRDefault="008E0AB8" w:rsidP="004235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</w:p>
    <w:p w:rsidR="008E0AB8" w:rsidRDefault="008E0AB8" w:rsidP="004235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AB8" w:rsidRDefault="008E0AB8" w:rsidP="004235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Введение…………………………………………………………………………….</w:t>
      </w:r>
    </w:p>
    <w:p w:rsidR="008E0AB8" w:rsidRDefault="008E0AB8" w:rsidP="0042358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истории </w:t>
      </w:r>
      <w:r w:rsidR="00166616">
        <w:rPr>
          <w:rFonts w:ascii="Times New Roman" w:hAnsi="Times New Roman" w:cs="Times New Roman"/>
          <w:sz w:val="28"/>
          <w:szCs w:val="28"/>
        </w:rPr>
        <w:t>политических репрессий</w:t>
      </w:r>
      <w:r>
        <w:rPr>
          <w:rFonts w:ascii="Times New Roman" w:hAnsi="Times New Roman" w:cs="Times New Roman"/>
          <w:sz w:val="28"/>
          <w:szCs w:val="28"/>
        </w:rPr>
        <w:t xml:space="preserve"> в Хакасии…………………………</w:t>
      </w:r>
      <w:r w:rsidR="00166616">
        <w:rPr>
          <w:rFonts w:ascii="Times New Roman" w:hAnsi="Times New Roman" w:cs="Times New Roman"/>
          <w:sz w:val="28"/>
          <w:szCs w:val="28"/>
        </w:rPr>
        <w:t>...</w:t>
      </w:r>
    </w:p>
    <w:p w:rsidR="008E0AB8" w:rsidRDefault="008E0AB8" w:rsidP="0042358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Политические репрессии в Боградском районе: социальный портрет репрессированных………...............................................................................</w:t>
      </w:r>
    </w:p>
    <w:p w:rsidR="008E0AB8" w:rsidRPr="008E0AB8" w:rsidRDefault="008E0AB8" w:rsidP="00423584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Гендерный состав и в</w:t>
      </w:r>
      <w:r w:rsidRPr="008E0AB8">
        <w:rPr>
          <w:rFonts w:ascii="Times New Roman" w:hAnsi="Times New Roman" w:cs="Times New Roman"/>
          <w:sz w:val="28"/>
          <w:szCs w:val="28"/>
        </w:rPr>
        <w:t>озрастная характеристика</w:t>
      </w:r>
      <w:r>
        <w:rPr>
          <w:rFonts w:ascii="Times New Roman" w:hAnsi="Times New Roman" w:cs="Times New Roman"/>
          <w:sz w:val="28"/>
          <w:szCs w:val="28"/>
        </w:rPr>
        <w:t xml:space="preserve"> репрессированных.</w:t>
      </w:r>
      <w:r w:rsidRPr="008E0AB8">
        <w:rPr>
          <w:rFonts w:ascii="Times New Roman" w:hAnsi="Times New Roman" w:cs="Times New Roman"/>
          <w:sz w:val="28"/>
          <w:szCs w:val="28"/>
        </w:rPr>
        <w:t>…</w:t>
      </w:r>
    </w:p>
    <w:p w:rsidR="008E0AB8" w:rsidRDefault="008E0AB8" w:rsidP="00423584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Национальный состав……………………………………………………</w:t>
      </w:r>
    </w:p>
    <w:p w:rsidR="00423584" w:rsidRPr="00423584" w:rsidRDefault="00423584" w:rsidP="00423584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3584">
        <w:rPr>
          <w:rFonts w:ascii="Times New Roman" w:hAnsi="Times New Roman" w:cs="Times New Roman"/>
          <w:sz w:val="28"/>
          <w:szCs w:val="28"/>
        </w:rPr>
        <w:t>Профессиональный состав репрессированных</w:t>
      </w:r>
      <w:r>
        <w:rPr>
          <w:rFonts w:ascii="Times New Roman" w:hAnsi="Times New Roman" w:cs="Times New Roman"/>
          <w:sz w:val="28"/>
          <w:szCs w:val="28"/>
        </w:rPr>
        <w:t>………………………...</w:t>
      </w:r>
    </w:p>
    <w:p w:rsidR="008E0AB8" w:rsidRDefault="00423584" w:rsidP="008E0AB8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практике вынесения о</w:t>
      </w:r>
      <w:r w:rsidR="008E0AB8">
        <w:rPr>
          <w:rFonts w:ascii="Times New Roman" w:hAnsi="Times New Roman" w:cs="Times New Roman"/>
          <w:sz w:val="28"/>
          <w:szCs w:val="28"/>
        </w:rPr>
        <w:t>бвинени</w:t>
      </w:r>
      <w:r w:rsidR="00166616">
        <w:rPr>
          <w:rFonts w:ascii="Times New Roman" w:hAnsi="Times New Roman" w:cs="Times New Roman"/>
          <w:sz w:val="28"/>
          <w:szCs w:val="28"/>
        </w:rPr>
        <w:t>я</w:t>
      </w:r>
      <w:r w:rsidR="008E0AB8">
        <w:rPr>
          <w:rFonts w:ascii="Times New Roman" w:hAnsi="Times New Roman" w:cs="Times New Roman"/>
          <w:sz w:val="28"/>
          <w:szCs w:val="28"/>
        </w:rPr>
        <w:t xml:space="preserve"> и приговор</w:t>
      </w:r>
      <w:r w:rsidR="001666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</w:p>
    <w:p w:rsidR="008E0AB8" w:rsidRDefault="008E0AB8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Заключение………………………………………………………………………….</w:t>
      </w:r>
    </w:p>
    <w:p w:rsidR="008E0AB8" w:rsidRDefault="008E0AB8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Приложение…………………………………………………………………………</w:t>
      </w:r>
    </w:p>
    <w:p w:rsidR="008E0AB8" w:rsidRDefault="00F46475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8E0AB8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166616">
        <w:rPr>
          <w:rFonts w:ascii="Times New Roman" w:hAnsi="Times New Roman" w:cs="Times New Roman"/>
          <w:sz w:val="28"/>
          <w:szCs w:val="28"/>
        </w:rPr>
        <w:t>..</w:t>
      </w: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981" w:rsidRDefault="00210981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Default="00166616" w:rsidP="008E0A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616" w:rsidRPr="00166616" w:rsidRDefault="00166616" w:rsidP="0016661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6661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166616" w:rsidRPr="00166616" w:rsidRDefault="00166616" w:rsidP="003405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66616">
        <w:rPr>
          <w:sz w:val="28"/>
          <w:szCs w:val="28"/>
        </w:rPr>
        <w:t xml:space="preserve">1930-е гг. ознаменовались коренными изменениями в жизни государства и общества, и результаты этих преобразований были зафиксированы в Конституции 5 декабря 1936 г. в постулате о победе социализма в СССР. Однако «блестящий фасад», построенный Конституцией, декларировавшей принадлежность власти «трудящимся города и деревни в лице Советов депутатов трудящихся» (ст. 3 Конституции СССР), земли – колхозам (ст. 8), права на труд и отдых для рабочих (ст. 118, 119), равноправие граждан СССР (ст. 123), а также свободу слова, печати, собраний и митингов (ст. 125), скрывал за собой «фундамент» государства, построенного на принципах, далеких от конституционных. Призванная, среди прочего, показать «демократичность» политического режима Советского Союза как западному миру, так и населению СССР, Конституция замаскировала одну из главных черт становления советского режима – репрессии - как эффективный механизм осуществления задач сталинской диктатуры. </w:t>
      </w:r>
    </w:p>
    <w:p w:rsidR="003405DF" w:rsidRDefault="00166616" w:rsidP="003405DF">
      <w:pPr>
        <w:pStyle w:val="Default"/>
        <w:spacing w:line="360" w:lineRule="auto"/>
        <w:ind w:firstLine="567"/>
        <w:jc w:val="both"/>
        <w:rPr>
          <w:sz w:val="23"/>
          <w:szCs w:val="23"/>
        </w:rPr>
      </w:pPr>
      <w:r w:rsidRPr="00166616">
        <w:rPr>
          <w:sz w:val="28"/>
          <w:szCs w:val="28"/>
        </w:rPr>
        <w:t xml:space="preserve">Различные виды репрессий начали применяться практически сразу после установления в стране советской власти. 5 сентября 1918 г. был подписан декрет «О Красном терроре», в 1923 г. организован первый лагерь в будущей системе ИТЛ – Соловецкий лагерь особого назначения. В конце 1920-х гг. – начале 1930-х гг. были проведены крупные судебные процессы: Шахтинское дело, «Процессы над вредителями», Академическое дело (1929-1931 гг.) и др. В репрессиях, проводимых в СССР в 1930-х гг., можно выделить несколько фаз: процессы 1930-1933 гг., связанные с коллективизацией и сопровождавшим ее «раскулачиванием», 1935 - первая половина 1937 гг. – фаза постепенного ужесточения репрессий - и самая масштабная кампания 1937-1938 гг., связанная с реализацией приказа №00447и других оперативных приказов НКВД. </w:t>
      </w:r>
      <w:r>
        <w:rPr>
          <w:sz w:val="28"/>
          <w:szCs w:val="28"/>
        </w:rPr>
        <w:t>Период с убийства С.М</w:t>
      </w:r>
      <w:r w:rsidR="003405DF">
        <w:rPr>
          <w:sz w:val="28"/>
          <w:szCs w:val="28"/>
        </w:rPr>
        <w:t>.</w:t>
      </w:r>
      <w:r>
        <w:rPr>
          <w:sz w:val="28"/>
          <w:szCs w:val="28"/>
        </w:rPr>
        <w:t xml:space="preserve"> Кирова 1 декабря 1934 г. до конца июля </w:t>
      </w:r>
      <w:r w:rsidRPr="00166616">
        <w:rPr>
          <w:sz w:val="28"/>
          <w:szCs w:val="28"/>
        </w:rPr>
        <w:t xml:space="preserve">1937 г. – </w:t>
      </w:r>
      <w:r>
        <w:rPr>
          <w:sz w:val="28"/>
          <w:szCs w:val="28"/>
        </w:rPr>
        <w:t xml:space="preserve">это </w:t>
      </w:r>
      <w:r w:rsidRPr="00166616">
        <w:rPr>
          <w:sz w:val="28"/>
          <w:szCs w:val="28"/>
        </w:rPr>
        <w:t>начал</w:t>
      </w:r>
      <w:r>
        <w:rPr>
          <w:sz w:val="28"/>
          <w:szCs w:val="28"/>
        </w:rPr>
        <w:t>о</w:t>
      </w:r>
      <w:r w:rsidRPr="00166616">
        <w:rPr>
          <w:sz w:val="28"/>
          <w:szCs w:val="28"/>
        </w:rPr>
        <w:t xml:space="preserve"> осуществления репрессий в рамках массовых операций</w:t>
      </w:r>
      <w:r>
        <w:rPr>
          <w:sz w:val="28"/>
          <w:szCs w:val="28"/>
        </w:rPr>
        <w:t xml:space="preserve">. </w:t>
      </w:r>
      <w:r w:rsidRPr="00166616">
        <w:rPr>
          <w:sz w:val="28"/>
          <w:szCs w:val="28"/>
        </w:rPr>
        <w:t xml:space="preserve">Операции Большого террора по своей </w:t>
      </w:r>
      <w:r w:rsidRPr="00166616">
        <w:rPr>
          <w:sz w:val="28"/>
          <w:szCs w:val="28"/>
        </w:rPr>
        <w:lastRenderedPageBreak/>
        <w:t xml:space="preserve">направленности в определенной степени были схожи с проводившимися ранее кампаниями, что обуславливает важность изучения указанного периода для понимания репрессивной политики второй половины 1930-х гг. Интерес также представляет то, что в конце 1934 – первой половине 1937 гг., в отличие от периода Большого террора, </w:t>
      </w:r>
      <w:r w:rsidR="003405DF">
        <w:rPr>
          <w:sz w:val="28"/>
          <w:szCs w:val="28"/>
        </w:rPr>
        <w:t>огромное количество дел</w:t>
      </w:r>
      <w:r w:rsidRPr="00166616">
        <w:rPr>
          <w:sz w:val="28"/>
          <w:szCs w:val="28"/>
        </w:rPr>
        <w:t xml:space="preserve"> было прекращено за недоказанностью обвинения. </w:t>
      </w:r>
    </w:p>
    <w:p w:rsidR="003405DF" w:rsidRDefault="003405DF" w:rsidP="003405DF">
      <w:pPr>
        <w:pStyle w:val="Default"/>
        <w:spacing w:line="360" w:lineRule="auto"/>
        <w:ind w:firstLine="709"/>
        <w:jc w:val="both"/>
        <w:rPr>
          <w:rFonts w:eastAsia="TimesNewRomanPSMT"/>
          <w:sz w:val="28"/>
          <w:szCs w:val="28"/>
        </w:rPr>
      </w:pPr>
      <w:r w:rsidRPr="003405DF">
        <w:rPr>
          <w:rFonts w:eastAsia="TimesNewRomanPSMT"/>
          <w:sz w:val="28"/>
          <w:szCs w:val="28"/>
        </w:rPr>
        <w:t>Долгое время в центре внимания исследователей оставалисьпреимущественно аресты занимавших высокое положение партийныхруководителей, военных, известных деятелей искусстви науки. Этаситуация</w:t>
      </w:r>
      <w:r>
        <w:rPr>
          <w:rFonts w:eastAsia="TimesNewRomanPSMT"/>
          <w:sz w:val="28"/>
          <w:szCs w:val="28"/>
        </w:rPr>
        <w:t xml:space="preserve"> п</w:t>
      </w:r>
      <w:r w:rsidRPr="003405DF">
        <w:rPr>
          <w:rFonts w:eastAsia="TimesNewRomanPSMT"/>
          <w:sz w:val="28"/>
          <w:szCs w:val="28"/>
        </w:rPr>
        <w:t>остепенноначала меняться после открытияархивов в начале 1990-х гг.Рассекреченные документы показали, что террорзатронул гораздо более</w:t>
      </w:r>
      <w:r>
        <w:rPr>
          <w:rFonts w:eastAsia="TimesNewRomanPSMT"/>
          <w:sz w:val="28"/>
          <w:szCs w:val="28"/>
        </w:rPr>
        <w:t xml:space="preserve"> ш</w:t>
      </w:r>
      <w:r w:rsidRPr="003405DF">
        <w:rPr>
          <w:rFonts w:eastAsia="TimesNewRomanPSMT"/>
          <w:sz w:val="28"/>
          <w:szCs w:val="28"/>
        </w:rPr>
        <w:t>ирокиеслои населения. Однако</w:t>
      </w:r>
      <w:r>
        <w:rPr>
          <w:rFonts w:eastAsia="TimesNewRomanPSMT"/>
          <w:sz w:val="28"/>
          <w:szCs w:val="28"/>
        </w:rPr>
        <w:t xml:space="preserve">, </w:t>
      </w:r>
      <w:r w:rsidRPr="003405DF">
        <w:rPr>
          <w:rFonts w:eastAsia="TimesNewRomanPSMT"/>
          <w:sz w:val="28"/>
          <w:szCs w:val="28"/>
        </w:rPr>
        <w:t>достоверно утверждать, какие именнокатегории населения пострадали в результатерепрессий, по этимофициальным отчетам невозможно – статистикарепрессий НКВДпреимущественно оценивает «социальное прошлое» арестованныхи, к томуже, на различных уровнях моглаподвергаться серьезным фальсификациям</w:t>
      </w:r>
      <w:r>
        <w:rPr>
          <w:rFonts w:eastAsia="TimesNewRomanPSMT"/>
          <w:sz w:val="28"/>
          <w:szCs w:val="28"/>
        </w:rPr>
        <w:t>.</w:t>
      </w:r>
    </w:p>
    <w:p w:rsidR="008E0AB8" w:rsidRDefault="003405DF" w:rsidP="003405D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3405DF">
        <w:rPr>
          <w:sz w:val="28"/>
          <w:szCs w:val="28"/>
        </w:rPr>
        <w:t>зучение различных аспектов сталинских репрессий необходимо для понимания того, что при помощи террора невозможно эффективно решать экономические и социально-политические задачи, стоящие перед государством, которое в силу определенных обстоятельств вынуждено во многом полагаться на собственные ресурсы. В условиях, когда 36% населения страны считают сегодня, что человеческие жертвы сталинской эпохи оправданы ее «великими целями и результатами», а 32% выступают за почти полное закрытие архивов о репрессиях, так как это может нанести ущерб государственным интересам</w:t>
      </w:r>
      <w:r>
        <w:rPr>
          <w:sz w:val="28"/>
          <w:szCs w:val="28"/>
        </w:rPr>
        <w:t xml:space="preserve"> [1]</w:t>
      </w:r>
      <w:r w:rsidRPr="003405DF">
        <w:rPr>
          <w:sz w:val="28"/>
          <w:szCs w:val="28"/>
        </w:rPr>
        <w:t>, необходимо появление как можно большего числа работ, показывающих, кто на самом деле становился жертвами репрессий и по каким причинам.</w:t>
      </w:r>
    </w:p>
    <w:p w:rsidR="003405DF" w:rsidRDefault="003405DF" w:rsidP="00D677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3405DF">
        <w:rPr>
          <w:rFonts w:ascii="Times New Roman" w:eastAsia="TimesNewRomanPSMT" w:hAnsi="Times New Roman" w:cs="Times New Roman"/>
          <w:sz w:val="28"/>
          <w:szCs w:val="28"/>
        </w:rPr>
        <w:t>Эт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>факт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 xml:space="preserve"> обуславливает актуальность</w:t>
      </w:r>
      <w:r w:rsidR="00DA56E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>темы. Полную картину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Сталинских репрессий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 xml:space="preserve"> можно восстановить, только имея</w:t>
      </w:r>
      <w:r w:rsidR="00DA56E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 xml:space="preserve">сведения о том,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противграждан каких социальных категорий былинаправлены </w:t>
      </w:r>
      <w:r w:rsidR="00DF0D94">
        <w:rPr>
          <w:rFonts w:ascii="Times New Roman" w:eastAsia="TimesNewRomanPSMT" w:hAnsi="Times New Roman" w:cs="Times New Roman"/>
          <w:sz w:val="28"/>
          <w:szCs w:val="28"/>
        </w:rPr>
        <w:t xml:space="preserve">политические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>репрессии</w:t>
      </w:r>
      <w:r w:rsidR="00DF0D94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r w:rsidRPr="003405DF">
        <w:rPr>
          <w:rFonts w:ascii="Times New Roman" w:eastAsia="TimesNewRomanPSMT" w:hAnsi="Times New Roman" w:cs="Times New Roman"/>
          <w:sz w:val="28"/>
          <w:szCs w:val="28"/>
        </w:rPr>
        <w:t xml:space="preserve">Выделить эти категории позволяют </w:t>
      </w:r>
      <w:r w:rsidR="00DF0D94">
        <w:rPr>
          <w:rFonts w:ascii="Times New Roman" w:eastAsia="TimesNewRomanPSMT" w:hAnsi="Times New Roman" w:cs="Times New Roman"/>
          <w:sz w:val="28"/>
          <w:szCs w:val="28"/>
        </w:rPr>
        <w:t>3 тома «Книг памяти жертв политических репрессий в Хакасии».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>Подробное изучение социального аспекта чисток позволяет выявитьнекоторые черты репрессивной политики советского государства.В даннойситуации очень важно появление все большего числа работ, которыепоказывали бы масштаб террора и непредвзятый портрет его жертв.</w:t>
      </w:r>
    </w:p>
    <w:p w:rsidR="00DF0D94" w:rsidRDefault="00DF0D94" w:rsidP="00D677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F0D94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A56E4">
        <w:rPr>
          <w:rFonts w:ascii="Times New Roman" w:hAnsi="Times New Roman" w:cs="Times New Roman"/>
          <w:sz w:val="28"/>
          <w:szCs w:val="28"/>
        </w:rPr>
        <w:t xml:space="preserve">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исследованияв данной работе являются «Книги памятижертв политических репрессий </w:t>
      </w:r>
      <w:r>
        <w:rPr>
          <w:rFonts w:ascii="Times New Roman" w:eastAsia="TimesNewRomanPSMT" w:hAnsi="Times New Roman" w:cs="Times New Roman"/>
          <w:sz w:val="28"/>
          <w:szCs w:val="28"/>
        </w:rPr>
        <w:t>в Республике Хакасия»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, а также процесс,который ониописывают – </w:t>
      </w:r>
      <w:r>
        <w:rPr>
          <w:rFonts w:ascii="Times New Roman" w:eastAsia="TimesNewRomanPSMT" w:hAnsi="Times New Roman" w:cs="Times New Roman"/>
          <w:sz w:val="28"/>
          <w:szCs w:val="28"/>
        </w:rPr>
        <w:t>политические репрессии.</w:t>
      </w:r>
    </w:p>
    <w:p w:rsidR="00DF0D94" w:rsidRPr="00DF0D94" w:rsidRDefault="00DF0D94" w:rsidP="00D677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F0D94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>данногоисследования явля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тся социальныйпортрет </w:t>
      </w:r>
      <w:r>
        <w:rPr>
          <w:rFonts w:ascii="Times New Roman" w:eastAsia="TimesNewRomanPSMT" w:hAnsi="Times New Roman" w:cs="Times New Roman"/>
          <w:sz w:val="28"/>
          <w:szCs w:val="28"/>
        </w:rPr>
        <w:t>репрессированных граждан Боградского района</w:t>
      </w:r>
      <w:r w:rsidR="00D677D1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DF0D94" w:rsidRDefault="00DF0D94" w:rsidP="00DF0D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D94">
        <w:rPr>
          <w:rFonts w:ascii="Times New Roman" w:hAnsi="Times New Roman" w:cs="Times New Roman"/>
          <w:sz w:val="28"/>
          <w:szCs w:val="28"/>
        </w:rPr>
        <w:t>Территориальные и хронологические рамки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охватывают период с 1924 г. по 1953 г. на территории Боградского района.</w:t>
      </w:r>
    </w:p>
    <w:p w:rsidR="00DF0D94" w:rsidRPr="00DF0D94" w:rsidRDefault="00DF0D94" w:rsidP="00DF0D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F0D94">
        <w:rPr>
          <w:rFonts w:ascii="Times New Roman" w:eastAsia="TimesNewRomanPSMT" w:hAnsi="Times New Roman" w:cs="Times New Roman"/>
          <w:sz w:val="28"/>
          <w:szCs w:val="28"/>
        </w:rPr>
        <w:t>Основн</w:t>
      </w:r>
      <w:r>
        <w:rPr>
          <w:rFonts w:ascii="Times New Roman" w:eastAsia="TimesNewRomanPSMT" w:hAnsi="Times New Roman" w:cs="Times New Roman"/>
          <w:sz w:val="28"/>
          <w:szCs w:val="28"/>
        </w:rPr>
        <w:t>ойцелью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>данного исследования явля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тсяпостроение социального портрета жертв </w:t>
      </w:r>
      <w:r>
        <w:rPr>
          <w:rFonts w:ascii="Times New Roman" w:eastAsia="TimesNewRomanPSMT" w:hAnsi="Times New Roman" w:cs="Times New Roman"/>
          <w:sz w:val="28"/>
          <w:szCs w:val="28"/>
        </w:rPr>
        <w:t>политических репрессий граждан Боградского района.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В соответствиис поставленн</w:t>
      </w:r>
      <w:r>
        <w:rPr>
          <w:rFonts w:ascii="Times New Roman" w:eastAsia="TimesNewRomanPSMT" w:hAnsi="Times New Roman" w:cs="Times New Roman"/>
          <w:sz w:val="28"/>
          <w:szCs w:val="28"/>
        </w:rPr>
        <w:t>ой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цел</w:t>
      </w:r>
      <w:r>
        <w:rPr>
          <w:rFonts w:ascii="Times New Roman" w:eastAsia="TimesNewRomanPSMT" w:hAnsi="Times New Roman" w:cs="Times New Roman"/>
          <w:sz w:val="28"/>
          <w:szCs w:val="28"/>
        </w:rPr>
        <w:t>ью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можно выделитьследующие задачи:</w:t>
      </w:r>
    </w:p>
    <w:p w:rsidR="00DF0D94" w:rsidRDefault="00CB500C" w:rsidP="00CB50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 xml:space="preserve">охарактеризовать </w:t>
      </w:r>
      <w:r>
        <w:rPr>
          <w:rFonts w:ascii="Times New Roman" w:eastAsia="TimesNewRomanPSMT" w:hAnsi="Times New Roman" w:cs="Times New Roman"/>
          <w:sz w:val="28"/>
          <w:szCs w:val="28"/>
        </w:rPr>
        <w:t>политические репрессии в Хакасии и Боградском районе;</w:t>
      </w:r>
    </w:p>
    <w:p w:rsidR="00CB500C" w:rsidRDefault="00CB500C" w:rsidP="00DF0D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проанализировать источники,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критерии,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которые можноиспользовать для построения социального портрета </w:t>
      </w:r>
      <w:r>
        <w:rPr>
          <w:rFonts w:ascii="Times New Roman" w:eastAsia="TimesNewRomanPSMT" w:hAnsi="Times New Roman" w:cs="Times New Roman"/>
          <w:sz w:val="28"/>
          <w:szCs w:val="28"/>
        </w:rPr>
        <w:t>репрессированных граждан Боградского района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>, провести их анализ иоценить их информационный потенциал;</w:t>
      </w:r>
    </w:p>
    <w:p w:rsidR="00CB500C" w:rsidRDefault="00CB500C" w:rsidP="00DF0D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="00054175">
        <w:rPr>
          <w:rFonts w:ascii="Times New Roman" w:eastAsia="TimesNewRomanPSMT" w:hAnsi="Times New Roman" w:cs="Times New Roman"/>
          <w:sz w:val="28"/>
          <w:szCs w:val="28"/>
        </w:rPr>
        <w:t>изучить и обобщить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 xml:space="preserve"> основные характеристики социальногопортрета репрессированных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граждан 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>(поли возраст,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>ациональныйсостав, уровень образования и социальноеположениерепрессированных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(по возможности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>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, профессиональный состав репрессированных; </w:t>
      </w:r>
    </w:p>
    <w:p w:rsidR="00DF0D94" w:rsidRDefault="00CB500C" w:rsidP="00DF0D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="00DF0D94" w:rsidRPr="00DF0D94">
        <w:rPr>
          <w:rFonts w:ascii="Times New Roman" w:eastAsia="TimesNewRomanPSMT" w:hAnsi="Times New Roman" w:cs="Times New Roman"/>
          <w:sz w:val="28"/>
          <w:szCs w:val="28"/>
        </w:rPr>
        <w:t>выявить влияние этих характеристик на последующий приговор</w:t>
      </w:r>
      <w:r>
        <w:rPr>
          <w:rFonts w:ascii="Times New Roman" w:eastAsia="TimesNewRomanPSMT" w:hAnsi="Times New Roman" w:cs="Times New Roman"/>
          <w:sz w:val="28"/>
          <w:szCs w:val="28"/>
        </w:rPr>
        <w:t>;</w:t>
      </w:r>
    </w:p>
    <w:p w:rsidR="00CB500C" w:rsidRDefault="00CB500C" w:rsidP="00CB50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осветить практику вынесения обвинения и приговора.</w:t>
      </w:r>
    </w:p>
    <w:p w:rsidR="00CB500C" w:rsidRDefault="00DF0D94" w:rsidP="00CB50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Понятие «социальный портрет» нередко используется висследовательской литературе для изучения социальныххарактеристикгрупп людей, которых объединяет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lastRenderedPageBreak/>
        <w:t>принадлежностьк определеннойорганизации, общественная деятельность или судьба.Эти характеристикимогут относиться к социальному положению этих людей, национальности,профессии, уровню образования и т.д.</w:t>
      </w:r>
    </w:p>
    <w:p w:rsidR="00DF0D94" w:rsidRDefault="00DF0D94" w:rsidP="00BD3760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DF0D94">
        <w:rPr>
          <w:rFonts w:ascii="Times New Roman" w:eastAsia="TimesNewRomanPSMT" w:hAnsi="Times New Roman" w:cs="Times New Roman"/>
          <w:sz w:val="28"/>
          <w:szCs w:val="28"/>
        </w:rPr>
        <w:t>Для решения поставленных задач была привлечена соответствующая</w:t>
      </w:r>
      <w:r w:rsidRPr="00CB500C">
        <w:rPr>
          <w:rFonts w:ascii="Times New Roman" w:eastAsia="TimesNewRomanPSMT" w:hAnsi="Times New Roman" w:cs="Times New Roman"/>
          <w:sz w:val="28"/>
          <w:szCs w:val="28"/>
        </w:rPr>
        <w:t>источниковая база.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Основнымисточником, использованным в работе</w:t>
      </w:r>
      <w:r w:rsidR="00BD3760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CB500C">
        <w:rPr>
          <w:rFonts w:ascii="Times New Roman" w:eastAsia="TimesNewRomanPSMT" w:hAnsi="Times New Roman" w:cs="Times New Roman"/>
          <w:sz w:val="28"/>
          <w:szCs w:val="28"/>
        </w:rPr>
        <w:t xml:space="preserve"> послужили 3 тома «Книг памяти жертв политических репрессий в Республике Хакасия».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В </w:t>
      </w:r>
      <w:r w:rsidR="00CB500C">
        <w:rPr>
          <w:rFonts w:ascii="Times New Roman" w:eastAsia="TimesNewRomanPSMT" w:hAnsi="Times New Roman" w:cs="Times New Roman"/>
          <w:sz w:val="28"/>
          <w:szCs w:val="28"/>
        </w:rPr>
        <w:t>книгах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содержатся краткиебиографические справки </w:t>
      </w:r>
      <w:r w:rsidR="00CB500C">
        <w:rPr>
          <w:rFonts w:ascii="Times New Roman" w:eastAsia="TimesNewRomanPSMT" w:hAnsi="Times New Roman" w:cs="Times New Roman"/>
          <w:sz w:val="28"/>
          <w:szCs w:val="28"/>
        </w:rPr>
        <w:t xml:space="preserve">в отношении 264 человек, подвергшихся репрессиям на территории Боградского района.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Данные по </w:t>
      </w:r>
      <w:r w:rsidR="00BD3760">
        <w:rPr>
          <w:rFonts w:ascii="Times New Roman" w:eastAsia="TimesNewRomanPSMT" w:hAnsi="Times New Roman" w:cs="Times New Roman"/>
          <w:sz w:val="28"/>
          <w:szCs w:val="28"/>
        </w:rPr>
        <w:t xml:space="preserve">некоторым репрессированным гражданам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представлены в </w:t>
      </w:r>
      <w:r w:rsidR="00BD3760">
        <w:rPr>
          <w:rFonts w:ascii="Times New Roman" w:eastAsia="TimesNewRomanPSMT" w:hAnsi="Times New Roman" w:cs="Times New Roman"/>
          <w:sz w:val="28"/>
          <w:szCs w:val="28"/>
        </w:rPr>
        <w:t xml:space="preserve">книгах 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достаточно полно, по другим </w:t>
      </w:r>
      <w:r w:rsidR="00BD3760">
        <w:rPr>
          <w:rFonts w:ascii="Times New Roman" w:eastAsia="TimesNewRomanPSMT" w:hAnsi="Times New Roman" w:cs="Times New Roman"/>
          <w:sz w:val="28"/>
          <w:szCs w:val="28"/>
        </w:rPr>
        <w:t>–</w:t>
      </w:r>
      <w:r w:rsidRPr="00DF0D94">
        <w:rPr>
          <w:rFonts w:ascii="Times New Roman" w:eastAsia="TimesNewRomanPSMT" w:hAnsi="Times New Roman" w:cs="Times New Roman"/>
          <w:sz w:val="28"/>
          <w:szCs w:val="28"/>
        </w:rPr>
        <w:t xml:space="preserve"> фрагментарноили совсемнепредставлены.</w:t>
      </w:r>
    </w:p>
    <w:p w:rsidR="00793A78" w:rsidRDefault="00793A78" w:rsidP="00793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политических репрессий в Хакасии изучена и освещена широко в научных трудах, монографиях, диссертациях и отдельных статьях в периодической печати таких ученых, как </w:t>
      </w:r>
      <w:r w:rsidRPr="00793A78">
        <w:rPr>
          <w:rFonts w:ascii="Times New Roman" w:hAnsi="Times New Roman" w:cs="Times New Roman"/>
          <w:sz w:val="28"/>
          <w:szCs w:val="28"/>
        </w:rPr>
        <w:t>С.В. Карлова, В.К. Гавриленко, А.П. Шекшеева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93A78">
        <w:rPr>
          <w:rFonts w:ascii="Times New Roman" w:hAnsi="Times New Roman" w:cs="Times New Roman"/>
          <w:sz w:val="28"/>
          <w:szCs w:val="28"/>
        </w:rPr>
        <w:t>Н.С. Абдина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93A78">
        <w:rPr>
          <w:rFonts w:ascii="Times New Roman" w:hAnsi="Times New Roman" w:cs="Times New Roman"/>
          <w:sz w:val="28"/>
          <w:szCs w:val="28"/>
        </w:rPr>
        <w:t>Н.А. Данькин</w:t>
      </w:r>
      <w:r>
        <w:rPr>
          <w:rFonts w:ascii="Times New Roman" w:hAnsi="Times New Roman" w:cs="Times New Roman"/>
          <w:sz w:val="28"/>
          <w:szCs w:val="28"/>
        </w:rPr>
        <w:t>ой, В.Н. Тугужековой, О.Н. Шулбаева, Ю.С. Ултургашева, М.Г. Степанова.</w:t>
      </w:r>
    </w:p>
    <w:p w:rsidR="008E0AB8" w:rsidRDefault="00BD3760" w:rsidP="00793A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 xml:space="preserve">Научную новизну исследования обуславливает </w:t>
      </w:r>
      <w:r w:rsidR="005D5E4D">
        <w:rPr>
          <w:rFonts w:ascii="Times New Roman" w:hAnsi="Times New Roman" w:cs="Times New Roman"/>
          <w:sz w:val="28"/>
          <w:szCs w:val="28"/>
        </w:rPr>
        <w:t>отсутствие</w:t>
      </w:r>
      <w:r w:rsidRPr="005D5E4D">
        <w:rPr>
          <w:rFonts w:ascii="Times New Roman" w:hAnsi="Times New Roman" w:cs="Times New Roman"/>
          <w:sz w:val="28"/>
          <w:szCs w:val="28"/>
        </w:rPr>
        <w:t xml:space="preserve"> работ по данной тематике</w:t>
      </w:r>
      <w:r w:rsidR="0087564D">
        <w:rPr>
          <w:rFonts w:ascii="Times New Roman" w:hAnsi="Times New Roman" w:cs="Times New Roman"/>
          <w:sz w:val="28"/>
          <w:szCs w:val="28"/>
        </w:rPr>
        <w:t xml:space="preserve"> отдельно взятых районов</w:t>
      </w:r>
      <w:r w:rsidR="00D677D1">
        <w:rPr>
          <w:rFonts w:ascii="Times New Roman" w:hAnsi="Times New Roman" w:cs="Times New Roman"/>
          <w:sz w:val="28"/>
          <w:szCs w:val="28"/>
        </w:rPr>
        <w:t xml:space="preserve"> Республики Хакасия</w:t>
      </w:r>
      <w:r w:rsidR="0087564D">
        <w:rPr>
          <w:rFonts w:ascii="Times New Roman" w:hAnsi="Times New Roman" w:cs="Times New Roman"/>
          <w:sz w:val="28"/>
          <w:szCs w:val="28"/>
        </w:rPr>
        <w:t>, в том числе и Боградского</w:t>
      </w:r>
      <w:r w:rsidR="005D5E4D">
        <w:rPr>
          <w:rFonts w:ascii="Times New Roman" w:hAnsi="Times New Roman" w:cs="Times New Roman"/>
          <w:sz w:val="28"/>
          <w:szCs w:val="28"/>
        </w:rPr>
        <w:t>.</w:t>
      </w:r>
      <w:r w:rsidR="005D5E4D" w:rsidRPr="005D5E4D">
        <w:rPr>
          <w:rFonts w:ascii="Times New Roman" w:hAnsi="Times New Roman" w:cs="Times New Roman"/>
          <w:sz w:val="28"/>
          <w:szCs w:val="28"/>
        </w:rPr>
        <w:t xml:space="preserve">На основе применения статистических </w:t>
      </w:r>
      <w:r w:rsidR="005D5E4D">
        <w:rPr>
          <w:rFonts w:ascii="Times New Roman" w:hAnsi="Times New Roman" w:cs="Times New Roman"/>
          <w:sz w:val="28"/>
          <w:szCs w:val="28"/>
        </w:rPr>
        <w:t xml:space="preserve">и аналитических </w:t>
      </w:r>
      <w:r w:rsidR="005D5E4D" w:rsidRPr="005D5E4D">
        <w:rPr>
          <w:rFonts w:ascii="Times New Roman" w:hAnsi="Times New Roman" w:cs="Times New Roman"/>
          <w:sz w:val="28"/>
          <w:szCs w:val="28"/>
        </w:rPr>
        <w:t>методов выдвигается и последовательно доказывается гипотеза о влиянии уровня благосостояния населения</w:t>
      </w:r>
      <w:r w:rsidR="00054175">
        <w:rPr>
          <w:rFonts w:ascii="Times New Roman" w:hAnsi="Times New Roman" w:cs="Times New Roman"/>
          <w:sz w:val="28"/>
          <w:szCs w:val="28"/>
        </w:rPr>
        <w:t>, экономического потенциала района (наличие колхозов, совхозов, предприятий и производств разной специализации)</w:t>
      </w:r>
      <w:r w:rsidR="005D5E4D" w:rsidRPr="005D5E4D">
        <w:rPr>
          <w:rFonts w:ascii="Times New Roman" w:hAnsi="Times New Roman" w:cs="Times New Roman"/>
          <w:sz w:val="28"/>
          <w:szCs w:val="28"/>
        </w:rPr>
        <w:t xml:space="preserve"> на уровень</w:t>
      </w:r>
      <w:r w:rsidR="005D5E4D">
        <w:rPr>
          <w:rFonts w:ascii="Times New Roman" w:hAnsi="Times New Roman" w:cs="Times New Roman"/>
          <w:sz w:val="28"/>
          <w:szCs w:val="28"/>
        </w:rPr>
        <w:t xml:space="preserve"> и количество политических </w:t>
      </w:r>
      <w:r w:rsidR="005D5E4D" w:rsidRPr="005D5E4D">
        <w:rPr>
          <w:rFonts w:ascii="Times New Roman" w:hAnsi="Times New Roman" w:cs="Times New Roman"/>
          <w:sz w:val="28"/>
          <w:szCs w:val="28"/>
        </w:rPr>
        <w:t xml:space="preserve">репрессий </w:t>
      </w:r>
      <w:r w:rsidR="005D5E4D">
        <w:rPr>
          <w:rFonts w:ascii="Times New Roman" w:hAnsi="Times New Roman" w:cs="Times New Roman"/>
          <w:sz w:val="28"/>
          <w:szCs w:val="28"/>
        </w:rPr>
        <w:t>на территории Боградского района.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 xml:space="preserve">В исследовании используются следующие методы: 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>- поисковый;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>- описательный;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>- исследовательский;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>- аналитический;</w:t>
      </w:r>
    </w:p>
    <w:p w:rsidR="005D5E4D" w:rsidRP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>- историко-сравнительный;</w:t>
      </w:r>
    </w:p>
    <w:p w:rsidR="005D5E4D" w:rsidRDefault="005D5E4D" w:rsidP="005D5E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lastRenderedPageBreak/>
        <w:t>- заключительно-обобщающий.</w:t>
      </w:r>
    </w:p>
    <w:p w:rsidR="00D677D1" w:rsidRDefault="005D5E4D" w:rsidP="00E502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E4D">
        <w:rPr>
          <w:rFonts w:ascii="Times New Roman" w:hAnsi="Times New Roman" w:cs="Times New Roman"/>
          <w:sz w:val="28"/>
          <w:szCs w:val="28"/>
        </w:rPr>
        <w:t xml:space="preserve">Практическая значимость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5D5E4D">
        <w:rPr>
          <w:rFonts w:ascii="Times New Roman" w:hAnsi="Times New Roman" w:cs="Times New Roman"/>
          <w:sz w:val="28"/>
          <w:szCs w:val="28"/>
        </w:rPr>
        <w:t xml:space="preserve"> заключается в том, что 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5D5E4D">
        <w:rPr>
          <w:rFonts w:ascii="Times New Roman" w:hAnsi="Times New Roman" w:cs="Times New Roman"/>
          <w:sz w:val="28"/>
          <w:szCs w:val="28"/>
        </w:rPr>
        <w:t>расширяет подходы к изучению социальных характеристикрепрессированных. Используемая методика источниковедческого анализаможет быть применена для анализа репрезентативности других</w:t>
      </w:r>
      <w:r>
        <w:rPr>
          <w:rFonts w:ascii="Times New Roman" w:hAnsi="Times New Roman" w:cs="Times New Roman"/>
          <w:sz w:val="28"/>
          <w:szCs w:val="28"/>
        </w:rPr>
        <w:t xml:space="preserve"> источников</w:t>
      </w:r>
      <w:r w:rsidR="00793A78">
        <w:rPr>
          <w:rFonts w:ascii="Times New Roman" w:hAnsi="Times New Roman" w:cs="Times New Roman"/>
          <w:sz w:val="28"/>
          <w:szCs w:val="28"/>
        </w:rPr>
        <w:t>.</w:t>
      </w:r>
      <w:r w:rsidRPr="005D5E4D">
        <w:rPr>
          <w:rFonts w:ascii="Times New Roman" w:hAnsi="Times New Roman" w:cs="Times New Roman"/>
          <w:sz w:val="28"/>
          <w:szCs w:val="28"/>
        </w:rPr>
        <w:t xml:space="preserve"> Подходы к статистическому анализу </w:t>
      </w:r>
      <w:r w:rsidR="0087564D">
        <w:rPr>
          <w:rFonts w:ascii="Times New Roman" w:hAnsi="Times New Roman" w:cs="Times New Roman"/>
          <w:sz w:val="28"/>
          <w:szCs w:val="28"/>
        </w:rPr>
        <w:t xml:space="preserve">полученных в ходе исследования </w:t>
      </w:r>
      <w:r w:rsidRPr="005D5E4D">
        <w:rPr>
          <w:rFonts w:ascii="Times New Roman" w:hAnsi="Times New Roman" w:cs="Times New Roman"/>
          <w:sz w:val="28"/>
          <w:szCs w:val="28"/>
        </w:rPr>
        <w:t xml:space="preserve">данных репрессированных могут быть использованы длясоставления общих и специальных курсов по истории </w:t>
      </w:r>
      <w:r w:rsidR="0087564D">
        <w:rPr>
          <w:rFonts w:ascii="Times New Roman" w:hAnsi="Times New Roman" w:cs="Times New Roman"/>
          <w:sz w:val="28"/>
          <w:szCs w:val="28"/>
        </w:rPr>
        <w:t xml:space="preserve">изучения политических репрессий </w:t>
      </w:r>
      <w:r w:rsidRPr="005D5E4D">
        <w:rPr>
          <w:rFonts w:ascii="Times New Roman" w:hAnsi="Times New Roman" w:cs="Times New Roman"/>
          <w:sz w:val="28"/>
          <w:szCs w:val="28"/>
        </w:rPr>
        <w:t>и периода сталинизма</w:t>
      </w:r>
      <w:r w:rsidR="0087564D">
        <w:rPr>
          <w:rFonts w:ascii="Times New Roman" w:hAnsi="Times New Roman" w:cs="Times New Roman"/>
          <w:sz w:val="28"/>
          <w:szCs w:val="28"/>
        </w:rPr>
        <w:t xml:space="preserve"> в качестве регионального компонента на уроках истории краеведения</w:t>
      </w:r>
      <w:r w:rsidRPr="005D5E4D">
        <w:rPr>
          <w:rFonts w:ascii="Times New Roman" w:hAnsi="Times New Roman" w:cs="Times New Roman"/>
          <w:sz w:val="28"/>
          <w:szCs w:val="28"/>
        </w:rPr>
        <w:t>.</w:t>
      </w:r>
      <w:r w:rsidR="0087564D">
        <w:rPr>
          <w:rFonts w:ascii="Times New Roman" w:hAnsi="Times New Roman" w:cs="Times New Roman"/>
          <w:sz w:val="28"/>
          <w:szCs w:val="28"/>
        </w:rPr>
        <w:t xml:space="preserve"> Так же полученные данные могут быть использованы в качестве методического материала для работы районных </w:t>
      </w:r>
      <w:r w:rsidR="00054175">
        <w:rPr>
          <w:rFonts w:ascii="Times New Roman" w:hAnsi="Times New Roman" w:cs="Times New Roman"/>
          <w:sz w:val="28"/>
          <w:szCs w:val="28"/>
        </w:rPr>
        <w:t xml:space="preserve">учреждений культуры: </w:t>
      </w:r>
      <w:r w:rsidR="0087564D">
        <w:rPr>
          <w:rFonts w:ascii="Times New Roman" w:hAnsi="Times New Roman" w:cs="Times New Roman"/>
          <w:sz w:val="28"/>
          <w:szCs w:val="28"/>
        </w:rPr>
        <w:t>библиотеки и музея</w:t>
      </w:r>
      <w:r w:rsidR="00054175">
        <w:rPr>
          <w:rFonts w:ascii="Times New Roman" w:hAnsi="Times New Roman" w:cs="Times New Roman"/>
          <w:sz w:val="28"/>
          <w:szCs w:val="28"/>
        </w:rPr>
        <w:t>, став основой для первой выставочной экспозиции и мемориальной доски памяти жертв политических репрессий в Боградском районе.</w:t>
      </w:r>
    </w:p>
    <w:p w:rsidR="00E502B0" w:rsidRDefault="00E502B0" w:rsidP="00E502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52E9" w:rsidRPr="00B952E9" w:rsidRDefault="00793A78" w:rsidP="00B952E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A78">
        <w:rPr>
          <w:rFonts w:ascii="Times New Roman" w:hAnsi="Times New Roman" w:cs="Times New Roman"/>
          <w:sz w:val="28"/>
          <w:szCs w:val="28"/>
        </w:rPr>
        <w:t>Из истории политических репрессий в Хакасии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Волна сталинского террора не обошла Хакасию стороной. Число жертв политических репрессий здесь тогда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превысило 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 тысяч человек. 70% репрессированных были расстреляны, остальные погибли в лагерях. Вернулись живыми лишь единицы.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Хакасия в годы Советской власти то входила в Минусинский уезд Енисейской губернии, то была национальным уездом, то округом, то автономной областью в составе Красноярского края, но все эти годы репрессии обрушивались на нее монотонно и жестоко. Начинали, как водится, со священников и шаманов, выбивая из-под народа духовную основу.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Загребали практически всех, опираясь, прежде всего, на декрет Совета Народных Комиссариатов РСФСР от 23 января 1918 года «Об отделении церкви от государства и школы от церкви». И приговоры, от расстрелов до сроков, тоже сыпались горохом: в основном, за антисоветскую агитацию и за 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проведение в улусах религиозных обрядов. Местные органы власти причисляли священнослужителей к кулакам, заставляли работать их на лесозаготовках, специально устанавливая заранее невыполнимые нормы выработки. Кроме того, служители культа облагались непосильными налогами. Многие священники были арестованы и сосланы в ссылку, чтобы в 1937 году вернуться оттуда и уже тогда получить пулю в затылок.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касается шаманов, выполнявших, как и сейчас, функции врачей и жрецов, то с ними тоже не церемонились, причисляя к антисоветским элементам. И выселяли, ссылали, сажали, расстреливали... В 1924 году по всей Хакасии насчитывался 71 крупный шаман. Спустя всего лишь пять лет их осталось не более десятка, да и те скрывались в степях и тайге, либо дали письменное отречение.</w:t>
      </w:r>
    </w:p>
    <w:p w:rsidR="00B952E9" w:rsidRPr="00B952E9" w:rsidRDefault="00B952E9" w:rsidP="00B952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пиком сталинских репрессий в Хакасии, как и по всей стране, стали 1937- 1938 годы. Республику охватил массовый психоз по поиску и разоблачению инакомыслящих. Шпиономания была возведена в абсолют на Абаканском городском партактиве 16-17 июня 1937 года, принявшем резолюцию: 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«Каждый партийный и непартийный большевик должен помнить, что враги народа из троцкистско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бухаринской банды будут пытаться использовать все для своих вражеских контрреволюционных целей. Поэтому собрание подчеркивает, что все первичные организации должны организовать массы на основе углубления и расширения большевистской критики, на разоблачение и уничтожение врагов народа...»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[</w:t>
      </w:r>
      <w:r w:rsidR="00E502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]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Разнарядка на аресты и наказания пришла из Красноярска быстро – требовалось фактически уничтожить около трех тысяч человек.Бюро Хакасского обкома ВКП(б) по докладу начальника областного управления НКВД Николая Хмарина решило: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арестовать в ближайшее время всех прокуроров, их помощников и следователей прокуратуры, в том числе прокурора области, председателя областного суда, представителя юридической коллегии адвокатов;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арестовать всех членов бюро обкома, всех первых секретарей райкомов партии и вторых, если они были связаны с обкомом;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арестовать всех членов облисполкома, представителей городских и районных исполкомов и сельских Советов (последних по выбору);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арестовать первого секретаря обкома ВЛКСМ Чульжанова и секретарей райгоркома ВЛКСМ;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арестовать всех работников редакции областных, районных и городских газет, областного радио;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арестовать начальников ведущих управлений и отделов облисполкома и райисполкомов;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возбудить уголовные дела по факту вредительства и саботажа на предприятиях золотодобывающей промышленности, угольных шахтах, заготовительной и перерабатывающей, лесной и деревообрабатывающей промышленности, а также в колхозах, совхозах и МТС.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кровавая мельница заработала на полную мощь... Вдруг оказалось, что в Хакасии действуют десятки и даже сотни контрреволюционных, троцкистских, белогвардейских, офицерских, кулацких, повстанческих, буржуазно</w:t>
      </w:r>
      <w:r w:rsidR="002109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националистических, шпионских и диверсионных организаций. Только в Абакане «враги народа» были обнаружены в стройконторе, на станции Абакан, в Заготзерно, Хлебокомбинате, всех школах и так далее.</w:t>
      </w:r>
    </w:p>
    <w:p w:rsidR="00B952E9" w:rsidRPr="00B952E9" w:rsidRDefault="00B952E9" w:rsidP="00B952E9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Арестованные руководители Хакасии приговором Военной Коллегии Верховного Суда СССР в июле 1938 года (через восемь месяцев после ареста) были расстреляны в Красноярске</w:t>
      </w:r>
      <w:r w:rsidR="00E50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[2]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52E9" w:rsidRPr="00210981" w:rsidRDefault="00B952E9" w:rsidP="00210981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касается обычных, «рядовых врагов народа», то их в краевой центр, разумеется, не возили. По данным общества «Мемориал», казни приговоренных к высшей мере наказания жителей Хакасии проводились в Минусинске – ночью, в сосновом бору, где теперь находятся разнообразные санатории и детские спортивные лагеря.В Абакане же расстреливали по ночам в подвальном помещении здания НКВД, а трупы закапывали </w:t>
      </w: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практически на всех близлежащих островах реки Абакан. Там до сих пор иногда весной находят вымытые из-под земли кости несчастных казненных.</w:t>
      </w:r>
    </w:p>
    <w:p w:rsidR="008F6B32" w:rsidRDefault="00B952E9" w:rsidP="00E502B0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2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1937-1938 годах были репрессированы практически все руководители области, работники правоохранительной и судебной систем, секретари районных партий, председатели колхозов и т. д., не говоря уже о простых, обычных жителях республики. И репрессии эти продолжались еще долго – вплоть до начала 50-х годов.</w:t>
      </w:r>
    </w:p>
    <w:p w:rsidR="00E502B0" w:rsidRPr="00E502B0" w:rsidRDefault="00E502B0" w:rsidP="00E502B0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5A85" w:rsidRPr="00E502B0" w:rsidRDefault="00210981" w:rsidP="00E502B0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Политические репрессии в Боградском районе</w:t>
      </w:r>
    </w:p>
    <w:p w:rsidR="00652881" w:rsidRPr="00652881" w:rsidRDefault="00652881" w:rsidP="006528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52881">
        <w:rPr>
          <w:rFonts w:ascii="Times New Roman" w:eastAsia="TimesNewRomanPSMT" w:hAnsi="Times New Roman" w:cs="Times New Roman"/>
          <w:sz w:val="28"/>
          <w:szCs w:val="28"/>
        </w:rPr>
        <w:t>«Книги памяти» – это сборники короткой биографической информации</w:t>
      </w:r>
    </w:p>
    <w:p w:rsidR="00652881" w:rsidRDefault="00652881" w:rsidP="006528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52881">
        <w:rPr>
          <w:rFonts w:ascii="Times New Roman" w:eastAsia="TimesNewRomanPSMT" w:hAnsi="Times New Roman" w:cs="Times New Roman"/>
          <w:sz w:val="28"/>
          <w:szCs w:val="28"/>
        </w:rPr>
        <w:t>о жертвах политических репрессий, которые издаются в разных регионахбывшего СССР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для </w:t>
      </w:r>
      <w:r w:rsidRPr="00652881">
        <w:rPr>
          <w:rFonts w:ascii="Times New Roman" w:eastAsia="TimesNewRomanPSMT" w:hAnsi="Times New Roman" w:cs="Times New Roman"/>
          <w:sz w:val="28"/>
          <w:szCs w:val="28"/>
        </w:rPr>
        <w:t>увековечение памяти жертв политических репрессий. Неформальнымлозунгом сбора самых базовых сведений о репрессированных стала строчкаиз поэмы «Реквием» Анны Ахматовой – «Хотелось бы всех поименноназвать». Таким образом, перед создателями «Книг памяти» изначальностояли не столько исторические, сколько просветительские задачиоблегчения поиска информации о репрессированных и донесения сведений омасштабе террора до населения.</w:t>
      </w:r>
    </w:p>
    <w:p w:rsidR="000A5A85" w:rsidRPr="000A5A85" w:rsidRDefault="000A5A85" w:rsidP="000A5A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A5A85">
        <w:rPr>
          <w:rFonts w:ascii="Times New Roman" w:eastAsia="TimesNewRomanPSMT" w:hAnsi="Times New Roman" w:cs="Times New Roman"/>
          <w:sz w:val="28"/>
          <w:szCs w:val="28"/>
        </w:rPr>
        <w:t>Самуюбазовую статистическую информацию о характеристикахрепрессированных пытались обобщить составители «Книг памяти» – списков</w:t>
      </w:r>
    </w:p>
    <w:p w:rsidR="00652881" w:rsidRDefault="000A5A85" w:rsidP="006528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0A5A85">
        <w:rPr>
          <w:rFonts w:ascii="Times New Roman" w:eastAsia="TimesNewRomanPSMT" w:hAnsi="Times New Roman" w:cs="Times New Roman"/>
          <w:sz w:val="28"/>
          <w:szCs w:val="28"/>
        </w:rPr>
        <w:t xml:space="preserve">жертв репрессий в регионе. </w:t>
      </w:r>
      <w:r>
        <w:rPr>
          <w:rFonts w:ascii="Times New Roman" w:eastAsia="TimesNewRomanPSMT" w:hAnsi="Times New Roman" w:cs="Times New Roman"/>
          <w:sz w:val="28"/>
          <w:szCs w:val="28"/>
        </w:rPr>
        <w:t>В данном источнике</w:t>
      </w:r>
      <w:r w:rsidRPr="000A5A85">
        <w:rPr>
          <w:rFonts w:ascii="Times New Roman" w:eastAsia="TimesNewRomanPSMT" w:hAnsi="Times New Roman" w:cs="Times New Roman"/>
          <w:sz w:val="28"/>
          <w:szCs w:val="28"/>
        </w:rPr>
        <w:t xml:space="preserve"> есть данные о поле,годе иместе рождения, национальности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(частично)</w:t>
      </w:r>
      <w:r w:rsidRPr="000A5A85">
        <w:rPr>
          <w:rFonts w:ascii="Times New Roman" w:eastAsia="TimesNewRomanPSMT" w:hAnsi="Times New Roman" w:cs="Times New Roman"/>
          <w:sz w:val="28"/>
          <w:szCs w:val="28"/>
        </w:rPr>
        <w:t xml:space="preserve">, родузанятий,месту жительства, дате ареста, дате осуждения, датерасстрела и сведениях о реабилитации.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Из 264 человек реабилитированы 245 человек, по 19 чел. Нет сведений. </w:t>
      </w:r>
      <w:r w:rsidRPr="000A5A85">
        <w:rPr>
          <w:rFonts w:ascii="Times New Roman" w:eastAsia="TimesNewRomanPSMT" w:hAnsi="Times New Roman" w:cs="Times New Roman"/>
          <w:sz w:val="28"/>
          <w:szCs w:val="28"/>
        </w:rPr>
        <w:t>При этом используется специфическая классификация«рода занятий» репрессированных. Из такойклассификации, представляющей собой смесь классификаций по соц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иальному </w:t>
      </w:r>
      <w:r w:rsidRPr="000A5A85">
        <w:rPr>
          <w:rFonts w:ascii="Times New Roman" w:eastAsia="TimesNewRomanPSMT" w:hAnsi="Times New Roman" w:cs="Times New Roman"/>
          <w:sz w:val="28"/>
          <w:szCs w:val="28"/>
        </w:rPr>
        <w:t xml:space="preserve">положению и по отрасли, из которой был «изъят» репрессированный, сложносделать однозначные </w:t>
      </w:r>
      <w:r>
        <w:rPr>
          <w:rFonts w:ascii="Times New Roman" w:eastAsia="TimesNewRomanPSMT" w:hAnsi="Times New Roman" w:cs="Times New Roman"/>
          <w:sz w:val="28"/>
          <w:szCs w:val="28"/>
        </w:rPr>
        <w:t>выводы.</w:t>
      </w:r>
      <w:r w:rsidR="00652881" w:rsidRPr="00652881">
        <w:rPr>
          <w:rFonts w:ascii="Times New Roman" w:eastAsia="TimesNewRomanPSMT" w:hAnsi="Times New Roman" w:cs="Times New Roman"/>
          <w:sz w:val="28"/>
          <w:szCs w:val="28"/>
        </w:rPr>
        <w:t xml:space="preserve">Чаще всего в книги вносятсясведения о репрессированных в </w:t>
      </w:r>
      <w:r w:rsidR="00652881" w:rsidRPr="00652881">
        <w:rPr>
          <w:rFonts w:ascii="Times New Roman" w:eastAsia="TimesNewRomanPSMT" w:hAnsi="Times New Roman" w:cs="Times New Roman"/>
          <w:sz w:val="28"/>
          <w:szCs w:val="28"/>
        </w:rPr>
        <w:lastRenderedPageBreak/>
        <w:t>годысталинизма, в особенности – Большоготеррора. Это можно объяснить, во-первых, преобладающим числом жертврепрессий в этот период, во-вторых,тем, что именно пострадавшие в этовремя были реабилитированы в первуюочередь.</w:t>
      </w:r>
    </w:p>
    <w:p w:rsidR="00E7652D" w:rsidRDefault="00652881" w:rsidP="00A951A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Таким образом, для анализа политических репрессий в Боградском районе взяты 264 фамилии посписочно для основной характеристики </w:t>
      </w:r>
      <w:r w:rsidR="00A951A7">
        <w:rPr>
          <w:rFonts w:ascii="Times New Roman" w:eastAsia="TimesNewRomanPSMT" w:hAnsi="Times New Roman" w:cs="Times New Roman"/>
          <w:sz w:val="28"/>
          <w:szCs w:val="28"/>
        </w:rPr>
        <w:t>социального портрета граждан боградского района (см. приложение № 1).</w:t>
      </w:r>
    </w:p>
    <w:p w:rsidR="00E7652D" w:rsidRPr="00500E4F" w:rsidRDefault="00E7652D" w:rsidP="00E765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A78" w:rsidRDefault="00793A78" w:rsidP="00793A78">
      <w:pPr>
        <w:pStyle w:val="a3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A78">
        <w:rPr>
          <w:rFonts w:ascii="Times New Roman" w:hAnsi="Times New Roman" w:cs="Times New Roman"/>
          <w:sz w:val="28"/>
          <w:szCs w:val="28"/>
        </w:rPr>
        <w:t>Гендерный состав и возрастная характеристика репрессированны</w:t>
      </w:r>
      <w:r w:rsidR="00500E4F">
        <w:rPr>
          <w:rFonts w:ascii="Times New Roman" w:hAnsi="Times New Roman" w:cs="Times New Roman"/>
          <w:sz w:val="28"/>
          <w:szCs w:val="28"/>
        </w:rPr>
        <w:t>х</w:t>
      </w:r>
    </w:p>
    <w:p w:rsidR="00500E4F" w:rsidRPr="00500E4F" w:rsidRDefault="00500E4F" w:rsidP="00E765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701D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На основе анализа «Книг памяти» выделены возрастные рамки репрессированных, которые варьируются от 19-22 лет до 73.</w:t>
      </w:r>
      <w:r w:rsidR="00A951A7">
        <w:rPr>
          <w:rFonts w:ascii="Times New Roman" w:eastAsia="TimesNewRomanPSMT" w:hAnsi="Times New Roman" w:cs="Times New Roman"/>
          <w:sz w:val="28"/>
          <w:szCs w:val="28"/>
        </w:rPr>
        <w:t xml:space="preserve"> Основная масса репрессированных родилась в период с 1871 по 1900 гг. и возрастные рамки охватывают от 31-40 до 41-50 лет.</w:t>
      </w:r>
      <w:r w:rsidR="00701D92" w:rsidRPr="00701D92">
        <w:rPr>
          <w:rFonts w:ascii="Times New Roman" w:eastAsia="TimesNewRomanPSMT" w:hAnsi="Times New Roman" w:cs="Times New Roman"/>
          <w:sz w:val="28"/>
          <w:szCs w:val="28"/>
        </w:rPr>
        <w:t xml:space="preserve">Люди в возрасте старше 60 составляли </w:t>
      </w:r>
      <w:r w:rsidR="00701D92">
        <w:rPr>
          <w:rFonts w:ascii="Times New Roman" w:eastAsia="TimesNewRomanPSMT" w:hAnsi="Times New Roman" w:cs="Times New Roman"/>
          <w:sz w:val="28"/>
          <w:szCs w:val="28"/>
        </w:rPr>
        <w:t>небольшой процент</w:t>
      </w:r>
      <w:r w:rsidR="00701D92" w:rsidRPr="00701D92">
        <w:rPr>
          <w:rFonts w:ascii="Times New Roman" w:eastAsia="TimesNewRomanPSMT" w:hAnsi="Times New Roman" w:cs="Times New Roman"/>
          <w:sz w:val="28"/>
          <w:szCs w:val="28"/>
        </w:rPr>
        <w:t xml:space="preserve"> от общего числ</w:t>
      </w:r>
      <w:r w:rsidR="00701D92">
        <w:rPr>
          <w:rFonts w:ascii="Times New Roman" w:eastAsia="TimesNewRomanPSMT" w:hAnsi="Times New Roman" w:cs="Times New Roman"/>
          <w:sz w:val="28"/>
          <w:szCs w:val="28"/>
        </w:rPr>
        <w:t xml:space="preserve">а </w:t>
      </w:r>
      <w:r w:rsidR="00701D92" w:rsidRPr="00701D92">
        <w:rPr>
          <w:rFonts w:ascii="Times New Roman" w:eastAsia="TimesNewRomanPSMT" w:hAnsi="Times New Roman" w:cs="Times New Roman"/>
          <w:sz w:val="28"/>
          <w:szCs w:val="28"/>
        </w:rPr>
        <w:t>репрессированных. Таким образом, пожилые люди явно не были целевойгруппой массовых репрессий.</w:t>
      </w:r>
    </w:p>
    <w:p w:rsidR="00500E4F" w:rsidRPr="00500E4F" w:rsidRDefault="00500E4F" w:rsidP="00E76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500E4F">
        <w:rPr>
          <w:rFonts w:ascii="Times New Roman" w:eastAsia="TimesNewRomanPSMT" w:hAnsi="Times New Roman" w:cs="Times New Roman"/>
          <w:sz w:val="28"/>
          <w:szCs w:val="28"/>
        </w:rPr>
        <w:t>В приказах, регулировавших основные массовые операцииничего не говорилось о«предпочтительном» гендерном составе репрессированных. Однако</w:t>
      </w:r>
      <w:r w:rsidR="00E7652D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Pr="00500E4F">
        <w:rPr>
          <w:rFonts w:ascii="Times New Roman" w:eastAsia="TimesNewRomanPSMT" w:hAnsi="Times New Roman" w:cs="Times New Roman"/>
          <w:sz w:val="28"/>
          <w:szCs w:val="28"/>
        </w:rPr>
        <w:t>подавляющее число арестованных были мужчинами.Этатенденция</w:t>
      </w:r>
    </w:p>
    <w:p w:rsidR="005F1DED" w:rsidRDefault="00500E4F" w:rsidP="005F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500E4F">
        <w:rPr>
          <w:rFonts w:ascii="Times New Roman" w:eastAsia="TimesNewRomanPSMT" w:hAnsi="Times New Roman" w:cs="Times New Roman"/>
          <w:sz w:val="28"/>
          <w:szCs w:val="28"/>
        </w:rPr>
        <w:t xml:space="preserve">прослеживается </w:t>
      </w:r>
      <w:r w:rsidR="00E7652D">
        <w:rPr>
          <w:rFonts w:ascii="Times New Roman" w:eastAsia="TimesNewRomanPSMT" w:hAnsi="Times New Roman" w:cs="Times New Roman"/>
          <w:sz w:val="28"/>
          <w:szCs w:val="28"/>
        </w:rPr>
        <w:t xml:space="preserve">и в Боградском районе. Так, из 264 репрессированных встречаются только 2 женщины (см. приложение № </w:t>
      </w:r>
      <w:r w:rsidR="005F1DED">
        <w:rPr>
          <w:rFonts w:ascii="Times New Roman" w:eastAsia="TimesNewRomanPSMT" w:hAnsi="Times New Roman" w:cs="Times New Roman"/>
          <w:sz w:val="28"/>
          <w:szCs w:val="28"/>
        </w:rPr>
        <w:t>2</w:t>
      </w:r>
      <w:r w:rsidR="00E7652D">
        <w:rPr>
          <w:rFonts w:ascii="Times New Roman" w:eastAsia="TimesNewRomanPSMT" w:hAnsi="Times New Roman" w:cs="Times New Roman"/>
          <w:sz w:val="28"/>
          <w:szCs w:val="28"/>
        </w:rPr>
        <w:t>).</w:t>
      </w:r>
      <w:r w:rsidR="005F1DED">
        <w:rPr>
          <w:rFonts w:ascii="Times New Roman" w:eastAsia="TimesNewRomanPSMT" w:hAnsi="Times New Roman" w:cs="Times New Roman"/>
          <w:sz w:val="28"/>
          <w:szCs w:val="28"/>
        </w:rPr>
        <w:t xml:space="preserve"> Невысокий процент репрессированных женщин объясняется, предположительно, их низким социальным статусом.</w:t>
      </w:r>
    </w:p>
    <w:p w:rsidR="00D06A26" w:rsidRDefault="00D06A26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2480F">
        <w:rPr>
          <w:rFonts w:ascii="Times New Roman" w:eastAsia="TimesNewRomanPSMT" w:hAnsi="Times New Roman" w:cs="Times New Roman"/>
          <w:sz w:val="28"/>
          <w:szCs w:val="28"/>
        </w:rPr>
        <w:t>Анализ гендерного состава репрессированных показал, чтоподавляющее большинство репрессированных мужчинами. Женщины состав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или 0,8%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арестованных. Их существеннореже, чем мужчин, приговаривали к ВМН, что говорит не столько о«гуманности следствия», сколько о том, что социальная роль женщин оставалась достаточно низкой. Если женщин все-такиарестовывали, то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предположительно,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это нередко было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lastRenderedPageBreak/>
        <w:t>связанно с репрессиями противих мужей, с их национальностью или же с их принадлежностью к церковныморганизациям.</w:t>
      </w:r>
    </w:p>
    <w:p w:rsidR="00A951A7" w:rsidRDefault="00D06A26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2480F">
        <w:rPr>
          <w:rFonts w:ascii="Times New Roman" w:eastAsia="TimesNewRomanPSMT" w:hAnsi="Times New Roman" w:cs="Times New Roman"/>
          <w:sz w:val="28"/>
          <w:szCs w:val="28"/>
        </w:rPr>
        <w:t>В основном репрессированные были людьми среднеговозраста, на самом пике их трудовых возможностей – от 3</w:t>
      </w:r>
      <w:r>
        <w:rPr>
          <w:rFonts w:ascii="Times New Roman" w:eastAsia="TimesNewRomanPSMT" w:hAnsi="Times New Roman" w:cs="Times New Roman"/>
          <w:sz w:val="28"/>
          <w:szCs w:val="28"/>
        </w:rPr>
        <w:t>1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до </w:t>
      </w:r>
      <w:r>
        <w:rPr>
          <w:rFonts w:ascii="Times New Roman" w:eastAsia="TimesNewRomanPSMT" w:hAnsi="Times New Roman" w:cs="Times New Roman"/>
          <w:sz w:val="28"/>
          <w:szCs w:val="28"/>
        </w:rPr>
        <w:t>50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лет</w:t>
      </w:r>
      <w:r>
        <w:rPr>
          <w:rFonts w:ascii="Times New Roman" w:eastAsia="TimesNewRomanPSMT" w:hAnsi="Times New Roman" w:cs="Times New Roman"/>
          <w:sz w:val="28"/>
          <w:szCs w:val="28"/>
        </w:rPr>
        <w:t>. П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рослеживается следующая тенденция: молодежьреже приговаривали к расстрелу, а пожилых людей – существенно чаще.Последнее можно объяснить как тем, что у взрослых людей можно былонайти больше «пятен» в биографиях, так и исключительно «практическими»соображениями: немощные люди в ГУЛАГе были не нужны. </w:t>
      </w:r>
    </w:p>
    <w:p w:rsidR="00D06A26" w:rsidRPr="005F1DED" w:rsidRDefault="00D06A26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A78" w:rsidRDefault="00793A78" w:rsidP="00793A78">
      <w:pPr>
        <w:pStyle w:val="a3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A78">
        <w:rPr>
          <w:rFonts w:ascii="Times New Roman" w:hAnsi="Times New Roman" w:cs="Times New Roman"/>
          <w:sz w:val="28"/>
          <w:szCs w:val="28"/>
        </w:rPr>
        <w:t>Национальный состав</w:t>
      </w:r>
    </w:p>
    <w:p w:rsidR="00E502B0" w:rsidRDefault="00E502B0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Национальный состав репрессированных говорит о том, сто основную долю в этой характеристике занимали русские – 87%. </w:t>
      </w:r>
      <w:r>
        <w:rPr>
          <w:rFonts w:ascii="Times New Roman" w:eastAsia="TimesNewRomanPSMT" w:hAnsi="Times New Roman" w:cs="Times New Roman"/>
          <w:sz w:val="28"/>
          <w:szCs w:val="28"/>
        </w:rPr>
        <w:t>В</w:t>
      </w:r>
      <w:r w:rsidRPr="00E502B0">
        <w:rPr>
          <w:rFonts w:ascii="Times New Roman" w:eastAsia="TimesNewRomanPSMT" w:hAnsi="Times New Roman" w:cs="Times New Roman"/>
          <w:sz w:val="28"/>
          <w:szCs w:val="28"/>
        </w:rPr>
        <w:t>ывод о сильном уклоне репрессий по отношению клицам других национальностей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в Боградском районе не применим, где число репрессированных хакасов, поляков, немцев составляло не более 1-3% (см. приложение № 4).</w:t>
      </w:r>
      <w:r w:rsidRPr="00E502B0">
        <w:rPr>
          <w:rFonts w:ascii="Times New Roman" w:eastAsia="TimesNewRomanPSMT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eastAsia="TimesNewRomanPSMT" w:hAnsi="Times New Roman" w:cs="Times New Roman"/>
          <w:sz w:val="28"/>
          <w:szCs w:val="28"/>
        </w:rPr>
        <w:t>в Боградском районе</w:t>
      </w:r>
      <w:r w:rsidRPr="00E502B0">
        <w:rPr>
          <w:rFonts w:ascii="Times New Roman" w:eastAsia="TimesNewRomanPSMT" w:hAnsi="Times New Roman" w:cs="Times New Roman"/>
          <w:sz w:val="28"/>
          <w:szCs w:val="28"/>
        </w:rPr>
        <w:t xml:space="preserve"> наблюдается уклон в сторонурепрессий в отношении людей, относящимся </w:t>
      </w:r>
      <w:r w:rsidR="00D06A26">
        <w:rPr>
          <w:rFonts w:ascii="Times New Roman" w:eastAsia="TimesNewRomanPSMT" w:hAnsi="Times New Roman" w:cs="Times New Roman"/>
          <w:sz w:val="28"/>
          <w:szCs w:val="28"/>
        </w:rPr>
        <w:t xml:space="preserve">к </w:t>
      </w:r>
      <w:r w:rsidRPr="00E502B0">
        <w:rPr>
          <w:rFonts w:ascii="Times New Roman" w:eastAsia="TimesNewRomanPSMT" w:hAnsi="Times New Roman" w:cs="Times New Roman"/>
          <w:sz w:val="28"/>
          <w:szCs w:val="28"/>
        </w:rPr>
        <w:t>доминирующ</w:t>
      </w:r>
      <w:r w:rsidR="00D06A26">
        <w:rPr>
          <w:rFonts w:ascii="Times New Roman" w:eastAsia="TimesNewRomanPSMT" w:hAnsi="Times New Roman" w:cs="Times New Roman"/>
          <w:sz w:val="28"/>
          <w:szCs w:val="28"/>
        </w:rPr>
        <w:t>ей</w:t>
      </w:r>
      <w:r w:rsidRPr="00E502B0">
        <w:rPr>
          <w:rFonts w:ascii="Times New Roman" w:eastAsia="TimesNewRomanPSMT" w:hAnsi="Times New Roman" w:cs="Times New Roman"/>
          <w:sz w:val="28"/>
          <w:szCs w:val="28"/>
        </w:rPr>
        <w:t xml:space="preserve"> на этойтерритории национальност</w:t>
      </w:r>
      <w:r w:rsidR="00D06A26">
        <w:rPr>
          <w:rFonts w:ascii="Times New Roman" w:eastAsia="TimesNewRomanPSMT" w:hAnsi="Times New Roman" w:cs="Times New Roman"/>
          <w:sz w:val="28"/>
          <w:szCs w:val="28"/>
        </w:rPr>
        <w:t>и, несмотря на общую тенденцию репрессий в Хакасии.</w:t>
      </w:r>
      <w:r w:rsidR="00D06A26" w:rsidRPr="00D06A26">
        <w:rPr>
          <w:rFonts w:ascii="Times New Roman" w:eastAsia="TimesNewRomanPSMT" w:hAnsi="Times New Roman" w:cs="Times New Roman"/>
          <w:sz w:val="28"/>
          <w:szCs w:val="28"/>
        </w:rPr>
        <w:t xml:space="preserve">Таким образом, мы видим, что аресты лиц«нерусского» происхождения </w:t>
      </w:r>
      <w:r w:rsidR="00D06A26">
        <w:rPr>
          <w:rFonts w:ascii="Times New Roman" w:eastAsia="TimesNewRomanPSMT" w:hAnsi="Times New Roman" w:cs="Times New Roman"/>
          <w:sz w:val="28"/>
          <w:szCs w:val="28"/>
        </w:rPr>
        <w:t xml:space="preserve">не </w:t>
      </w:r>
      <w:r w:rsidR="00D06A26" w:rsidRPr="00D06A26">
        <w:rPr>
          <w:rFonts w:ascii="Times New Roman" w:eastAsia="TimesNewRomanPSMT" w:hAnsi="Times New Roman" w:cs="Times New Roman"/>
          <w:sz w:val="28"/>
          <w:szCs w:val="28"/>
        </w:rPr>
        <w:t>были более массовыми, а приговоры поотношению к ним были более тяжелые.</w:t>
      </w:r>
    </w:p>
    <w:p w:rsidR="00D06A26" w:rsidRDefault="00D06A26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Анализ показал, что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национальный состав репрессированных былразличным и доминировали разные национальные группы</w:t>
      </w:r>
      <w:r>
        <w:rPr>
          <w:rFonts w:ascii="Times New Roman" w:eastAsia="TimesNewRomanPSMT" w:hAnsi="Times New Roman" w:cs="Times New Roman"/>
          <w:sz w:val="28"/>
          <w:szCs w:val="28"/>
        </w:rPr>
        <w:t>, большую часть которых составляли русские, несмотря на то, что м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ассовые операцииимели явно выраженный национальный уклон. Лица «инонациональностей»– поляки, немцы, латыши, финны и др. – гораздо чаще становились жертвамирепрессий, чем русские и представители других доминировавших в РСФСРнациональностей. В отношении лиц «инонациональностей» существенночаще выносились приговоры «по первой категории».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Национальность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была одновременно и «причиной» для ареста, и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lastRenderedPageBreak/>
        <w:t>поводом для вынесениянаиболее сурового приговора – высшей меры наказания.</w:t>
      </w:r>
    </w:p>
    <w:p w:rsidR="00D06A26" w:rsidRPr="00E502B0" w:rsidRDefault="00D06A26" w:rsidP="00D06A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93A78" w:rsidRPr="00D06A26" w:rsidRDefault="00793A78" w:rsidP="00D06A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3A78" w:rsidRDefault="00793A78" w:rsidP="00793A78">
      <w:pPr>
        <w:pStyle w:val="a3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A78">
        <w:rPr>
          <w:rFonts w:ascii="Times New Roman" w:hAnsi="Times New Roman" w:cs="Times New Roman"/>
          <w:sz w:val="28"/>
          <w:szCs w:val="28"/>
        </w:rPr>
        <w:t>Профессиональный состав репрессированных</w:t>
      </w:r>
    </w:p>
    <w:p w:rsidR="00D06A26" w:rsidRDefault="00D06A26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06A26">
        <w:rPr>
          <w:rFonts w:ascii="Times New Roman" w:eastAsia="TimesNewRomanPSMT" w:hAnsi="Times New Roman" w:cs="Times New Roman"/>
          <w:sz w:val="28"/>
          <w:szCs w:val="28"/>
        </w:rPr>
        <w:t>Несмотря на представления о «классовой борьбе», социальное положение репрессированных напрямую зависело от экономического профиля района и основных занятий населения (промышленные и добывающие предприятия, предприятия перерабатывающей промышленности, сельскохозяйственная специализация района). Основной удар, как показало исследование, наносился по колхозникам, рабочим, служащим. Приговоры выносились и священнослужителям, но их преимущественно отправляли в ИТЛ.</w:t>
      </w:r>
    </w:p>
    <w:p w:rsidR="00D06A26" w:rsidRPr="00D06A26" w:rsidRDefault="00D06A26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06A26">
        <w:rPr>
          <w:rFonts w:ascii="Times New Roman" w:eastAsia="TimesNewRomanPSMT" w:hAnsi="Times New Roman" w:cs="Times New Roman"/>
          <w:sz w:val="28"/>
          <w:szCs w:val="28"/>
        </w:rPr>
        <w:t>Более подробный анализ социального положения служащих выявил, что среди них значительную долю составляли управленцы различного рода –как в органах власти и государственных учреждениях, так и на промышленных предприятиях. Тем не менее, среди служащих доминировали счетоводы, бухгалтеры, работники сферы услуг и рядовые сотрудники госучреждений</w:t>
      </w:r>
      <w:r w:rsidR="00E3716D">
        <w:rPr>
          <w:rFonts w:ascii="Times New Roman" w:eastAsia="TimesNewRomanPSMT" w:hAnsi="Times New Roman" w:cs="Times New Roman"/>
          <w:sz w:val="28"/>
          <w:szCs w:val="28"/>
        </w:rPr>
        <w:t xml:space="preserve"> (см. приложение № 5)</w:t>
      </w:r>
      <w:r w:rsidRPr="00D06A26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D06A26" w:rsidRDefault="00D06A26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Применение высшей меры наказания – это 44,7% от общего количества репрессированных в районе, анализ социальной составляющей говорит о том, что репрессиям подверглись не только представители высших эшелонов власти, но и технический, обслуживающий персонал. </w:t>
      </w:r>
    </w:p>
    <w:p w:rsidR="00D06A26" w:rsidRPr="00B2480F" w:rsidRDefault="00D06A26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2480F">
        <w:rPr>
          <w:rFonts w:ascii="Times New Roman" w:eastAsia="TimesNewRomanPSMT" w:hAnsi="Times New Roman" w:cs="Times New Roman"/>
          <w:sz w:val="28"/>
          <w:szCs w:val="28"/>
        </w:rPr>
        <w:t>Большинство пострадавших от репрессий были в возрасте 30-5</w:t>
      </w:r>
      <w:r>
        <w:rPr>
          <w:rFonts w:ascii="Times New Roman" w:eastAsia="TimesNewRomanPSMT" w:hAnsi="Times New Roman" w:cs="Times New Roman"/>
          <w:sz w:val="28"/>
          <w:szCs w:val="28"/>
        </w:rPr>
        <w:t>0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лет, т.е.режим опасался лиц, сформировавшихся до 1917 г. Чаще всего арестамподвергались лица тех национальностей, которых </w:t>
      </w:r>
      <w:r>
        <w:rPr>
          <w:rFonts w:ascii="Times New Roman" w:eastAsia="TimesNewRomanPSMT" w:hAnsi="Times New Roman" w:cs="Times New Roman"/>
          <w:sz w:val="28"/>
          <w:szCs w:val="28"/>
        </w:rPr>
        <w:t>в Боградском районе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проживалобольше всего –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русских.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В основном репрессированные былипредставителями самых массовых слоев населения – колхозников, рабочих и</w:t>
      </w:r>
    </w:p>
    <w:p w:rsidR="00D06A26" w:rsidRDefault="00D06A26" w:rsidP="00E371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2480F">
        <w:rPr>
          <w:rFonts w:ascii="Times New Roman" w:eastAsia="TimesNewRomanPSMT" w:hAnsi="Times New Roman" w:cs="Times New Roman"/>
          <w:sz w:val="28"/>
          <w:szCs w:val="28"/>
        </w:rPr>
        <w:lastRenderedPageBreak/>
        <w:t>служащих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r w:rsidRPr="00714B42">
        <w:rPr>
          <w:rFonts w:ascii="Times New Roman" w:eastAsia="TimesNewRomanPSMT" w:hAnsi="Times New Roman" w:cs="Times New Roman"/>
          <w:sz w:val="28"/>
          <w:szCs w:val="28"/>
        </w:rPr>
        <w:t>Большинстворепрессированных</w:t>
      </w:r>
      <w:r>
        <w:rPr>
          <w:rFonts w:ascii="Times New Roman" w:eastAsia="TimesNewRomanPSMT" w:hAnsi="Times New Roman" w:cs="Times New Roman"/>
          <w:sz w:val="28"/>
          <w:szCs w:val="28"/>
        </w:rPr>
        <w:t>, предположительно,</w:t>
      </w:r>
      <w:r w:rsidRPr="00714B42">
        <w:rPr>
          <w:rFonts w:ascii="Times New Roman" w:eastAsia="TimesNewRomanPSMT" w:hAnsi="Times New Roman" w:cs="Times New Roman"/>
          <w:sz w:val="28"/>
          <w:szCs w:val="28"/>
        </w:rPr>
        <w:t xml:space="preserve"> были образованы</w:t>
      </w:r>
      <w:r>
        <w:rPr>
          <w:rFonts w:ascii="Times New Roman" w:eastAsia="TimesNewRomanPSMT" w:hAnsi="Times New Roman" w:cs="Times New Roman"/>
          <w:sz w:val="28"/>
          <w:szCs w:val="28"/>
        </w:rPr>
        <w:t>, о чем говорить род их деятельности.</w:t>
      </w:r>
    </w:p>
    <w:p w:rsidR="00793A78" w:rsidRPr="00D06A26" w:rsidRDefault="00793A78" w:rsidP="00E371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3A78" w:rsidRDefault="00793A78" w:rsidP="00793A78">
      <w:pPr>
        <w:pStyle w:val="a3"/>
        <w:numPr>
          <w:ilvl w:val="1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A78">
        <w:rPr>
          <w:rFonts w:ascii="Times New Roman" w:hAnsi="Times New Roman" w:cs="Times New Roman"/>
          <w:sz w:val="28"/>
          <w:szCs w:val="28"/>
        </w:rPr>
        <w:t>О практике вынесения обвинения и приговора</w:t>
      </w:r>
    </w:p>
    <w:p w:rsidR="00D06A26" w:rsidRDefault="00D06A26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06A26">
        <w:rPr>
          <w:rFonts w:ascii="Times New Roman" w:eastAsia="TimesNewRomanPSMT" w:hAnsi="Times New Roman" w:cs="Times New Roman"/>
          <w:sz w:val="28"/>
          <w:szCs w:val="28"/>
        </w:rPr>
        <w:t>Масштаб арестов и вынесение приговора по одной и той же статье от условного срока до применения высшей меры наказания впечатляет. Непосредственно он может быть связан с пограничным положением территории Боградского района, со спецификой местного руководства и рядом других факторов (наличие крупных производств, предприятий перерабатывающей промышленности, проходящая через ст. Сон железная дорога). В целом исследование показало, что «Книги памяти» позволяют на начальном этапе детально реконструировать социальный портрет репрессированных. Информационный потенциал статистики, полученной в результате анализа этого источника, оказался значимым. Именно обобщенные данные «Книг памяти», а не статистика НКВД (описывавшая тысячи арестованных «кулаков» и «белогвардейцев» в соответствии с категориями приказа № 00447) позволяют понять, кто был в реальности «изъят» из советского общества в ходе карательных и репрессивных действий советской власти</w:t>
      </w:r>
      <w:r w:rsidR="00E3716D">
        <w:rPr>
          <w:rFonts w:ascii="Times New Roman" w:eastAsia="TimesNewRomanPSMT" w:hAnsi="Times New Roman" w:cs="Times New Roman"/>
          <w:sz w:val="28"/>
          <w:szCs w:val="28"/>
        </w:rPr>
        <w:t xml:space="preserve"> (см. приложение № 6).</w:t>
      </w:r>
    </w:p>
    <w:p w:rsidR="00E3716D" w:rsidRDefault="00E3716D" w:rsidP="00E371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Основания для вынесения приговора репрессированным прослеживаются в динамике от участия в контрреволюционных организациях, и недонесения об их действиях до антисоветской агитации и подрывной деятельности</w:t>
      </w:r>
      <w:r w:rsidR="00F46475">
        <w:rPr>
          <w:rFonts w:ascii="Times New Roman" w:eastAsia="TimesNewRomanPSMT" w:hAnsi="Times New Roman" w:cs="Times New Roman"/>
          <w:sz w:val="28"/>
          <w:szCs w:val="28"/>
        </w:rPr>
        <w:t xml:space="preserve"> (см. приложение № 7). </w:t>
      </w:r>
    </w:p>
    <w:p w:rsidR="00F46475" w:rsidRPr="00D06A26" w:rsidRDefault="00F46475" w:rsidP="00F464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06A26">
        <w:rPr>
          <w:rFonts w:ascii="Times New Roman" w:eastAsia="TimesNewRomanPSMT" w:hAnsi="Times New Roman" w:cs="Times New Roman"/>
          <w:sz w:val="28"/>
          <w:szCs w:val="28"/>
        </w:rPr>
        <w:t xml:space="preserve">Сравнительный анализ социального портрета репрессированных, динамика репрессий говорит о том, что пик репрессий приходится на период с 1937 по 1938 гг. Не случайно именно первый год проведения «массовых операций» в народной памяти стал именем нарицательным, характеризующим весь период как время «Большого террора». </w:t>
      </w:r>
    </w:p>
    <w:p w:rsidR="00F46475" w:rsidRPr="00F46475" w:rsidRDefault="00F46475" w:rsidP="00F464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06A26">
        <w:rPr>
          <w:rFonts w:ascii="Times New Roman" w:eastAsia="TimesNewRomanPSMT" w:hAnsi="Times New Roman" w:cs="Times New Roman"/>
          <w:sz w:val="28"/>
          <w:szCs w:val="28"/>
        </w:rPr>
        <w:lastRenderedPageBreak/>
        <w:t>«Кулацкая» операция пришлась, в основном, на период с 1930 по 1934г.г., когда происходило массовое раскулачивание крестьянских единоличных хозяйств и вступление в колхозы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(см. приложение № 8).</w:t>
      </w:r>
    </w:p>
    <w:p w:rsidR="00F46475" w:rsidRDefault="00F46475" w:rsidP="00F46475">
      <w:pPr>
        <w:pStyle w:val="Default"/>
        <w:spacing w:line="360" w:lineRule="auto"/>
        <w:jc w:val="center"/>
        <w:rPr>
          <w:sz w:val="28"/>
          <w:szCs w:val="28"/>
        </w:rPr>
      </w:pPr>
    </w:p>
    <w:p w:rsidR="00F46475" w:rsidRDefault="00F46475" w:rsidP="00F46475">
      <w:pPr>
        <w:pStyle w:val="Default"/>
        <w:spacing w:line="360" w:lineRule="auto"/>
        <w:jc w:val="center"/>
        <w:rPr>
          <w:sz w:val="28"/>
          <w:szCs w:val="28"/>
        </w:rPr>
      </w:pPr>
    </w:p>
    <w:p w:rsidR="00F46475" w:rsidRDefault="00F46475" w:rsidP="00F46475">
      <w:pPr>
        <w:pStyle w:val="Default"/>
        <w:spacing w:line="360" w:lineRule="auto"/>
        <w:jc w:val="center"/>
        <w:rPr>
          <w:sz w:val="28"/>
          <w:szCs w:val="28"/>
        </w:rPr>
      </w:pPr>
    </w:p>
    <w:p w:rsidR="00B2480F" w:rsidRPr="00B2480F" w:rsidRDefault="00B2480F" w:rsidP="00F46475">
      <w:pPr>
        <w:pStyle w:val="Default"/>
        <w:spacing w:line="360" w:lineRule="auto"/>
        <w:jc w:val="center"/>
        <w:rPr>
          <w:sz w:val="28"/>
          <w:szCs w:val="28"/>
        </w:rPr>
      </w:pPr>
      <w:r w:rsidRPr="00B2480F">
        <w:rPr>
          <w:sz w:val="28"/>
          <w:szCs w:val="28"/>
        </w:rPr>
        <w:t>Заключение</w:t>
      </w:r>
    </w:p>
    <w:p w:rsidR="00F46475" w:rsidRDefault="00B2480F" w:rsidP="00F464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Как показало данное исследование, «Книги памяти»жертв политических репрессий обладают </w:t>
      </w:r>
      <w:r w:rsidR="00054175">
        <w:rPr>
          <w:rFonts w:ascii="Times New Roman" w:eastAsia="TimesNewRomanPSMT" w:hAnsi="Times New Roman" w:cs="Times New Roman"/>
          <w:sz w:val="28"/>
          <w:szCs w:val="28"/>
        </w:rPr>
        <w:t>достаточным (</w:t>
      </w:r>
      <w:r w:rsidR="008F51D0">
        <w:rPr>
          <w:rFonts w:ascii="Times New Roman" w:eastAsia="TimesNewRomanPSMT" w:hAnsi="Times New Roman" w:cs="Times New Roman"/>
          <w:sz w:val="28"/>
          <w:szCs w:val="28"/>
        </w:rPr>
        <w:t xml:space="preserve">иногда </w:t>
      </w:r>
      <w:r w:rsidR="00054175">
        <w:rPr>
          <w:rFonts w:ascii="Times New Roman" w:eastAsia="TimesNewRomanPSMT" w:hAnsi="Times New Roman" w:cs="Times New Roman"/>
          <w:sz w:val="28"/>
          <w:szCs w:val="28"/>
        </w:rPr>
        <w:t>фрагментарным)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информационнымпотенциалом для детального анализа социального портретарепрессированных </w:t>
      </w:r>
      <w:r w:rsidR="00054175">
        <w:rPr>
          <w:rFonts w:ascii="Times New Roman" w:eastAsia="TimesNewRomanPSMT" w:hAnsi="Times New Roman" w:cs="Times New Roman"/>
          <w:sz w:val="28"/>
          <w:szCs w:val="28"/>
        </w:rPr>
        <w:t>граждан Боградского района за весь период политических репрессий в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целом. Большинство количественных результатов о половозрастном инациональном составе, 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профессиональной деятельности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жертв террора удалосьполучить именно благодаря анализу базы данных, 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 xml:space="preserve">послужившей основой для создания 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«Книг памяти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 xml:space="preserve"> жертв политических репрессий в республике Хакасия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»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Проведенный в работепервичный анализ содержания данных показал, что ее наполненность 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требует дополнительных исследований с использованием архивных данных Национального архива Республики Хакасия, МВД и ФСБ Красноярского края для более детальной характеристики предмета исследования. О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днако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в целом это вполне достоверныйисточник.Благодаря анализу 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264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 xml:space="preserve"> биографических справок из«Книг памяти» в данном исследовании впервые былипредставлены в комплексе основные социальные характеристикирепрессированных </w:t>
      </w:r>
      <w:r w:rsidR="00823B1F">
        <w:rPr>
          <w:rFonts w:ascii="Times New Roman" w:eastAsia="TimesNewRomanPSMT" w:hAnsi="Times New Roman" w:cs="Times New Roman"/>
          <w:sz w:val="28"/>
          <w:szCs w:val="28"/>
        </w:rPr>
        <w:t>граждан Боградского района с 1924 по 1953 гг</w:t>
      </w:r>
      <w:r w:rsidRPr="00B2480F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F46475" w:rsidRPr="00F46475" w:rsidRDefault="00F46475" w:rsidP="00F464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46475">
        <w:rPr>
          <w:rFonts w:ascii="Times New Roman" w:eastAsia="TimesNewRomanPSMT" w:hAnsi="Times New Roman" w:cs="Times New Roman"/>
          <w:sz w:val="28"/>
          <w:szCs w:val="28"/>
        </w:rPr>
        <w:t>В целом исследование показало, что «Книги памяти» позволяютдетально реконструировать социальный портрет репрессированных в период</w:t>
      </w:r>
    </w:p>
    <w:p w:rsidR="00F46475" w:rsidRPr="00F46475" w:rsidRDefault="00F46475" w:rsidP="000F159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46475">
        <w:rPr>
          <w:rFonts w:ascii="Times New Roman" w:eastAsia="TimesNewRomanPSMT" w:hAnsi="Times New Roman" w:cs="Times New Roman"/>
          <w:sz w:val="28"/>
          <w:szCs w:val="28"/>
        </w:rPr>
        <w:t xml:space="preserve">Большоготеррора. Информационный потенциал статистики, полученной врезультате анализа этого источника, оказалсязначимым. </w:t>
      </w:r>
      <w:r w:rsidRPr="00F46475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Именнообобщенные данные «Книг памяти», а нестатистика НКВД (описывавшаятысячи арестованных «кулаков» и«белогвардейцев» в соответствии скатегориями приказа № 00447)позволяют понять, кто был в реальности«изъят» из советского общества входе </w:t>
      </w:r>
      <w:r w:rsidR="000F1591">
        <w:rPr>
          <w:rFonts w:ascii="Times New Roman" w:eastAsia="TimesNewRomanPSMT" w:hAnsi="Times New Roman" w:cs="Times New Roman"/>
          <w:sz w:val="28"/>
          <w:szCs w:val="28"/>
        </w:rPr>
        <w:t>репрессивной политики советского государства.</w:t>
      </w:r>
    </w:p>
    <w:p w:rsidR="00E65B50" w:rsidRDefault="00E65B50" w:rsidP="00F4647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0F1591" w:rsidRDefault="000F1591" w:rsidP="00701D92">
      <w:pPr>
        <w:shd w:val="clear" w:color="auto" w:fill="FFFFFF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:rsidR="000F1591" w:rsidRDefault="000F1591" w:rsidP="000F1591">
      <w:pPr>
        <w:shd w:val="clear" w:color="auto" w:fill="FFFFFF"/>
        <w:spacing w:after="0" w:line="240" w:lineRule="auto"/>
        <w:jc w:val="right"/>
        <w:rPr>
          <w:rFonts w:ascii="IBM Plex Serif" w:eastAsia="Times New Roman" w:hAnsi="IBM Plex Serif" w:cs="Open Sans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Приложение № 1</w:t>
      </w:r>
    </w:p>
    <w:p w:rsidR="000F1591" w:rsidRDefault="000F1591" w:rsidP="00701D92">
      <w:pPr>
        <w:shd w:val="clear" w:color="auto" w:fill="FFFFFF"/>
        <w:spacing w:after="0" w:line="240" w:lineRule="auto"/>
        <w:rPr>
          <w:rFonts w:ascii="IBM Plex Serif" w:eastAsia="Times New Roman" w:hAnsi="IBM Plex Serif" w:cs="Open Sans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tbl>
      <w:tblPr>
        <w:tblpPr w:leftFromText="180" w:rightFromText="180" w:horzAnchor="margin" w:tblpXSpec="center" w:tblpY="207"/>
        <w:tblW w:w="10456" w:type="dxa"/>
        <w:tblLayout w:type="fixed"/>
        <w:tblLook w:val="04A0"/>
      </w:tblPr>
      <w:tblGrid>
        <w:gridCol w:w="1276"/>
        <w:gridCol w:w="1100"/>
        <w:gridCol w:w="1701"/>
        <w:gridCol w:w="1134"/>
        <w:gridCol w:w="993"/>
        <w:gridCol w:w="1984"/>
        <w:gridCol w:w="1276"/>
        <w:gridCol w:w="992"/>
      </w:tblGrid>
      <w:tr w:rsidR="00701D92" w:rsidRPr="00C251AB" w:rsidTr="00DA56E4">
        <w:trPr>
          <w:trHeight w:val="387"/>
        </w:trPr>
        <w:tc>
          <w:tcPr>
            <w:tcW w:w="1276" w:type="dxa"/>
          </w:tcPr>
          <w:p w:rsidR="00701D92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Hlk195149563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Ф.И.О., </w:t>
            </w:r>
          </w:p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год рождения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Место рождения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Деятельность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Дата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(год) </w:t>
            </w: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задержания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Возрастна моментареста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Обвинение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Приговор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bCs/>
                <w:sz w:val="28"/>
                <w:szCs w:val="28"/>
              </w:rPr>
              <w:t>Дата реабилитации</w:t>
            </w:r>
          </w:p>
        </w:tc>
      </w:tr>
      <w:tr w:rsidR="00701D92" w:rsidRPr="00C251AB" w:rsidTr="00DA56E4">
        <w:trPr>
          <w:trHeight w:val="387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1. Каплицкий В.Г. 1882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Западная область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27.04.1962г.</w:t>
            </w:r>
          </w:p>
        </w:tc>
      </w:tr>
      <w:tr w:rsidR="00701D92" w:rsidRPr="00C251AB" w:rsidTr="00DA56E4">
        <w:trPr>
          <w:trHeight w:val="367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2.Карабанов В.Н.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Управление лесхоза в с.Боград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17.03.1956г.</w:t>
            </w:r>
          </w:p>
        </w:tc>
      </w:tr>
      <w:tr w:rsidR="00701D92" w:rsidRPr="00C251AB" w:rsidTr="00DA56E4">
        <w:trPr>
          <w:trHeight w:val="367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3. Карелин К.В.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Ужурский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Табунщик конезавода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11.08.1960г.</w:t>
            </w:r>
          </w:p>
        </w:tc>
      </w:tr>
      <w:tr w:rsidR="00701D92" w:rsidRPr="00C251AB" w:rsidTr="00DA56E4">
        <w:trPr>
          <w:trHeight w:val="387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4. Каскевич М.Д.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шпалозавода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367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5. Катцын П.К.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Ст. Сон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Монтер телеграфно-телефонной линии в г.Абакан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КРО,АСА, 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30.07.1991г.</w:t>
            </w:r>
          </w:p>
        </w:tc>
      </w:tr>
      <w:tr w:rsidR="00701D92" w:rsidRPr="00C251AB" w:rsidTr="00DA56E4">
        <w:trPr>
          <w:trHeight w:val="367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6. Кашин П.И.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Лесоруб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19.03.1938г.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367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7. Кирилло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А.Р.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Боградский р-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Проживающий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АСТО,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 лет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21.09.1964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Кириллов А.К. 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9.Кириллов В.Ф. 1889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 в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 (условно)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 Кириллов И.Я. 1901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 в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1931г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 (условно)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 Кириллов И.Д.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 Кириллов С.Ф. 1885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 Кириллов Ф.З. 1887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Крестьянин-единоличник в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с.Когунек Ширинского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1930г.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25.07.1967г.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 Кириллов Я.Н. 1879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с.Батени Боградского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15. Климченко К.Л.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Проживающий в Боградском р-не 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29.04.1936г.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 Климчук И.А.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Чебаковском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 Ковалев Л.С.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Орловская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Продавец Сонского леспродторга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06.08.1957г.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18. Ковалев-Борода И.И.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Возчик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19. Кожуховский А.Н.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1904 г.р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Осмотрщик вагонов на ст.Сон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АСА и 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20. Кожуховский З.И.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 Колобов Ф.М. 1886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Забайкальская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Бухгалтер рудника Юлия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09.12.1937г.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ИТЛ, 5 лет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29.01.1993г.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22. Колофидин И.А.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Рязанская губ.</w:t>
            </w:r>
          </w:p>
        </w:tc>
        <w:tc>
          <w:tcPr>
            <w:tcW w:w="1701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колхоза им. Калинина, проживающий в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с.Абакано-Перевоз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27.04.1962г.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 Конанов В.С. 1895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Пастух конезавода, проживающий в с. Б.Ворота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02.12.1931г.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КЛ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24. Коновалов А.Е. 1873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Проживающий в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08.06.1937г.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Выдворение в Сонскую комендатуру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31.01.1993г.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25. Коновалов Л.А.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колхоза им.Бограда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26.  Константинов М.И.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Новоселовский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Октябрьского 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07.08.1957г.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 Корзун Г.М. 1903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Витебская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Плотник лесозавода, проживающий в с. Б.Ерба Боградского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16.03.1931г.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 условно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26.12.1989г.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28.  Корнелюк А.А.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Гродненская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Агроном Бородинского племсовхоза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29.07.1938г.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 Коробцев А.И. 1884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Бородинского племсовхоза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02.06.1938г.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Возглавлял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19.12.1989г.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 Космачев П.С. 1905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Ширинский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Продавец, проживающий в Боградском районе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11.08.1960г.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 Косов А.В. 1911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Рудник Юлия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паромной переправы, проживающий в г.Абакан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29.04.1958г.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32. Косов Е.Р. 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33. Косов Я.Р. 1901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колхоза, проживающий в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34. Косович А.М.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с.КраснотуранскоеК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Чабан совхоза "Советская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35. Косович И.Ф. 1894г.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Артемовский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Табунщик конезавода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36. Костюченко Т.А.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29.04.1936г.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37. Котов В.А. 1896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Пензенская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Бородинского племсовхоза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26.01.1957г.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38. Кузнецов А.Д. 1877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Орловская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20.04.1931г.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18.12.1989г.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39. Кузнецов В.Г. 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40. Кузнецов Н.И. 1912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с. Б.Ерба Боградского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Молотобоец Октябрьского молмясосов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08.07.1937г.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 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16.10.1958г.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41. Кузнецов С.А. н/с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АСА,АСО,ВД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42. Кукарцев В.И.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с.Чебаки Ширинского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конезавода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и возглавил КРО,АСА,ВД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43. Кулешов И.Ф. 1921г.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Ученик курсовой базы треста "Хакаслес", проживающий на ст.Сон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03.07.1940г.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 лет ИТЛ, 3 года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25.11.1993г.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44. Курага И.К. 1887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Сонской комендатуры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28.04.1937г.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АСТО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45. Куртыш И.И. 1909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Гуртоправ совхоза "Советская 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23.06.1938г.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ИТЛ, 2 года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02.02.1994г.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46. Лалетин А.Г. 1905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Новселовский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колхоза "Авангард"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05.10.1957г.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47. Лалетин Д.В.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1899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. Усть-Ерба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 Сонского мехлеспунк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48. Лалетин С.Р. 1908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Зав. фермой колхоза "Авангард"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05.10.1957г.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49. Лебедев И.М. 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Забайкальская обл.</w:t>
            </w:r>
          </w:p>
        </w:tc>
        <w:tc>
          <w:tcPr>
            <w:tcW w:w="1701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Проживающий в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50. Ленивцев Е.А. 1878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Крестьянин-единоличник. проживающий в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51. Леонов И.Л. 1892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15.02.1937г.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07.08.1989г.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52. Лесников А.И.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. Абакано-Перевоз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Бакенщик Енисейского госпараходства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17.08.1937г.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53. Леус В.И.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1925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Львовская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Рабочий совхоза "Советская Хакасия"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22.09.1953г.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АСА,ПЗ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ИТЛ, 5 лет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16.06.1992г.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54. Лопатин И.Ф.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Знаменка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с.Знаменка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свободы(условно)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55.Лопатин И.Ф. 1906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Знаменка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Полевод-агротехник колхоза им.Дзержинского, проживающий в с.Знаменка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29.03.1933г.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06.04.1989г.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56. Макаров М.М. 1900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В-Ерба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Крестьянин-единоличник, проживающий в д. В-Ерба 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25.04.1931г.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14.06.1989г.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57. Манджикова Е.М.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Ростовская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Проживающая в поселке 309 км.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01.09.1946г.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 лет ИТЛ, 3 года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17.04.1992г.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58. Маслов И.И. 1878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Курская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Сторож Боградской МТС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Возглавлял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59. Маслоков Л.П.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Омская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Продавец магазина рабкоопа, проживающий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п.Конезавод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60. Мацулевич А.В.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Сапожник, проживающий в п. 308 км.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28.094.1937г.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АСТО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61. Мацусевич Ф.М.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Виленская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Счетовод конесовхоза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62. Машутин А.К. 1895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Десятник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16.12.1937г.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63. Машутин Д.К. 1891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Зав.магазином на руднике Юлия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17.08.1937г.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64. Медведев Г.В.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16.12.1937г.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65. Мейкснер К.Р. 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г.Пасау (Германия)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Начальник дороги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12.12.1937г.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66. Мелафотько Р.Н.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Десятник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04.11.1937г.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67. Мелихов Н.С.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68.  Мещеряков С.С. 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Полевод колхоза "Гибель кулаку"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69. Мироуц Г.П.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Австрия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конесовхоза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70. Михеев Т.Ф. 1898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Работник колхоза "Память Щетинкина" в Таштыпском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15.10.1937г.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71. Михеев 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. 1874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В-Ерба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Конюх на шпалозаводе ст.Сон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72. Мишуров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. 1879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Плотник Сонского мехлеспункта Боградского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19.03.1938г.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73. Мозолевский П.И.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Конюх лесокомбината, проживающий в п. 308 км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74. Молотков А.И. 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75. Моргачев Я.Е. 1907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с.ТигрицкоеМинусинского р-на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Радист Октябрьского совхоза, проживающий в с. Б.Ерба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17.12.1969г.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76. Морозов Е.Г.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Белоруссия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Чернорабочий конезавода №42 Боградсконо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11.08.1960г.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77. Мосин А.А. 1909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78. Мосин Н.И. 1881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колхоза, проживающий в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79. Мулов И.Ф. 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80. Мухин Е.М. 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Усть-Ерба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колхоза им.Кагановича Краснотуранского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05.01.1957г.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81. Мухин Т.Г.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Усть-Ерба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колхоза им.Кагановича Краснотуранского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82.  Мушкачев А.П.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 1882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Идринский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Проживающий в с. Б.Ерба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 (условно)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83. Неделин Н.А. 1892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с.Ключи Минусинского р-на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Чернорабочий, проживающий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84. Никифоров У.Н. 1879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Псковская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Сапожник, проживающий в п. 308 км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28.04.1937г.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Возглавил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85. Николаев Г.Ф. 1887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Костромской уезд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Бухгалтер нефтебазы, проживающий на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86. Новиков Н.Д. 1918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Знаменка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Шофер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87. Обедин Е.Ю. 1880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В-Ерба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Конюх колхоза "Путь Ленина"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88. Обеднин(Обедин) Т.М. 1896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Новоселовский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Пильщик лесоперевалочной базы ст.КопьевоСаралинского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02.04.1960г.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89. Окунев А.Ф. 1898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с.Потрошилово Минусинского р-на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Фотограф, 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07.07.1937г.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90. Омышев Ф.М. 1900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Уральская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Зав. хозяйством колхоза "1 Мая"Боградского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91. Ошаров П.А. 1905г.р.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Краснотуранский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Бухгалтер рабкоопа совхоза "Советская 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92. Панин И.Г. 1867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г.Минусинск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 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93. Панин П.И. 1898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 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94. Панютин И.В.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Бракер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и возглавил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95. Пашков А.Г. 1905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д.Толчея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Забойщик Шипилинского рудника Ширинского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09.07.1937г.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05.04.1961г.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96. Перцев И.К.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1909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Минусинский р-н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Зав.фермойим.ВорошиловаБоградс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25.04.1946г.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АСА,ПЗ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ИТЛ, 3 года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26.06.1992г.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97. Петров Е.П. 1897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шпалозавода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98. Петров М.П. 1883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Плотник, проживающий в п. 308 км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27.11.1937г.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99. Пинегин Ф.Л. 1901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Разнорабочий совхоза "Советская 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100. Покровский А.М. 1876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Священник, проживающий в с. 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101. Покровский М.А.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Счетовод конторы конезавода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КРО,КРА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27.07.1989г.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102. Полынцев А.А. 1901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ий в с. 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КЛ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103. Полынцев И.А.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1863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 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ссылки на север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104. Поляков М.К. 1913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Избач совхоза "Советская 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19.10.1946г.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08.10.1992г.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105. Поляшов И.Я. 1896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Пузырево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Счетовод совхоза "Бородинский"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26.01.1957г.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106. Потов Ф.В. 1890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Амурская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Священник Усть-Ербинской церкви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26.05.1936г.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14.09.1989г.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107. Потапов Л.И.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17.03.1956г.</w:t>
            </w:r>
          </w:p>
        </w:tc>
      </w:tr>
      <w:tr w:rsidR="00701D92" w:rsidRPr="00C251AB" w:rsidTr="00DA56E4">
        <w:trPr>
          <w:trHeight w:val="123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108. Потехин Е.Н. 1887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Крестьянин-единоличник, проживающий в с.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109. Потехин М.А. 1900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лишения свободы (условно)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110. Потехин П.В. 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ст.Сон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111. Правосудов Д.Ф.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Минская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Учетник, проживающий в Боградском р-не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Руководил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27.02.1957г.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112. Прохоров И.П.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1885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лесокомбината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Возглавил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07.08.1957г.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113.  Пузырный Ф.В.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Сапожник, проживающий в д.Гольджа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11.01.1934г.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10.10.1989г.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114. Путинцев А.И.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Пимокатчик артели им.Микояна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27.02.1957г.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115.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Путинцев А.Ф.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Тесь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хоза им.Бограда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27.02.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116. Путинцев В.В.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1893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Плотник, проживающий в с.Боград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117. Путинцев Н.Л.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1904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шпалозавода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118. Путинцев П.З.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Зав.фермой колхоза им.Бограда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119. Путинцев Ф.И.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Чабан конезавода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26.12.1989г.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120.Пятов М.Ф. 1899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Краснотуранский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совхоза "Советская Хакасия"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26.02.1938г.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17.06.1959г.р.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121. Радыгин П.В. 1902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Кировский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Счетовод конторы "Заготшерсть", проживающий в с.Боград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29.09.1936г.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07.03.1960г.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122. Рождест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венский В.М.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Тамбовская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Зав.ветлечебницейБогр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адского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02.04.1941г.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10 лет ИТЛ, 8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лет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31.08.1992г.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123. Романов М.А. 1910г.р.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Минусинский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колхоза им.Дзержинского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25.10.1935г.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Выслан на поселение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13.01.1994г.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124. Романов С.А. 1872 г.р. 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Зав.участком конезавода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27.07.1989г.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125. Романов Ф.А. 1912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Минусинский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колхоза им.Дзержинского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06.10.1935г.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Выслан на поселение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13.01.1994г.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126. Рудзинский П.А.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Сонского лесокомбината, проживающий в п.308 км.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28.04.1937г.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15.07.1961г.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127. Рязанцев Г.И. 1896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Тамбовская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Начальник политотдела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09.06.1937г.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КРДТ, создал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13.01.1958г.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128.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Савин Г.С. 1888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Тесь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Бухгалтер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Бородинского совхоза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Руководил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26.01.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1957г.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129. Савин Н.Е. 1886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Краснотуранский р-н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Лесоруб Сонского мехлеспункта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19.03.1938г.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130. Соломатов П.Л.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1876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Ширинский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Чернорабочий конезавода  №42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11.08.1960г.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131.  Свопотун И.Н. 1870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Польша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Крестьянин-единоличник, проживающий в с.Батени Боградского р-на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25.11.1931г.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ссылки на север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132. Семёнов Д.И 1897 г.р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Приговорён 31.05.1933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133. Семёнов Ф.С. 1884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Псковская область 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Арестован 15.02.1937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11.08.1964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134. Сергеев Н.С. 1891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Сторож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28.12.1937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Создание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135. Сергиенко  И.Г.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Начальник дороги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136. Сидоренко Г.Л.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 с. б.Ерба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19.05.1931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Создание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16.05.1965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137. Сидоров Г.Д. 1892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область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Чернорабочий Сонского мехлеспункта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Возглавил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13.10.1958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138. Сиротинин Е.С.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д.Усть- 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в колхозе им. Молотова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02.10.1936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05.04.1961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139. Сиротинин Е.Ф.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д.Усть- 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в колхозе им. Бограда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140. Сиротинин Д.А.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д.Усть- 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Проживал в с. Краснотуранск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11.04.1938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05.01.1957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141. Сиротинин П.А.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д.Усть- 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Вет. санитар в колхозе им. Молотова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11.04.1938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05.01.1957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142. Скробов И.Л. 1877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Сонский лесокомбинат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27.11.1937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143.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Смехов Ф.И.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Кировс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Стрелочник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27.03.1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АСА, участие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ДГ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08.08.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144.Снегирёв Ф.И.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Челябинская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Составитель поездов 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27.03.1938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 участие в ДГ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08.08.1959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145. Соболев В.А. 1887 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Курская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Председатель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23.03.1933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06.04.1989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146. Соловьёв А.С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Костромская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147. Сорокин М. В 1877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01.11.1937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Возглавил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148. Сорокин 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. 1879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29.04.1936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149. Сорокин П.Д. 1895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Заготовитель совхоза Скотовод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150. Соседкин И.М.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Абакано-Перевоз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151. Соснин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И.П. 1902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Омск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Боградский 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152. Степанов П.Д. 1909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Алтайский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Бухгалтер рудника Юлия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153. Стрелковский Н.Я.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Портной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154. Суконкин Т.И.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Авангард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10.09.1941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ИТЛ, 5 лет поражения в правах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22.06.1992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155. Сумак А.Т.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Омская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Начальник Боградской райконторы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156. Тарасов П.К. 1893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им. Бограда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21.09.1964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157. Тархов 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. 1892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21.12.1931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158. Тасаковский В.Я.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Кузнец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ИТЛ, 5 лет поражения в правах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31.01.1994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159.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Терских Г.М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 Батени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933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160. Терсков В. С. 1886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П. Сон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161. ТерсковЕ.П. 1907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Батени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14.11.1935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ДГ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 год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29.04.1993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162. Тимков И.Б.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1909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Минусинский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Гуртоправ совхоза Советская Хакасия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21.03.1938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17.07.1960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163. Тихонравов В.А.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1891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Казанская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Абакано-Перевоз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164. ТонкошкуровМ.Г.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1860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Херсонская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 .Бородино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23.02.1930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Ссылка в Туруханский край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12.11.1992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165. Тоторов Г.С. 1905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Ул. Тардонов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Пастух 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ЛС условно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166. Тоторов Е.К.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ТардоновБогр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Крестьянин-единолични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167. Тоторов И.Е. 1903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Ул. Тардонов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 - 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168. Тоторов К.К. 1873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Ул. Тардонов Боградского р-на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ЛС условно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169. ТретьяковИ.И.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Сторож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04.11.1937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г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170. Трубицин А.И.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1881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Ермаковский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мехлеспункта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171. Тугуженков А.А.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1875 </w:t>
            </w:r>
            <w:r w:rsidRPr="000F2544"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Усть-Абаканский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Сторож конюшни совхоза Советская Хакасия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11.09.1989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172. Урга К.Я.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Курлянская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Директор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06.08.1937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КРТД, 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173. Фёдоров П.Е. 1873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Пермская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колхоза По заветам Ильича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10.01.1933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ссылки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25.12.1989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174. Фокин С.К. 1863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Усть -Ерба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 .Усть - 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08.09.1956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175. Фоминиич Г.С.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1877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Черниговская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конезавода №42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КРО, 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27.07.1989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176. Хагермеер С.Х.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1875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Г. Ворошилов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28.06.1989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177. Хлебный П.И. 1879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Херсонская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П. Житов Лог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22.05.1931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25.12.1989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178. Худяков М.С. 1894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29.12.1937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179. Чанчиков А.А.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П. Усть-Ерба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Грузчик на пристани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18.02.1958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180.Чудогашев С.М.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Аскизский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Старший бухгалтер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16.04.1957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181. Шандаков А.Д. 1886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П. Туим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конезавода №42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Создал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27.07.1989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182. Шестопалов И. 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шпалозавода ст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183. Шмигель Г.Е. 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Рудник Юлия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Слесарь 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27.03.1938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ДГ,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08.08.1959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184. Шрейдер А.А. 1902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Самарская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АСНО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12.12.1963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185. Шумилов К.И.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Идринский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Слесарь автогаража Сонского шпалозавода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186. Шумилов Н.И.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Идринский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Слесарь Сонского шпалозавода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19.11.1960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187. Юндалов К.Е. 1892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188. Юрасов И.И. 1885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Витебская губ.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Плотник Сонского мехлеспункта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23.03.1938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06.08.1957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189. Юферов П.А. 1889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Мга Красноярского края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Заведующий Боградским райфо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15.09.1937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АСО, 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190. Юшков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С.С.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Крестьянин-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27.04.1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 лет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08.09.1956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191. Янкевич С.И. 1886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в спец поселении (Знаменка)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04.11.1937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Участие в 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192. Ярлыков Ф.П. 1889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П. Сон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на руднике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Недонесение о 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л/с условно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16.011965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193. Кириенко И.К.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19.04.1961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194. Кириллов Н.Ф.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Когунек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Шорник на конезаводе № 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ссылка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9.04.1996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195. Кодин И.Н.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2.02.1960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196. Козедубов Ф.С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Курская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Председатель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25.06.1937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2.02.1960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197. Колотий А.И. 1913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Назаровский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06.10.1935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Выслан на поселение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30.12.1993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198.Константинов Х.И.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1916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13.12.1945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25.12.1959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199. Конюх Г.К. 1895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ст.Сон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27.08.1937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200. Конюх Г.Ф.1895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Боградск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28.08.1937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201. Копосов Д.С.  1905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Кировский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Автомеханник Боградской МТС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14.09.1934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До 1938 находился в Норильском лагере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Дело прекращено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202. Коробцев К.А.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Воронежская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Тракторист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КРД.АСА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13.08.1939 оправдан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203. Круглик В.Ф. 1898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15.06.1933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24.10.1934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204. Кулужаков И.Н.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1912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30.05.1937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1938 умер в тюрьме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21.10.1958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205. Лаптев В.И. 1907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Пензенская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31.05.1995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206. Лашин А.Е.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Харьковская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Конюх Конезавода №42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25.07.1937 дело прекращ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207. Левко Т.М. 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Польша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Печник с. 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23.11.1936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14.10.1959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208. Лопатин И.А. 1894 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Знаменка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Плотник колхоза им. Дзержинского 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11.06.1939 оправдан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209. Луговищича П.В.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Волынская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Гл. бухгалтер Боградского МТС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13.09.1937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До 17.02.1939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 находился в Норильском лагере.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210.Лютенко С.С. 1898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Завхоз фермы Полиндейка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14.08.1939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211. Макаров В.Т. 1860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Верх-Ерба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03.01.1933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ссылки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29.07.1989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212. Маляров У.В. 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Черниговская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 год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213. Манджикова  Е.М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 1908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Ростовская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Ст.309 км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 лет ИТЛ, 3 года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03.07.1990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214. Маркелова В.М.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1923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03.03.1961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215. Маркин И.Ф. 1912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28.03.1943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13.02.1965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216. Меркулов Т.Ф.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Боград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27.01.1930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31.03.1989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217. Мешков А.Т. 1907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Орловская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колхоза Путь Ленина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13.03.1933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25.06.1933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218. Минчук С.И. 1907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Черниговская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Председатель рабкоопа с. Бородино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 лет ИТЛ, 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20.05.1996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219. Мухин П.Г. 1880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Томский округ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Священник В. Ербинской православной обновлённой общины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3.12.1932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29.07.1989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220. НагребецкийВ.И.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Австрия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ШД, 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30.01.1962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221. Обедин М.Е. 1910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Б.Ерба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Боградской МТС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До 1940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 находился в лагерях . !940 г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222. Обеднин П.Е. 1903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Путь Ленина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26.06.1933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223. Обеднин С.Д.  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 Верх-Ерба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Крестьянин-единоличник д. Верх -Ерба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26.06.1933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224. Овечкин А.Е. 1893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31.05.1937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225. Оглезнев Я.М.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19.04.1961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226. Павлов Г.А. 1899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колхоза Путь Ленина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13.05.1933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25.06.1933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227. Панкеев В.И.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Хабаровский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Тракторист Бородинского племсовхоз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07.08.1938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АСА, 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14.08.1939 дело прекращ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06.02.1998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228.  Паузер И.Ф. 1887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Латвия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Маслодел-сыровар совхоза Советская Хакасия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04.06.1938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31.07.1939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229. Пахекель Я.А.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Эстония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18.12.1924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10.12.1925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230. Подлечаев М.Е.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Орловская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Старший гуртоправ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 лет ИТЛ, 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20.05.1996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231. Прилепа Е.С. 1906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леспромхоза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28.10.1989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232. Пряслов А.Т 1917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Витебская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Пом. Ветврача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09.10.1937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20.05.1991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233. Путинцев Ф.И.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С.У-Ерба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Чабан конезавода №42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234. Рачков Г.С. 1874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Витебская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Пастух в д. У-Ерба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03.02.1941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8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07.03.1962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235. Рубинский П.П. 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1894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 сведен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07.09.1938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 года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19.04.1961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236. Самбурский В.М.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Челябинская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полевой бригады Бородинского племсовхоза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9.10.1937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 лет ИТЛ, 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20.05.1996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237.Сипкин М.Е. 1907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238. Сиротинин А.С. 1909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13.04.1937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25.02.1958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239. Соловьёв Е.В. 1894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Машинист электростанции 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22..03.1930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14.09.1989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240. Старцев С.Н. 1899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Уральская обл. 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Председатель колхоза Авангард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08.07.1937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241. Стуканов Н.И.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1899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16.02.1938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12.11.1989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242. Стычков В.А. 1895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Ст. Сон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05.08.1938 Умер в тюрьме 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243. Суконин Т.И.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Смоленская губ. 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Сарагаш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ИТЛ, 5 лет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17.09.1990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244. Сумин А.Т. 1900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Омская обл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Начальник почты с. 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17.03.1956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245. Сургутский И.М.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конезавода №42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04.08.1937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246. СУ-СИ-САН 1910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Рабочий Сонского шпалозавода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11.02.1938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11.09.1989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247.  Теплых Ф.И. 1897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14.09.1937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248. Терсков К.А. 1867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Авангард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249. Фролов К.И. 1891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Конюх совхоза Советская Хакасия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07.09.1941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12.12.1941 дело прекращено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09.07.1998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250. Харлампиев А.Ф.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15.07.1937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 год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251. Худяков Д.В. 1890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Д.Толчея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 д.Толчея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12.10.1929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16.02.1995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252.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Ценкерт Н.Н. 1906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Боградский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28.08.1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18.03.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253.  Чанчиков К.Ф.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10.05.1938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254. Чарков Н.С. 1862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Д.Толчея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 д. Толчея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12.10.1929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ВД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07.02.1995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255. Чернецов П.Н.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1881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Калининская 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Сонский мехлеспункт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18.05.1945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ИТЛ, 5 лет п/п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17.06.1964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256. Чернов Д.Ф. 1894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Знаменка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Колхозник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06.07.1937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27.04.1999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257. Чудогашев С.М.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Аскизский р-н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Старший бухгалтер Сонского лесокомбината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1937,1949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КРНО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ИТЛ, ссылка на поселение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31.08.1998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258. Шеметов Д.Т.  1904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Нет сведений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01.10.1937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КРО, 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расстрел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259. Шерстюк Г.И.1897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Черниговская губ. 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Крестьянин д.Усть-Ерба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14.01.1933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30.03.1989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260.Шупик С.Д.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1884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Челябинская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обл.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Плотник с.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Боград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20.04.1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10 лет </w:t>
            </w: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14.10.1959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261. Щербанов И.С. </w:t>
            </w:r>
          </w:p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1900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Саратовска губ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 xml:space="preserve">Радиомеханник ст. Сон 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31.02.1931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5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31.03.1996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262. Эврик М.Ф. 1898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Латвия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04.12.1937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18.03.1958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263. Юдин М.Н. 1901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Бригадир колхоза им. Дзержинского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08.07.1937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АСА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 год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1D92" w:rsidRPr="00C251AB" w:rsidTr="00DA56E4">
        <w:trPr>
          <w:trHeight w:val="462"/>
        </w:trPr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264. Юшков Д.П. 1909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</w:p>
        </w:tc>
        <w:tc>
          <w:tcPr>
            <w:tcW w:w="1100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С. Батени</w:t>
            </w:r>
          </w:p>
        </w:tc>
        <w:tc>
          <w:tcPr>
            <w:tcW w:w="1701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Боградский р-н</w:t>
            </w:r>
          </w:p>
        </w:tc>
        <w:tc>
          <w:tcPr>
            <w:tcW w:w="113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12.011931</w:t>
            </w:r>
          </w:p>
        </w:tc>
        <w:tc>
          <w:tcPr>
            <w:tcW w:w="993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84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КРД</w:t>
            </w:r>
          </w:p>
        </w:tc>
        <w:tc>
          <w:tcPr>
            <w:tcW w:w="1276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10 лет ИТЛ</w:t>
            </w:r>
          </w:p>
        </w:tc>
        <w:tc>
          <w:tcPr>
            <w:tcW w:w="992" w:type="dxa"/>
          </w:tcPr>
          <w:p w:rsidR="00701D92" w:rsidRPr="00C251AB" w:rsidRDefault="00701D92" w:rsidP="00DA5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1AB">
              <w:rPr>
                <w:rFonts w:ascii="Times New Roman" w:hAnsi="Times New Roman" w:cs="Times New Roman"/>
                <w:sz w:val="28"/>
                <w:szCs w:val="28"/>
              </w:rPr>
              <w:t>27.04.1989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bookmarkEnd w:id="0"/>
    </w:tbl>
    <w:p w:rsidR="00701D92" w:rsidRPr="00C251AB" w:rsidRDefault="00701D92" w:rsidP="00701D92">
      <w:pPr>
        <w:rPr>
          <w:rFonts w:ascii="Times New Roman" w:hAnsi="Times New Roman" w:cs="Times New Roman"/>
          <w:sz w:val="28"/>
          <w:szCs w:val="28"/>
        </w:rPr>
      </w:pPr>
    </w:p>
    <w:p w:rsidR="00701D92" w:rsidRPr="00810B97" w:rsidRDefault="00701D92" w:rsidP="00701D92"/>
    <w:p w:rsidR="00701D92" w:rsidRDefault="00701D92" w:rsidP="00701D92">
      <w:pPr>
        <w:shd w:val="clear" w:color="auto" w:fill="FFFFFF"/>
        <w:spacing w:after="0" w:line="240" w:lineRule="auto"/>
        <w:rPr>
          <w:rFonts w:ascii="IBM Plex Serif" w:eastAsia="Times New Roman" w:hAnsi="IBM Plex Serif" w:cs="Open Sans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1D92" w:rsidRPr="00701D92" w:rsidRDefault="00701D92" w:rsidP="00701D92">
      <w:pPr>
        <w:shd w:val="clear" w:color="auto" w:fill="FFFFFF"/>
        <w:spacing w:after="0" w:line="240" w:lineRule="auto"/>
        <w:rPr>
          <w:rFonts w:ascii="IBM Plex Serif" w:eastAsia="Times New Roman" w:hAnsi="IBM Plex Serif" w:cs="Open Sans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51A7" w:rsidRPr="002A00C0" w:rsidRDefault="00A951A7" w:rsidP="00A951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84646F" w:rsidRDefault="0084646F" w:rsidP="0084646F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84646F" w:rsidRPr="002A00C0" w:rsidRDefault="0084646F" w:rsidP="008464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80125" cy="5072933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4646F" w:rsidRPr="005F1DED" w:rsidRDefault="0084646F" w:rsidP="005F1DED">
      <w:pPr>
        <w:shd w:val="clear" w:color="auto" w:fill="FFFFFF"/>
        <w:spacing w:after="0" w:line="240" w:lineRule="auto"/>
        <w:rPr>
          <w:rFonts w:ascii="IBM Plex Serif" w:eastAsia="Times New Roman" w:hAnsi="IBM Plex Serif" w:cs="Open Sans"/>
          <w:color w:val="000000"/>
          <w:sz w:val="24"/>
          <w:szCs w:val="24"/>
          <w:lang w:eastAsia="ru-RU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5F1DE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646F" w:rsidRDefault="0084646F" w:rsidP="00A951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51A7" w:rsidRDefault="00A951A7" w:rsidP="00A951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F1DED" w:rsidRDefault="00E7652D" w:rsidP="005F1D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A951A7">
        <w:rPr>
          <w:rFonts w:ascii="Times New Roman" w:hAnsi="Times New Roman" w:cs="Times New Roman"/>
          <w:sz w:val="28"/>
          <w:szCs w:val="28"/>
        </w:rPr>
        <w:t>3</w:t>
      </w:r>
    </w:p>
    <w:p w:rsidR="005F1DED" w:rsidRDefault="005F1DED" w:rsidP="005F1D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DED" w:rsidRPr="00BF5427" w:rsidRDefault="005F1DED" w:rsidP="005F1DE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F5427">
        <w:rPr>
          <w:rFonts w:ascii="Times New Roman" w:hAnsi="Times New Roman" w:cs="Times New Roman"/>
          <w:b/>
          <w:sz w:val="40"/>
          <w:szCs w:val="40"/>
        </w:rPr>
        <w:lastRenderedPageBreak/>
        <w:t>Гендерный состав репрессированных</w:t>
      </w:r>
    </w:p>
    <w:p w:rsidR="005F1DED" w:rsidRPr="001C2681" w:rsidRDefault="005F1DED" w:rsidP="005F1D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08759" cy="3359758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F1DED" w:rsidRDefault="005F1DED" w:rsidP="005F1D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1DED" w:rsidRDefault="00E502B0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E3716D" w:rsidRDefault="00E3716D" w:rsidP="00E3716D">
      <w:pPr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E3716D" w:rsidRPr="0008309F" w:rsidRDefault="00E3716D" w:rsidP="00E371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09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9117" cy="3244133"/>
            <wp:effectExtent l="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371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371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371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E3716D" w:rsidRDefault="00E3716D" w:rsidP="00E371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371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6480" cy="3904091"/>
            <wp:effectExtent l="0" t="0" r="2540" b="127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3716D" w:rsidRDefault="00E3716D" w:rsidP="00E371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02B0" w:rsidRDefault="00E502B0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1407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652D" w:rsidRDefault="00E7652D" w:rsidP="00E76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A11" w:rsidRDefault="009B1A11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8E0AB8"/>
    <w:p w:rsidR="00E3716D" w:rsidRDefault="00E3716D" w:rsidP="00E371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7</w:t>
      </w:r>
    </w:p>
    <w:p w:rsidR="00E3716D" w:rsidRDefault="00E3716D" w:rsidP="00E371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Pr="00D971D4" w:rsidRDefault="00E3716D" w:rsidP="00E3716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Динамика показателей (основания задержания)</w:t>
      </w:r>
    </w:p>
    <w:p w:rsidR="00E3716D" w:rsidRDefault="00E3716D" w:rsidP="00E371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16D" w:rsidRDefault="00E3716D" w:rsidP="008E0AB8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6966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Default="00F46475" w:rsidP="00F46475">
      <w:pPr>
        <w:tabs>
          <w:tab w:val="left" w:pos="7338"/>
        </w:tabs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</w:p>
    <w:p w:rsidR="00F46475" w:rsidRDefault="00F46475" w:rsidP="00F46475">
      <w:pPr>
        <w:tabs>
          <w:tab w:val="left" w:pos="7338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F46475" w:rsidRDefault="00F46475" w:rsidP="00F46475">
      <w:pPr>
        <w:tabs>
          <w:tab w:val="left" w:pos="7338"/>
        </w:tabs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Приложение № 8</w:t>
      </w:r>
    </w:p>
    <w:p w:rsidR="00F46475" w:rsidRDefault="00F46475" w:rsidP="00F46475">
      <w:pPr>
        <w:rPr>
          <w:rFonts w:ascii="Times New Roman" w:hAnsi="Times New Roman" w:cs="Times New Roman"/>
          <w:noProof/>
          <w:sz w:val="28"/>
          <w:szCs w:val="28"/>
        </w:rPr>
      </w:pPr>
      <w:r w:rsidRPr="00DE3E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28543"/>
            <wp:effectExtent l="0" t="0" r="0" b="0"/>
            <wp:docPr id="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Pr="00F46475" w:rsidRDefault="00F46475" w:rsidP="00F46475"/>
    <w:p w:rsidR="00F46475" w:rsidRDefault="00F46475" w:rsidP="00F46475">
      <w:pPr>
        <w:rPr>
          <w:rFonts w:ascii="Times New Roman" w:hAnsi="Times New Roman" w:cs="Times New Roman"/>
          <w:noProof/>
          <w:sz w:val="28"/>
          <w:szCs w:val="28"/>
        </w:rPr>
      </w:pPr>
    </w:p>
    <w:p w:rsidR="00F46475" w:rsidRDefault="00F46475" w:rsidP="00F46475">
      <w:pPr>
        <w:tabs>
          <w:tab w:val="left" w:pos="7588"/>
        </w:tabs>
      </w:pPr>
      <w:r>
        <w:tab/>
      </w: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Default="00F46475" w:rsidP="00F46475">
      <w:pPr>
        <w:tabs>
          <w:tab w:val="left" w:pos="7588"/>
        </w:tabs>
      </w:pPr>
    </w:p>
    <w:p w:rsidR="00F46475" w:rsidRPr="00714B42" w:rsidRDefault="00F46475" w:rsidP="00F464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Список литературы</w:t>
      </w:r>
    </w:p>
    <w:p w:rsidR="00F46475" w:rsidRDefault="00F46475" w:rsidP="00F4647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475" w:rsidRDefault="00F46475" w:rsidP="00F46475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01D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Игорь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Саськов</w:t>
      </w:r>
      <w:r w:rsidRPr="00701D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// статья из архива «ШАНСа»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-</w:t>
      </w:r>
      <w:r w:rsidRPr="00701D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(№43(961) 29 октября – 4 ноября 2009 г.</w:t>
      </w:r>
    </w:p>
    <w:p w:rsidR="00F46475" w:rsidRDefault="00F46475" w:rsidP="00F46475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502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Тугужекова В.Н. Из истории Хакасии. Советский период. 1917-1991 гг. Репрессии в Хакасии</w:t>
      </w:r>
      <w:r w:rsidRPr="00F464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 </w:t>
      </w:r>
      <w:r w:rsidRPr="00E502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Абакан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-</w:t>
      </w:r>
      <w:r w:rsidRPr="00E502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1993.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С.148.</w:t>
      </w:r>
    </w:p>
    <w:p w:rsidR="00F46475" w:rsidRPr="00701D92" w:rsidRDefault="00F46475" w:rsidP="00F46475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46475" w:rsidRPr="00F46475" w:rsidRDefault="00F46475" w:rsidP="00F46475">
      <w:pPr>
        <w:tabs>
          <w:tab w:val="left" w:pos="7588"/>
        </w:tabs>
      </w:pPr>
    </w:p>
    <w:sectPr w:rsidR="00F46475" w:rsidRPr="00F46475" w:rsidSect="00E72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51D" w:rsidRDefault="0014551D" w:rsidP="00500E4F">
      <w:pPr>
        <w:spacing w:after="0" w:line="240" w:lineRule="auto"/>
      </w:pPr>
      <w:r>
        <w:separator/>
      </w:r>
    </w:p>
  </w:endnote>
  <w:endnote w:type="continuationSeparator" w:id="1">
    <w:p w:rsidR="0014551D" w:rsidRDefault="0014551D" w:rsidP="00500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IBM Plex Serif">
    <w:altName w:val="Times New Roman"/>
    <w:charset w:val="CC"/>
    <w:family w:val="roman"/>
    <w:pitch w:val="variable"/>
    <w:sig w:usb0="A000026F" w:usb1="5000203B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51D" w:rsidRDefault="0014551D" w:rsidP="00500E4F">
      <w:pPr>
        <w:spacing w:after="0" w:line="240" w:lineRule="auto"/>
      </w:pPr>
      <w:r>
        <w:separator/>
      </w:r>
    </w:p>
  </w:footnote>
  <w:footnote w:type="continuationSeparator" w:id="1">
    <w:p w:rsidR="0014551D" w:rsidRDefault="0014551D" w:rsidP="00500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A0F4E"/>
    <w:multiLevelType w:val="hybridMultilevel"/>
    <w:tmpl w:val="B1AC8D44"/>
    <w:lvl w:ilvl="0" w:tplc="1D50C84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91D"/>
    <w:multiLevelType w:val="multilevel"/>
    <w:tmpl w:val="110C7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2F14D43"/>
    <w:multiLevelType w:val="hybridMultilevel"/>
    <w:tmpl w:val="0E2AA0E8"/>
    <w:lvl w:ilvl="0" w:tplc="54386D2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960F06"/>
    <w:multiLevelType w:val="multilevel"/>
    <w:tmpl w:val="0A02291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17AA4"/>
    <w:rsid w:val="00054175"/>
    <w:rsid w:val="000A5A85"/>
    <w:rsid w:val="000B7896"/>
    <w:rsid w:val="000F1591"/>
    <w:rsid w:val="0014551D"/>
    <w:rsid w:val="00166616"/>
    <w:rsid w:val="00210981"/>
    <w:rsid w:val="003405DF"/>
    <w:rsid w:val="00423584"/>
    <w:rsid w:val="00500E4F"/>
    <w:rsid w:val="005D5E4D"/>
    <w:rsid w:val="005F1DED"/>
    <w:rsid w:val="00617AA4"/>
    <w:rsid w:val="006339E5"/>
    <w:rsid w:val="00652881"/>
    <w:rsid w:val="006D6A7E"/>
    <w:rsid w:val="00701D92"/>
    <w:rsid w:val="00714B42"/>
    <w:rsid w:val="00717784"/>
    <w:rsid w:val="00793A78"/>
    <w:rsid w:val="00823B1F"/>
    <w:rsid w:val="0084646F"/>
    <w:rsid w:val="0087564D"/>
    <w:rsid w:val="008E0AB8"/>
    <w:rsid w:val="008F51D0"/>
    <w:rsid w:val="008F6B32"/>
    <w:rsid w:val="009445E1"/>
    <w:rsid w:val="009B1A11"/>
    <w:rsid w:val="00A951A7"/>
    <w:rsid w:val="00B2480F"/>
    <w:rsid w:val="00B62B9F"/>
    <w:rsid w:val="00B952E9"/>
    <w:rsid w:val="00BD3760"/>
    <w:rsid w:val="00CB500C"/>
    <w:rsid w:val="00D06A26"/>
    <w:rsid w:val="00D677D1"/>
    <w:rsid w:val="00DA56E4"/>
    <w:rsid w:val="00DD0E01"/>
    <w:rsid w:val="00DF0D94"/>
    <w:rsid w:val="00E3716D"/>
    <w:rsid w:val="00E502B0"/>
    <w:rsid w:val="00E65B50"/>
    <w:rsid w:val="00E723D0"/>
    <w:rsid w:val="00E7652D"/>
    <w:rsid w:val="00F04F57"/>
    <w:rsid w:val="00F46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AB8"/>
    <w:pPr>
      <w:ind w:left="720"/>
      <w:contextualSpacing/>
    </w:pPr>
  </w:style>
  <w:style w:type="paragraph" w:customStyle="1" w:styleId="Default">
    <w:name w:val="Default"/>
    <w:rsid w:val="001666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Placeholder Text"/>
    <w:basedOn w:val="a0"/>
    <w:uiPriority w:val="99"/>
    <w:semiHidden/>
    <w:rsid w:val="00B952E9"/>
    <w:rPr>
      <w:color w:val="808080"/>
    </w:rPr>
  </w:style>
  <w:style w:type="paragraph" w:styleId="a5">
    <w:name w:val="header"/>
    <w:basedOn w:val="a"/>
    <w:link w:val="a6"/>
    <w:uiPriority w:val="99"/>
    <w:unhideWhenUsed/>
    <w:rsid w:val="00500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0E4F"/>
  </w:style>
  <w:style w:type="paragraph" w:styleId="a7">
    <w:name w:val="footer"/>
    <w:basedOn w:val="a"/>
    <w:link w:val="a8"/>
    <w:uiPriority w:val="99"/>
    <w:unhideWhenUsed/>
    <w:rsid w:val="00500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E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Количественные показатели репрессированных </a:t>
            </a:r>
          </a:p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по годам рождения (средний возраст)</a:t>
            </a:r>
          </a:p>
        </c:rich>
      </c:tx>
      <c:spPr>
        <a:noFill/>
        <a:ln>
          <a:noFill/>
        </a:ln>
        <a:effectLst/>
      </c:spPr>
    </c:title>
    <c:view3D>
      <c:rotX val="0"/>
      <c:rotY val="0"/>
      <c:depthPercent val="60"/>
      <c:perspective val="100"/>
    </c:view3D>
    <c:floor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8577449379402497E-2"/>
          <c:y val="0.1605161376685838"/>
          <c:w val="0.77767918640560096"/>
          <c:h val="0.67895969287992075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Количественные показатели репрессированных по годам рождения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8</c:v>
                </c:pt>
                <c:pt idx="1">
                  <c:v>30</c:v>
                </c:pt>
                <c:pt idx="2">
                  <c:v>141</c:v>
                </c:pt>
                <c:pt idx="3">
                  <c:v>84</c:v>
                </c:pt>
                <c:pt idx="4">
                  <c:v>1</c:v>
                </c:pt>
                <c:pt idx="5">
                  <c:v>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4B7-4918-92BA-980C3ED2F52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61-73 лет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4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4B7-4918-92BA-980C3ED2F52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51-60-лет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accent3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3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3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4B7-4918-92BA-980C3ED2F52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41-50 лет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accent4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4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2">
                  <c:v>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4B7-4918-92BA-980C3ED2F52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31-40 лет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accent5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5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Лист1!$F$2:$F$7</c:f>
              <c:numCache>
                <c:formatCode>General</c:formatCode>
                <c:ptCount val="6"/>
                <c:pt idx="1">
                  <c:v>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4B7-4918-92BA-980C3ED2F52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19-30 лет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accent6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6">
                  <a:lumMod val="75000"/>
                </a:schemeClr>
              </a:contourClr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1860-1870</c:v>
                </c:pt>
                <c:pt idx="1">
                  <c:v>1871-1880</c:v>
                </c:pt>
                <c:pt idx="2">
                  <c:v>1881-1900</c:v>
                </c:pt>
                <c:pt idx="3">
                  <c:v>1901-1925</c:v>
                </c:pt>
                <c:pt idx="4">
                  <c:v>нет сведений  о дате рождения</c:v>
                </c:pt>
                <c:pt idx="5">
                  <c:v>нет сведений  о возрасте </c:v>
                </c:pt>
              </c:strCache>
            </c:strRef>
          </c:cat>
          <c:val>
            <c:numRef>
              <c:f>Лист1!$G$2:$G$7</c:f>
              <c:numCache>
                <c:formatCode>General</c:formatCode>
                <c:ptCount val="6"/>
                <c:pt idx="0">
                  <c:v>41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4B7-4918-92BA-980C3ED2F529}"/>
            </c:ext>
          </c:extLst>
        </c:ser>
        <c:dLbls>
          <c:showVal val="1"/>
        </c:dLbls>
        <c:gapWidth val="65"/>
        <c:shape val="pyramid"/>
        <c:axId val="73605888"/>
        <c:axId val="73619328"/>
        <c:axId val="0"/>
      </c:bar3DChart>
      <c:catAx>
        <c:axId val="7360588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619328"/>
        <c:crosses val="autoZero"/>
        <c:auto val="1"/>
        <c:lblAlgn val="ctr"/>
        <c:lblOffset val="100"/>
      </c:catAx>
      <c:valAx>
        <c:axId val="7361932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3605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8107190230464012"/>
          <c:y val="0.20477902815692328"/>
          <c:w val="0.18900581813696274"/>
          <c:h val="0.73442229835958961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0"/>
      <c:rotY val="0"/>
      <c:depthPercent val="60"/>
      <c:perspective val="100"/>
    </c:view3D>
    <c:floor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мужчины 99,2% (262 чел.)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262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18C-4777-9145-882058D0C9E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женщины 0,8% (2 чел.)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18C-4777-9145-882058D0C9EF}"/>
            </c:ext>
          </c:extLst>
        </c:ser>
        <c:gapWidth val="65"/>
        <c:shape val="cylinder"/>
        <c:axId val="81003264"/>
        <c:axId val="81005568"/>
        <c:axId val="0"/>
      </c:bar3DChart>
      <c:catAx>
        <c:axId val="8100326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1005568"/>
        <c:crosses val="autoZero"/>
        <c:auto val="1"/>
        <c:lblAlgn val="ctr"/>
        <c:lblOffset val="100"/>
      </c:catAx>
      <c:valAx>
        <c:axId val="8100556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1003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Национальный состав репрессированных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3.1000755101211384E-2"/>
          <c:y val="0.25697365112295112"/>
          <c:w val="0.38821646377332436"/>
          <c:h val="0.7130862291165700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человек</c:v>
                </c:pt>
              </c:strCache>
            </c:strRef>
          </c:tx>
          <c:dPt>
            <c:idx val="0"/>
            <c:explosion val="28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0F6-4FD5-BABE-6AD295F34794}"/>
              </c:ext>
            </c:extLst>
          </c:dPt>
          <c:dPt>
            <c:idx val="1"/>
            <c:explosion val="3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0F6-4FD5-BABE-6AD295F34794}"/>
              </c:ext>
            </c:extLst>
          </c:dPt>
          <c:dPt>
            <c:idx val="2"/>
            <c:explosion val="6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0F6-4FD5-BABE-6AD295F34794}"/>
              </c:ext>
            </c:extLst>
          </c:dPt>
          <c:dPt>
            <c:idx val="3"/>
            <c:explosion val="16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0F6-4FD5-BABE-6AD295F34794}"/>
              </c:ext>
            </c:extLst>
          </c:dPt>
          <c:dPt>
            <c:idx val="4"/>
            <c:explosion val="3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B0F6-4FD5-BABE-6AD295F34794}"/>
              </c:ext>
            </c:extLst>
          </c:dPt>
          <c:dPt>
            <c:idx val="5"/>
            <c:explosion val="41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B0F6-4FD5-BABE-6AD295F34794}"/>
              </c:ext>
            </c:extLst>
          </c:dPt>
          <c:dPt>
            <c:idx val="6"/>
            <c:explosion val="62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B0F6-4FD5-BABE-6AD295F34794}"/>
              </c:ext>
            </c:extLst>
          </c:dPt>
          <c:dPt>
            <c:idx val="7"/>
            <c:explosion val="74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B0F6-4FD5-BABE-6AD295F34794}"/>
              </c:ext>
            </c:extLst>
          </c:dPt>
          <c:dPt>
            <c:idx val="8"/>
            <c:explosion val="89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B0F6-4FD5-BABE-6AD295F34794}"/>
              </c:ext>
            </c:extLst>
          </c:dPt>
          <c:dPt>
            <c:idx val="9"/>
            <c:explosion val="102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B0F6-4FD5-BABE-6AD295F34794}"/>
              </c:ext>
            </c:extLst>
          </c:dPt>
          <c:dPt>
            <c:idx val="1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B0F6-4FD5-BABE-6AD295F3479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хакасы (8 чел.)</c:v>
                </c:pt>
                <c:pt idx="1">
                  <c:v>белорусы (7 чел.)</c:v>
                </c:pt>
                <c:pt idx="2">
                  <c:v>украинцы (5 чел.)</c:v>
                </c:pt>
                <c:pt idx="3">
                  <c:v>поляки (4 чел.)</c:v>
                </c:pt>
                <c:pt idx="4">
                  <c:v>немцы (3 чел.)</c:v>
                </c:pt>
                <c:pt idx="5">
                  <c:v>латыши (3 чел.)</c:v>
                </c:pt>
                <c:pt idx="6">
                  <c:v>калмыки (1 чел.)</c:v>
                </c:pt>
                <c:pt idx="7">
                  <c:v>австрийцы (1 чел.)</c:v>
                </c:pt>
                <c:pt idx="8">
                  <c:v>эстонцы (1 чел.)</c:v>
                </c:pt>
                <c:pt idx="9">
                  <c:v>китайцы (1 чел.)</c:v>
                </c:pt>
                <c:pt idx="10">
                  <c:v>русские (230 чел.)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8</c:v>
                </c:pt>
                <c:pt idx="1">
                  <c:v>7</c:v>
                </c:pt>
                <c:pt idx="2">
                  <c:v>5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230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B0F6-4FD5-BABE-6AD295F34794}"/>
            </c:ext>
          </c:extLst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Профессиональный</a:t>
            </a:r>
            <a:r>
              <a:rPr lang="ru-RU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состав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6705109492236167"/>
          <c:y val="0.10167214912280702"/>
          <c:w val="0.75848982094195838"/>
          <c:h val="0.42514785364000551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10"/>
                <c:pt idx="0">
                  <c:v>УПРАВЛЕНИЕ (ПРЕДСЕДАТЕЛИ, НАЧАЛЬНИКИ)</c:v>
                </c:pt>
                <c:pt idx="1">
                  <c:v>ЭКОНОМИКА (БУХГАЛТЕРА, СЧЕТОВОДЫ)</c:v>
                </c:pt>
                <c:pt idx="2">
                  <c:v>ТЕХНИЧЕСКИЕ СПЕЦИАЛИСТЫ И ОБСЛУЖИВАЮЩИЙ ПЕРСОНАЛ</c:v>
                </c:pt>
                <c:pt idx="3">
                  <c:v>ПРОЖИВАЮЩИЕ НА ТЕРРИТОРИИ БОГРАДСКОГО РАЙОНА</c:v>
                </c:pt>
                <c:pt idx="4">
                  <c:v>КРЕСТЬЯНЕ (КРЕСТЬЯНЕ-ЕДИНОЛИЧНИКИ)</c:v>
                </c:pt>
                <c:pt idx="5">
                  <c:v>РАБОЧИЕ</c:v>
                </c:pt>
                <c:pt idx="6">
                  <c:v>КОЛХОЗНИКИ</c:v>
                </c:pt>
                <c:pt idx="7">
                  <c:v>ВЕТЕРИНАРИЯ</c:v>
                </c:pt>
                <c:pt idx="8">
                  <c:v>БРИГАДИРЫ КОЛХОЗОВ</c:v>
                </c:pt>
                <c:pt idx="9">
                  <c:v>НЕТ СВЕДЕНИЙ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11</c:v>
                </c:pt>
                <c:pt idx="1">
                  <c:v>11</c:v>
                </c:pt>
                <c:pt idx="2">
                  <c:v>141</c:v>
                </c:pt>
                <c:pt idx="3">
                  <c:v>61</c:v>
                </c:pt>
                <c:pt idx="4">
                  <c:v>30</c:v>
                </c:pt>
                <c:pt idx="5">
                  <c:v>32</c:v>
                </c:pt>
                <c:pt idx="6">
                  <c:v>19</c:v>
                </c:pt>
                <c:pt idx="7">
                  <c:v>4</c:v>
                </c:pt>
                <c:pt idx="8">
                  <c:v>5</c:v>
                </c:pt>
                <c:pt idx="9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12-42F8-B8FF-53341F5ED6E7}"/>
            </c:ext>
          </c:extLst>
        </c:ser>
        <c:dLbls>
          <c:showVal val="1"/>
        </c:dLbls>
        <c:overlap val="100"/>
        <c:axId val="93919488"/>
        <c:axId val="95314304"/>
      </c:barChart>
      <c:catAx>
        <c:axId val="9391948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5314304"/>
        <c:crosses val="autoZero"/>
        <c:auto val="1"/>
        <c:lblAlgn val="ctr"/>
        <c:lblOffset val="100"/>
      </c:catAx>
      <c:valAx>
        <c:axId val="9531430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tickLblPos val="nextTo"/>
        <c:crossAx val="93919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Приговор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9.1623931623931593E-2"/>
          <c:y val="0.14283752992414403"/>
          <c:w val="0.45676311999461616"/>
          <c:h val="0.8156484285618147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Приговор</c:v>
                </c:pt>
              </c:strCache>
            </c:strRef>
          </c:tx>
          <c:explosion val="13"/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40D-4CA4-A158-2A01602504A2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40D-4CA4-A158-2A01602504A2}"/>
              </c:ext>
            </c:extLst>
          </c:dPt>
          <c:dPt>
            <c:idx val="2"/>
            <c:explosion val="3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40D-4CA4-A158-2A01602504A2}"/>
              </c:ext>
            </c:extLst>
          </c:dPt>
          <c:dPt>
            <c:idx val="3"/>
            <c:explosion val="28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40D-4CA4-A158-2A01602504A2}"/>
              </c:ext>
            </c:extLst>
          </c:dPt>
          <c:dPt>
            <c:idx val="4"/>
            <c:explosion val="28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40D-4CA4-A158-2A01602504A2}"/>
              </c:ext>
            </c:extLst>
          </c:dPt>
          <c:dPt>
            <c:idx val="5"/>
            <c:explosion val="26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A40D-4CA4-A158-2A01602504A2}"/>
              </c:ext>
            </c:extLst>
          </c:dPt>
          <c:dPt>
            <c:idx val="6"/>
            <c:explosion val="34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A40D-4CA4-A158-2A01602504A2}"/>
              </c:ext>
            </c:extLst>
          </c:dPt>
          <c:dPt>
            <c:idx val="7"/>
            <c:explosion val="19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A40D-4CA4-A158-2A01602504A2}"/>
              </c:ext>
            </c:extLst>
          </c:dPt>
          <c:dPt>
            <c:idx val="8"/>
            <c:explosion val="24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A40D-4CA4-A158-2A01602504A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Лист1!$A$2:$A$10</c:f>
              <c:strCache>
                <c:ptCount val="9"/>
                <c:pt idx="0">
                  <c:v>расстрел 44,7% (118 чел.)</c:v>
                </c:pt>
                <c:pt idx="1">
                  <c:v>ИТЛ 43,6% (115 чел.)</c:v>
                </c:pt>
                <c:pt idx="2">
                  <c:v>прекращено дел 5,7% (15 чел.)</c:v>
                </c:pt>
                <c:pt idx="3">
                  <c:v>у/о 3 г. 3,4% (9 чел.)</c:v>
                </c:pt>
                <c:pt idx="4">
                  <c:v>ссылка 2,3% (6 чел.)</c:v>
                </c:pt>
                <c:pt idx="5">
                  <c:v>поселение 1,1% (3 чел.)</c:v>
                </c:pt>
                <c:pt idx="6">
                  <c:v>колония 0,8% (2 чел.)</c:v>
                </c:pt>
                <c:pt idx="7">
                  <c:v>комендатура 0,4% (1 чел.)</c:v>
                </c:pt>
                <c:pt idx="8">
                  <c:v>нет сведений 0,4% (1 чел.)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118</c:v>
                </c:pt>
                <c:pt idx="1">
                  <c:v>115</c:v>
                </c:pt>
                <c:pt idx="2">
                  <c:v>15</c:v>
                </c:pt>
                <c:pt idx="3">
                  <c:v>9</c:v>
                </c:pt>
                <c:pt idx="4">
                  <c:v>6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A40D-4CA4-A158-2A01602504A2}"/>
            </c:ext>
          </c:extLst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5836371222827941"/>
          <c:y val="0.13748339149913966"/>
          <c:w val="0.43343115956659251"/>
          <c:h val="0.58577793160470348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нет сведений (4 чел.)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E16-4839-90A1-47EF783A301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участие в АСО, АСА, ДГ, АСНО, КРО, ВД (108 чел.)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108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E16-4839-90A1-47EF783A301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создание КРО, КРА, АСО, ВД (15 чел.)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E16-4839-90A1-47EF783A301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возглавляли КРО, АСА, АСО (7 чел.)</c:v>
                </c:pt>
              </c:strCache>
            </c:strRef>
          </c:tx>
          <c:spPr>
            <a:solidFill>
              <a:schemeClr val="accent4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7E16-4839-90A1-47EF783A301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недонесение о КРО (11 чел.)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Лист1!$F$2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7E16-4839-90A1-47EF783A301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АСА, ПЗ, ВД, КРД, АСА,  КРНО (119 чел.)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Лист1!$G$2</c:f>
              <c:numCache>
                <c:formatCode>General</c:formatCode>
                <c:ptCount val="1"/>
                <c:pt idx="0">
                  <c:v>119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7E16-4839-90A1-47EF783A3011}"/>
            </c:ext>
          </c:extLst>
        </c:ser>
        <c:dLbls>
          <c:showVal val="1"/>
        </c:dLbls>
        <c:gapWidth val="65"/>
        <c:axId val="111837568"/>
        <c:axId val="111839104"/>
      </c:barChart>
      <c:catAx>
        <c:axId val="1118375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839104"/>
        <c:crosses val="autoZero"/>
        <c:auto val="1"/>
        <c:lblAlgn val="ctr"/>
        <c:lblOffset val="100"/>
      </c:catAx>
      <c:valAx>
        <c:axId val="11183910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tickLblPos val="nextTo"/>
        <c:crossAx val="111837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арестов по годам</a:t>
            </a:r>
          </a:p>
        </c:rich>
      </c:tx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3.4791014594782579E-2"/>
          <c:y val="0.11071948376395149"/>
          <c:w val="0.81243680121942052"/>
          <c:h val="0.73027859956811791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год ареста (задержания)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Лист1!$A$2:$A$28</c:f>
              <c:strCache>
                <c:ptCount val="27"/>
                <c:pt idx="0">
                  <c:v>1924 г.</c:v>
                </c:pt>
                <c:pt idx="1">
                  <c:v>1929 г.</c:v>
                </c:pt>
                <c:pt idx="2">
                  <c:v>1930 г.</c:v>
                </c:pt>
                <c:pt idx="3">
                  <c:v>1931 г.</c:v>
                </c:pt>
                <c:pt idx="4">
                  <c:v>1932 г.</c:v>
                </c:pt>
                <c:pt idx="5">
                  <c:v>1933 г.</c:v>
                </c:pt>
                <c:pt idx="6">
                  <c:v>1934 г.</c:v>
                </c:pt>
                <c:pt idx="7">
                  <c:v>1935 г.</c:v>
                </c:pt>
                <c:pt idx="8">
                  <c:v>1936 г.</c:v>
                </c:pt>
                <c:pt idx="9">
                  <c:v>1937 г.</c:v>
                </c:pt>
                <c:pt idx="10">
                  <c:v>1938 г.</c:v>
                </c:pt>
                <c:pt idx="11">
                  <c:v>1939 г.</c:v>
                </c:pt>
                <c:pt idx="12">
                  <c:v>1940 г. </c:v>
                </c:pt>
                <c:pt idx="13">
                  <c:v>1941 г.</c:v>
                </c:pt>
                <c:pt idx="14">
                  <c:v>1942 г.</c:v>
                </c:pt>
                <c:pt idx="15">
                  <c:v>1943 г. </c:v>
                </c:pt>
                <c:pt idx="16">
                  <c:v>1944 г.</c:v>
                </c:pt>
                <c:pt idx="17">
                  <c:v>1945 г. </c:v>
                </c:pt>
                <c:pt idx="18">
                  <c:v>1946 г. </c:v>
                </c:pt>
                <c:pt idx="19">
                  <c:v>1947 г. </c:v>
                </c:pt>
                <c:pt idx="20">
                  <c:v>1948 г.</c:v>
                </c:pt>
                <c:pt idx="21">
                  <c:v>1949 г.</c:v>
                </c:pt>
                <c:pt idx="22">
                  <c:v>1950 г.</c:v>
                </c:pt>
                <c:pt idx="23">
                  <c:v>1951 г.</c:v>
                </c:pt>
                <c:pt idx="24">
                  <c:v>1952 г. </c:v>
                </c:pt>
                <c:pt idx="25">
                  <c:v>1953 г.</c:v>
                </c:pt>
                <c:pt idx="26">
                  <c:v>нет сведений</c:v>
                </c:pt>
              </c:strCache>
            </c:strRef>
          </c:cat>
          <c:val>
            <c:numRef>
              <c:f>Лист1!$B$2:$B$28</c:f>
              <c:numCache>
                <c:formatCode>General</c:formatCode>
                <c:ptCount val="27"/>
                <c:pt idx="0">
                  <c:v>1</c:v>
                </c:pt>
                <c:pt idx="1">
                  <c:v>2</c:v>
                </c:pt>
                <c:pt idx="2">
                  <c:v>4</c:v>
                </c:pt>
                <c:pt idx="3">
                  <c:v>25</c:v>
                </c:pt>
                <c:pt idx="4">
                  <c:v>2</c:v>
                </c:pt>
                <c:pt idx="5">
                  <c:v>32</c:v>
                </c:pt>
                <c:pt idx="6">
                  <c:v>2</c:v>
                </c:pt>
                <c:pt idx="7">
                  <c:v>4</c:v>
                </c:pt>
                <c:pt idx="8">
                  <c:v>7</c:v>
                </c:pt>
                <c:pt idx="9">
                  <c:v>77</c:v>
                </c:pt>
                <c:pt idx="10">
                  <c:v>73</c:v>
                </c:pt>
                <c:pt idx="11">
                  <c:v>0</c:v>
                </c:pt>
                <c:pt idx="12">
                  <c:v>1</c:v>
                </c:pt>
                <c:pt idx="13">
                  <c:v>4</c:v>
                </c:pt>
                <c:pt idx="14">
                  <c:v>1</c:v>
                </c:pt>
                <c:pt idx="15">
                  <c:v>1</c:v>
                </c:pt>
                <c:pt idx="16">
                  <c:v>0</c:v>
                </c:pt>
                <c:pt idx="17">
                  <c:v>2</c:v>
                </c:pt>
                <c:pt idx="18">
                  <c:v>5</c:v>
                </c:pt>
                <c:pt idx="19">
                  <c:v>0</c:v>
                </c:pt>
                <c:pt idx="20">
                  <c:v>0</c:v>
                </c:pt>
                <c:pt idx="21">
                  <c:v>1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1</c:v>
                </c:pt>
                <c:pt idx="26">
                  <c:v>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33C-41F3-BC8A-1BE2EB3305EC}"/>
            </c:ext>
          </c:extLst>
        </c:ser>
        <c:dLbls>
          <c:showVal val="1"/>
        </c:dLbls>
        <c:marker val="1"/>
        <c:axId val="111915776"/>
        <c:axId val="111917696"/>
      </c:lineChart>
      <c:catAx>
        <c:axId val="111915776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917696"/>
        <c:crosses val="autoZero"/>
        <c:auto val="1"/>
        <c:lblAlgn val="ctr"/>
        <c:lblOffset val="100"/>
      </c:catAx>
      <c:valAx>
        <c:axId val="111917696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tickLblPos val="nextTo"/>
        <c:crossAx val="111915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413E8-49D6-4196-A633-415C826F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8858</Words>
  <Characters>50493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Джонсина</dc:creator>
  <cp:keywords/>
  <dc:description/>
  <cp:lastModifiedBy>user</cp:lastModifiedBy>
  <cp:revision>11</cp:revision>
  <dcterms:created xsi:type="dcterms:W3CDTF">2025-04-06T17:02:00Z</dcterms:created>
  <dcterms:modified xsi:type="dcterms:W3CDTF">2026-03-12T03:46:00Z</dcterms:modified>
</cp:coreProperties>
</file>