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55" w:rsidRPr="005E4855" w:rsidRDefault="005E4855" w:rsidP="005E48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4855"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</w:t>
      </w:r>
    </w:p>
    <w:p w:rsidR="005E4855" w:rsidRPr="005E4855" w:rsidRDefault="005E4855" w:rsidP="005E48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4855">
        <w:rPr>
          <w:rFonts w:ascii="Times New Roman" w:hAnsi="Times New Roman" w:cs="Times New Roman"/>
          <w:b/>
          <w:sz w:val="24"/>
          <w:szCs w:val="24"/>
        </w:rPr>
        <w:t>ДОПОЛНИТЕЛЬНОГО ОБРАЗОВАНИЯ</w:t>
      </w:r>
    </w:p>
    <w:p w:rsidR="005E4855" w:rsidRPr="005E4855" w:rsidRDefault="005E4855" w:rsidP="005E48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4855">
        <w:rPr>
          <w:rFonts w:ascii="Times New Roman" w:hAnsi="Times New Roman" w:cs="Times New Roman"/>
          <w:b/>
          <w:sz w:val="24"/>
          <w:szCs w:val="24"/>
        </w:rPr>
        <w:t>«СТАНЦИЯ ТУРИЗМА И ЭКСКУРСИЙ»</w:t>
      </w:r>
    </w:p>
    <w:p w:rsidR="005E4855" w:rsidRPr="005E4855" w:rsidRDefault="005E4855" w:rsidP="005E48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</w:t>
      </w:r>
      <w:r w:rsidRPr="005E4855">
        <w:rPr>
          <w:rFonts w:ascii="Times New Roman" w:hAnsi="Times New Roman" w:cs="Times New Roman"/>
          <w:b/>
          <w:sz w:val="24"/>
          <w:szCs w:val="24"/>
        </w:rPr>
        <w:t>. Рубцовска Алтайского края</w:t>
      </w:r>
    </w:p>
    <w:p w:rsidR="005E4855" w:rsidRDefault="005E4855" w:rsidP="001218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4855" w:rsidRDefault="005E4855" w:rsidP="001218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4855" w:rsidRDefault="005E4855" w:rsidP="001218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4855" w:rsidRDefault="005E4855" w:rsidP="001218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4855" w:rsidRDefault="005E4855" w:rsidP="005E48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5E4855" w:rsidRPr="005E4855" w:rsidRDefault="005E4855" w:rsidP="005E48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E4855">
        <w:rPr>
          <w:rFonts w:ascii="Times New Roman" w:hAnsi="Times New Roman" w:cs="Times New Roman"/>
          <w:b/>
          <w:sz w:val="44"/>
          <w:szCs w:val="44"/>
        </w:rPr>
        <w:t>Методические рекомендации</w:t>
      </w:r>
    </w:p>
    <w:p w:rsidR="005E4855" w:rsidRPr="005E4855" w:rsidRDefault="00E81341" w:rsidP="005E48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по</w:t>
      </w:r>
      <w:r w:rsidR="005E4855" w:rsidRPr="005E4855">
        <w:rPr>
          <w:rFonts w:ascii="Times New Roman" w:hAnsi="Times New Roman" w:cs="Times New Roman"/>
          <w:b/>
          <w:sz w:val="44"/>
          <w:szCs w:val="44"/>
        </w:rPr>
        <w:t xml:space="preserve"> подготовке и проведени</w:t>
      </w:r>
      <w:r>
        <w:rPr>
          <w:rFonts w:ascii="Times New Roman" w:hAnsi="Times New Roman" w:cs="Times New Roman"/>
          <w:b/>
          <w:sz w:val="44"/>
          <w:szCs w:val="44"/>
        </w:rPr>
        <w:t>ю</w:t>
      </w:r>
    </w:p>
    <w:p w:rsidR="005E4855" w:rsidRDefault="00DE4D2A" w:rsidP="00DE4D2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муниципального методическог</w:t>
      </w:r>
      <w:r w:rsidR="005E4855" w:rsidRPr="005E4855">
        <w:rPr>
          <w:rFonts w:ascii="Times New Roman" w:hAnsi="Times New Roman" w:cs="Times New Roman"/>
          <w:b/>
          <w:sz w:val="44"/>
          <w:szCs w:val="44"/>
        </w:rPr>
        <w:t>о</w:t>
      </w:r>
      <w:r>
        <w:rPr>
          <w:rFonts w:ascii="Times New Roman" w:hAnsi="Times New Roman" w:cs="Times New Roman"/>
          <w:b/>
          <w:sz w:val="44"/>
          <w:szCs w:val="44"/>
        </w:rPr>
        <w:t xml:space="preserve"> о</w:t>
      </w:r>
      <w:r w:rsidR="005E4855" w:rsidRPr="005E4855">
        <w:rPr>
          <w:rFonts w:ascii="Times New Roman" w:hAnsi="Times New Roman" w:cs="Times New Roman"/>
          <w:b/>
          <w:sz w:val="44"/>
          <w:szCs w:val="44"/>
        </w:rPr>
        <w:t>бъединения</w:t>
      </w:r>
    </w:p>
    <w:p w:rsidR="00DE4D2A" w:rsidRPr="005E4855" w:rsidRDefault="00DE4D2A" w:rsidP="005E48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педагогов дополнительного образования</w:t>
      </w:r>
    </w:p>
    <w:p w:rsidR="005E4855" w:rsidRDefault="005E4855" w:rsidP="001218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4855" w:rsidRDefault="005E4855" w:rsidP="001218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2172" w:rsidRDefault="00AA2172" w:rsidP="001218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2172" w:rsidRDefault="00AA2172" w:rsidP="001218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4855" w:rsidRDefault="005E4855" w:rsidP="001218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4855" w:rsidRDefault="000924A8" w:rsidP="00AA217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5E4855">
        <w:rPr>
          <w:rFonts w:ascii="Times New Roman" w:hAnsi="Times New Roman" w:cs="Times New Roman"/>
          <w:sz w:val="28"/>
          <w:szCs w:val="28"/>
        </w:rPr>
        <w:t>:</w:t>
      </w:r>
    </w:p>
    <w:p w:rsidR="005E4855" w:rsidRDefault="005E4855" w:rsidP="00AA217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Данилюк И.А.,</w:t>
      </w:r>
    </w:p>
    <w:p w:rsidR="005E4855" w:rsidRDefault="00281772" w:rsidP="00AA217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5E4855">
        <w:rPr>
          <w:rFonts w:ascii="Times New Roman" w:hAnsi="Times New Roman" w:cs="Times New Roman"/>
          <w:sz w:val="28"/>
          <w:szCs w:val="28"/>
        </w:rPr>
        <w:t>аместитель директора по УВР</w:t>
      </w:r>
    </w:p>
    <w:p w:rsidR="005E4855" w:rsidRDefault="005E4855" w:rsidP="001218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4855" w:rsidRDefault="005E4855" w:rsidP="001218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4855" w:rsidRDefault="005E4855" w:rsidP="001218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2172" w:rsidRDefault="00AA2172" w:rsidP="001218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4855" w:rsidRDefault="005E4855" w:rsidP="001218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4855" w:rsidRPr="00AA2172" w:rsidRDefault="00AA2172" w:rsidP="00AA217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A2172">
        <w:rPr>
          <w:rFonts w:ascii="Times New Roman" w:hAnsi="Times New Roman" w:cs="Times New Roman"/>
          <w:sz w:val="24"/>
          <w:szCs w:val="24"/>
        </w:rPr>
        <w:t>г. Рубцовск</w:t>
      </w:r>
    </w:p>
    <w:p w:rsidR="00AA2172" w:rsidRPr="00AA2172" w:rsidRDefault="00AA2172" w:rsidP="00AA217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A2172">
        <w:rPr>
          <w:rFonts w:ascii="Times New Roman" w:hAnsi="Times New Roman" w:cs="Times New Roman"/>
          <w:sz w:val="24"/>
          <w:szCs w:val="24"/>
        </w:rPr>
        <w:t>2026</w:t>
      </w:r>
    </w:p>
    <w:p w:rsidR="000924A8" w:rsidRDefault="000924A8" w:rsidP="001761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1AC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5214D2" w:rsidRPr="007F513C" w:rsidRDefault="005214D2" w:rsidP="007F513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513C">
        <w:rPr>
          <w:rFonts w:ascii="Times New Roman" w:hAnsi="Times New Roman" w:cs="Times New Roman"/>
          <w:sz w:val="28"/>
          <w:szCs w:val="28"/>
          <w:shd w:val="clear" w:color="auto" w:fill="FAFCFF"/>
        </w:rPr>
        <w:t>Муниципальное</w:t>
      </w:r>
      <w:r w:rsidR="007F513C" w:rsidRPr="007F513C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 методическое объединение (ММО) - </w:t>
      </w:r>
      <w:r w:rsidRPr="007F513C">
        <w:rPr>
          <w:rFonts w:ascii="Times New Roman" w:hAnsi="Times New Roman" w:cs="Times New Roman"/>
          <w:sz w:val="28"/>
          <w:szCs w:val="28"/>
          <w:shd w:val="clear" w:color="auto" w:fill="FAFCFF"/>
        </w:rPr>
        <w:t xml:space="preserve">это форма взаимодействия педагогов нескольких образовательных организаций, направленная на повышение профессионального уровня </w:t>
      </w:r>
      <w:r w:rsidR="007F513C">
        <w:rPr>
          <w:rFonts w:ascii="Times New Roman" w:hAnsi="Times New Roman" w:cs="Times New Roman"/>
          <w:sz w:val="28"/>
          <w:szCs w:val="28"/>
          <w:shd w:val="clear" w:color="auto" w:fill="FAFCFF"/>
        </w:rPr>
        <w:t>педагогов</w:t>
      </w:r>
      <w:r w:rsidRPr="007F513C">
        <w:rPr>
          <w:rFonts w:ascii="Times New Roman" w:hAnsi="Times New Roman" w:cs="Times New Roman"/>
          <w:sz w:val="28"/>
          <w:szCs w:val="28"/>
          <w:shd w:val="clear" w:color="auto" w:fill="FAFCFF"/>
        </w:rPr>
        <w:t>, обмен педагогическим опытом, разработку новых методик и технологий обучения, а также координацию учебно-воспитательной работы.</w:t>
      </w:r>
    </w:p>
    <w:p w:rsidR="000924A8" w:rsidRPr="000924A8" w:rsidRDefault="000924A8" w:rsidP="007F513C">
      <w:pPr>
        <w:spacing w:after="0" w:line="360" w:lineRule="auto"/>
        <w:ind w:firstLine="708"/>
        <w:jc w:val="both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7F513C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Участие в муниципальном методическом объединении позволяет педагогам повышать свою квалификацию, получать доступ к новым образовательным ресурсам и технологиям, улучшать качество преподавания и создавать благоприятные условия для профессионального саморазвития</w:t>
      </w:r>
      <w:r w:rsidRPr="000924A8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.</w:t>
      </w:r>
    </w:p>
    <w:p w:rsidR="000924A8" w:rsidRDefault="000924A8" w:rsidP="000924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24A8">
        <w:rPr>
          <w:rFonts w:ascii="Times New Roman" w:hAnsi="Times New Roman" w:cs="Times New Roman"/>
          <w:sz w:val="28"/>
          <w:szCs w:val="28"/>
        </w:rPr>
        <w:t xml:space="preserve">Методические рекомендации адресованы педагогическим работникам </w:t>
      </w:r>
      <w:r>
        <w:rPr>
          <w:rFonts w:ascii="Times New Roman" w:hAnsi="Times New Roman" w:cs="Times New Roman"/>
          <w:sz w:val="28"/>
          <w:szCs w:val="28"/>
        </w:rPr>
        <w:t xml:space="preserve">учреждений дополнительного образования </w:t>
      </w:r>
      <w:r w:rsidRPr="000924A8">
        <w:rPr>
          <w:rFonts w:ascii="Times New Roman" w:hAnsi="Times New Roman" w:cs="Times New Roman"/>
          <w:sz w:val="28"/>
          <w:szCs w:val="28"/>
        </w:rPr>
        <w:t xml:space="preserve">для использования в работе по </w:t>
      </w:r>
      <w:r w:rsidR="00385D84">
        <w:rPr>
          <w:rFonts w:ascii="Times New Roman" w:hAnsi="Times New Roman" w:cs="Times New Roman"/>
          <w:sz w:val="28"/>
          <w:szCs w:val="28"/>
        </w:rPr>
        <w:t xml:space="preserve">организации и проведению муниципального методического объединения. </w:t>
      </w:r>
    </w:p>
    <w:p w:rsidR="000924A8" w:rsidRDefault="000924A8" w:rsidP="00A57D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4A8" w:rsidRDefault="000924A8" w:rsidP="00A57D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4A8" w:rsidRDefault="000924A8" w:rsidP="00A57D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4A8" w:rsidRDefault="000924A8" w:rsidP="00A57D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4A8" w:rsidRDefault="000924A8" w:rsidP="00A57D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4A8" w:rsidRDefault="000924A8" w:rsidP="00A57D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4A8" w:rsidRDefault="000924A8" w:rsidP="00A57D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4A8" w:rsidRDefault="000924A8" w:rsidP="00A57D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4A8" w:rsidRDefault="000924A8" w:rsidP="00A57D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4A8" w:rsidRDefault="000924A8" w:rsidP="00A57D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4A8" w:rsidRDefault="000924A8" w:rsidP="00A57D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4A8" w:rsidRDefault="000924A8" w:rsidP="00A57D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4A8" w:rsidRDefault="000924A8" w:rsidP="00A57D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4A8" w:rsidRDefault="000924A8" w:rsidP="00A57D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4A8" w:rsidRDefault="000924A8" w:rsidP="00A57D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4A8" w:rsidRDefault="000924A8" w:rsidP="00A57D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4A8" w:rsidRDefault="000924A8" w:rsidP="00A57D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DF2" w:rsidRPr="00A57DF2" w:rsidRDefault="00A57DF2" w:rsidP="00A57DF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DF2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5E4855" w:rsidRPr="00A57DF2" w:rsidRDefault="00A57DF2" w:rsidP="001218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деятельность - </w:t>
      </w:r>
      <w:r w:rsidRPr="00A57DF2">
        <w:rPr>
          <w:rFonts w:ascii="Times New Roman" w:hAnsi="Times New Roman" w:cs="Times New Roman"/>
          <w:sz w:val="28"/>
          <w:szCs w:val="28"/>
        </w:rPr>
        <w:t>это непрерывное развитие, поиск и обновление форм и содержания работы по повышению эффективности и качества образовательного процесса, система взаимосвязанных мер, действий и мероприятий, направленных на всестороннее повышение квалификации и профессионального мастерства каждого педагога, на развитие и повышение творческого потенциала педагогического коллектива, на совершенствование учебно-воспитательного процесса, достижение оптимального уровня образования, воспитания и развития каждого обучающегося. Методическое обеспечение учебно-воспитательного процесса вытекает из реальных проблем и носит непрерывный характер. Для успешного решения целей и задач методической работы педагоги объединяются в профессиональные методические объединения.</w:t>
      </w:r>
    </w:p>
    <w:p w:rsidR="0005618B" w:rsidRPr="0005618B" w:rsidRDefault="0005618B" w:rsidP="0005618B">
      <w:pPr>
        <w:spacing w:after="0" w:line="360" w:lineRule="auto"/>
        <w:ind w:firstLine="708"/>
        <w:jc w:val="both"/>
        <w:rPr>
          <w:rStyle w:val="a5"/>
          <w:rFonts w:ascii="Times New Roman" w:hAnsi="Times New Roman" w:cs="Times New Roman"/>
          <w:i w:val="0"/>
          <w:sz w:val="28"/>
          <w:szCs w:val="28"/>
        </w:rPr>
      </w:pPr>
      <w:r w:rsidRPr="0005618B">
        <w:rPr>
          <w:rStyle w:val="a5"/>
          <w:rFonts w:ascii="Times New Roman" w:hAnsi="Times New Roman" w:cs="Times New Roman"/>
          <w:i w:val="0"/>
          <w:sz w:val="28"/>
          <w:szCs w:val="28"/>
        </w:rPr>
        <w:t>Методическое объединение</w:t>
      </w:r>
      <w:r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(МО)</w:t>
      </w:r>
      <w:r w:rsidRPr="0005618B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- </w:t>
      </w:r>
      <w:r w:rsidRPr="0005618B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это форма организации взаимодействия </w:t>
      </w:r>
      <w:r>
        <w:rPr>
          <w:rStyle w:val="a5"/>
          <w:rFonts w:ascii="Times New Roman" w:hAnsi="Times New Roman" w:cs="Times New Roman"/>
          <w:i w:val="0"/>
          <w:sz w:val="28"/>
          <w:szCs w:val="28"/>
        </w:rPr>
        <w:t>педагогических работников</w:t>
      </w:r>
      <w:r w:rsidRPr="0005618B">
        <w:rPr>
          <w:rStyle w:val="a5"/>
          <w:rFonts w:ascii="Times New Roman" w:hAnsi="Times New Roman" w:cs="Times New Roman"/>
          <w:i w:val="0"/>
          <w:sz w:val="28"/>
          <w:szCs w:val="28"/>
        </w:rPr>
        <w:t>, направленная на повышение профессионального уровня, обмен педагогическим опытом, разработку новых методов и форм учебной и воспитательной работы, а также решение организационных вопросов образовательного процесса.</w:t>
      </w:r>
    </w:p>
    <w:p w:rsidR="0005618B" w:rsidRPr="0005618B" w:rsidRDefault="0005618B" w:rsidP="0005618B">
      <w:pPr>
        <w:spacing w:after="0" w:line="360" w:lineRule="auto"/>
        <w:ind w:firstLine="709"/>
        <w:jc w:val="both"/>
        <w:rPr>
          <w:rStyle w:val="a5"/>
          <w:rFonts w:ascii="Times New Roman" w:hAnsi="Times New Roman" w:cs="Times New Roman"/>
          <w:i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sz w:val="28"/>
          <w:szCs w:val="28"/>
        </w:rPr>
        <w:t>Ц</w:t>
      </w:r>
      <w:r w:rsidRPr="0005618B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ель МО заключается в повышении уровня профессиональной компетентности </w:t>
      </w:r>
      <w:r>
        <w:rPr>
          <w:rStyle w:val="a5"/>
          <w:rFonts w:ascii="Times New Roman" w:hAnsi="Times New Roman" w:cs="Times New Roman"/>
          <w:i w:val="0"/>
          <w:sz w:val="28"/>
          <w:szCs w:val="28"/>
        </w:rPr>
        <w:t>педагогов</w:t>
      </w:r>
      <w:r w:rsidRPr="0005618B">
        <w:rPr>
          <w:rStyle w:val="a5"/>
          <w:rFonts w:ascii="Times New Roman" w:hAnsi="Times New Roman" w:cs="Times New Roman"/>
          <w:i w:val="0"/>
          <w:sz w:val="28"/>
          <w:szCs w:val="28"/>
        </w:rPr>
        <w:t>, развитии их педагогического мастерства и создании условий для эффективного функционирования образовательной системы.</w:t>
      </w:r>
    </w:p>
    <w:p w:rsidR="00E81341" w:rsidRPr="0005618B" w:rsidRDefault="00E81341" w:rsidP="00DE4D2A">
      <w:pPr>
        <w:spacing w:after="0" w:line="360" w:lineRule="auto"/>
        <w:ind w:firstLine="708"/>
        <w:jc w:val="both"/>
        <w:rPr>
          <w:rStyle w:val="a5"/>
          <w:rFonts w:ascii="Times New Roman" w:hAnsi="Times New Roman" w:cs="Times New Roman"/>
          <w:i w:val="0"/>
          <w:sz w:val="28"/>
          <w:szCs w:val="28"/>
        </w:rPr>
      </w:pPr>
      <w:r w:rsidRPr="0005618B">
        <w:rPr>
          <w:rStyle w:val="a5"/>
          <w:rFonts w:ascii="Times New Roman" w:hAnsi="Times New Roman" w:cs="Times New Roman"/>
          <w:i w:val="0"/>
          <w:sz w:val="28"/>
          <w:szCs w:val="28"/>
        </w:rPr>
        <w:t>Задачи</w:t>
      </w:r>
      <w:r w:rsidR="0005618B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методического объединения (МО):</w:t>
      </w:r>
    </w:p>
    <w:p w:rsidR="00E81341" w:rsidRPr="00E81341" w:rsidRDefault="00E81341" w:rsidP="00E81341">
      <w:pPr>
        <w:pStyle w:val="a3"/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E81341">
        <w:rPr>
          <w:rFonts w:ascii="Times New Roman" w:hAnsi="Times New Roman" w:cs="Times New Roman"/>
          <w:sz w:val="28"/>
          <w:szCs w:val="28"/>
        </w:rPr>
        <w:t xml:space="preserve">- </w:t>
      </w:r>
      <w:r w:rsidR="0005618B">
        <w:rPr>
          <w:rFonts w:ascii="Times New Roman" w:hAnsi="Times New Roman" w:cs="Times New Roman"/>
          <w:sz w:val="28"/>
          <w:szCs w:val="28"/>
        </w:rPr>
        <w:t>с</w:t>
      </w:r>
      <w:r w:rsidRPr="00E81341">
        <w:rPr>
          <w:rFonts w:ascii="Times New Roman" w:hAnsi="Times New Roman" w:cs="Times New Roman"/>
          <w:sz w:val="28"/>
          <w:szCs w:val="28"/>
        </w:rPr>
        <w:t>овершенствовать методический уровень педагог</w:t>
      </w:r>
      <w:r w:rsidR="0005618B">
        <w:rPr>
          <w:rFonts w:ascii="Times New Roman" w:hAnsi="Times New Roman" w:cs="Times New Roman"/>
          <w:sz w:val="28"/>
          <w:szCs w:val="28"/>
        </w:rPr>
        <w:t xml:space="preserve">ических работников </w:t>
      </w:r>
      <w:r w:rsidRPr="00E81341">
        <w:rPr>
          <w:rFonts w:ascii="Times New Roman" w:hAnsi="Times New Roman" w:cs="Times New Roman"/>
          <w:sz w:val="28"/>
          <w:szCs w:val="28"/>
        </w:rPr>
        <w:t>в овладении новыми педагогическими технологиями</w:t>
      </w:r>
      <w:r w:rsidR="0005618B">
        <w:rPr>
          <w:rFonts w:ascii="Times New Roman" w:hAnsi="Times New Roman" w:cs="Times New Roman"/>
          <w:sz w:val="28"/>
          <w:szCs w:val="28"/>
        </w:rPr>
        <w:t>;</w:t>
      </w:r>
    </w:p>
    <w:p w:rsidR="00E81341" w:rsidRPr="00E81341" w:rsidRDefault="00E81341" w:rsidP="00E81341">
      <w:pPr>
        <w:pStyle w:val="a3"/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E81341">
        <w:rPr>
          <w:rFonts w:ascii="Times New Roman" w:hAnsi="Times New Roman" w:cs="Times New Roman"/>
          <w:sz w:val="28"/>
          <w:szCs w:val="28"/>
        </w:rPr>
        <w:t xml:space="preserve">- </w:t>
      </w:r>
      <w:r w:rsidR="0005618B">
        <w:rPr>
          <w:rFonts w:ascii="Times New Roman" w:hAnsi="Times New Roman" w:cs="Times New Roman"/>
          <w:sz w:val="28"/>
          <w:szCs w:val="28"/>
        </w:rPr>
        <w:t>а</w:t>
      </w:r>
      <w:r w:rsidRPr="00E81341">
        <w:rPr>
          <w:rFonts w:ascii="Times New Roman" w:hAnsi="Times New Roman" w:cs="Times New Roman"/>
          <w:sz w:val="28"/>
          <w:szCs w:val="28"/>
        </w:rPr>
        <w:t>ктивизировать работу по выявлению и обобщению, распространению передового педагогического опыта педагог</w:t>
      </w:r>
      <w:r w:rsidR="0005618B">
        <w:rPr>
          <w:rFonts w:ascii="Times New Roman" w:hAnsi="Times New Roman" w:cs="Times New Roman"/>
          <w:sz w:val="28"/>
          <w:szCs w:val="28"/>
        </w:rPr>
        <w:t>ических работников;</w:t>
      </w:r>
      <w:r w:rsidRPr="00E813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1341" w:rsidRPr="00E81341" w:rsidRDefault="0005618B" w:rsidP="00E81341">
      <w:pPr>
        <w:pStyle w:val="a3"/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E81341" w:rsidRPr="00E81341">
        <w:rPr>
          <w:rFonts w:ascii="Times New Roman" w:hAnsi="Times New Roman" w:cs="Times New Roman"/>
          <w:sz w:val="28"/>
          <w:szCs w:val="28"/>
        </w:rPr>
        <w:t>овершенствовать систему мониторинга и диагностики успешности образования, уровня профессиональной компетентности и методической подготовки педагог</w:t>
      </w:r>
      <w:r>
        <w:rPr>
          <w:rFonts w:ascii="Times New Roman" w:hAnsi="Times New Roman" w:cs="Times New Roman"/>
          <w:sz w:val="28"/>
          <w:szCs w:val="28"/>
        </w:rPr>
        <w:t>ических работников</w:t>
      </w:r>
      <w:r w:rsidR="00E81341" w:rsidRPr="00E8134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34F7" w:rsidRDefault="00A634F7" w:rsidP="0030412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0F06" w:rsidRDefault="000914EF" w:rsidP="0030412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0914EF" w:rsidRPr="000914EF" w:rsidRDefault="000914EF" w:rsidP="00A655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inherit" w:hAnsi="inherit"/>
          <w:sz w:val="24"/>
          <w:szCs w:val="24"/>
          <w:bdr w:val="none" w:sz="0" w:space="0" w:color="auto" w:frame="1"/>
          <w:lang w:eastAsia="ru-RU"/>
        </w:rPr>
        <w:tab/>
      </w:r>
      <w:r w:rsidRPr="000914E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Методические рекомендации по организации и проведению муниципального методического объединения включают ряд ключевых аспектов, обеспечивающих эффективность взаимодействия педагогических работников, обмен передовым педагогическим опытом и повышение квалификации педагогов.</w:t>
      </w:r>
    </w:p>
    <w:p w:rsidR="000914EF" w:rsidRPr="000914EF" w:rsidRDefault="000914EF" w:rsidP="00A655BF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0914E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Основные этапы подготовки и проведения методического объединения</w:t>
      </w:r>
    </w:p>
    <w:p w:rsidR="000914EF" w:rsidRPr="000914EF" w:rsidRDefault="000914EF" w:rsidP="001A3A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0914E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1. Определение цел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и</w:t>
      </w:r>
      <w:r w:rsidRPr="000914E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 xml:space="preserve"> и задач</w:t>
      </w:r>
    </w:p>
    <w:p w:rsidR="000914EF" w:rsidRPr="000914EF" w:rsidRDefault="000914EF" w:rsidP="00A655BF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0914E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Необходимо чётко сформулировать цел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ь</w:t>
      </w:r>
      <w:r w:rsidRPr="000914E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и задачи мероприятия, ориентируясь на современные образовательные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технологии </w:t>
      </w:r>
      <w:r w:rsidRPr="000914E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и потребности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учреждений дополнительного образования</w:t>
      </w:r>
      <w:r w:rsidRPr="000914E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0914EF" w:rsidRPr="000914EF" w:rsidRDefault="000914EF" w:rsidP="001A3A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0914EF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2. Выбор формата мероприятия</w:t>
      </w:r>
    </w:p>
    <w:p w:rsidR="000914EF" w:rsidRPr="000914EF" w:rsidRDefault="000914EF" w:rsidP="00A655BF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0914E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Можно выбрать разные форматы проведения мероприятий:</w:t>
      </w:r>
    </w:p>
    <w:p w:rsidR="000914EF" w:rsidRPr="0070759B" w:rsidRDefault="0070759B" w:rsidP="00A655BF">
      <w:pPr>
        <w:numPr>
          <w:ilvl w:val="0"/>
          <w:numId w:val="19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Теоретический с</w:t>
      </w:r>
      <w:r w:rsidR="000914EF" w:rsidRPr="000914E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еминар</w:t>
      </w:r>
    </w:p>
    <w:p w:rsidR="0070759B" w:rsidRPr="0070759B" w:rsidRDefault="0070759B" w:rsidP="00A655BF">
      <w:pPr>
        <w:numPr>
          <w:ilvl w:val="0"/>
          <w:numId w:val="19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Семинар-практикум</w:t>
      </w:r>
    </w:p>
    <w:p w:rsidR="0070759B" w:rsidRPr="000914EF" w:rsidRDefault="0070759B" w:rsidP="00A655BF">
      <w:pPr>
        <w:numPr>
          <w:ilvl w:val="0"/>
          <w:numId w:val="19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Дискуссия</w:t>
      </w:r>
    </w:p>
    <w:p w:rsidR="000914EF" w:rsidRPr="000914EF" w:rsidRDefault="000914EF" w:rsidP="00A655BF">
      <w:pPr>
        <w:numPr>
          <w:ilvl w:val="0"/>
          <w:numId w:val="19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0914E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Круглый стол</w:t>
      </w:r>
    </w:p>
    <w:p w:rsidR="0070759B" w:rsidRPr="0070759B" w:rsidRDefault="00737F42" w:rsidP="00A655BF">
      <w:pPr>
        <w:numPr>
          <w:ilvl w:val="0"/>
          <w:numId w:val="19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Конференция</w:t>
      </w:r>
    </w:p>
    <w:p w:rsidR="000914EF" w:rsidRDefault="0070759B" w:rsidP="00A655BF">
      <w:pPr>
        <w:numPr>
          <w:ilvl w:val="0"/>
          <w:numId w:val="19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Деловая игра</w:t>
      </w:r>
    </w:p>
    <w:p w:rsidR="0070759B" w:rsidRDefault="0070759B" w:rsidP="00A655BF">
      <w:pPr>
        <w:numPr>
          <w:ilvl w:val="0"/>
          <w:numId w:val="19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Мастер-класс</w:t>
      </w:r>
    </w:p>
    <w:p w:rsidR="0070759B" w:rsidRDefault="0070759B" w:rsidP="00A655BF">
      <w:pPr>
        <w:numPr>
          <w:ilvl w:val="0"/>
          <w:numId w:val="19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Методический ринг</w:t>
      </w:r>
    </w:p>
    <w:p w:rsidR="0070759B" w:rsidRDefault="0070759B" w:rsidP="00A655BF">
      <w:pPr>
        <w:numPr>
          <w:ilvl w:val="0"/>
          <w:numId w:val="19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Творческие отчеты</w:t>
      </w:r>
    </w:p>
    <w:p w:rsidR="0070759B" w:rsidRPr="000914EF" w:rsidRDefault="0070759B" w:rsidP="00A655BF">
      <w:pPr>
        <w:numPr>
          <w:ilvl w:val="0"/>
          <w:numId w:val="19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Педагогическая мастерская и др.</w:t>
      </w:r>
    </w:p>
    <w:p w:rsidR="000914EF" w:rsidRDefault="000914EF" w:rsidP="00A655BF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0914E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Формат зависит от поставленн</w:t>
      </w:r>
      <w:r w:rsidR="00A655B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ой</w:t>
      </w:r>
      <w:r w:rsidRPr="000914E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цел</w:t>
      </w:r>
      <w:r w:rsidR="00A655B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и </w:t>
      </w:r>
      <w:r w:rsidRPr="000914E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 ожидаемых результатов.</w:t>
      </w:r>
    </w:p>
    <w:p w:rsidR="0070759B" w:rsidRPr="001A3A9E" w:rsidRDefault="0070759B" w:rsidP="001A3A9E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 w:rsidRPr="001A3A9E">
        <w:rPr>
          <w:rStyle w:val="c14"/>
          <w:b/>
          <w:bCs/>
          <w:iCs/>
          <w:color w:val="000000"/>
          <w:sz w:val="28"/>
          <w:szCs w:val="28"/>
        </w:rPr>
        <w:t>Теоретический семинар</w:t>
      </w:r>
      <w:r w:rsidRPr="001A3A9E">
        <w:rPr>
          <w:rStyle w:val="c5"/>
          <w:color w:val="000000"/>
          <w:sz w:val="28"/>
          <w:szCs w:val="28"/>
        </w:rPr>
        <w:t> – эта форма наиболее подходит, когда необходимо познакомиться с нормативно-правовыми документами, новейшими достижениями науки и передового педагогического опыта. Руководитель МО, педагоги заранее готовят доклады, сообщения по обозначенным проблемам.</w:t>
      </w:r>
    </w:p>
    <w:p w:rsidR="0070759B" w:rsidRPr="001A3A9E" w:rsidRDefault="0070759B" w:rsidP="001A3A9E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5"/>
          <w:color w:val="000000"/>
          <w:sz w:val="28"/>
          <w:szCs w:val="28"/>
        </w:rPr>
      </w:pPr>
      <w:r w:rsidRPr="001A3A9E">
        <w:rPr>
          <w:rStyle w:val="c14"/>
          <w:b/>
          <w:bCs/>
          <w:iCs/>
          <w:color w:val="000000"/>
          <w:sz w:val="28"/>
          <w:szCs w:val="28"/>
        </w:rPr>
        <w:t>Семинар-практикум</w:t>
      </w:r>
      <w:r w:rsidRPr="001A3A9E">
        <w:rPr>
          <w:rStyle w:val="c5"/>
          <w:color w:val="000000"/>
          <w:sz w:val="28"/>
          <w:szCs w:val="28"/>
        </w:rPr>
        <w:t xml:space="preserve"> – педагоги знакомятся не только с теоретическими вопросами, но и изучают реализацию теоретических </w:t>
      </w:r>
      <w:r w:rsidRPr="001A3A9E">
        <w:rPr>
          <w:rStyle w:val="c5"/>
          <w:color w:val="000000"/>
          <w:sz w:val="28"/>
          <w:szCs w:val="28"/>
        </w:rPr>
        <w:lastRenderedPageBreak/>
        <w:t>вопросов на практике (через открытые занятия, занятия элективных курсов, массовых  мероприятий, мастер-классов и т. д.).</w:t>
      </w:r>
    </w:p>
    <w:p w:rsidR="0070759B" w:rsidRPr="001A3A9E" w:rsidRDefault="0070759B" w:rsidP="001A3A9E">
      <w:pPr>
        <w:spacing w:after="0" w:line="360" w:lineRule="auto"/>
        <w:ind w:firstLine="708"/>
        <w:jc w:val="both"/>
        <w:rPr>
          <w:rStyle w:val="apple-style-span"/>
          <w:rFonts w:ascii="Times New Roman" w:hAnsi="Times New Roman" w:cs="Times New Roman"/>
        </w:rPr>
      </w:pPr>
      <w:r w:rsidRPr="00461E94">
        <w:rPr>
          <w:rStyle w:val="a8"/>
          <w:rFonts w:ascii="Times New Roman" w:hAnsi="Times New Roman" w:cs="Times New Roman"/>
          <w:b w:val="0"/>
          <w:color w:val="000000"/>
          <w:sz w:val="28"/>
          <w:szCs w:val="28"/>
        </w:rPr>
        <w:t>Семинар-практикум</w:t>
      </w:r>
      <w:r w:rsidRPr="001A3A9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1A3A9E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проводится для более глубокого и систематического изучения проблем педагогики, психологии, методики; теоретический материал подкрепляется примерами из практики, показом отдельных приёмов и способов работы. В ходе семинара совершенствуется профессиональное мастерство педагогов в определённом виде деятельности, развиваются творчество и фантазия.</w:t>
      </w:r>
    </w:p>
    <w:p w:rsidR="0070759B" w:rsidRPr="001A3A9E" w:rsidRDefault="0070759B" w:rsidP="001A3A9E">
      <w:pPr>
        <w:pStyle w:val="a7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1A3A9E">
        <w:rPr>
          <w:rStyle w:val="apple-style-span"/>
          <w:color w:val="000000"/>
          <w:sz w:val="28"/>
          <w:szCs w:val="28"/>
        </w:rPr>
        <w:t>На современном этапе в центре внимания семинара-практикума находятся не только теоретические вопросы учебно-воспитательного процесса, но и практические умения и навыки, что особенно ценно для роста профессионального уровня педагогов. Семинары-практикумы являются эффективной формой при</w:t>
      </w:r>
      <w:r w:rsidRPr="001A3A9E">
        <w:rPr>
          <w:rStyle w:val="apple-style-span"/>
          <w:color w:val="000000"/>
          <w:sz w:val="28"/>
          <w:szCs w:val="28"/>
        </w:rPr>
        <w:softHyphen/>
        <w:t>общения педагогов к творческой, поисковой, экспериментально-исследовательской деятельности и повышают их общепедагогиче</w:t>
      </w:r>
      <w:r w:rsidRPr="001A3A9E">
        <w:rPr>
          <w:rStyle w:val="apple-style-span"/>
          <w:color w:val="000000"/>
          <w:sz w:val="28"/>
          <w:szCs w:val="28"/>
        </w:rPr>
        <w:softHyphen/>
        <w:t>скую культуру.</w:t>
      </w:r>
    </w:p>
    <w:p w:rsidR="0070759B" w:rsidRPr="001A3A9E" w:rsidRDefault="0070759B" w:rsidP="001A3A9E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 w:rsidRPr="001A3A9E">
        <w:rPr>
          <w:rStyle w:val="c14"/>
          <w:b/>
          <w:bCs/>
          <w:iCs/>
          <w:color w:val="000000"/>
          <w:sz w:val="28"/>
          <w:szCs w:val="28"/>
        </w:rPr>
        <w:t>Дискуссия</w:t>
      </w:r>
      <w:r w:rsidRPr="001A3A9E">
        <w:rPr>
          <w:rStyle w:val="c5"/>
          <w:color w:val="000000"/>
          <w:sz w:val="28"/>
          <w:szCs w:val="28"/>
        </w:rPr>
        <w:t> – целенаправленный обмен суждениями, мнениями, идеями членов ММО по какой-то проблеме, которая требует поиска истины.</w:t>
      </w:r>
    </w:p>
    <w:p w:rsidR="0070759B" w:rsidRPr="001A3A9E" w:rsidRDefault="0070759B" w:rsidP="001A3A9E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 w:rsidRPr="001A3A9E">
        <w:rPr>
          <w:rStyle w:val="c14"/>
          <w:b/>
          <w:bCs/>
          <w:iCs/>
          <w:color w:val="000000"/>
          <w:sz w:val="28"/>
          <w:szCs w:val="28"/>
        </w:rPr>
        <w:t>Круглый стол</w:t>
      </w:r>
      <w:r w:rsidRPr="001A3A9E">
        <w:rPr>
          <w:rStyle w:val="c5"/>
          <w:color w:val="000000"/>
          <w:sz w:val="28"/>
          <w:szCs w:val="28"/>
        </w:rPr>
        <w:t> – беседа, в которой участвуют педагогические работники, они делятся своим опытом, высказывают мнение по общей проблеме.</w:t>
      </w:r>
    </w:p>
    <w:p w:rsidR="0070759B" w:rsidRPr="001A3A9E" w:rsidRDefault="0070759B" w:rsidP="001A3A9E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 w:rsidRPr="001A3A9E">
        <w:rPr>
          <w:rStyle w:val="c14"/>
          <w:b/>
          <w:bCs/>
          <w:iCs/>
          <w:color w:val="000000"/>
          <w:sz w:val="28"/>
          <w:szCs w:val="28"/>
        </w:rPr>
        <w:t>Конференция</w:t>
      </w:r>
      <w:r w:rsidRPr="001A3A9E">
        <w:rPr>
          <w:rStyle w:val="c50"/>
          <w:b/>
          <w:bCs/>
          <w:color w:val="000000"/>
          <w:sz w:val="28"/>
          <w:szCs w:val="28"/>
        </w:rPr>
        <w:t> </w:t>
      </w:r>
      <w:r w:rsidRPr="001A3A9E">
        <w:rPr>
          <w:rStyle w:val="c5"/>
          <w:color w:val="000000"/>
          <w:sz w:val="28"/>
          <w:szCs w:val="28"/>
        </w:rPr>
        <w:t>– подведение итогов работы (например, над единой методической темой, по теме проекта и т.д.). Доклады участников должны сопровождаться таблицами, видеозаписями, фотографиями, мультимедийными презентациями и др. Выступления ограничиваются временными рамками и обязательно обсуждаются. По итогам конференции принимается решение.</w:t>
      </w:r>
    </w:p>
    <w:p w:rsidR="0070759B" w:rsidRPr="001A3A9E" w:rsidRDefault="0070759B" w:rsidP="001A3A9E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 w:rsidRPr="001A3A9E">
        <w:rPr>
          <w:rStyle w:val="c14"/>
          <w:b/>
          <w:bCs/>
          <w:iCs/>
          <w:color w:val="000000"/>
          <w:sz w:val="28"/>
          <w:szCs w:val="28"/>
        </w:rPr>
        <w:t>Деловая игра</w:t>
      </w:r>
      <w:r w:rsidRPr="001A3A9E">
        <w:rPr>
          <w:rStyle w:val="c5"/>
          <w:color w:val="000000"/>
          <w:sz w:val="28"/>
          <w:szCs w:val="28"/>
        </w:rPr>
        <w:t> – форма заседания, в которой педагогические работники овладевают реальным опытом, учатся активно решать проблемы. Игровая ситуация должна быть максимально приближена к реальной ситуации и актуальной для большинства членов ММО. В конце игры подводятся итоги.</w:t>
      </w:r>
    </w:p>
    <w:p w:rsidR="0070759B" w:rsidRPr="001A3A9E" w:rsidRDefault="0070759B" w:rsidP="001A3A9E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 w:rsidRPr="001A3A9E">
        <w:rPr>
          <w:rStyle w:val="c14"/>
          <w:b/>
          <w:bCs/>
          <w:iCs/>
          <w:color w:val="000000"/>
          <w:sz w:val="28"/>
          <w:szCs w:val="28"/>
        </w:rPr>
        <w:lastRenderedPageBreak/>
        <w:t>Мастер-класс</w:t>
      </w:r>
      <w:r w:rsidRPr="001A3A9E">
        <w:rPr>
          <w:rStyle w:val="c5"/>
          <w:color w:val="000000"/>
          <w:sz w:val="28"/>
          <w:szCs w:val="28"/>
        </w:rPr>
        <w:t> – форма заседания, на котором представляется педагогический опыт, наиболее интересные и результативные способы преподавания. Предполагается, что педагог передаёт остальным педагогам свой опыт путем прямого и комментированного показа приемов работы.</w:t>
      </w:r>
    </w:p>
    <w:p w:rsidR="0070759B" w:rsidRPr="001A3A9E" w:rsidRDefault="0070759B" w:rsidP="001A3A9E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 w:rsidRPr="001A3A9E">
        <w:rPr>
          <w:rStyle w:val="c14"/>
          <w:b/>
          <w:bCs/>
          <w:iCs/>
          <w:color w:val="000000"/>
          <w:sz w:val="28"/>
          <w:szCs w:val="28"/>
        </w:rPr>
        <w:t>Методический ринг</w:t>
      </w:r>
      <w:r w:rsidRPr="001A3A9E">
        <w:rPr>
          <w:rStyle w:val="c5"/>
          <w:color w:val="000000"/>
          <w:sz w:val="28"/>
          <w:szCs w:val="28"/>
        </w:rPr>
        <w:t> – состязание методических идей в реализации одной и той же проблемы.</w:t>
      </w:r>
    </w:p>
    <w:p w:rsidR="0070759B" w:rsidRPr="001A3A9E" w:rsidRDefault="0070759B" w:rsidP="001A3A9E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 w:rsidRPr="001A3A9E">
        <w:rPr>
          <w:rStyle w:val="c14"/>
          <w:b/>
          <w:bCs/>
          <w:iCs/>
          <w:color w:val="000000"/>
          <w:sz w:val="28"/>
          <w:szCs w:val="28"/>
        </w:rPr>
        <w:t>Творческие отчеты</w:t>
      </w:r>
      <w:r w:rsidRPr="001A3A9E">
        <w:rPr>
          <w:rStyle w:val="c5"/>
          <w:color w:val="000000"/>
          <w:sz w:val="28"/>
          <w:szCs w:val="28"/>
        </w:rPr>
        <w:t> – организация отчетов педагогов по темам самообразования.</w:t>
      </w:r>
    </w:p>
    <w:p w:rsidR="0070759B" w:rsidRPr="001A3A9E" w:rsidRDefault="0070759B" w:rsidP="001A3A9E">
      <w:pPr>
        <w:pStyle w:val="c9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 w:rsidRPr="001A3A9E">
        <w:rPr>
          <w:rStyle w:val="c14"/>
          <w:b/>
          <w:bCs/>
          <w:iCs/>
          <w:color w:val="000000"/>
          <w:sz w:val="28"/>
          <w:szCs w:val="28"/>
        </w:rPr>
        <w:t>Педагогическая мастерская</w:t>
      </w:r>
      <w:r w:rsidRPr="001A3A9E">
        <w:rPr>
          <w:rStyle w:val="c37"/>
          <w:color w:val="000000"/>
          <w:sz w:val="28"/>
          <w:szCs w:val="28"/>
        </w:rPr>
        <w:t> - форма обучения или совместной деятельности, альтернативная традиционному занятию, лекции, мастер-классу, которая создает условия для восхождения каждого участника к новому знанию и новому опыту путем самостоятельного или коллективного творчества; форма  передачи автором  мастерской концепции и технологии своего педагогического опыта (</w:t>
      </w:r>
      <w:r w:rsidRPr="001A3A9E">
        <w:rPr>
          <w:rStyle w:val="c5"/>
          <w:color w:val="000000"/>
          <w:sz w:val="28"/>
          <w:szCs w:val="28"/>
        </w:rPr>
        <w:t>своей педагогической системы).</w:t>
      </w:r>
    </w:p>
    <w:p w:rsidR="000914EF" w:rsidRPr="001A3A9E" w:rsidRDefault="000914EF" w:rsidP="001A3A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1A3A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3. Подготовка программы мероприятия</w:t>
      </w:r>
    </w:p>
    <w:p w:rsidR="000914EF" w:rsidRPr="001A3A9E" w:rsidRDefault="000914EF" w:rsidP="001A3A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Программа должна включать:</w:t>
      </w:r>
    </w:p>
    <w:p w:rsidR="000914EF" w:rsidRPr="001A3A9E" w:rsidRDefault="000914EF" w:rsidP="001A3A9E">
      <w:pPr>
        <w:numPr>
          <w:ilvl w:val="0"/>
          <w:numId w:val="20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Информационный блок (доклады, презентации).</w:t>
      </w:r>
    </w:p>
    <w:p w:rsidR="000914EF" w:rsidRPr="001A3A9E" w:rsidRDefault="000914EF" w:rsidP="001A3A9E">
      <w:pPr>
        <w:numPr>
          <w:ilvl w:val="0"/>
          <w:numId w:val="20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Практический блок (демонстрация методик, мастер-классы).</w:t>
      </w:r>
    </w:p>
    <w:p w:rsidR="000914EF" w:rsidRPr="001A3A9E" w:rsidRDefault="000914EF" w:rsidP="001A3A9E">
      <w:pPr>
        <w:numPr>
          <w:ilvl w:val="0"/>
          <w:numId w:val="20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Дискуссионную площадку (обсуждение проблем, вопросов, предложений).</w:t>
      </w:r>
    </w:p>
    <w:p w:rsidR="000914EF" w:rsidRPr="001A3A9E" w:rsidRDefault="000914EF" w:rsidP="001A3A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Важно обеспечить баланс теории и практики, уделяя внимание вопросам практической реализации новых подходов в образовании.</w:t>
      </w:r>
    </w:p>
    <w:p w:rsidR="000914EF" w:rsidRPr="001A3A9E" w:rsidRDefault="000914EF" w:rsidP="001A3A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1A3A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t>4. Организационные моменты</w:t>
      </w:r>
    </w:p>
    <w:p w:rsidR="000914EF" w:rsidRPr="001A3A9E" w:rsidRDefault="000914EF" w:rsidP="001A3A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Нужно заранее решить организационные вопросы:</w:t>
      </w:r>
    </w:p>
    <w:p w:rsidR="000914EF" w:rsidRPr="001A3A9E" w:rsidRDefault="00A655BF" w:rsidP="001A3A9E">
      <w:pPr>
        <w:numPr>
          <w:ilvl w:val="0"/>
          <w:numId w:val="2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Место проведения</w:t>
      </w:r>
      <w:r w:rsidR="000914EF"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0914EF" w:rsidRPr="001A3A9E" w:rsidRDefault="000914EF" w:rsidP="001A3A9E">
      <w:pPr>
        <w:numPr>
          <w:ilvl w:val="0"/>
          <w:numId w:val="2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Дата и время</w:t>
      </w:r>
      <w:r w:rsidR="00A655BF"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проведения </w:t>
      </w:r>
      <w:r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мероприятия.</w:t>
      </w:r>
    </w:p>
    <w:p w:rsidR="000914EF" w:rsidRPr="001A3A9E" w:rsidRDefault="000914EF" w:rsidP="001A3A9E">
      <w:pPr>
        <w:numPr>
          <w:ilvl w:val="0"/>
          <w:numId w:val="2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Состав участников.</w:t>
      </w:r>
    </w:p>
    <w:p w:rsidR="000914EF" w:rsidRPr="001A3A9E" w:rsidRDefault="000914EF" w:rsidP="001A3A9E">
      <w:pPr>
        <w:numPr>
          <w:ilvl w:val="0"/>
          <w:numId w:val="2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Ответственные лица за проведение каждого этапа мероприятия.</w:t>
      </w:r>
    </w:p>
    <w:p w:rsidR="000914EF" w:rsidRPr="001A3A9E" w:rsidRDefault="000914EF" w:rsidP="001A3A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Организаторы также должны позаботиться о техническом оснащении места проведения (проектор, экран, микрофоны и др.).</w:t>
      </w:r>
    </w:p>
    <w:p w:rsidR="001A3A9E" w:rsidRDefault="001A3A9E" w:rsidP="001A3A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1A3A9E" w:rsidRDefault="001A3A9E" w:rsidP="001A3A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0914EF" w:rsidRPr="001A3A9E" w:rsidRDefault="000914EF" w:rsidP="001A3A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lang w:eastAsia="ru-RU"/>
        </w:rPr>
      </w:pPr>
      <w:r w:rsidRPr="001A3A9E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5. Оценка эффективности проведенного мероприятия</w:t>
      </w:r>
    </w:p>
    <w:p w:rsidR="00461E94" w:rsidRPr="00094A42" w:rsidRDefault="00461E94" w:rsidP="001A3A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094A4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ab/>
      </w:r>
    </w:p>
    <w:p w:rsidR="000914EF" w:rsidRPr="001A3A9E" w:rsidRDefault="00461E94" w:rsidP="001A3A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094A4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ab/>
      </w:r>
      <w:r w:rsidR="000914EF"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По итогам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проведенного муниципального методического объединения </w:t>
      </w:r>
      <w:r w:rsidR="000914EF"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рекомендуется провести анкетирование участников для выявления сильных сторон и недостатков мероприятия. Это позволит внести необходимые коррективы в работу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учреждения </w:t>
      </w:r>
      <w:r w:rsidR="000914EF"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на следующий учебный год.</w:t>
      </w:r>
    </w:p>
    <w:p w:rsidR="000914EF" w:rsidRPr="001A3A9E" w:rsidRDefault="00A655BF" w:rsidP="001A3A9E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ab/>
      </w:r>
      <w:r w:rsidR="000914EF"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Таким образом, успешная организация и проведение муниципальных методических объединений способствует профессиональному росту педагогических </w:t>
      </w:r>
      <w:r w:rsidR="00461E94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работников</w:t>
      </w:r>
      <w:r w:rsidR="000914EF" w:rsidRPr="001A3A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, повышению качества образовательных услуг и развитию инновационного потенциала образовательной системы.</w:t>
      </w:r>
    </w:p>
    <w:p w:rsidR="00A655BF" w:rsidRDefault="00A655BF" w:rsidP="0012189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F7105E" w:rsidRDefault="00F7105E" w:rsidP="0035424E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c4"/>
          <w:color w:val="000000" w:themeColor="text1"/>
          <w:sz w:val="28"/>
          <w:szCs w:val="28"/>
        </w:rPr>
      </w:pPr>
    </w:p>
    <w:p w:rsidR="00F7105E" w:rsidRDefault="00F7105E" w:rsidP="0035424E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c4"/>
          <w:color w:val="000000" w:themeColor="text1"/>
          <w:sz w:val="28"/>
          <w:szCs w:val="28"/>
        </w:rPr>
      </w:pPr>
    </w:p>
    <w:p w:rsidR="007C217C" w:rsidRPr="0090724F" w:rsidRDefault="007C217C" w:rsidP="0090724F">
      <w:pPr>
        <w:jc w:val="both"/>
        <w:rPr>
          <w:sz w:val="28"/>
          <w:szCs w:val="28"/>
          <w:lang w:eastAsia="ru-RU"/>
        </w:rPr>
      </w:pPr>
    </w:p>
    <w:p w:rsidR="005400AD" w:rsidRPr="0090724F" w:rsidRDefault="005400AD" w:rsidP="0090724F">
      <w:pPr>
        <w:jc w:val="both"/>
        <w:rPr>
          <w:sz w:val="28"/>
          <w:szCs w:val="28"/>
          <w:lang w:eastAsia="ru-RU"/>
        </w:rPr>
      </w:pPr>
    </w:p>
    <w:p w:rsidR="00F7105E" w:rsidRDefault="00F7105E" w:rsidP="0035424E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c4"/>
          <w:color w:val="000000" w:themeColor="text1"/>
          <w:sz w:val="28"/>
          <w:szCs w:val="28"/>
        </w:rPr>
      </w:pPr>
    </w:p>
    <w:p w:rsidR="001A3A9E" w:rsidRDefault="001A3A9E" w:rsidP="0035424E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c4"/>
          <w:color w:val="000000" w:themeColor="text1"/>
          <w:sz w:val="28"/>
          <w:szCs w:val="28"/>
        </w:rPr>
      </w:pPr>
    </w:p>
    <w:p w:rsidR="001A3A9E" w:rsidRDefault="001A3A9E" w:rsidP="0035424E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c4"/>
          <w:color w:val="000000" w:themeColor="text1"/>
          <w:sz w:val="28"/>
          <w:szCs w:val="28"/>
        </w:rPr>
      </w:pPr>
    </w:p>
    <w:p w:rsidR="001A3A9E" w:rsidRDefault="001A3A9E" w:rsidP="0035424E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c4"/>
          <w:color w:val="000000" w:themeColor="text1"/>
          <w:sz w:val="28"/>
          <w:szCs w:val="28"/>
        </w:rPr>
      </w:pPr>
    </w:p>
    <w:p w:rsidR="001A3A9E" w:rsidRDefault="001A3A9E" w:rsidP="0035424E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c4"/>
          <w:color w:val="000000" w:themeColor="text1"/>
          <w:sz w:val="28"/>
          <w:szCs w:val="28"/>
        </w:rPr>
      </w:pPr>
    </w:p>
    <w:p w:rsidR="001A3A9E" w:rsidRDefault="001A3A9E" w:rsidP="0035424E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c4"/>
          <w:color w:val="000000" w:themeColor="text1"/>
          <w:sz w:val="28"/>
          <w:szCs w:val="28"/>
        </w:rPr>
      </w:pPr>
    </w:p>
    <w:p w:rsidR="001A3A9E" w:rsidRDefault="001A3A9E" w:rsidP="0035424E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c4"/>
          <w:color w:val="000000" w:themeColor="text1"/>
          <w:sz w:val="28"/>
          <w:szCs w:val="28"/>
        </w:rPr>
      </w:pPr>
    </w:p>
    <w:p w:rsidR="001A3A9E" w:rsidRDefault="001A3A9E" w:rsidP="0035424E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c4"/>
          <w:color w:val="000000" w:themeColor="text1"/>
          <w:sz w:val="28"/>
          <w:szCs w:val="28"/>
        </w:rPr>
      </w:pPr>
    </w:p>
    <w:p w:rsidR="001A3A9E" w:rsidRDefault="001A3A9E" w:rsidP="0035424E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c4"/>
          <w:color w:val="000000" w:themeColor="text1"/>
          <w:sz w:val="28"/>
          <w:szCs w:val="28"/>
        </w:rPr>
      </w:pPr>
    </w:p>
    <w:p w:rsidR="001A3A9E" w:rsidRDefault="001A3A9E" w:rsidP="0035424E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c4"/>
          <w:color w:val="000000" w:themeColor="text1"/>
          <w:sz w:val="28"/>
          <w:szCs w:val="28"/>
        </w:rPr>
      </w:pPr>
    </w:p>
    <w:p w:rsidR="001A3A9E" w:rsidRDefault="001A3A9E" w:rsidP="0035424E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c4"/>
          <w:color w:val="000000" w:themeColor="text1"/>
          <w:sz w:val="28"/>
          <w:szCs w:val="28"/>
        </w:rPr>
      </w:pPr>
    </w:p>
    <w:p w:rsidR="001A3A9E" w:rsidRDefault="001A3A9E" w:rsidP="0035424E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c4"/>
          <w:color w:val="000000" w:themeColor="text1"/>
          <w:sz w:val="28"/>
          <w:szCs w:val="28"/>
        </w:rPr>
      </w:pPr>
    </w:p>
    <w:p w:rsidR="001A3A9E" w:rsidRDefault="001A3A9E" w:rsidP="0035424E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c4"/>
          <w:color w:val="000000" w:themeColor="text1"/>
          <w:sz w:val="28"/>
          <w:szCs w:val="28"/>
        </w:rPr>
      </w:pPr>
    </w:p>
    <w:p w:rsidR="001A3A9E" w:rsidRDefault="001A3A9E" w:rsidP="0035424E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c4"/>
          <w:color w:val="000000" w:themeColor="text1"/>
          <w:sz w:val="28"/>
          <w:szCs w:val="28"/>
        </w:rPr>
      </w:pPr>
    </w:p>
    <w:p w:rsidR="001A3A9E" w:rsidRDefault="001A3A9E" w:rsidP="0035424E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c4"/>
          <w:color w:val="000000" w:themeColor="text1"/>
          <w:sz w:val="28"/>
          <w:szCs w:val="28"/>
        </w:rPr>
      </w:pPr>
    </w:p>
    <w:p w:rsidR="001A3A9E" w:rsidRDefault="001A3A9E" w:rsidP="0035424E">
      <w:pPr>
        <w:pStyle w:val="c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c4"/>
          <w:color w:val="000000" w:themeColor="text1"/>
          <w:sz w:val="28"/>
          <w:szCs w:val="28"/>
        </w:rPr>
      </w:pPr>
    </w:p>
    <w:p w:rsidR="00A655BF" w:rsidRDefault="00A655BF" w:rsidP="00A655B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A655BF" w:rsidRDefault="00A655BF" w:rsidP="00053B6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D56" w:rsidRPr="008F6214" w:rsidRDefault="00875D56" w:rsidP="008F62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621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Методические рекомендации по организации и проведению муниципального методического объединения представляют собой важный инструмент повышения качества образовательного процесса на муниципальном уровне. Они направлены на систематизацию подходов, обеспечение единства требований и создание условий для эффектив</w:t>
      </w:r>
      <w:r w:rsidR="008F621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ного взаимодействия педагог</w:t>
      </w:r>
      <w:r w:rsidR="00461E9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ических работников </w:t>
      </w:r>
      <w:r w:rsidR="008F621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и </w:t>
      </w:r>
      <w:r w:rsidRPr="008F621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учреждений</w:t>
      </w:r>
      <w:r w:rsidR="008F621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дополнительного образования</w:t>
      </w:r>
      <w:r w:rsidRPr="008F621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</w:p>
    <w:p w:rsidR="00875D56" w:rsidRPr="008F6214" w:rsidRDefault="00875D56" w:rsidP="00464E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621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Таким образом, представленные методические рекомендации служат основой для формирования эффективных моделей взаимодействия субъектов муниципальной системы образования, обеспечивая непрерывное повышение уровня профессиональной компетентности педагогов и улучшение качества предоставляемых образовательных услуг.</w:t>
      </w:r>
    </w:p>
    <w:p w:rsidR="00875D56" w:rsidRDefault="00875D56" w:rsidP="00464E4B">
      <w:pPr>
        <w:spacing w:after="0" w:line="360" w:lineRule="auto"/>
        <w:ind w:firstLine="708"/>
        <w:jc w:val="both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8F621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Подводя итог, можно утверждать, что реализация предложенных методических рекомендаций позволит создать благоприятные условия для устойчивого развития муниципальной системы образования, повысить мотивацию педагогов</w:t>
      </w:r>
      <w:r w:rsidR="008F621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дополнительного образования </w:t>
      </w:r>
      <w:r w:rsidRPr="008F6214"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к профессиональному росту и обеспечить достижение высоких результатов в обучении и воспитании подрастающего поколения.</w:t>
      </w:r>
    </w:p>
    <w:p w:rsidR="00B534F2" w:rsidRPr="00002C67" w:rsidRDefault="00B534F2" w:rsidP="00464E4B">
      <w:pPr>
        <w:spacing w:after="0" w:line="360" w:lineRule="auto"/>
        <w:ind w:firstLine="708"/>
        <w:jc w:val="both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B534F2" w:rsidRPr="00002C67" w:rsidRDefault="00B534F2" w:rsidP="00464E4B">
      <w:pPr>
        <w:spacing w:after="0" w:line="360" w:lineRule="auto"/>
        <w:ind w:firstLine="708"/>
        <w:jc w:val="both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B534F2" w:rsidRPr="00002C67" w:rsidRDefault="00B534F2" w:rsidP="00464E4B">
      <w:pPr>
        <w:spacing w:after="0" w:line="360" w:lineRule="auto"/>
        <w:ind w:firstLine="708"/>
        <w:jc w:val="both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B534F2" w:rsidRPr="00002C67" w:rsidRDefault="00B534F2" w:rsidP="00464E4B">
      <w:pPr>
        <w:spacing w:after="0" w:line="360" w:lineRule="auto"/>
        <w:ind w:firstLine="708"/>
        <w:jc w:val="both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B534F2" w:rsidRPr="00002C67" w:rsidRDefault="00B534F2" w:rsidP="00464E4B">
      <w:pPr>
        <w:spacing w:after="0" w:line="360" w:lineRule="auto"/>
        <w:ind w:firstLine="708"/>
        <w:jc w:val="both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B534F2" w:rsidRPr="00002C67" w:rsidRDefault="00B534F2" w:rsidP="00464E4B">
      <w:pPr>
        <w:spacing w:after="0" w:line="360" w:lineRule="auto"/>
        <w:ind w:firstLine="708"/>
        <w:jc w:val="both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B534F2" w:rsidRPr="00002C67" w:rsidRDefault="00B534F2" w:rsidP="00464E4B">
      <w:pPr>
        <w:spacing w:after="0" w:line="360" w:lineRule="auto"/>
        <w:ind w:firstLine="708"/>
        <w:jc w:val="both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B534F2" w:rsidRPr="00002C67" w:rsidRDefault="00B534F2" w:rsidP="00464E4B">
      <w:pPr>
        <w:spacing w:after="0" w:line="360" w:lineRule="auto"/>
        <w:ind w:firstLine="708"/>
        <w:jc w:val="both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B534F2" w:rsidRPr="00002C67" w:rsidRDefault="00B534F2" w:rsidP="00464E4B">
      <w:pPr>
        <w:spacing w:after="0" w:line="360" w:lineRule="auto"/>
        <w:ind w:firstLine="708"/>
        <w:jc w:val="both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B534F2" w:rsidRPr="00002C67" w:rsidRDefault="00B534F2" w:rsidP="00464E4B">
      <w:pPr>
        <w:spacing w:after="0" w:line="360" w:lineRule="auto"/>
        <w:ind w:firstLine="708"/>
        <w:jc w:val="both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B534F2" w:rsidRPr="00002C67" w:rsidRDefault="00B534F2" w:rsidP="00464E4B">
      <w:pPr>
        <w:spacing w:after="0" w:line="360" w:lineRule="auto"/>
        <w:ind w:firstLine="708"/>
        <w:jc w:val="both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B534F2" w:rsidRPr="00002C67" w:rsidRDefault="00B534F2" w:rsidP="00464E4B">
      <w:pPr>
        <w:spacing w:after="0" w:line="360" w:lineRule="auto"/>
        <w:ind w:firstLine="708"/>
        <w:jc w:val="both"/>
        <w:rPr>
          <w:rStyle w:val="sc-bznhio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:rsidR="002A7C5A" w:rsidRDefault="002A7C5A" w:rsidP="00B534F2">
      <w:pPr>
        <w:spacing w:after="0" w:line="360" w:lineRule="auto"/>
        <w:ind w:firstLine="708"/>
        <w:jc w:val="center"/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</w:pPr>
      <w:r w:rsidRPr="00B534F2">
        <w:rPr>
          <w:rStyle w:val="sc-bznhio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  <w:t>Список литературы</w:t>
      </w:r>
      <w:bookmarkStart w:id="0" w:name="_GoBack"/>
      <w:bookmarkEnd w:id="0"/>
    </w:p>
    <w:p w:rsidR="00225929" w:rsidRPr="00225929" w:rsidRDefault="00225929" w:rsidP="00095F1E">
      <w:pPr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 образовании в Российской Федерации»: Федеральный закон Российской Федерации от 29 декабря 2012 г. № 273-ФЗ</w:t>
      </w:r>
      <w:r w:rsidR="008B7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</w:t>
      </w:r>
      <w:r w:rsidR="00095F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95F1E" w:rsidRPr="00095F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https://www.consultant.ru/document/cons_doc_LAW_140174/</w:t>
      </w:r>
    </w:p>
    <w:p w:rsidR="009F6F3A" w:rsidRPr="00225929" w:rsidRDefault="00F64208" w:rsidP="008B7EB8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225929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Правила </w:t>
      </w:r>
      <w:r w:rsidR="00002C67" w:rsidRPr="00225929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вида спорта «С</w:t>
      </w:r>
      <w:r w:rsidRPr="00225929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портивн</w:t>
      </w:r>
      <w:r w:rsidR="00002C67" w:rsidRPr="00225929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ое</w:t>
      </w:r>
      <w:r w:rsidRPr="00225929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ориентировани</w:t>
      </w:r>
      <w:r w:rsidR="00002C67" w:rsidRPr="00225929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е» (утв. Приказом Министерства спорта РФ от 3 мая 2017 г. № 403)</w:t>
      </w:r>
      <w:r w:rsidR="008B7EB8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// </w:t>
      </w:r>
      <w:r w:rsidR="008B7EB8" w:rsidRPr="008B7EB8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https://www.consultant.ru/document/cons_doc_LAW_222746/885ae5efa54e7ab6526e95d86376ce2b1519d8c3/</w:t>
      </w:r>
    </w:p>
    <w:p w:rsidR="00002C67" w:rsidRPr="00225929" w:rsidRDefault="00002C67" w:rsidP="008B7EB8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225929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«Об утверждении положения о спортивных судьях»</w:t>
      </w:r>
      <w:r w:rsidR="00EC7A40" w:rsidRPr="00225929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П</w:t>
      </w:r>
      <w:r w:rsidRPr="00225929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риказ</w:t>
      </w:r>
      <w:r w:rsidR="00EC7A40" w:rsidRPr="00225929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Министерства спорта РФ </w:t>
      </w:r>
      <w:r w:rsidRPr="00225929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от 28.02.2017 г.</w:t>
      </w:r>
      <w:r w:rsidR="00EC7A40" w:rsidRPr="00225929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№ 134</w:t>
      </w:r>
      <w:r w:rsidR="008B7EB8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// </w:t>
      </w:r>
      <w:r w:rsidR="008B7EB8" w:rsidRPr="008B7EB8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https://base.garant.ru/71689708/</w:t>
      </w:r>
    </w:p>
    <w:p w:rsidR="00002C67" w:rsidRPr="00225929" w:rsidRDefault="00002C67" w:rsidP="008B7EB8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225929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«О внесении изменений в Положение о спортивных судьях, утвержденное приказом Министерства спорта РФ от 28.02.2017 № 134»</w:t>
      </w:r>
      <w:r w:rsidR="00EC7A40" w:rsidRPr="00225929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 Приказ Министерства спо</w:t>
      </w:r>
      <w:r w:rsidR="008B7EB8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рта РФ от 19.12.2022 г. № 1257 // </w:t>
      </w:r>
      <w:r w:rsidR="008B7EB8" w:rsidRPr="008B7EB8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https://cfkis.spb.ru/uploads/documents/нпа/НОРМАТИВНО%20фед%202018%20-%20ссылки.docx</w:t>
      </w:r>
    </w:p>
    <w:p w:rsidR="00225929" w:rsidRPr="00225929" w:rsidRDefault="00225929" w:rsidP="00225929">
      <w:pPr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Горбатова</w:t>
      </w:r>
      <w:r w:rsidR="00F64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О.Н., </w:t>
      </w:r>
      <w:proofErr w:type="spellStart"/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Коханенко</w:t>
      </w:r>
      <w:proofErr w:type="spellEnd"/>
      <w:r w:rsidR="00F64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Д.В. В помощь руководителю муниципального методического объединения педагогов. Методические рекомендации по повышению эффективности работы муниципального методического объединения педагогов // Составители: Горбатова Ольга Николаевна,  </w:t>
      </w:r>
      <w:proofErr w:type="spellStart"/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Коханенко</w:t>
      </w:r>
      <w:proofErr w:type="spellEnd"/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Дмитрий Васильевич // [Электронный </w:t>
      </w:r>
      <w:r w:rsidR="00F64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ресурс] // Сайт: «metod-obr.ru», </w:t>
      </w:r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Режим доступа: </w:t>
      </w:r>
      <w:hyperlink r:id="rId8" w:history="1">
        <w:r w:rsidRPr="0022592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http://metod-obr.ru/images/geography/metod_rekom_MMO.pdf</w:t>
        </w:r>
      </w:hyperlink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25929" w:rsidRPr="00225929" w:rsidRDefault="00225929" w:rsidP="00225929">
      <w:pPr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Мельницкая</w:t>
      </w:r>
      <w:proofErr w:type="gramEnd"/>
      <w:r w:rsidR="00F64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Э.Ю. Основные формы и виды </w:t>
      </w:r>
      <w:r w:rsidR="00F64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методической продукции в работе </w:t>
      </w:r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 дополнительного образования. Методическое    пособие</w:t>
      </w:r>
      <w:r w:rsidR="00F64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// Составитель: </w:t>
      </w:r>
      <w:proofErr w:type="gramStart"/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Мельницкая</w:t>
      </w:r>
      <w:proofErr w:type="gramEnd"/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Э.Ю.</w:t>
      </w:r>
      <w:r w:rsidR="00F64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// [Электронный ресурс] // Сайт: «Мега-талант», Режим доступа: </w:t>
      </w:r>
      <w:hyperlink r:id="rId9" w:history="1">
        <w:r w:rsidRPr="0022592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https://mega-talant.com/biblioteka/metodicheskoe-posobie-osnovnye-formy-i-vidy-metodicheskoy-produkcii-v-rabote-pedagoga-dopolnitelnogo-obrazovaniya-89884.html</w:t>
        </w:r>
      </w:hyperlink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25929" w:rsidRPr="00225929" w:rsidRDefault="00225929" w:rsidP="00225929">
      <w:pPr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Рекомендации по планированию работы методических объединений</w:t>
      </w:r>
      <w:r w:rsidR="00F64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// [Электронный ресурс] // Сайт: «https://sch2098s.mskobr.ru/», Режим доступа: </w:t>
      </w:r>
      <w:hyperlink r:id="rId10" w:history="1">
        <w:r w:rsidRPr="0022592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https://sch2098s.mskobr.ru/files/rekomendacii_po_planirovaniyu_raboty_mo.pdf</w:t>
        </w:r>
      </w:hyperlink>
      <w:r w:rsidRPr="00225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655BF" w:rsidRDefault="00A655BF" w:rsidP="00053B6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6214" w:rsidRDefault="008F6214" w:rsidP="00053B6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F6214" w:rsidSect="00C143B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849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A54" w:rsidRDefault="00560A54" w:rsidP="00094A42">
      <w:pPr>
        <w:spacing w:after="0" w:line="240" w:lineRule="auto"/>
      </w:pPr>
      <w:r>
        <w:separator/>
      </w:r>
    </w:p>
  </w:endnote>
  <w:endnote w:type="continuationSeparator" w:id="0">
    <w:p w:rsidR="00560A54" w:rsidRDefault="00560A54" w:rsidP="00094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A42" w:rsidRDefault="00094A42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A42" w:rsidRDefault="00094A42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A42" w:rsidRDefault="00094A4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A54" w:rsidRDefault="00560A54" w:rsidP="00094A42">
      <w:pPr>
        <w:spacing w:after="0" w:line="240" w:lineRule="auto"/>
      </w:pPr>
      <w:r>
        <w:separator/>
      </w:r>
    </w:p>
  </w:footnote>
  <w:footnote w:type="continuationSeparator" w:id="0">
    <w:p w:rsidR="00560A54" w:rsidRDefault="00560A54" w:rsidP="00094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A42" w:rsidRDefault="00094A4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A42" w:rsidRDefault="00094A42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A42" w:rsidRDefault="00094A4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040"/>
    <w:multiLevelType w:val="multilevel"/>
    <w:tmpl w:val="741A7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1E7160"/>
    <w:multiLevelType w:val="hybridMultilevel"/>
    <w:tmpl w:val="809689E4"/>
    <w:lvl w:ilvl="0" w:tplc="DF6257E2">
      <w:start w:val="1"/>
      <w:numFmt w:val="bullet"/>
      <w:lvlText w:val=""/>
      <w:lvlJc w:val="left"/>
      <w:pPr>
        <w:tabs>
          <w:tab w:val="num" w:pos="720"/>
        </w:tabs>
        <w:ind w:left="0" w:firstLine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531FC6"/>
    <w:multiLevelType w:val="multilevel"/>
    <w:tmpl w:val="2C3A1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460FE7"/>
    <w:multiLevelType w:val="hybridMultilevel"/>
    <w:tmpl w:val="7C8806D8"/>
    <w:lvl w:ilvl="0" w:tplc="DF6257E2">
      <w:start w:val="1"/>
      <w:numFmt w:val="bullet"/>
      <w:lvlText w:val=""/>
      <w:lvlJc w:val="left"/>
      <w:pPr>
        <w:tabs>
          <w:tab w:val="num" w:pos="720"/>
        </w:tabs>
        <w:ind w:left="0" w:firstLine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7C293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0E97C4B"/>
    <w:multiLevelType w:val="hybridMultilevel"/>
    <w:tmpl w:val="44F2733C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9929AC"/>
    <w:multiLevelType w:val="hybridMultilevel"/>
    <w:tmpl w:val="E4982F30"/>
    <w:lvl w:ilvl="0" w:tplc="DF6257E2">
      <w:start w:val="1"/>
      <w:numFmt w:val="bullet"/>
      <w:lvlText w:val=""/>
      <w:lvlJc w:val="left"/>
      <w:pPr>
        <w:tabs>
          <w:tab w:val="num" w:pos="720"/>
        </w:tabs>
        <w:ind w:left="0" w:firstLine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949415A"/>
    <w:multiLevelType w:val="multilevel"/>
    <w:tmpl w:val="A1EEB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7D3A40"/>
    <w:multiLevelType w:val="hybridMultilevel"/>
    <w:tmpl w:val="EA7E99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8E636E"/>
    <w:multiLevelType w:val="hybridMultilevel"/>
    <w:tmpl w:val="8A1822DC"/>
    <w:lvl w:ilvl="0" w:tplc="A9B62C6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F4ECAE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D5C6AA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F6044A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730186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A42F0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40AF3A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3A60A0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45C526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2CDC1D3B"/>
    <w:multiLevelType w:val="hybridMultilevel"/>
    <w:tmpl w:val="13AC19F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3685380"/>
    <w:multiLevelType w:val="hybridMultilevel"/>
    <w:tmpl w:val="15826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2F6E49"/>
    <w:multiLevelType w:val="multilevel"/>
    <w:tmpl w:val="75AA6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EB7587"/>
    <w:multiLevelType w:val="hybridMultilevel"/>
    <w:tmpl w:val="104E0444"/>
    <w:lvl w:ilvl="0" w:tplc="DF6257E2">
      <w:start w:val="1"/>
      <w:numFmt w:val="bullet"/>
      <w:lvlText w:val=""/>
      <w:lvlJc w:val="left"/>
      <w:pPr>
        <w:tabs>
          <w:tab w:val="num" w:pos="720"/>
        </w:tabs>
        <w:ind w:left="0" w:firstLine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5785D8C"/>
    <w:multiLevelType w:val="multilevel"/>
    <w:tmpl w:val="3D122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3E6E6E"/>
    <w:multiLevelType w:val="hybridMultilevel"/>
    <w:tmpl w:val="9C40C36A"/>
    <w:lvl w:ilvl="0" w:tplc="5F56CF4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71A9D6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C64535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5D0AE5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1965BF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9A651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A7CB1B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67E51F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236386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48CD3577"/>
    <w:multiLevelType w:val="hybridMultilevel"/>
    <w:tmpl w:val="91F4D258"/>
    <w:lvl w:ilvl="0" w:tplc="DF6257E2">
      <w:start w:val="1"/>
      <w:numFmt w:val="bullet"/>
      <w:lvlText w:val=""/>
      <w:lvlJc w:val="left"/>
      <w:pPr>
        <w:tabs>
          <w:tab w:val="num" w:pos="720"/>
        </w:tabs>
        <w:ind w:left="0" w:firstLine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B205A31"/>
    <w:multiLevelType w:val="hybridMultilevel"/>
    <w:tmpl w:val="C602C0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D97708"/>
    <w:multiLevelType w:val="multilevel"/>
    <w:tmpl w:val="9AECC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F2045FD"/>
    <w:multiLevelType w:val="hybridMultilevel"/>
    <w:tmpl w:val="BB4E51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2CF0F8F"/>
    <w:multiLevelType w:val="singleLevel"/>
    <w:tmpl w:val="8D20A212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1">
    <w:nsid w:val="53065E92"/>
    <w:multiLevelType w:val="multilevel"/>
    <w:tmpl w:val="9B384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4F14EEE"/>
    <w:multiLevelType w:val="multilevel"/>
    <w:tmpl w:val="70F87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5743C26"/>
    <w:multiLevelType w:val="hybridMultilevel"/>
    <w:tmpl w:val="A76A162A"/>
    <w:lvl w:ilvl="0" w:tplc="041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4">
    <w:nsid w:val="776823DA"/>
    <w:multiLevelType w:val="multilevel"/>
    <w:tmpl w:val="28583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91162C7"/>
    <w:multiLevelType w:val="multilevel"/>
    <w:tmpl w:val="55201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9FB602E"/>
    <w:multiLevelType w:val="multilevel"/>
    <w:tmpl w:val="3462F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BCB6B1A"/>
    <w:multiLevelType w:val="hybridMultilevel"/>
    <w:tmpl w:val="1DC43540"/>
    <w:lvl w:ilvl="0" w:tplc="DF6257E2">
      <w:start w:val="1"/>
      <w:numFmt w:val="bullet"/>
      <w:lvlText w:val=""/>
      <w:lvlJc w:val="left"/>
      <w:pPr>
        <w:tabs>
          <w:tab w:val="num" w:pos="720"/>
        </w:tabs>
        <w:ind w:left="0" w:firstLine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D8A597E"/>
    <w:multiLevelType w:val="hybridMultilevel"/>
    <w:tmpl w:val="3C5E6B9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E4F6572"/>
    <w:multiLevelType w:val="multilevel"/>
    <w:tmpl w:val="3C9EC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0"/>
  </w:num>
  <w:num w:numId="3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7"/>
  </w:num>
  <w:num w:numId="8">
    <w:abstractNumId w:val="6"/>
  </w:num>
  <w:num w:numId="9">
    <w:abstractNumId w:val="16"/>
  </w:num>
  <w:num w:numId="10">
    <w:abstractNumId w:val="1"/>
  </w:num>
  <w:num w:numId="11">
    <w:abstractNumId w:val="13"/>
  </w:num>
  <w:num w:numId="12">
    <w:abstractNumId w:val="5"/>
  </w:num>
  <w:num w:numId="13">
    <w:abstractNumId w:val="10"/>
  </w:num>
  <w:num w:numId="14">
    <w:abstractNumId w:val="8"/>
  </w:num>
  <w:num w:numId="15">
    <w:abstractNumId w:val="23"/>
  </w:num>
  <w:num w:numId="16">
    <w:abstractNumId w:val="17"/>
  </w:num>
  <w:num w:numId="17">
    <w:abstractNumId w:val="29"/>
  </w:num>
  <w:num w:numId="18">
    <w:abstractNumId w:val="21"/>
  </w:num>
  <w:num w:numId="19">
    <w:abstractNumId w:val="7"/>
  </w:num>
  <w:num w:numId="20">
    <w:abstractNumId w:val="25"/>
  </w:num>
  <w:num w:numId="21">
    <w:abstractNumId w:val="2"/>
  </w:num>
  <w:num w:numId="22">
    <w:abstractNumId w:val="24"/>
  </w:num>
  <w:num w:numId="23">
    <w:abstractNumId w:val="18"/>
  </w:num>
  <w:num w:numId="24">
    <w:abstractNumId w:val="12"/>
  </w:num>
  <w:num w:numId="25">
    <w:abstractNumId w:val="9"/>
  </w:num>
  <w:num w:numId="26">
    <w:abstractNumId w:val="15"/>
  </w:num>
  <w:num w:numId="27">
    <w:abstractNumId w:val="11"/>
  </w:num>
  <w:num w:numId="28">
    <w:abstractNumId w:val="26"/>
  </w:num>
  <w:num w:numId="29">
    <w:abstractNumId w:val="14"/>
  </w:num>
  <w:num w:numId="30">
    <w:abstractNumId w:val="0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AD4"/>
    <w:rsid w:val="00002C67"/>
    <w:rsid w:val="00017317"/>
    <w:rsid w:val="000239FF"/>
    <w:rsid w:val="00025EEA"/>
    <w:rsid w:val="00033E00"/>
    <w:rsid w:val="00042746"/>
    <w:rsid w:val="00053B65"/>
    <w:rsid w:val="0005618B"/>
    <w:rsid w:val="000914EF"/>
    <w:rsid w:val="000924A8"/>
    <w:rsid w:val="00094A42"/>
    <w:rsid w:val="00095F1E"/>
    <w:rsid w:val="000C3A91"/>
    <w:rsid w:val="00106ED6"/>
    <w:rsid w:val="00120D98"/>
    <w:rsid w:val="00121895"/>
    <w:rsid w:val="00124FF7"/>
    <w:rsid w:val="001478BE"/>
    <w:rsid w:val="0016532F"/>
    <w:rsid w:val="00170B31"/>
    <w:rsid w:val="00172C22"/>
    <w:rsid w:val="001761AC"/>
    <w:rsid w:val="0019503B"/>
    <w:rsid w:val="001A3A9E"/>
    <w:rsid w:val="001C3E9C"/>
    <w:rsid w:val="001D1AC6"/>
    <w:rsid w:val="001F4852"/>
    <w:rsid w:val="00205CE7"/>
    <w:rsid w:val="00225929"/>
    <w:rsid w:val="00233BF0"/>
    <w:rsid w:val="00281772"/>
    <w:rsid w:val="002A0AD4"/>
    <w:rsid w:val="002A7C5A"/>
    <w:rsid w:val="0030412E"/>
    <w:rsid w:val="00321C53"/>
    <w:rsid w:val="0035424E"/>
    <w:rsid w:val="00370F06"/>
    <w:rsid w:val="00385D84"/>
    <w:rsid w:val="003B29D1"/>
    <w:rsid w:val="003C36A5"/>
    <w:rsid w:val="003C7A88"/>
    <w:rsid w:val="003F3B2D"/>
    <w:rsid w:val="00406CBE"/>
    <w:rsid w:val="004571D6"/>
    <w:rsid w:val="00461E94"/>
    <w:rsid w:val="00464E4B"/>
    <w:rsid w:val="004942E7"/>
    <w:rsid w:val="004A18EF"/>
    <w:rsid w:val="004A2409"/>
    <w:rsid w:val="004B00A9"/>
    <w:rsid w:val="004D34AC"/>
    <w:rsid w:val="0051598A"/>
    <w:rsid w:val="00515CC5"/>
    <w:rsid w:val="005214D2"/>
    <w:rsid w:val="00530E19"/>
    <w:rsid w:val="005400AD"/>
    <w:rsid w:val="00550DE3"/>
    <w:rsid w:val="00560A54"/>
    <w:rsid w:val="005666B5"/>
    <w:rsid w:val="00594D4B"/>
    <w:rsid w:val="005E4855"/>
    <w:rsid w:val="005E4FBD"/>
    <w:rsid w:val="0060550F"/>
    <w:rsid w:val="0062626D"/>
    <w:rsid w:val="00641D04"/>
    <w:rsid w:val="00645B50"/>
    <w:rsid w:val="00656EBE"/>
    <w:rsid w:val="00672E69"/>
    <w:rsid w:val="006B2F82"/>
    <w:rsid w:val="006F48BA"/>
    <w:rsid w:val="0070759B"/>
    <w:rsid w:val="0072050E"/>
    <w:rsid w:val="00737F42"/>
    <w:rsid w:val="007642F5"/>
    <w:rsid w:val="007C217C"/>
    <w:rsid w:val="007D14A3"/>
    <w:rsid w:val="007F513C"/>
    <w:rsid w:val="008175FD"/>
    <w:rsid w:val="00845716"/>
    <w:rsid w:val="00874E0D"/>
    <w:rsid w:val="00875D56"/>
    <w:rsid w:val="00881104"/>
    <w:rsid w:val="008B7EB8"/>
    <w:rsid w:val="008E1EEF"/>
    <w:rsid w:val="008F6214"/>
    <w:rsid w:val="0090724F"/>
    <w:rsid w:val="00914EAE"/>
    <w:rsid w:val="00947559"/>
    <w:rsid w:val="00960AC1"/>
    <w:rsid w:val="009617C7"/>
    <w:rsid w:val="009737FA"/>
    <w:rsid w:val="009D57E8"/>
    <w:rsid w:val="009F6F3A"/>
    <w:rsid w:val="00A22E28"/>
    <w:rsid w:val="00A441BC"/>
    <w:rsid w:val="00A57DF2"/>
    <w:rsid w:val="00A634F7"/>
    <w:rsid w:val="00A655BF"/>
    <w:rsid w:val="00A757CC"/>
    <w:rsid w:val="00A87506"/>
    <w:rsid w:val="00AA2172"/>
    <w:rsid w:val="00AA2180"/>
    <w:rsid w:val="00B152BB"/>
    <w:rsid w:val="00B21D13"/>
    <w:rsid w:val="00B3351C"/>
    <w:rsid w:val="00B35140"/>
    <w:rsid w:val="00B454F6"/>
    <w:rsid w:val="00B534F2"/>
    <w:rsid w:val="00B67BE9"/>
    <w:rsid w:val="00B96AF2"/>
    <w:rsid w:val="00BB121A"/>
    <w:rsid w:val="00BB4FFB"/>
    <w:rsid w:val="00C036C2"/>
    <w:rsid w:val="00C06D5A"/>
    <w:rsid w:val="00C143B0"/>
    <w:rsid w:val="00C47E1C"/>
    <w:rsid w:val="00C90C36"/>
    <w:rsid w:val="00C9228F"/>
    <w:rsid w:val="00CD35DC"/>
    <w:rsid w:val="00CE11B7"/>
    <w:rsid w:val="00D567D4"/>
    <w:rsid w:val="00D90710"/>
    <w:rsid w:val="00DE4D2A"/>
    <w:rsid w:val="00E80924"/>
    <w:rsid w:val="00E81341"/>
    <w:rsid w:val="00EB067A"/>
    <w:rsid w:val="00EC7A40"/>
    <w:rsid w:val="00EE079A"/>
    <w:rsid w:val="00EE2505"/>
    <w:rsid w:val="00EF0931"/>
    <w:rsid w:val="00F64208"/>
    <w:rsid w:val="00F7105E"/>
    <w:rsid w:val="00F85C1E"/>
    <w:rsid w:val="00FA3818"/>
    <w:rsid w:val="00FB1722"/>
    <w:rsid w:val="00FB76BB"/>
    <w:rsid w:val="00FE20AB"/>
    <w:rsid w:val="00FE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5D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914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914E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9617C7"/>
    <w:pPr>
      <w:spacing w:after="0" w:line="240" w:lineRule="auto"/>
      <w:ind w:left="2160" w:hanging="2160"/>
      <w:jc w:val="both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9617C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3">
    <w:name w:val="Body Text 2"/>
    <w:basedOn w:val="a"/>
    <w:link w:val="24"/>
    <w:rsid w:val="0060550F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60550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0239FF"/>
    <w:pPr>
      <w:ind w:left="720"/>
      <w:contextualSpacing/>
    </w:pPr>
  </w:style>
  <w:style w:type="character" w:customStyle="1" w:styleId="25">
    <w:name w:val="Основной текст (2)_"/>
    <w:basedOn w:val="a0"/>
    <w:link w:val="26"/>
    <w:rsid w:val="008E1EE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8E1EEF"/>
    <w:pPr>
      <w:widowControl w:val="0"/>
      <w:shd w:val="clear" w:color="auto" w:fill="FFFFFF"/>
      <w:spacing w:after="0" w:line="365" w:lineRule="exact"/>
      <w:ind w:hanging="440"/>
      <w:jc w:val="both"/>
    </w:pPr>
    <w:rPr>
      <w:rFonts w:ascii="Times New Roman" w:eastAsia="Times New Roman" w:hAnsi="Times New Roman" w:cs="Times New Roman"/>
    </w:rPr>
  </w:style>
  <w:style w:type="paragraph" w:customStyle="1" w:styleId="c7">
    <w:name w:val="c7"/>
    <w:basedOn w:val="a"/>
    <w:rsid w:val="00354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4">
    <w:name w:val="c0 c4"/>
    <w:basedOn w:val="a0"/>
    <w:rsid w:val="0035424E"/>
  </w:style>
  <w:style w:type="character" w:customStyle="1" w:styleId="apple-style-span">
    <w:name w:val="apple-style-span"/>
    <w:basedOn w:val="a0"/>
    <w:rsid w:val="0035424E"/>
  </w:style>
  <w:style w:type="paragraph" w:styleId="a4">
    <w:name w:val="No Spacing"/>
    <w:uiPriority w:val="1"/>
    <w:qFormat/>
    <w:rsid w:val="00120D98"/>
    <w:pPr>
      <w:spacing w:after="0" w:line="240" w:lineRule="auto"/>
    </w:pPr>
  </w:style>
  <w:style w:type="character" w:styleId="a5">
    <w:name w:val="Emphasis"/>
    <w:basedOn w:val="a0"/>
    <w:uiPriority w:val="20"/>
    <w:qFormat/>
    <w:rsid w:val="00120D98"/>
    <w:rPr>
      <w:i/>
      <w:iCs/>
    </w:rPr>
  </w:style>
  <w:style w:type="paragraph" w:customStyle="1" w:styleId="sc-kguayh">
    <w:name w:val="sc-kguayh"/>
    <w:basedOn w:val="a"/>
    <w:rsid w:val="00C922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C9228F"/>
  </w:style>
  <w:style w:type="paragraph" w:styleId="HTML">
    <w:name w:val="HTML Preformatted"/>
    <w:basedOn w:val="a"/>
    <w:link w:val="HTML0"/>
    <w:uiPriority w:val="99"/>
    <w:semiHidden/>
    <w:unhideWhenUsed/>
    <w:rsid w:val="000924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924A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914E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4E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75D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5">
    <w:name w:val="c5"/>
    <w:basedOn w:val="a0"/>
    <w:rsid w:val="00225929"/>
  </w:style>
  <w:style w:type="character" w:customStyle="1" w:styleId="c10">
    <w:name w:val="c10"/>
    <w:basedOn w:val="a0"/>
    <w:rsid w:val="00225929"/>
  </w:style>
  <w:style w:type="character" w:styleId="a6">
    <w:name w:val="Hyperlink"/>
    <w:basedOn w:val="a0"/>
    <w:uiPriority w:val="99"/>
    <w:semiHidden/>
    <w:unhideWhenUsed/>
    <w:rsid w:val="00225929"/>
    <w:rPr>
      <w:color w:val="0000FF"/>
      <w:u w:val="single"/>
    </w:rPr>
  </w:style>
  <w:style w:type="paragraph" w:styleId="a7">
    <w:name w:val="Normal (Web)"/>
    <w:basedOn w:val="a"/>
    <w:rsid w:val="0073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37F42"/>
  </w:style>
  <w:style w:type="character" w:customStyle="1" w:styleId="udar">
    <w:name w:val="udar"/>
    <w:basedOn w:val="a0"/>
    <w:rsid w:val="00737F42"/>
  </w:style>
  <w:style w:type="character" w:styleId="a8">
    <w:name w:val="Strong"/>
    <w:qFormat/>
    <w:rsid w:val="00737F42"/>
    <w:rPr>
      <w:b/>
      <w:bCs/>
    </w:rPr>
  </w:style>
  <w:style w:type="paragraph" w:customStyle="1" w:styleId="c9">
    <w:name w:val="c9"/>
    <w:basedOn w:val="a"/>
    <w:rsid w:val="00707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70759B"/>
  </w:style>
  <w:style w:type="character" w:customStyle="1" w:styleId="c50">
    <w:name w:val="c50"/>
    <w:basedOn w:val="a0"/>
    <w:rsid w:val="0070759B"/>
  </w:style>
  <w:style w:type="character" w:customStyle="1" w:styleId="c37">
    <w:name w:val="c37"/>
    <w:basedOn w:val="a0"/>
    <w:rsid w:val="0070759B"/>
  </w:style>
  <w:style w:type="paragraph" w:styleId="a9">
    <w:name w:val="header"/>
    <w:basedOn w:val="a"/>
    <w:link w:val="aa"/>
    <w:uiPriority w:val="99"/>
    <w:unhideWhenUsed/>
    <w:rsid w:val="00094A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4A42"/>
  </w:style>
  <w:style w:type="paragraph" w:styleId="ab">
    <w:name w:val="footer"/>
    <w:basedOn w:val="a"/>
    <w:link w:val="ac"/>
    <w:uiPriority w:val="99"/>
    <w:unhideWhenUsed/>
    <w:rsid w:val="00094A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4A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5D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914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914E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9617C7"/>
    <w:pPr>
      <w:spacing w:after="0" w:line="240" w:lineRule="auto"/>
      <w:ind w:left="2160" w:hanging="2160"/>
      <w:jc w:val="both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9617C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3">
    <w:name w:val="Body Text 2"/>
    <w:basedOn w:val="a"/>
    <w:link w:val="24"/>
    <w:rsid w:val="0060550F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60550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0239FF"/>
    <w:pPr>
      <w:ind w:left="720"/>
      <w:contextualSpacing/>
    </w:pPr>
  </w:style>
  <w:style w:type="character" w:customStyle="1" w:styleId="25">
    <w:name w:val="Основной текст (2)_"/>
    <w:basedOn w:val="a0"/>
    <w:link w:val="26"/>
    <w:rsid w:val="008E1EE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8E1EEF"/>
    <w:pPr>
      <w:widowControl w:val="0"/>
      <w:shd w:val="clear" w:color="auto" w:fill="FFFFFF"/>
      <w:spacing w:after="0" w:line="365" w:lineRule="exact"/>
      <w:ind w:hanging="440"/>
      <w:jc w:val="both"/>
    </w:pPr>
    <w:rPr>
      <w:rFonts w:ascii="Times New Roman" w:eastAsia="Times New Roman" w:hAnsi="Times New Roman" w:cs="Times New Roman"/>
    </w:rPr>
  </w:style>
  <w:style w:type="paragraph" w:customStyle="1" w:styleId="c7">
    <w:name w:val="c7"/>
    <w:basedOn w:val="a"/>
    <w:rsid w:val="00354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4">
    <w:name w:val="c0 c4"/>
    <w:basedOn w:val="a0"/>
    <w:rsid w:val="0035424E"/>
  </w:style>
  <w:style w:type="character" w:customStyle="1" w:styleId="apple-style-span">
    <w:name w:val="apple-style-span"/>
    <w:basedOn w:val="a0"/>
    <w:rsid w:val="0035424E"/>
  </w:style>
  <w:style w:type="paragraph" w:styleId="a4">
    <w:name w:val="No Spacing"/>
    <w:uiPriority w:val="1"/>
    <w:qFormat/>
    <w:rsid w:val="00120D98"/>
    <w:pPr>
      <w:spacing w:after="0" w:line="240" w:lineRule="auto"/>
    </w:pPr>
  </w:style>
  <w:style w:type="character" w:styleId="a5">
    <w:name w:val="Emphasis"/>
    <w:basedOn w:val="a0"/>
    <w:uiPriority w:val="20"/>
    <w:qFormat/>
    <w:rsid w:val="00120D98"/>
    <w:rPr>
      <w:i/>
      <w:iCs/>
    </w:rPr>
  </w:style>
  <w:style w:type="paragraph" w:customStyle="1" w:styleId="sc-kguayh">
    <w:name w:val="sc-kguayh"/>
    <w:basedOn w:val="a"/>
    <w:rsid w:val="00C922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bznhio">
    <w:name w:val="sc-bznhio"/>
    <w:basedOn w:val="a0"/>
    <w:rsid w:val="00C9228F"/>
  </w:style>
  <w:style w:type="paragraph" w:styleId="HTML">
    <w:name w:val="HTML Preformatted"/>
    <w:basedOn w:val="a"/>
    <w:link w:val="HTML0"/>
    <w:uiPriority w:val="99"/>
    <w:semiHidden/>
    <w:unhideWhenUsed/>
    <w:rsid w:val="000924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924A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914E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4E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75D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5">
    <w:name w:val="c5"/>
    <w:basedOn w:val="a0"/>
    <w:rsid w:val="00225929"/>
  </w:style>
  <w:style w:type="character" w:customStyle="1" w:styleId="c10">
    <w:name w:val="c10"/>
    <w:basedOn w:val="a0"/>
    <w:rsid w:val="00225929"/>
  </w:style>
  <w:style w:type="character" w:styleId="a6">
    <w:name w:val="Hyperlink"/>
    <w:basedOn w:val="a0"/>
    <w:uiPriority w:val="99"/>
    <w:semiHidden/>
    <w:unhideWhenUsed/>
    <w:rsid w:val="00225929"/>
    <w:rPr>
      <w:color w:val="0000FF"/>
      <w:u w:val="single"/>
    </w:rPr>
  </w:style>
  <w:style w:type="paragraph" w:styleId="a7">
    <w:name w:val="Normal (Web)"/>
    <w:basedOn w:val="a"/>
    <w:rsid w:val="0073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37F42"/>
  </w:style>
  <w:style w:type="character" w:customStyle="1" w:styleId="udar">
    <w:name w:val="udar"/>
    <w:basedOn w:val="a0"/>
    <w:rsid w:val="00737F42"/>
  </w:style>
  <w:style w:type="character" w:styleId="a8">
    <w:name w:val="Strong"/>
    <w:qFormat/>
    <w:rsid w:val="00737F42"/>
    <w:rPr>
      <w:b/>
      <w:bCs/>
    </w:rPr>
  </w:style>
  <w:style w:type="paragraph" w:customStyle="1" w:styleId="c9">
    <w:name w:val="c9"/>
    <w:basedOn w:val="a"/>
    <w:rsid w:val="00707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70759B"/>
  </w:style>
  <w:style w:type="character" w:customStyle="1" w:styleId="c50">
    <w:name w:val="c50"/>
    <w:basedOn w:val="a0"/>
    <w:rsid w:val="0070759B"/>
  </w:style>
  <w:style w:type="character" w:customStyle="1" w:styleId="c37">
    <w:name w:val="c37"/>
    <w:basedOn w:val="a0"/>
    <w:rsid w:val="0070759B"/>
  </w:style>
  <w:style w:type="paragraph" w:styleId="a9">
    <w:name w:val="header"/>
    <w:basedOn w:val="a"/>
    <w:link w:val="aa"/>
    <w:uiPriority w:val="99"/>
    <w:unhideWhenUsed/>
    <w:rsid w:val="00094A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4A42"/>
  </w:style>
  <w:style w:type="paragraph" w:styleId="ab">
    <w:name w:val="footer"/>
    <w:basedOn w:val="a"/>
    <w:link w:val="ac"/>
    <w:uiPriority w:val="99"/>
    <w:unhideWhenUsed/>
    <w:rsid w:val="00094A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4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197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43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30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8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44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860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22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5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metod-obr.ru/images/geography/metod_rekom_MMO.pdf&amp;sa=D&amp;source=editors&amp;ust=1637846603642000&amp;usg=AOvVaw08GhXF2dwmE_MnmyMCKtd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google.com/url?q=https://sch2098s.mskobr.ru/files/rekomendacii_po_planirovaniyu_raboty_mo.pdf&amp;sa=D&amp;source=editors&amp;ust=1637846603643000&amp;usg=AOvVaw0_f_utQMwwprdFACKpc9v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url?q=https://mega-talant.com/biblioteka/metodicheskoe-posobie-osnovnye-formy-i-vidy-metodicheskoy-produkcii-v-rabote-pedagoga-dopolnitelnogo-obrazovaniya-89884.html&amp;sa=D&amp;source=editors&amp;ust=1637846603642000&amp;usg=AOvVaw1HyFZkOU1QEM5GuNzhhc7H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2264</TotalTime>
  <Pages>10</Pages>
  <Words>1726</Words>
  <Characters>9841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72</cp:revision>
  <dcterms:created xsi:type="dcterms:W3CDTF">2017-08-30T06:52:00Z</dcterms:created>
  <dcterms:modified xsi:type="dcterms:W3CDTF">2026-03-24T06:32:00Z</dcterms:modified>
</cp:coreProperties>
</file>