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73C" w:rsidRDefault="0035173C" w:rsidP="0035173C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5173C">
        <w:rPr>
          <w:rFonts w:ascii="Times New Roman" w:hAnsi="Times New Roman" w:cs="Times New Roman"/>
          <w:b/>
          <w:sz w:val="28"/>
          <w:szCs w:val="28"/>
        </w:rPr>
        <w:t>Особенности и методы воспитания правовой культуры личности в колледж</w:t>
      </w:r>
      <w:r w:rsidR="00F3466F">
        <w:rPr>
          <w:rFonts w:ascii="Times New Roman" w:hAnsi="Times New Roman" w:cs="Times New Roman"/>
          <w:b/>
          <w:sz w:val="28"/>
          <w:szCs w:val="28"/>
        </w:rPr>
        <w:t>е</w:t>
      </w:r>
    </w:p>
    <w:bookmarkEnd w:id="0"/>
    <w:p w:rsidR="0035173C" w:rsidRPr="0035173C" w:rsidRDefault="00FD39D7" w:rsidP="003517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3B95">
        <w:rPr>
          <w:rFonts w:ascii="Times New Roman" w:hAnsi="Times New Roman" w:cs="Times New Roman"/>
          <w:i/>
          <w:sz w:val="28"/>
          <w:szCs w:val="28"/>
        </w:rPr>
        <w:t>Аннотация</w:t>
      </w:r>
      <w:r w:rsidR="0035173C" w:rsidRPr="0035173C">
        <w:rPr>
          <w:rFonts w:ascii="Times New Roman" w:hAnsi="Times New Roman" w:cs="Times New Roman"/>
          <w:sz w:val="28"/>
          <w:szCs w:val="28"/>
        </w:rPr>
        <w:t>: Работа посвящена актуальному вопросу становления и развития правовой культуры учащихся в организациях среднего профессионального образования</w:t>
      </w:r>
      <w:proofErr w:type="gramStart"/>
      <w:r w:rsidR="0035173C" w:rsidRPr="0035173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5173C" w:rsidRPr="0035173C">
        <w:rPr>
          <w:rFonts w:ascii="Times New Roman" w:hAnsi="Times New Roman" w:cs="Times New Roman"/>
          <w:sz w:val="28"/>
          <w:szCs w:val="28"/>
        </w:rPr>
        <w:t xml:space="preserve"> </w:t>
      </w:r>
      <w:r w:rsidR="00AC2BC1">
        <w:rPr>
          <w:rFonts w:ascii="Times New Roman" w:hAnsi="Times New Roman" w:cs="Times New Roman"/>
          <w:sz w:val="28"/>
          <w:szCs w:val="28"/>
        </w:rPr>
        <w:t>В</w:t>
      </w:r>
      <w:r w:rsidR="0035173C" w:rsidRPr="0035173C">
        <w:rPr>
          <w:rFonts w:ascii="Times New Roman" w:hAnsi="Times New Roman" w:cs="Times New Roman"/>
          <w:sz w:val="28"/>
          <w:szCs w:val="28"/>
        </w:rPr>
        <w:t>сесторонне анализиру</w:t>
      </w:r>
      <w:r w:rsidR="00AC2BC1">
        <w:rPr>
          <w:rFonts w:ascii="Times New Roman" w:hAnsi="Times New Roman" w:cs="Times New Roman"/>
          <w:sz w:val="28"/>
          <w:szCs w:val="28"/>
        </w:rPr>
        <w:t>ю</w:t>
      </w:r>
      <w:r w:rsidR="0035173C" w:rsidRPr="0035173C">
        <w:rPr>
          <w:rFonts w:ascii="Times New Roman" w:hAnsi="Times New Roman" w:cs="Times New Roman"/>
          <w:sz w:val="28"/>
          <w:szCs w:val="28"/>
        </w:rPr>
        <w:t>т типовые методики и техники воспитания правовой осознанности, предлага</w:t>
      </w:r>
      <w:r w:rsidR="00D50A48">
        <w:rPr>
          <w:rFonts w:ascii="Times New Roman" w:hAnsi="Times New Roman" w:cs="Times New Roman"/>
          <w:sz w:val="28"/>
          <w:szCs w:val="28"/>
        </w:rPr>
        <w:t>ю</w:t>
      </w:r>
      <w:r w:rsidR="0035173C" w:rsidRPr="0035173C">
        <w:rPr>
          <w:rFonts w:ascii="Times New Roman" w:hAnsi="Times New Roman" w:cs="Times New Roman"/>
          <w:sz w:val="28"/>
          <w:szCs w:val="28"/>
        </w:rPr>
        <w:t>т конкретные методические указания по созданию и применению таких подходов.</w:t>
      </w:r>
    </w:p>
    <w:p w:rsidR="0035173C" w:rsidRPr="0035173C" w:rsidRDefault="0035173C" w:rsidP="003517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173C">
        <w:rPr>
          <w:rFonts w:ascii="Times New Roman" w:hAnsi="Times New Roman" w:cs="Times New Roman"/>
          <w:sz w:val="28"/>
          <w:szCs w:val="28"/>
        </w:rPr>
        <w:t>Приведённый педагогический практикум демонстрирует значимость активного включения студентов в процессы принятия решений, затрагивающих ключевые аспекты их жизнедеятельности — от планирования учебного графика и деятельности научных студенческих групп до распределения стипендий, предоставления социальных выплат и обеспечения благоприятных условий пребывания в общежитиях.</w:t>
      </w:r>
    </w:p>
    <w:p w:rsidR="0035173C" w:rsidRDefault="0035173C" w:rsidP="003517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7C5C">
        <w:rPr>
          <w:rFonts w:ascii="Times New Roman" w:hAnsi="Times New Roman" w:cs="Times New Roman"/>
          <w:i/>
          <w:sz w:val="28"/>
          <w:szCs w:val="28"/>
        </w:rPr>
        <w:t>Ключевые термины:</w:t>
      </w:r>
      <w:r w:rsidRPr="0035173C">
        <w:rPr>
          <w:rFonts w:ascii="Times New Roman" w:hAnsi="Times New Roman" w:cs="Times New Roman"/>
          <w:sz w:val="28"/>
          <w:szCs w:val="28"/>
        </w:rPr>
        <w:t xml:space="preserve"> правовая культура, правовая компетентность, правовое воспитание, методы формирования правовой культуры</w:t>
      </w:r>
      <w:r w:rsidR="007F725E">
        <w:rPr>
          <w:rFonts w:ascii="Times New Roman" w:hAnsi="Times New Roman" w:cs="Times New Roman"/>
          <w:sz w:val="28"/>
          <w:szCs w:val="28"/>
        </w:rPr>
        <w:t>.</w:t>
      </w:r>
    </w:p>
    <w:p w:rsidR="008671A9" w:rsidRPr="008671A9" w:rsidRDefault="008671A9" w:rsidP="008671A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1A9">
        <w:rPr>
          <w:rFonts w:ascii="Times New Roman" w:hAnsi="Times New Roman" w:cs="Times New Roman"/>
          <w:sz w:val="28"/>
          <w:szCs w:val="28"/>
        </w:rPr>
        <w:t>Переход от одного тысячелетия к другому и последующие десятилетия XXI века сопровождались возникновением острых вызовов в сфере становления правовой культуры общества, что потребовало разработки цельной системы правового образования и воспитания для выпускников различных уровней профессионального образования.</w:t>
      </w:r>
    </w:p>
    <w:p w:rsidR="008671A9" w:rsidRPr="008671A9" w:rsidRDefault="008671A9" w:rsidP="008671A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1A9">
        <w:rPr>
          <w:rFonts w:ascii="Times New Roman" w:hAnsi="Times New Roman" w:cs="Times New Roman"/>
          <w:sz w:val="28"/>
          <w:szCs w:val="28"/>
        </w:rPr>
        <w:t xml:space="preserve">В условиях, при которых значительная часть молодёжи демонстрирует зависимый стиль поведения, склонность к пассивности и отсутствие мотивации к личностному росту, общество обязано проявлять твёрдую позицию в обеспечении системного воспитания в подлинном смысле этого понятия. В этих условиях актуализируется необходимость постоянного совершенствования механизмов правового воспитания студентов в профессиональных учебных заведениях, что по своей значимости не уступает масштабам реформирования всей российской образовательной системы. К ключевым ожиданиям от современного специалиста относятся жизненная </w:t>
      </w:r>
      <w:r w:rsidRPr="008671A9">
        <w:rPr>
          <w:rFonts w:ascii="Times New Roman" w:hAnsi="Times New Roman" w:cs="Times New Roman"/>
          <w:sz w:val="28"/>
          <w:szCs w:val="28"/>
        </w:rPr>
        <w:lastRenderedPageBreak/>
        <w:t>активность, гражданская ответственность, готовность защищать собственные убеждения. Именно поэтому формирование духовных ценностей и правовой культуры у будущих выпускников становится одной из главных задач образовательных учреждений. На этом пути существенную роль играет грамотное применение всестороннего комплекса правовых воспитательных мер.</w:t>
      </w:r>
    </w:p>
    <w:p w:rsidR="008671A9" w:rsidRDefault="008671A9" w:rsidP="008671A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71A9">
        <w:rPr>
          <w:rFonts w:ascii="Times New Roman" w:hAnsi="Times New Roman" w:cs="Times New Roman"/>
          <w:sz w:val="28"/>
          <w:szCs w:val="28"/>
        </w:rPr>
        <w:t xml:space="preserve">Формирование правовой культуры общества требует регулярной, осмысленной и конструктивной работы, направленной на развитие позитивных социально-правовых установок. Комплекс мероприятий, ориентированных на укрепление политических и правовых представлений, закрепление основополагающих принципов, воплощающих </w:t>
      </w:r>
      <w:r w:rsidR="001F139E" w:rsidRPr="008671A9">
        <w:rPr>
          <w:rFonts w:ascii="Times New Roman" w:hAnsi="Times New Roman" w:cs="Times New Roman"/>
          <w:sz w:val="28"/>
          <w:szCs w:val="28"/>
        </w:rPr>
        <w:t>ценности,</w:t>
      </w:r>
      <w:r w:rsidRPr="008671A9">
        <w:rPr>
          <w:rFonts w:ascii="Times New Roman" w:hAnsi="Times New Roman" w:cs="Times New Roman"/>
          <w:sz w:val="28"/>
          <w:szCs w:val="28"/>
        </w:rPr>
        <w:t xml:space="preserve"> как мировой, так и отечественной правовой традиции, представляет собой именно правовое воспитание. Иными словами, правовое воспитание — это процесс становления у личности полноценной правовой культуры. Этот процесс начинается в образовательном учреждении, продолжается в семье, а также реализуется через взаимодействие с государственными структурами, должностными лицами и широким общественным сообществом.</w:t>
      </w:r>
    </w:p>
    <w:p w:rsidR="00770842" w:rsidRPr="00770842" w:rsidRDefault="00770842" w:rsidP="007708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0842">
        <w:rPr>
          <w:rFonts w:ascii="Times New Roman" w:hAnsi="Times New Roman" w:cs="Times New Roman"/>
          <w:sz w:val="28"/>
          <w:szCs w:val="28"/>
        </w:rPr>
        <w:t>Создание правовой культуры обучающихся традиционно основано на слитном сочетании учебной и воспитательной составляющих, что позволяет выявить отдельные компоненты данной системы — например, изучение законодательства, проведение правовых разъяснений, а также распространение правовых знаний различными способами. Замечательно, что для максимальной эффективности данные элементы можно применять в разных комбинациях как на занятиях по юридическим дисциплинам, так и вне аудитории.</w:t>
      </w:r>
    </w:p>
    <w:p w:rsidR="00770842" w:rsidRPr="00770842" w:rsidRDefault="00770842" w:rsidP="007708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0842">
        <w:rPr>
          <w:rFonts w:ascii="Times New Roman" w:hAnsi="Times New Roman" w:cs="Times New Roman"/>
          <w:sz w:val="28"/>
          <w:szCs w:val="28"/>
        </w:rPr>
        <w:t>Цель правового образования — познакомить студентов с передовыми образцами и идеалами, спецификой российской правовой системы, а также с правовым опытом и традициями стран, где уровень защиты прав граждан, соответственно, и уровень правовой грамотности населения значительно выше, чем в РФ.</w:t>
      </w:r>
    </w:p>
    <w:p w:rsidR="00770842" w:rsidRDefault="00770842" w:rsidP="007708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0842">
        <w:rPr>
          <w:rFonts w:ascii="Times New Roman" w:hAnsi="Times New Roman" w:cs="Times New Roman"/>
          <w:sz w:val="28"/>
          <w:szCs w:val="28"/>
        </w:rPr>
        <w:lastRenderedPageBreak/>
        <w:t>Окончив колледж, студент получает необходимый багаж правовых знаний и практических навыков по широкому кругу предметов. Правовая готовность обучающегося, а позже и выпускника образовательной организации к самостоятельной жизнедеятельности предполагает наличие как теоретических, так и прикладных знаний — включая научное понимание ключевых сфер общественной жизни, основных направлений человеческой деятельности, условий успешного самореализации в той или иной сфере, а также сквозных проблем, возникающих на пути к цели; кроме того — ценности, мотивирующие поведение, правовые нормы, регулирующие деятельность, умения и навыки, необходимые для выполнения типичных социальных задач. Следовательно, развитие правовой компетенции подразумевает усвоение основополагающих элементов правовой культуры.</w:t>
      </w:r>
    </w:p>
    <w:p w:rsidR="008523A0" w:rsidRPr="008523A0" w:rsidRDefault="008523A0" w:rsidP="000623D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23A0">
        <w:rPr>
          <w:rFonts w:ascii="Times New Roman" w:hAnsi="Times New Roman" w:cs="Times New Roman"/>
          <w:sz w:val="28"/>
          <w:szCs w:val="28"/>
        </w:rPr>
        <w:t xml:space="preserve">С учетом </w:t>
      </w:r>
      <w:proofErr w:type="gramStart"/>
      <w:r w:rsidRPr="008523A0">
        <w:rPr>
          <w:rFonts w:ascii="Times New Roman" w:hAnsi="Times New Roman" w:cs="Times New Roman"/>
          <w:sz w:val="28"/>
          <w:szCs w:val="28"/>
        </w:rPr>
        <w:t>сложности полного описания процесса формирования правовой культуры</w:t>
      </w:r>
      <w:proofErr w:type="gramEnd"/>
      <w:r w:rsidRPr="008523A0">
        <w:rPr>
          <w:rFonts w:ascii="Times New Roman" w:hAnsi="Times New Roman" w:cs="Times New Roman"/>
          <w:sz w:val="28"/>
          <w:szCs w:val="28"/>
        </w:rPr>
        <w:t xml:space="preserve"> на учебных занятиях, представляется целесообразным сосредоточиться на наиболее значимых и перспективных аспектах, особенно — на возможностях использования </w:t>
      </w:r>
      <w:proofErr w:type="spellStart"/>
      <w:r w:rsidRPr="008523A0">
        <w:rPr>
          <w:rFonts w:ascii="Times New Roman" w:hAnsi="Times New Roman" w:cs="Times New Roman"/>
          <w:sz w:val="28"/>
          <w:szCs w:val="28"/>
        </w:rPr>
        <w:t>компетентностного</w:t>
      </w:r>
      <w:proofErr w:type="spellEnd"/>
      <w:r w:rsidRPr="008523A0">
        <w:rPr>
          <w:rFonts w:ascii="Times New Roman" w:hAnsi="Times New Roman" w:cs="Times New Roman"/>
          <w:sz w:val="28"/>
          <w:szCs w:val="28"/>
        </w:rPr>
        <w:t xml:space="preserve"> подх</w:t>
      </w:r>
      <w:r w:rsidR="000623D5">
        <w:rPr>
          <w:rFonts w:ascii="Times New Roman" w:hAnsi="Times New Roman" w:cs="Times New Roman"/>
          <w:sz w:val="28"/>
          <w:szCs w:val="28"/>
        </w:rPr>
        <w:t>ода в образовательном процессе.</w:t>
      </w:r>
    </w:p>
    <w:p w:rsidR="00CC3421" w:rsidRPr="008523A0" w:rsidRDefault="008523A0" w:rsidP="0064439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23A0">
        <w:rPr>
          <w:rFonts w:ascii="Times New Roman" w:hAnsi="Times New Roman" w:cs="Times New Roman"/>
          <w:sz w:val="28"/>
          <w:szCs w:val="28"/>
        </w:rPr>
        <w:t xml:space="preserve">Компетенции, формируемые у студентов в ходе обучения, условно делятся на две группы: первая складывается под влиянием не только юридических, но и многих смежных дисциплин; вторая, напротив, развивается преимущественно за счет </w:t>
      </w:r>
      <w:r w:rsidR="004B2D8B">
        <w:rPr>
          <w:rFonts w:ascii="Times New Roman" w:hAnsi="Times New Roman" w:cs="Times New Roman"/>
          <w:sz w:val="28"/>
          <w:szCs w:val="28"/>
        </w:rPr>
        <w:t>курсов по правовым дисциплинам.</w:t>
      </w:r>
    </w:p>
    <w:p w:rsidR="008523A0" w:rsidRPr="008523A0" w:rsidRDefault="00CC3421" w:rsidP="00CC342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первой категории относятся:</w:t>
      </w:r>
    </w:p>
    <w:p w:rsidR="008523A0" w:rsidRPr="008523A0" w:rsidRDefault="008523A0" w:rsidP="00CC342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23A0">
        <w:rPr>
          <w:rFonts w:ascii="Times New Roman" w:hAnsi="Times New Roman" w:cs="Times New Roman"/>
          <w:sz w:val="28"/>
          <w:szCs w:val="28"/>
        </w:rPr>
        <w:t>— способность к самостоятельной познавательной деятельности, основанная на получении знаний из разнообразных источников социальной информации</w:t>
      </w:r>
      <w:r w:rsidR="00CC3421">
        <w:rPr>
          <w:rFonts w:ascii="Times New Roman" w:hAnsi="Times New Roman" w:cs="Times New Roman"/>
          <w:sz w:val="28"/>
          <w:szCs w:val="28"/>
        </w:rPr>
        <w:t>;</w:t>
      </w:r>
    </w:p>
    <w:p w:rsidR="008523A0" w:rsidRPr="008523A0" w:rsidRDefault="008523A0" w:rsidP="00CC342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23A0">
        <w:rPr>
          <w:rFonts w:ascii="Times New Roman" w:hAnsi="Times New Roman" w:cs="Times New Roman"/>
          <w:sz w:val="28"/>
          <w:szCs w:val="28"/>
        </w:rPr>
        <w:t xml:space="preserve">— профессиональная компетентность, формируемая через освоение экономических, правовых, этических и иных </w:t>
      </w:r>
      <w:r w:rsidR="00CC3421">
        <w:rPr>
          <w:rFonts w:ascii="Times New Roman" w:hAnsi="Times New Roman" w:cs="Times New Roman"/>
          <w:sz w:val="28"/>
          <w:szCs w:val="28"/>
        </w:rPr>
        <w:t>аспектов трудовой деятельности;</w:t>
      </w:r>
    </w:p>
    <w:p w:rsidR="008523A0" w:rsidRDefault="008523A0" w:rsidP="008523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23A0">
        <w:rPr>
          <w:rFonts w:ascii="Times New Roman" w:hAnsi="Times New Roman" w:cs="Times New Roman"/>
          <w:sz w:val="28"/>
          <w:szCs w:val="28"/>
        </w:rPr>
        <w:t xml:space="preserve">— навыки функционирования в условиях информационного общества, вырабатывающиеся в рамках развития умения критически воспринимать </w:t>
      </w:r>
      <w:r w:rsidRPr="008523A0">
        <w:rPr>
          <w:rFonts w:ascii="Times New Roman" w:hAnsi="Times New Roman" w:cs="Times New Roman"/>
          <w:sz w:val="28"/>
          <w:szCs w:val="28"/>
        </w:rPr>
        <w:lastRenderedPageBreak/>
        <w:t>рекламу и информацию, поступающую через средства массовой информации.</w:t>
      </w:r>
    </w:p>
    <w:p w:rsidR="00346249" w:rsidRPr="00346249" w:rsidRDefault="00346249" w:rsidP="00346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6249">
        <w:rPr>
          <w:rFonts w:ascii="Times New Roman" w:hAnsi="Times New Roman" w:cs="Times New Roman"/>
          <w:sz w:val="28"/>
          <w:szCs w:val="28"/>
        </w:rPr>
        <w:t>Ко второй группе можно отнести:</w:t>
      </w:r>
    </w:p>
    <w:p w:rsidR="00346249" w:rsidRPr="00346249" w:rsidRDefault="00346249" w:rsidP="00346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6249">
        <w:rPr>
          <w:rFonts w:ascii="Times New Roman" w:hAnsi="Times New Roman" w:cs="Times New Roman"/>
          <w:sz w:val="28"/>
          <w:szCs w:val="28"/>
        </w:rPr>
        <w:t>— профессиональную готовность к участию в государственной и правовой общественной деятельности, формируемую через развитие у студентов ответственности, умения принимать решения коллективно, разрешать споры мирными методами и активно участвовать в развитии демократических институтов;</w:t>
      </w:r>
    </w:p>
    <w:p w:rsidR="00346249" w:rsidRPr="00346249" w:rsidRDefault="00346249" w:rsidP="00346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6249">
        <w:rPr>
          <w:rFonts w:ascii="Times New Roman" w:hAnsi="Times New Roman" w:cs="Times New Roman"/>
          <w:sz w:val="28"/>
          <w:szCs w:val="28"/>
        </w:rPr>
        <w:t>— осведомлённость в вопросах семьи и повседневной жизни, основанную на понимании морально-психологических и социально-психологических закономерностей семейных взаимоотношений;</w:t>
      </w:r>
    </w:p>
    <w:p w:rsidR="00346249" w:rsidRPr="00346249" w:rsidRDefault="00346249" w:rsidP="00346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6249">
        <w:rPr>
          <w:rFonts w:ascii="Times New Roman" w:hAnsi="Times New Roman" w:cs="Times New Roman"/>
          <w:sz w:val="28"/>
          <w:szCs w:val="28"/>
        </w:rPr>
        <w:t>— владение правовыми аспектами имущественных связей, поскольку юридические дисциплины раскрывают природу таких отношений, определяют права и обязанности владельцев имущества, а также показывают механизмы их правового регулирования;</w:t>
      </w:r>
    </w:p>
    <w:p w:rsidR="00346249" w:rsidRPr="00346249" w:rsidRDefault="00346249" w:rsidP="00346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6249">
        <w:rPr>
          <w:rFonts w:ascii="Times New Roman" w:hAnsi="Times New Roman" w:cs="Times New Roman"/>
          <w:sz w:val="28"/>
          <w:szCs w:val="28"/>
        </w:rPr>
        <w:t>— уверенность в своей позиции как потребителя, обусловленную изучением нормативных правовых актов, что позволяет не только формировать необходимые знания, но и развивать практический опыт в решении типичных ситуаций, возникающих в рамках потребительских действий;</w:t>
      </w:r>
    </w:p>
    <w:p w:rsidR="00346249" w:rsidRDefault="00346249" w:rsidP="00346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6249">
        <w:rPr>
          <w:rFonts w:ascii="Times New Roman" w:hAnsi="Times New Roman" w:cs="Times New Roman"/>
          <w:sz w:val="28"/>
          <w:szCs w:val="28"/>
        </w:rPr>
        <w:t xml:space="preserve">— способность эффективно существовать в многонациональном обществе, поскольку право предоставляет основу для осмысления опасности расистских установок, проявлений </w:t>
      </w:r>
      <w:proofErr w:type="spellStart"/>
      <w:r w:rsidRPr="00346249">
        <w:rPr>
          <w:rFonts w:ascii="Times New Roman" w:hAnsi="Times New Roman" w:cs="Times New Roman"/>
          <w:sz w:val="28"/>
          <w:szCs w:val="28"/>
        </w:rPr>
        <w:t>этнорелигиозного</w:t>
      </w:r>
      <w:proofErr w:type="spellEnd"/>
      <w:r w:rsidRPr="00346249">
        <w:rPr>
          <w:rFonts w:ascii="Times New Roman" w:hAnsi="Times New Roman" w:cs="Times New Roman"/>
          <w:sz w:val="28"/>
          <w:szCs w:val="28"/>
        </w:rPr>
        <w:t xml:space="preserve"> фанатизма, способствует формированию терпимости, уважения различий в мировоззрении и жизненном пути, а также развитию навыков сосуществования с представителями разных культур.</w:t>
      </w:r>
    </w:p>
    <w:p w:rsidR="0059794D" w:rsidRPr="0059794D" w:rsidRDefault="0059794D" w:rsidP="005979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94D">
        <w:rPr>
          <w:rFonts w:ascii="Times New Roman" w:hAnsi="Times New Roman" w:cs="Times New Roman"/>
          <w:sz w:val="28"/>
          <w:szCs w:val="28"/>
        </w:rPr>
        <w:t xml:space="preserve">Следует подчеркнуть, что </w:t>
      </w:r>
      <w:proofErr w:type="spellStart"/>
      <w:r w:rsidRPr="0059794D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59794D">
        <w:rPr>
          <w:rFonts w:ascii="Times New Roman" w:hAnsi="Times New Roman" w:cs="Times New Roman"/>
          <w:sz w:val="28"/>
          <w:szCs w:val="28"/>
        </w:rPr>
        <w:t xml:space="preserve"> подход заключается не столько в простом преподнесении информации, сколько в последующем её осмыслении и применении на практике. Здесь заложена полноценная система элементов, необходимых для развития правовой компетентности:</w:t>
      </w:r>
    </w:p>
    <w:p w:rsidR="0059794D" w:rsidRDefault="0059794D" w:rsidP="005312E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2E2">
        <w:rPr>
          <w:rFonts w:ascii="Times New Roman" w:hAnsi="Times New Roman" w:cs="Times New Roman"/>
          <w:sz w:val="28"/>
          <w:szCs w:val="28"/>
        </w:rPr>
        <w:lastRenderedPageBreak/>
        <w:t>систематизированные знания;</w:t>
      </w:r>
    </w:p>
    <w:p w:rsidR="0059794D" w:rsidRDefault="0059794D" w:rsidP="005312E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2E2">
        <w:rPr>
          <w:rFonts w:ascii="Times New Roman" w:hAnsi="Times New Roman" w:cs="Times New Roman"/>
          <w:sz w:val="28"/>
          <w:szCs w:val="28"/>
        </w:rPr>
        <w:t>способы профессиональной деятельности (умения, навыки);</w:t>
      </w:r>
    </w:p>
    <w:p w:rsidR="0059794D" w:rsidRDefault="0059794D" w:rsidP="005312E2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2E2">
        <w:rPr>
          <w:rFonts w:ascii="Times New Roman" w:hAnsi="Times New Roman" w:cs="Times New Roman"/>
          <w:sz w:val="28"/>
          <w:szCs w:val="28"/>
        </w:rPr>
        <w:t xml:space="preserve">накопленный опыт творческой деятельности </w:t>
      </w:r>
      <w:r w:rsidR="00F0723B">
        <w:rPr>
          <w:rFonts w:ascii="Times New Roman" w:hAnsi="Times New Roman" w:cs="Times New Roman"/>
          <w:sz w:val="28"/>
          <w:szCs w:val="28"/>
        </w:rPr>
        <w:t>(</w:t>
      </w:r>
      <w:r w:rsidRPr="005312E2">
        <w:rPr>
          <w:rFonts w:ascii="Times New Roman" w:hAnsi="Times New Roman" w:cs="Times New Roman"/>
          <w:sz w:val="28"/>
          <w:szCs w:val="28"/>
        </w:rPr>
        <w:t>решения проблемных ситуаций, самостоятельного анализа законодательных актов</w:t>
      </w:r>
      <w:r w:rsidR="00F0723B">
        <w:rPr>
          <w:rFonts w:ascii="Times New Roman" w:hAnsi="Times New Roman" w:cs="Times New Roman"/>
          <w:sz w:val="28"/>
          <w:szCs w:val="28"/>
        </w:rPr>
        <w:t>)</w:t>
      </w:r>
      <w:r w:rsidRPr="005312E2">
        <w:rPr>
          <w:rFonts w:ascii="Times New Roman" w:hAnsi="Times New Roman" w:cs="Times New Roman"/>
          <w:sz w:val="28"/>
          <w:szCs w:val="28"/>
        </w:rPr>
        <w:t>;</w:t>
      </w:r>
    </w:p>
    <w:p w:rsidR="0059794D" w:rsidRDefault="0059794D" w:rsidP="00B71AA7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1AA7">
        <w:rPr>
          <w:rFonts w:ascii="Times New Roman" w:hAnsi="Times New Roman" w:cs="Times New Roman"/>
          <w:sz w:val="28"/>
          <w:szCs w:val="28"/>
        </w:rPr>
        <w:t>установки на ценности (на уроках права студенты сталкиваются с ситуациями, связанными как с положительными, так и отрицательными проявлениями поведения, что способствует становлению их собственного отношения к этим явлениям);</w:t>
      </w:r>
    </w:p>
    <w:p w:rsidR="0059794D" w:rsidRDefault="0059794D" w:rsidP="00B77433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7433">
        <w:rPr>
          <w:rFonts w:ascii="Times New Roman" w:hAnsi="Times New Roman" w:cs="Times New Roman"/>
          <w:sz w:val="28"/>
          <w:szCs w:val="28"/>
        </w:rPr>
        <w:t>внутренние побуждения к действию</w:t>
      </w:r>
      <w:r w:rsidR="004C7894">
        <w:rPr>
          <w:rFonts w:ascii="Times New Roman" w:hAnsi="Times New Roman" w:cs="Times New Roman"/>
          <w:sz w:val="28"/>
          <w:szCs w:val="28"/>
        </w:rPr>
        <w:t xml:space="preserve"> (</w:t>
      </w:r>
      <w:r w:rsidRPr="00B77433">
        <w:rPr>
          <w:rFonts w:ascii="Times New Roman" w:hAnsi="Times New Roman" w:cs="Times New Roman"/>
          <w:sz w:val="28"/>
          <w:szCs w:val="28"/>
        </w:rPr>
        <w:t xml:space="preserve">ощущение гражданской ответственности, понимание последствий своих поступков, </w:t>
      </w:r>
      <w:r w:rsidR="00B77433">
        <w:rPr>
          <w:rFonts w:ascii="Times New Roman" w:hAnsi="Times New Roman" w:cs="Times New Roman"/>
          <w:sz w:val="28"/>
          <w:szCs w:val="28"/>
        </w:rPr>
        <w:t>участие в социальных процессах</w:t>
      </w:r>
      <w:r w:rsidR="004C7894">
        <w:rPr>
          <w:rFonts w:ascii="Times New Roman" w:hAnsi="Times New Roman" w:cs="Times New Roman"/>
          <w:sz w:val="28"/>
          <w:szCs w:val="28"/>
        </w:rPr>
        <w:t>)</w:t>
      </w:r>
      <w:r w:rsidRPr="00B77433">
        <w:rPr>
          <w:rFonts w:ascii="Times New Roman" w:hAnsi="Times New Roman" w:cs="Times New Roman"/>
          <w:sz w:val="28"/>
          <w:szCs w:val="28"/>
        </w:rPr>
        <w:t>;</w:t>
      </w:r>
    </w:p>
    <w:p w:rsidR="0059794D" w:rsidRPr="00C45070" w:rsidRDefault="0059794D" w:rsidP="00C4507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7433">
        <w:rPr>
          <w:rFonts w:ascii="Times New Roman" w:hAnsi="Times New Roman" w:cs="Times New Roman"/>
          <w:sz w:val="28"/>
          <w:szCs w:val="28"/>
        </w:rPr>
        <w:t>умение организовывать свою учебную деятельность.</w:t>
      </w:r>
    </w:p>
    <w:p w:rsidR="0059794D" w:rsidRPr="0059794D" w:rsidRDefault="0059794D" w:rsidP="005979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94D">
        <w:rPr>
          <w:rFonts w:ascii="Times New Roman" w:hAnsi="Times New Roman" w:cs="Times New Roman"/>
          <w:sz w:val="28"/>
          <w:szCs w:val="28"/>
        </w:rPr>
        <w:t xml:space="preserve">Хотя </w:t>
      </w:r>
      <w:proofErr w:type="spellStart"/>
      <w:r w:rsidRPr="0059794D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59794D">
        <w:rPr>
          <w:rFonts w:ascii="Times New Roman" w:hAnsi="Times New Roman" w:cs="Times New Roman"/>
          <w:sz w:val="28"/>
          <w:szCs w:val="28"/>
        </w:rPr>
        <w:t xml:space="preserve"> подход — не единственный путь формирования правовой культуры, он, весьма значим в условиях современных требований к образованию, особенно если учитывать принципы фундаментальности, личностную направленность обучения и другие инновационные аспекты педагогического процесса. Именно поэтому данный подход я регулярно использую в своей работе.</w:t>
      </w:r>
    </w:p>
    <w:p w:rsidR="00377854" w:rsidRDefault="0059794D" w:rsidP="005979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794D">
        <w:rPr>
          <w:rFonts w:ascii="Times New Roman" w:hAnsi="Times New Roman" w:cs="Times New Roman"/>
          <w:sz w:val="28"/>
          <w:szCs w:val="28"/>
        </w:rPr>
        <w:t xml:space="preserve">Практика демонстрирует, что студенты активны, а порой и выступают полноправными субъектами образовательного процесса. Главное — продуманно и грамотно построить занятие, задействовать учащихся, повысить уровень их </w:t>
      </w:r>
      <w:r w:rsidR="00095117" w:rsidRPr="0059794D">
        <w:rPr>
          <w:rFonts w:ascii="Times New Roman" w:hAnsi="Times New Roman" w:cs="Times New Roman"/>
          <w:sz w:val="28"/>
          <w:szCs w:val="28"/>
        </w:rPr>
        <w:t>вовлеченности</w:t>
      </w:r>
      <w:r w:rsidRPr="0059794D">
        <w:rPr>
          <w:rFonts w:ascii="Times New Roman" w:hAnsi="Times New Roman" w:cs="Times New Roman"/>
          <w:sz w:val="28"/>
          <w:szCs w:val="28"/>
        </w:rPr>
        <w:t>. Отсюда возникает необходимость в постоянном поиске и внедрении новых форм и методик, адаптированных к реалиям времени и запросам молодёжи.</w:t>
      </w:r>
    </w:p>
    <w:p w:rsidR="00095117" w:rsidRPr="00095117" w:rsidRDefault="00095117" w:rsidP="009628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117">
        <w:rPr>
          <w:rFonts w:ascii="Times New Roman" w:hAnsi="Times New Roman" w:cs="Times New Roman"/>
          <w:sz w:val="28"/>
          <w:szCs w:val="28"/>
        </w:rPr>
        <w:t>Кратко опишу универсальные подходы и методы формирования правовой культуры, которые приме</w:t>
      </w:r>
      <w:r w:rsidR="009628DD">
        <w:rPr>
          <w:rFonts w:ascii="Times New Roman" w:hAnsi="Times New Roman" w:cs="Times New Roman"/>
          <w:sz w:val="28"/>
          <w:szCs w:val="28"/>
        </w:rPr>
        <w:t>няю в своей практике регулярно.</w:t>
      </w:r>
    </w:p>
    <w:p w:rsidR="00095117" w:rsidRPr="00095117" w:rsidRDefault="00095117" w:rsidP="009628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117">
        <w:rPr>
          <w:rFonts w:ascii="Times New Roman" w:hAnsi="Times New Roman" w:cs="Times New Roman"/>
          <w:sz w:val="28"/>
          <w:szCs w:val="28"/>
        </w:rPr>
        <w:t>Проведение разъяснительных мероприятий, связанных с конституционными или иными важными события</w:t>
      </w:r>
      <w:r w:rsidR="009628DD">
        <w:rPr>
          <w:rFonts w:ascii="Times New Roman" w:hAnsi="Times New Roman" w:cs="Times New Roman"/>
          <w:sz w:val="28"/>
          <w:szCs w:val="28"/>
        </w:rPr>
        <w:t>ми (референдумы, выборы и пр.).</w:t>
      </w:r>
    </w:p>
    <w:p w:rsidR="00095117" w:rsidRPr="00095117" w:rsidRDefault="00095117" w:rsidP="009628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117">
        <w:rPr>
          <w:rFonts w:ascii="Times New Roman" w:hAnsi="Times New Roman" w:cs="Times New Roman"/>
          <w:sz w:val="28"/>
          <w:szCs w:val="28"/>
        </w:rPr>
        <w:lastRenderedPageBreak/>
        <w:t>Использование различных приёмов эмоционального и педагогического влияния на воспитанников: убеждение, предостережение, поощрени</w:t>
      </w:r>
      <w:r w:rsidR="009628DD">
        <w:rPr>
          <w:rFonts w:ascii="Times New Roman" w:hAnsi="Times New Roman" w:cs="Times New Roman"/>
          <w:sz w:val="28"/>
          <w:szCs w:val="28"/>
        </w:rPr>
        <w:t>е, применение обязательных мер.</w:t>
      </w:r>
    </w:p>
    <w:p w:rsidR="00095117" w:rsidRPr="00095117" w:rsidRDefault="00095117" w:rsidP="009628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117">
        <w:rPr>
          <w:rFonts w:ascii="Times New Roman" w:hAnsi="Times New Roman" w:cs="Times New Roman"/>
          <w:sz w:val="28"/>
          <w:szCs w:val="28"/>
        </w:rPr>
        <w:t>Правовое просвещение.</w:t>
      </w:r>
      <w:r w:rsidR="00C82957">
        <w:rPr>
          <w:rFonts w:ascii="Times New Roman" w:hAnsi="Times New Roman" w:cs="Times New Roman"/>
          <w:sz w:val="28"/>
          <w:szCs w:val="28"/>
        </w:rPr>
        <w:t xml:space="preserve"> К</w:t>
      </w:r>
      <w:r w:rsidRPr="00095117">
        <w:rPr>
          <w:rFonts w:ascii="Times New Roman" w:hAnsi="Times New Roman" w:cs="Times New Roman"/>
          <w:sz w:val="28"/>
          <w:szCs w:val="28"/>
        </w:rPr>
        <w:t>лючевая задача — формирование уважительного отношения к праву и законности как ценности среди широких слоёв населения, освоение обучающимися базовых юридических знаний, понимание социальной и юридической ответственности. Подобная деятельность способствует повышению правового сознания студента до уровня осознанного восприятия общих юридических норм, соответствующих инт</w:t>
      </w:r>
      <w:r w:rsidR="009628DD">
        <w:rPr>
          <w:rFonts w:ascii="Times New Roman" w:hAnsi="Times New Roman" w:cs="Times New Roman"/>
          <w:sz w:val="28"/>
          <w:szCs w:val="28"/>
        </w:rPr>
        <w:t>ересам общества и государства.</w:t>
      </w:r>
    </w:p>
    <w:p w:rsidR="00095117" w:rsidRPr="00095117" w:rsidRDefault="00095117" w:rsidP="006A2D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117">
        <w:rPr>
          <w:rFonts w:ascii="Times New Roman" w:hAnsi="Times New Roman" w:cs="Times New Roman"/>
          <w:sz w:val="28"/>
          <w:szCs w:val="28"/>
        </w:rPr>
        <w:t>Развитие правовой пропаганды через средства массовой информации: беседы на правовые темы, организационное проведение дискуссий по актуальным вопросам правового характера, создание тематических программ в жанре «Человек и закон»</w:t>
      </w:r>
      <w:r w:rsidR="00F76DF3">
        <w:rPr>
          <w:rFonts w:ascii="Times New Roman" w:hAnsi="Times New Roman" w:cs="Times New Roman"/>
          <w:sz w:val="28"/>
          <w:szCs w:val="28"/>
        </w:rPr>
        <w:t>.</w:t>
      </w:r>
      <w:r w:rsidR="00B5315E">
        <w:rPr>
          <w:rFonts w:ascii="Times New Roman" w:hAnsi="Times New Roman" w:cs="Times New Roman"/>
          <w:sz w:val="28"/>
          <w:szCs w:val="28"/>
        </w:rPr>
        <w:t xml:space="preserve"> </w:t>
      </w:r>
      <w:r w:rsidRPr="00095117">
        <w:rPr>
          <w:rFonts w:ascii="Times New Roman" w:hAnsi="Times New Roman" w:cs="Times New Roman"/>
          <w:sz w:val="28"/>
          <w:szCs w:val="28"/>
        </w:rPr>
        <w:t xml:space="preserve"> На практике зарекомендовали себя такие формы, как лекционная пропаганда, различные юридические ф</w:t>
      </w:r>
      <w:r w:rsidR="006A2DB3">
        <w:rPr>
          <w:rFonts w:ascii="Times New Roman" w:hAnsi="Times New Roman" w:cs="Times New Roman"/>
          <w:sz w:val="28"/>
          <w:szCs w:val="28"/>
        </w:rPr>
        <w:t>орумы, правовые недели, декады.</w:t>
      </w:r>
    </w:p>
    <w:p w:rsidR="00B52DBD" w:rsidRDefault="00095117" w:rsidP="002511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5117">
        <w:rPr>
          <w:rFonts w:ascii="Times New Roman" w:hAnsi="Times New Roman" w:cs="Times New Roman"/>
          <w:sz w:val="28"/>
          <w:szCs w:val="28"/>
        </w:rPr>
        <w:t>Активное участие студентов в спорах, организациях дебатов по острым социальным проблемам свидетельствует об их заинтересованности в правовой сфере.</w:t>
      </w:r>
      <w:r w:rsidR="002511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11CD" w:rsidRPr="002511CD" w:rsidRDefault="002511CD" w:rsidP="002511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11CD">
        <w:rPr>
          <w:rFonts w:ascii="Times New Roman" w:hAnsi="Times New Roman" w:cs="Times New Roman"/>
          <w:sz w:val="28"/>
          <w:szCs w:val="28"/>
        </w:rPr>
        <w:t xml:space="preserve">Переформирование — правовое воспитание лиц, находящихся в группе риска: студентов-нарушителей, молодёжи из неблагополучных семей, проявляющей </w:t>
      </w:r>
      <w:proofErr w:type="spellStart"/>
      <w:r w:rsidRPr="002511CD">
        <w:rPr>
          <w:rFonts w:ascii="Times New Roman" w:hAnsi="Times New Roman" w:cs="Times New Roman"/>
          <w:sz w:val="28"/>
          <w:szCs w:val="28"/>
        </w:rPr>
        <w:t>дезадаптивное</w:t>
      </w:r>
      <w:proofErr w:type="spellEnd"/>
      <w:r w:rsidRPr="002511CD">
        <w:rPr>
          <w:rFonts w:ascii="Times New Roman" w:hAnsi="Times New Roman" w:cs="Times New Roman"/>
          <w:sz w:val="28"/>
          <w:szCs w:val="28"/>
        </w:rPr>
        <w:t xml:space="preserve"> поведение. В таких ситуациях внедрение новых убеждённостей обязательно связано с отказом от сложившихся установок, составляющих так называемую негативную правовую культуру. Учитывая, что такие люди могут злоупотребить знанием закона в корыстных целях, приоритет при воспитании, фактически — при перевоспитании, должен быть направлен на формирование моральной ответственности, осознание ценности и функции правовых санкций как средства морального </w:t>
      </w:r>
      <w:proofErr w:type="gramStart"/>
      <w:r w:rsidRPr="002511C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511CD">
        <w:rPr>
          <w:rFonts w:ascii="Times New Roman" w:hAnsi="Times New Roman" w:cs="Times New Roman"/>
          <w:sz w:val="28"/>
          <w:szCs w:val="28"/>
        </w:rPr>
        <w:t xml:space="preserve"> противоправными действиями.</w:t>
      </w:r>
    </w:p>
    <w:p w:rsidR="00EB7B8F" w:rsidRPr="00EB7B8F" w:rsidRDefault="002511CD" w:rsidP="002163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11CD">
        <w:rPr>
          <w:rFonts w:ascii="Times New Roman" w:hAnsi="Times New Roman" w:cs="Times New Roman"/>
          <w:sz w:val="28"/>
          <w:szCs w:val="28"/>
        </w:rPr>
        <w:lastRenderedPageBreak/>
        <w:t xml:space="preserve">Ценностные ориентиры не возникают автоматически — они формируются жизненной средой, всей окружающей действительностью. Хотя целенаправленная деятельность и играет значимую роль, она не может выступать единственным решающим фактором. Именно поэтому ключевой задачей в развитии правовой культуры общества становится не столько обучение, сколько системная воспитательная работа, проводимая </w:t>
      </w:r>
      <w:proofErr w:type="gramStart"/>
      <w:r w:rsidRPr="002511CD">
        <w:rPr>
          <w:rFonts w:ascii="Times New Roman" w:hAnsi="Times New Roman" w:cs="Times New Roman"/>
          <w:sz w:val="28"/>
          <w:szCs w:val="28"/>
        </w:rPr>
        <w:t>вне аудиторного</w:t>
      </w:r>
      <w:proofErr w:type="gramEnd"/>
      <w:r w:rsidRPr="002511CD">
        <w:rPr>
          <w:rFonts w:ascii="Times New Roman" w:hAnsi="Times New Roman" w:cs="Times New Roman"/>
          <w:sz w:val="28"/>
          <w:szCs w:val="28"/>
        </w:rPr>
        <w:t xml:space="preserve"> времени.</w:t>
      </w:r>
    </w:p>
    <w:p w:rsidR="00EB7B8F" w:rsidRPr="00EB7B8F" w:rsidRDefault="00EB7B8F" w:rsidP="00023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7B8F">
        <w:rPr>
          <w:rFonts w:ascii="Times New Roman" w:hAnsi="Times New Roman" w:cs="Times New Roman"/>
          <w:sz w:val="28"/>
          <w:szCs w:val="28"/>
        </w:rPr>
        <w:t>Незыблемым требованием ко всем формам правового воспитания является высокий образовательный потенциал, глубокий морально-этический смысл, а также яркое, эмоц</w:t>
      </w:r>
      <w:r w:rsidR="000236DB">
        <w:rPr>
          <w:rFonts w:ascii="Times New Roman" w:hAnsi="Times New Roman" w:cs="Times New Roman"/>
          <w:sz w:val="28"/>
          <w:szCs w:val="28"/>
        </w:rPr>
        <w:t>ионально окрашенное исполнение.</w:t>
      </w:r>
    </w:p>
    <w:p w:rsidR="00EB7B8F" w:rsidRPr="00EB7B8F" w:rsidRDefault="00EB7B8F" w:rsidP="007A35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7B8F">
        <w:rPr>
          <w:rFonts w:ascii="Times New Roman" w:hAnsi="Times New Roman" w:cs="Times New Roman"/>
          <w:sz w:val="28"/>
          <w:szCs w:val="28"/>
        </w:rPr>
        <w:t xml:space="preserve">Наиболее популярная форма — это классный час, который может быть организован как дебаты, ролевая игра, импровизация, тренинг по решению практических задач, тематический вечер, беседа, встреча с представителями администрации или иных структур, анализ правовых и литературных произведений, проведение конкурсов и пр. При этом важно учитывать сквозные духовные ориентиры, интересы и запросы тех социальных групп, </w:t>
      </w:r>
      <w:r w:rsidR="007A3529">
        <w:rPr>
          <w:rFonts w:ascii="Times New Roman" w:hAnsi="Times New Roman" w:cs="Times New Roman"/>
          <w:sz w:val="28"/>
          <w:szCs w:val="28"/>
        </w:rPr>
        <w:t>которым адресовано мероприятие.</w:t>
      </w:r>
    </w:p>
    <w:p w:rsidR="00EB7B8F" w:rsidRDefault="00EB7B8F" w:rsidP="00EB7B8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7B8F">
        <w:rPr>
          <w:rFonts w:ascii="Times New Roman" w:hAnsi="Times New Roman" w:cs="Times New Roman"/>
          <w:sz w:val="28"/>
          <w:szCs w:val="28"/>
        </w:rPr>
        <w:t>Подготовка и проведение правовых часов начинается с чётко выстроенного содержания, которое напрямую связано с целью, поставленными задачами, возрастными особенностями студентов, их жизненным опытом, потребностями и ожиданиями. Современные учебные заведения объединяют молодёжь разных возрастов, темпераментов, отличающихся друг от друга уровнем подготовки, интеллектуальными способностями и склонностями.</w:t>
      </w:r>
    </w:p>
    <w:p w:rsidR="00404345" w:rsidRPr="00404345" w:rsidRDefault="00404345" w:rsidP="00C845B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4345">
        <w:rPr>
          <w:rFonts w:ascii="Times New Roman" w:hAnsi="Times New Roman" w:cs="Times New Roman"/>
          <w:sz w:val="28"/>
          <w:szCs w:val="28"/>
        </w:rPr>
        <w:t>При планировании мероприятия важно чётко определиться с ожидаемым результатом и возможны</w:t>
      </w:r>
      <w:r w:rsidR="009728F1">
        <w:rPr>
          <w:rFonts w:ascii="Times New Roman" w:hAnsi="Times New Roman" w:cs="Times New Roman"/>
          <w:sz w:val="28"/>
          <w:szCs w:val="28"/>
        </w:rPr>
        <w:t>ми</w:t>
      </w:r>
      <w:r w:rsidRPr="00404345">
        <w:rPr>
          <w:rFonts w:ascii="Times New Roman" w:hAnsi="Times New Roman" w:cs="Times New Roman"/>
          <w:sz w:val="28"/>
          <w:szCs w:val="28"/>
        </w:rPr>
        <w:t xml:space="preserve"> трудност</w:t>
      </w:r>
      <w:r w:rsidR="009728F1">
        <w:rPr>
          <w:rFonts w:ascii="Times New Roman" w:hAnsi="Times New Roman" w:cs="Times New Roman"/>
          <w:sz w:val="28"/>
          <w:szCs w:val="28"/>
        </w:rPr>
        <w:t>ями</w:t>
      </w:r>
      <w:r w:rsidRPr="00404345">
        <w:rPr>
          <w:rFonts w:ascii="Times New Roman" w:hAnsi="Times New Roman" w:cs="Times New Roman"/>
          <w:sz w:val="28"/>
          <w:szCs w:val="28"/>
        </w:rPr>
        <w:t xml:space="preserve">, возникающие во время реализации. Эффективность внеклассной воспитательной работы правового направления достигается лишь тогда, когда она основана на учете возрастных особенностей, индивидуальных черт обучающихся, уровня их </w:t>
      </w:r>
      <w:r w:rsidRPr="00404345">
        <w:rPr>
          <w:rFonts w:ascii="Times New Roman" w:hAnsi="Times New Roman" w:cs="Times New Roman"/>
          <w:sz w:val="28"/>
          <w:szCs w:val="28"/>
        </w:rPr>
        <w:lastRenderedPageBreak/>
        <w:t>познавательной заинтересованности и формир</w:t>
      </w:r>
      <w:r w:rsidR="00C845B6">
        <w:rPr>
          <w:rFonts w:ascii="Times New Roman" w:hAnsi="Times New Roman" w:cs="Times New Roman"/>
          <w:sz w:val="28"/>
          <w:szCs w:val="28"/>
        </w:rPr>
        <w:t>уемых ими ценностных установок.</w:t>
      </w:r>
    </w:p>
    <w:p w:rsidR="00404345" w:rsidRPr="00404345" w:rsidRDefault="00957642" w:rsidP="00FC58F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Успешное </w:t>
      </w:r>
      <w:r w:rsidRPr="00404345">
        <w:rPr>
          <w:rFonts w:ascii="Times New Roman" w:hAnsi="Times New Roman" w:cs="Times New Roman"/>
          <w:sz w:val="28"/>
          <w:szCs w:val="28"/>
        </w:rPr>
        <w:t>применени</w:t>
      </w:r>
      <w:r>
        <w:rPr>
          <w:rFonts w:ascii="Times New Roman" w:hAnsi="Times New Roman" w:cs="Times New Roman"/>
          <w:sz w:val="28"/>
          <w:szCs w:val="28"/>
        </w:rPr>
        <w:t>е и  в</w:t>
      </w:r>
      <w:r w:rsidR="00404345" w:rsidRPr="00404345">
        <w:rPr>
          <w:rFonts w:ascii="Times New Roman" w:hAnsi="Times New Roman" w:cs="Times New Roman"/>
          <w:sz w:val="28"/>
          <w:szCs w:val="28"/>
        </w:rPr>
        <w:t>ысокие результаты</w:t>
      </w:r>
      <w:r>
        <w:rPr>
          <w:rFonts w:ascii="Times New Roman" w:hAnsi="Times New Roman" w:cs="Times New Roman"/>
          <w:sz w:val="28"/>
          <w:szCs w:val="28"/>
        </w:rPr>
        <w:t xml:space="preserve"> видны при применении</w:t>
      </w:r>
      <w:r w:rsidR="00404345" w:rsidRPr="00404345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983EE2">
        <w:rPr>
          <w:rFonts w:ascii="Times New Roman" w:hAnsi="Times New Roman" w:cs="Times New Roman"/>
          <w:sz w:val="28"/>
          <w:szCs w:val="28"/>
        </w:rPr>
        <w:t>и</w:t>
      </w:r>
      <w:r w:rsidR="00404345" w:rsidRPr="00404345">
        <w:rPr>
          <w:rFonts w:ascii="Times New Roman" w:hAnsi="Times New Roman" w:cs="Times New Roman"/>
          <w:sz w:val="28"/>
          <w:szCs w:val="28"/>
        </w:rPr>
        <w:t xml:space="preserve"> коллективной творческой деятельности, учитывающих все перечисленные факторы</w:t>
      </w:r>
      <w:proofErr w:type="gramStart"/>
      <w:r w:rsidR="00404345" w:rsidRPr="0040434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04345" w:rsidRPr="00404345">
        <w:rPr>
          <w:rFonts w:ascii="Times New Roman" w:hAnsi="Times New Roman" w:cs="Times New Roman"/>
          <w:sz w:val="28"/>
          <w:szCs w:val="28"/>
        </w:rPr>
        <w:t xml:space="preserve"> </w:t>
      </w:r>
      <w:r w:rsidR="009E1830">
        <w:rPr>
          <w:rFonts w:ascii="Times New Roman" w:hAnsi="Times New Roman" w:cs="Times New Roman"/>
          <w:sz w:val="28"/>
          <w:szCs w:val="28"/>
        </w:rPr>
        <w:t>У</w:t>
      </w:r>
      <w:r w:rsidR="00404345" w:rsidRPr="00404345">
        <w:rPr>
          <w:rFonts w:ascii="Times New Roman" w:hAnsi="Times New Roman" w:cs="Times New Roman"/>
          <w:sz w:val="28"/>
          <w:szCs w:val="28"/>
        </w:rPr>
        <w:t>спешны тематические встречи в форме решения ситуационных заданий с этико-правовым контекстом.</w:t>
      </w:r>
    </w:p>
    <w:p w:rsidR="00404345" w:rsidRDefault="00404345" w:rsidP="0040434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4345">
        <w:rPr>
          <w:rFonts w:ascii="Times New Roman" w:hAnsi="Times New Roman" w:cs="Times New Roman"/>
          <w:sz w:val="28"/>
          <w:szCs w:val="28"/>
        </w:rPr>
        <w:t>Особое место в развитии правосознания и гражданской ответственности занимают классные часы-диспуты, требующие глубокой проработки материала и динамичного, увлекательного проведения. Диспут представляет собой диалог между участниками с противоположными точками зрения по актуальной общественной или правовой теме. Подобные формы способствуют развитию критического мышления, умению аргументированно отстаивать свою позицию и конструктивно вести спор.</w:t>
      </w:r>
    </w:p>
    <w:p w:rsidR="007242B9" w:rsidRPr="007242B9" w:rsidRDefault="007242B9" w:rsidP="007242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42B9">
        <w:rPr>
          <w:rFonts w:ascii="Times New Roman" w:hAnsi="Times New Roman" w:cs="Times New Roman"/>
          <w:sz w:val="28"/>
          <w:szCs w:val="28"/>
        </w:rPr>
        <w:t>Диспут — одна из самых эффективных форм развития критического мышления. Участники выражают собственную позицию по актуальной проблеме, обосновывают её аргументацией, развивают способность к чёткому и логичному формулированию мыслей, демонстрируют умение применять накопленные знания в процессе спора и при этом проявлять культурную зрелость в ведении диалога. Для успешной подготовки диспута необходимо создать в команде комфортную психологическую среду, способствующую открытому и конструктивному обмену мнениями, что особенно важно для вовлечения молодёжи в обсуждение правовых вопросов.</w:t>
      </w:r>
    </w:p>
    <w:p w:rsidR="007242B9" w:rsidRPr="007242B9" w:rsidRDefault="007242B9" w:rsidP="00F72C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42B9">
        <w:rPr>
          <w:rFonts w:ascii="Times New Roman" w:hAnsi="Times New Roman" w:cs="Times New Roman"/>
          <w:sz w:val="28"/>
          <w:szCs w:val="28"/>
        </w:rPr>
        <w:t>В качестве участников выступают молодые люди, объединённые стремлением глубоко понять моральные ценности и жизненные принципы. Основная цель правового диспута — содействовать формированию социально и личностно значимых ц</w:t>
      </w:r>
      <w:r w:rsidR="00F72C79">
        <w:rPr>
          <w:rFonts w:ascii="Times New Roman" w:hAnsi="Times New Roman" w:cs="Times New Roman"/>
          <w:sz w:val="28"/>
          <w:szCs w:val="28"/>
        </w:rPr>
        <w:t>енностных установок у молодёжи.</w:t>
      </w:r>
    </w:p>
    <w:p w:rsidR="007242B9" w:rsidRPr="007242B9" w:rsidRDefault="0084173C" w:rsidP="007242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Классные </w:t>
      </w:r>
      <w:r w:rsidR="007242B9" w:rsidRPr="007242B9">
        <w:rPr>
          <w:rFonts w:ascii="Times New Roman" w:hAnsi="Times New Roman" w:cs="Times New Roman"/>
          <w:sz w:val="28"/>
          <w:szCs w:val="28"/>
        </w:rPr>
        <w:t>часы правовой направленности в учебном заведении отличаются большим разнообразием по содержанию, формам проведения и подходам к организации. Однако их можно условно разделить на несколько типов:</w:t>
      </w:r>
    </w:p>
    <w:p w:rsidR="007242B9" w:rsidRPr="007242B9" w:rsidRDefault="007242B9" w:rsidP="007242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242B9" w:rsidRPr="007242B9" w:rsidRDefault="007242B9" w:rsidP="007242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42B9">
        <w:rPr>
          <w:rFonts w:ascii="Times New Roman" w:hAnsi="Times New Roman" w:cs="Times New Roman"/>
          <w:sz w:val="28"/>
          <w:szCs w:val="28"/>
        </w:rPr>
        <w:t>— беседа, лекция или выступление преподавателя;</w:t>
      </w:r>
    </w:p>
    <w:p w:rsidR="007242B9" w:rsidRPr="007242B9" w:rsidRDefault="0010013E" w:rsidP="007242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7242B9" w:rsidRPr="007242B9">
        <w:rPr>
          <w:rFonts w:ascii="Times New Roman" w:hAnsi="Times New Roman" w:cs="Times New Roman"/>
          <w:sz w:val="28"/>
          <w:szCs w:val="28"/>
        </w:rPr>
        <w:t>выступление представителя правоохранительных органов (например, инспектора КДН, участкового);</w:t>
      </w:r>
    </w:p>
    <w:p w:rsidR="007242B9" w:rsidRPr="007242B9" w:rsidRDefault="007242B9" w:rsidP="007242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42B9">
        <w:rPr>
          <w:rFonts w:ascii="Times New Roman" w:hAnsi="Times New Roman" w:cs="Times New Roman"/>
          <w:sz w:val="28"/>
          <w:szCs w:val="28"/>
        </w:rPr>
        <w:t>— выступления студентов по заданной правовой теме;</w:t>
      </w:r>
    </w:p>
    <w:p w:rsidR="007242B9" w:rsidRPr="007242B9" w:rsidRDefault="007242B9" w:rsidP="007242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42B9">
        <w:rPr>
          <w:rFonts w:ascii="Times New Roman" w:hAnsi="Times New Roman" w:cs="Times New Roman"/>
          <w:sz w:val="28"/>
          <w:szCs w:val="28"/>
        </w:rPr>
        <w:t>— использование игровых технологий — ролевых или деловых игр;</w:t>
      </w:r>
    </w:p>
    <w:p w:rsidR="007242B9" w:rsidRPr="007242B9" w:rsidRDefault="007242B9" w:rsidP="002E556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42B9">
        <w:rPr>
          <w:rFonts w:ascii="Times New Roman" w:hAnsi="Times New Roman" w:cs="Times New Roman"/>
          <w:sz w:val="28"/>
          <w:szCs w:val="28"/>
        </w:rPr>
        <w:t>— коллективные формы деятельности: конкурсы, викторины, «Кто хочет стать миллионером», шоу «Что? Где? К</w:t>
      </w:r>
      <w:r w:rsidR="002E556B">
        <w:rPr>
          <w:rFonts w:ascii="Times New Roman" w:hAnsi="Times New Roman" w:cs="Times New Roman"/>
          <w:sz w:val="28"/>
          <w:szCs w:val="28"/>
        </w:rPr>
        <w:t>огда?» или тематические вечера.</w:t>
      </w:r>
    </w:p>
    <w:p w:rsidR="002511CD" w:rsidRDefault="007242B9" w:rsidP="007242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42B9">
        <w:rPr>
          <w:rFonts w:ascii="Times New Roman" w:hAnsi="Times New Roman" w:cs="Times New Roman"/>
          <w:sz w:val="28"/>
          <w:szCs w:val="28"/>
        </w:rPr>
        <w:t>Исходя из этого, мероприятия, направленные на формирование правовой грамотности, можно распределить на три основных типа.</w:t>
      </w:r>
    </w:p>
    <w:p w:rsidR="001428E1" w:rsidRDefault="001428E1" w:rsidP="007242B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28E1">
        <w:rPr>
          <w:rFonts w:ascii="Times New Roman" w:hAnsi="Times New Roman" w:cs="Times New Roman"/>
          <w:sz w:val="28"/>
          <w:szCs w:val="28"/>
        </w:rPr>
        <w:t>К перво</w:t>
      </w:r>
      <w:r w:rsidR="00AD13D3">
        <w:rPr>
          <w:rFonts w:ascii="Times New Roman" w:hAnsi="Times New Roman" w:cs="Times New Roman"/>
          <w:sz w:val="28"/>
          <w:szCs w:val="28"/>
        </w:rPr>
        <w:t>му</w:t>
      </w:r>
      <w:r w:rsidRPr="001428E1">
        <w:rPr>
          <w:rFonts w:ascii="Times New Roman" w:hAnsi="Times New Roman" w:cs="Times New Roman"/>
          <w:sz w:val="28"/>
          <w:szCs w:val="28"/>
        </w:rPr>
        <w:t xml:space="preserve"> </w:t>
      </w:r>
      <w:r w:rsidR="00AD13D3">
        <w:rPr>
          <w:rFonts w:ascii="Times New Roman" w:hAnsi="Times New Roman" w:cs="Times New Roman"/>
          <w:sz w:val="28"/>
          <w:szCs w:val="28"/>
        </w:rPr>
        <w:t>типу</w:t>
      </w:r>
      <w:r w:rsidRPr="001428E1">
        <w:rPr>
          <w:rFonts w:ascii="Times New Roman" w:hAnsi="Times New Roman" w:cs="Times New Roman"/>
          <w:sz w:val="28"/>
          <w:szCs w:val="28"/>
        </w:rPr>
        <w:t xml:space="preserve"> относятся задания, выполнение которых предполагает глубокое понимание юридических норм, а также наличие жизненных и педагогических навыков. В рамках таких занятий студенты включаются в диалог, формулируют факты и приводят примеры. </w:t>
      </w:r>
    </w:p>
    <w:p w:rsidR="00945970" w:rsidRPr="00945970" w:rsidRDefault="00945970" w:rsidP="009459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5970">
        <w:rPr>
          <w:rFonts w:ascii="Times New Roman" w:hAnsi="Times New Roman" w:cs="Times New Roman"/>
          <w:sz w:val="28"/>
          <w:szCs w:val="28"/>
        </w:rPr>
        <w:t xml:space="preserve">Второй тип классных часов отличается совместной работой преподавателя и учащихся. Содержание основных идей обычно определяет воспитатель, тогда как пути и способы их реализации формируются педагогом совместно с учениками. </w:t>
      </w:r>
    </w:p>
    <w:p w:rsidR="00945970" w:rsidRDefault="00945970" w:rsidP="009459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5970">
        <w:rPr>
          <w:rFonts w:ascii="Times New Roman" w:hAnsi="Times New Roman" w:cs="Times New Roman"/>
          <w:sz w:val="28"/>
          <w:szCs w:val="28"/>
        </w:rPr>
        <w:t xml:space="preserve">Третий тип правовых классных часов основан на автономной деятельности учащихся. Ответственность за организацию и проведение берёт на себя группа студентов — совет дела. Куратор лишь консультирует, помогает сформулировать основную концепцию, намечает общую композицию и предлагает творческие задания для малых групп. Работая над проектами самостоятельно, юные участники проявляют оригинальность и воображение. Внутри команд развивается дух соревнования: каждый стремится представить свой материал наиболее эффектно. </w:t>
      </w:r>
    </w:p>
    <w:p w:rsidR="00F96A64" w:rsidRPr="00F96A64" w:rsidRDefault="00F96A64" w:rsidP="00F96A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6A64">
        <w:rPr>
          <w:rFonts w:ascii="Times New Roman" w:hAnsi="Times New Roman" w:cs="Times New Roman"/>
          <w:sz w:val="28"/>
          <w:szCs w:val="28"/>
        </w:rPr>
        <w:t xml:space="preserve">Выбор формы воспитательного мероприятия определяется темой, содержанием материала, возрастом обучающихся, уровнем их осведомлённости по правовым вопросам, опытом командной работы, </w:t>
      </w:r>
      <w:r w:rsidRPr="00F96A64">
        <w:rPr>
          <w:rFonts w:ascii="Times New Roman" w:hAnsi="Times New Roman" w:cs="Times New Roman"/>
          <w:sz w:val="28"/>
          <w:szCs w:val="28"/>
        </w:rPr>
        <w:lastRenderedPageBreak/>
        <w:t>готовностью группы к совместной деятельности, а также педагогическими навыками, индивидуальными чертами преподавателя и характером отношений с учениками. Особое значение имеет уровень психологической готовности и заинтересованности студентов.</w:t>
      </w:r>
    </w:p>
    <w:p w:rsidR="00ED09B8" w:rsidRDefault="00F96A64" w:rsidP="00F96A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6A64">
        <w:rPr>
          <w:rFonts w:ascii="Times New Roman" w:hAnsi="Times New Roman" w:cs="Times New Roman"/>
          <w:sz w:val="28"/>
          <w:szCs w:val="28"/>
        </w:rPr>
        <w:t xml:space="preserve">Формирование до начала мероприятия подходящей психолого-педагогической атмосферы — создание предметной среды — повышает </w:t>
      </w:r>
      <w:proofErr w:type="spellStart"/>
      <w:r w:rsidRPr="00F96A64">
        <w:rPr>
          <w:rFonts w:ascii="Times New Roman" w:hAnsi="Times New Roman" w:cs="Times New Roman"/>
          <w:sz w:val="28"/>
          <w:szCs w:val="28"/>
        </w:rPr>
        <w:t>вовлечённость</w:t>
      </w:r>
      <w:proofErr w:type="spellEnd"/>
      <w:r w:rsidRPr="00F96A64">
        <w:rPr>
          <w:rFonts w:ascii="Times New Roman" w:hAnsi="Times New Roman" w:cs="Times New Roman"/>
          <w:sz w:val="28"/>
          <w:szCs w:val="28"/>
        </w:rPr>
        <w:t xml:space="preserve"> участников. Необычное подача информации, например</w:t>
      </w:r>
      <w:proofErr w:type="gramStart"/>
      <w:r w:rsidRPr="00F96A6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96A64">
        <w:rPr>
          <w:rFonts w:ascii="Times New Roman" w:hAnsi="Times New Roman" w:cs="Times New Roman"/>
          <w:sz w:val="28"/>
          <w:szCs w:val="28"/>
        </w:rPr>
        <w:t xml:space="preserve"> оригинальное объявление, вызывает интерес у большинства слушателей. Подготовка к мероприятию включает продуманную декорацию пространства проведения. Использование изобразительных и выразительных приёмов усиливает восприятие темы: здесь уместны плакаты, графика, живописные композиции, цветовые акценты, световые решения, музыкальное сопровождение, художественное словесное исполнение, экспозиции и другие элементы оформления.</w:t>
      </w:r>
    </w:p>
    <w:p w:rsidR="00A05007" w:rsidRPr="00A05007" w:rsidRDefault="00A05007" w:rsidP="00A050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007">
        <w:rPr>
          <w:rFonts w:ascii="Times New Roman" w:hAnsi="Times New Roman" w:cs="Times New Roman"/>
          <w:sz w:val="28"/>
          <w:szCs w:val="28"/>
        </w:rPr>
        <w:t>В каждом учебном заведении профессионального образования всегда есть реальные возможности и благоприятные условия для того, чтобы молодёжь эффективно использовала своё свободное время — будь то развитие в выбранной сфере, всестороннее самосовершенствование или увлечения по душе. Главное — помочь студентам грамотно распорядиться этим временем. За такую поддержку, мудрые советы и внимание к духовному и культурному росту они обязательно выскажут признательность.</w:t>
      </w:r>
    </w:p>
    <w:p w:rsidR="00A05007" w:rsidRDefault="002F4543" w:rsidP="00A050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05007" w:rsidRPr="00A05007">
        <w:rPr>
          <w:rFonts w:ascii="Times New Roman" w:hAnsi="Times New Roman" w:cs="Times New Roman"/>
          <w:sz w:val="28"/>
          <w:szCs w:val="28"/>
        </w:rPr>
        <w:t>равовое воспитание и образование — это путь к преображению страны через формирование зрелой, ответственной личности гражданина. Качественный результат такого процесса во многом определяется наличием педагогически продуманных программ, современных методик и технологий, а также полноценным использованием потенциала семьи, общественных институтов и СМИ.</w:t>
      </w:r>
    </w:p>
    <w:p w:rsidR="00355FA6" w:rsidRPr="0035173C" w:rsidRDefault="00355FA6" w:rsidP="00A050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355FA6" w:rsidRPr="00351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800143"/>
    <w:multiLevelType w:val="hybridMultilevel"/>
    <w:tmpl w:val="0BD8B134"/>
    <w:lvl w:ilvl="0" w:tplc="297E3B7A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9B0"/>
    <w:rsid w:val="000236DB"/>
    <w:rsid w:val="00056C21"/>
    <w:rsid w:val="000623D5"/>
    <w:rsid w:val="00095117"/>
    <w:rsid w:val="000F5D19"/>
    <w:rsid w:val="0010013E"/>
    <w:rsid w:val="00104A92"/>
    <w:rsid w:val="00105D59"/>
    <w:rsid w:val="00122B13"/>
    <w:rsid w:val="0013062E"/>
    <w:rsid w:val="001428E1"/>
    <w:rsid w:val="001952E2"/>
    <w:rsid w:val="001D3AB7"/>
    <w:rsid w:val="001F139E"/>
    <w:rsid w:val="002163A0"/>
    <w:rsid w:val="002511CD"/>
    <w:rsid w:val="002E556B"/>
    <w:rsid w:val="002F4543"/>
    <w:rsid w:val="00346249"/>
    <w:rsid w:val="0035133E"/>
    <w:rsid w:val="0035173C"/>
    <w:rsid w:val="00355FA6"/>
    <w:rsid w:val="00367C5C"/>
    <w:rsid w:val="00377854"/>
    <w:rsid w:val="003D6F03"/>
    <w:rsid w:val="003E0E05"/>
    <w:rsid w:val="00404345"/>
    <w:rsid w:val="004B2D8B"/>
    <w:rsid w:val="004C7894"/>
    <w:rsid w:val="005312E2"/>
    <w:rsid w:val="00580DAC"/>
    <w:rsid w:val="0059794D"/>
    <w:rsid w:val="0061613E"/>
    <w:rsid w:val="00644393"/>
    <w:rsid w:val="006A2DB3"/>
    <w:rsid w:val="007242B9"/>
    <w:rsid w:val="00770842"/>
    <w:rsid w:val="007A3529"/>
    <w:rsid w:val="007B7E76"/>
    <w:rsid w:val="007F725E"/>
    <w:rsid w:val="00836C46"/>
    <w:rsid w:val="0084173C"/>
    <w:rsid w:val="008523A0"/>
    <w:rsid w:val="008671A9"/>
    <w:rsid w:val="008E5722"/>
    <w:rsid w:val="00923375"/>
    <w:rsid w:val="00945970"/>
    <w:rsid w:val="00957642"/>
    <w:rsid w:val="009628DD"/>
    <w:rsid w:val="009728F1"/>
    <w:rsid w:val="00983EE2"/>
    <w:rsid w:val="009D3F7E"/>
    <w:rsid w:val="009E1830"/>
    <w:rsid w:val="00A05007"/>
    <w:rsid w:val="00A21CE3"/>
    <w:rsid w:val="00A50139"/>
    <w:rsid w:val="00A5753B"/>
    <w:rsid w:val="00A90CC8"/>
    <w:rsid w:val="00A93B95"/>
    <w:rsid w:val="00AA5591"/>
    <w:rsid w:val="00AB49B0"/>
    <w:rsid w:val="00AC2BC1"/>
    <w:rsid w:val="00AD13D3"/>
    <w:rsid w:val="00B02BF1"/>
    <w:rsid w:val="00B25C8A"/>
    <w:rsid w:val="00B52DBD"/>
    <w:rsid w:val="00B5315E"/>
    <w:rsid w:val="00B71AA7"/>
    <w:rsid w:val="00B77433"/>
    <w:rsid w:val="00BB5EAB"/>
    <w:rsid w:val="00BB733F"/>
    <w:rsid w:val="00BC326D"/>
    <w:rsid w:val="00C45070"/>
    <w:rsid w:val="00C82957"/>
    <w:rsid w:val="00C845B6"/>
    <w:rsid w:val="00CC3421"/>
    <w:rsid w:val="00CC6319"/>
    <w:rsid w:val="00D14096"/>
    <w:rsid w:val="00D50A48"/>
    <w:rsid w:val="00E32C45"/>
    <w:rsid w:val="00E93157"/>
    <w:rsid w:val="00EB7B8F"/>
    <w:rsid w:val="00ED09B8"/>
    <w:rsid w:val="00F0723B"/>
    <w:rsid w:val="00F214FD"/>
    <w:rsid w:val="00F3466F"/>
    <w:rsid w:val="00F72C79"/>
    <w:rsid w:val="00F76DF3"/>
    <w:rsid w:val="00F96A64"/>
    <w:rsid w:val="00FC58F5"/>
    <w:rsid w:val="00FD39D7"/>
    <w:rsid w:val="00FE2D5E"/>
    <w:rsid w:val="00FF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2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2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6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2592</Words>
  <Characters>14780</Characters>
  <Application>Microsoft Office Word</Application>
  <DocSecurity>0</DocSecurity>
  <Lines>123</Lines>
  <Paragraphs>34</Paragraphs>
  <ScaleCrop>false</ScaleCrop>
  <Company/>
  <LinksUpToDate>false</LinksUpToDate>
  <CharactersWithSpaces>17338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131</cp:revision>
  <dcterms:created xsi:type="dcterms:W3CDTF">2026-03-22T15:57:00Z</dcterms:created>
  <dcterms:modified xsi:type="dcterms:W3CDTF">2026-03-22T17:31:00Z</dcterms:modified>
</cp:coreProperties>
</file>