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8A9831">
      <w:pPr>
        <w:spacing w:line="240" w:lineRule="auto"/>
        <w:jc w:val="center"/>
        <w:rPr>
          <w:rFonts w:hint="default"/>
          <w:b/>
          <w:sz w:val="28"/>
          <w:szCs w:val="28"/>
          <w:lang w:val="ru-RU"/>
        </w:rPr>
      </w:pPr>
      <w:bookmarkStart w:id="0" w:name="_dx_frag_StartFragment"/>
      <w:bookmarkEnd w:id="0"/>
      <w:r>
        <w:rPr>
          <w:rFonts w:hint="default"/>
          <w:b/>
          <w:sz w:val="28"/>
          <w:szCs w:val="28"/>
          <w:lang w:val="ru-RU"/>
        </w:rPr>
        <w:drawing>
          <wp:inline distT="0" distB="0" distL="114300" distR="114300">
            <wp:extent cx="815340" cy="897255"/>
            <wp:effectExtent l="0" t="0" r="3810" b="17145"/>
            <wp:docPr id="1" name="Изображение 1" descr="We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WebOrder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A83F1">
      <w:pPr>
        <w:spacing w:line="240" w:lineRule="auto"/>
        <w:jc w:val="center"/>
        <w:rPr>
          <w:rFonts w:hint="default"/>
          <w:b/>
          <w:sz w:val="24"/>
          <w:szCs w:val="24"/>
          <w:lang w:val="ru-RU"/>
        </w:rPr>
      </w:pPr>
      <w:r>
        <w:rPr>
          <w:rFonts w:hint="default"/>
          <w:b/>
          <w:sz w:val="24"/>
          <w:szCs w:val="24"/>
          <w:lang w:val="ru-RU"/>
        </w:rPr>
        <w:t>АДМИНИСТРАЦИЯ ГОРОДА НИЖНЕГО НОВГОРОДА</w:t>
      </w:r>
    </w:p>
    <w:p w14:paraId="5724800E">
      <w:pPr>
        <w:spacing w:line="240" w:lineRule="auto"/>
        <w:jc w:val="center"/>
        <w:rPr>
          <w:rFonts w:hint="default"/>
          <w:b/>
          <w:sz w:val="24"/>
          <w:szCs w:val="24"/>
          <w:lang w:val="ru-RU"/>
        </w:rPr>
      </w:pPr>
      <w:r>
        <w:rPr>
          <w:rFonts w:hint="default"/>
          <w:b/>
          <w:sz w:val="24"/>
          <w:szCs w:val="24"/>
          <w:lang w:val="ru-RU"/>
        </w:rPr>
        <w:t>ДЕПАРТАМЕНТ ОБРАЗОВАНИЯ</w:t>
      </w:r>
    </w:p>
    <w:p w14:paraId="6626B8E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Дошкольное Образовательное Учреждение </w:t>
      </w:r>
    </w:p>
    <w:p w14:paraId="0272AFC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«Детский сад № 276 «Антошка» </w:t>
      </w:r>
    </w:p>
    <w:p w14:paraId="7C6DCF16">
      <w:pPr>
        <w:spacing w:line="240" w:lineRule="auto"/>
        <w:jc w:val="center"/>
        <w:rPr>
          <w:rFonts w:hint="default" w:ascii="Times New Roman" w:hAnsi="Times New Roman"/>
          <w:b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(МБДОУ «Детский сад №276 «Антошка»)</w:t>
      </w:r>
    </w:p>
    <w:p w14:paraId="5922CB69"/>
    <w:p w14:paraId="4DE2E123"/>
    <w:p w14:paraId="4E8EE89F"/>
    <w:p w14:paraId="7625AA91"/>
    <w:p w14:paraId="58DFBCF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Педагогический проект</w:t>
      </w:r>
    </w:p>
    <w:p w14:paraId="07579AA9">
      <w:pPr>
        <w:jc w:val="center"/>
        <w:rPr>
          <w:rFonts w:hint="default" w:ascii="Times New Roman" w:hAnsi="Times New Roman"/>
          <w:b/>
          <w:i/>
          <w:sz w:val="28"/>
          <w:szCs w:val="28"/>
          <w:lang w:val="ru-RU"/>
        </w:rPr>
      </w:pPr>
      <w:r>
        <w:rPr>
          <w:rFonts w:hint="default"/>
          <w:b/>
          <w:i/>
          <w:sz w:val="28"/>
          <w:szCs w:val="28"/>
          <w:lang w:val="ru-RU"/>
        </w:rPr>
        <w:t>Бархатцы: от семя до бутона</w:t>
      </w:r>
    </w:p>
    <w:p w14:paraId="5A771685"/>
    <w:p w14:paraId="79AAFCEB"/>
    <w:p w14:paraId="0BD02FD1"/>
    <w:p w14:paraId="7B27BF81"/>
    <w:p w14:paraId="75874BB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Выполнила:</w:t>
      </w:r>
    </w:p>
    <w:p w14:paraId="5DB6427D">
      <w:pPr>
        <w:spacing w:line="240" w:lineRule="auto"/>
        <w:jc w:val="center"/>
        <w:rPr>
          <w:rFonts w:hint="default"/>
          <w:b/>
          <w:sz w:val="28"/>
          <w:szCs w:val="28"/>
          <w:lang w:val="ru-RU"/>
        </w:rPr>
      </w:pPr>
      <w:r>
        <w:rPr>
          <w:rFonts w:hint="default"/>
          <w:b/>
          <w:sz w:val="28"/>
          <w:szCs w:val="28"/>
          <w:lang w:val="ru-RU"/>
        </w:rPr>
        <w:t xml:space="preserve">                                                                                                     В</w:t>
      </w:r>
      <w:r>
        <w:rPr>
          <w:b/>
          <w:sz w:val="28"/>
          <w:szCs w:val="28"/>
          <w:lang w:val="ru-RU"/>
        </w:rPr>
        <w:t>оспитатель</w:t>
      </w:r>
      <w:r>
        <w:rPr>
          <w:rFonts w:hint="default"/>
          <w:b/>
          <w:sz w:val="28"/>
          <w:szCs w:val="28"/>
          <w:lang w:val="ru-RU"/>
        </w:rPr>
        <w:t>:</w:t>
      </w:r>
    </w:p>
    <w:p w14:paraId="0DA9B64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 xml:space="preserve">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Мартынова И.Г.</w:t>
      </w:r>
    </w:p>
    <w:p w14:paraId="6E91356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14:paraId="4DC06AE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</w:p>
    <w:p w14:paraId="2F1495C6"/>
    <w:p w14:paraId="35C2C92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Нижний Новгород</w:t>
      </w:r>
    </w:p>
    <w:p w14:paraId="760C4D3E">
      <w:pPr>
        <w:jc w:val="center"/>
        <w:rPr>
          <w:rFonts w:hint="default"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202</w:t>
      </w:r>
      <w:r>
        <w:rPr>
          <w:rFonts w:hint="default"/>
          <w:b/>
          <w:sz w:val="28"/>
          <w:szCs w:val="28"/>
          <w:lang w:val="ru-RU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p w14:paraId="7D854825">
      <w:pPr>
        <w:spacing w:line="24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bookmarkStart w:id="1" w:name="_GoBack"/>
      <w:bookmarkEnd w:id="1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Актуальность.</w:t>
      </w:r>
    </w:p>
    <w:p w14:paraId="7E2E3FC2">
      <w:pPr>
        <w:spacing w:line="24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Экология в мире в настоящее время становится с каждым днем все хуже и хуже.</w:t>
      </w:r>
    </w:p>
    <w:p w14:paraId="1FFDB5FD">
      <w:pPr>
        <w:spacing w:line="24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shd w:val="clear" w:color="auto" w:fill="auto"/>
          <w:lang w:val="ru-RU"/>
        </w:rPr>
        <w:t>Экологическое воспитание на сегодняшний день</w:t>
      </w:r>
      <w:r>
        <w:rPr>
          <w:rFonts w:hint="default" w:ascii="Times New Roman" w:hAnsi="Times New Roman" w:cs="Times New Roman"/>
          <w:b/>
          <w:bCs/>
          <w:sz w:val="28"/>
          <w:szCs w:val="28"/>
          <w:shd w:val="clear" w:color="auto" w:fill="auto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shd w:val="clear" w:color="auto" w:fill="auto"/>
          <w:lang w:val="ru-RU"/>
        </w:rPr>
        <w:t>является актуальным. Формирование любви ко всему живому происходит в дошкольном возрасте.</w:t>
      </w:r>
    </w:p>
    <w:p w14:paraId="3F27482C">
      <w:pPr>
        <w:spacing w:line="24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shd w:val="clear" w:color="auto" w:fill="auto"/>
          <w:lang w:val="ru-RU"/>
        </w:rPr>
        <w:t>Современные дети большую часть времени  «сидят» в планшетах, ноутбуках, компьютерах и телефонах. Нежелание любить природу приводит к тому, что дети не умеют ценить красоту, труд  людей. Они рвут цветы и вытаптывают насаждения. Любовь к цветам можно привить, если только сам ребенок потрудится и вырастит цветок.</w:t>
      </w:r>
    </w:p>
    <w:p w14:paraId="1539A3C4">
      <w:pPr>
        <w:spacing w:line="24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Исходя из вышеизложенного был реализован проект «</w:t>
      </w:r>
      <w:r>
        <w:rPr>
          <w:rFonts w:hint="default" w:cs="Times New Roman"/>
          <w:b w:val="0"/>
          <w:bCs w:val="0"/>
          <w:sz w:val="28"/>
          <w:szCs w:val="28"/>
          <w:lang w:val="ru-RU"/>
        </w:rPr>
        <w:t>Бархатцы: от семя до бутона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».</w:t>
      </w:r>
    </w:p>
    <w:p w14:paraId="057DE049">
      <w:pPr>
        <w:spacing w:line="24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Цель проекта: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способствовать детям научиться ценить красоту через свой труд.</w:t>
      </w:r>
    </w:p>
    <w:p w14:paraId="5BCEAF21">
      <w:pPr>
        <w:spacing w:line="24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Задачи проекта: </w:t>
      </w:r>
    </w:p>
    <w:p w14:paraId="4B089E87">
      <w:pPr>
        <w:spacing w:after="0" w:line="24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создать условия для всестороннего развития детей;</w:t>
      </w:r>
    </w:p>
    <w:p w14:paraId="022310D8">
      <w:pPr>
        <w:spacing w:after="0" w:line="24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сформировать у детей желание вырастить цветы;</w:t>
      </w:r>
    </w:p>
    <w:p w14:paraId="331220B7">
      <w:pPr>
        <w:spacing w:after="0" w:line="24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воспитывать у детей бережное отношение к живой природе, потребность в  ухаживании за цветами;</w:t>
      </w:r>
    </w:p>
    <w:p w14:paraId="4DDA90D4">
      <w:pPr>
        <w:spacing w:after="0" w:line="24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развивать творческие способности.</w:t>
      </w:r>
    </w:p>
    <w:p w14:paraId="5EBC6761">
      <w:pPr>
        <w:spacing w:after="0" w:line="24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Вид проекта: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познавательно - практический, экологический.</w:t>
      </w:r>
    </w:p>
    <w:p w14:paraId="291BFB0A">
      <w:pPr>
        <w:spacing w:after="0" w:line="24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Сроки реализации проекта: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2,5 месяца.</w:t>
      </w:r>
    </w:p>
    <w:p w14:paraId="51865AFD">
      <w:pPr>
        <w:spacing w:after="0" w:line="24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Возраст детей: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4-5 лет. средняя группа</w:t>
      </w:r>
    </w:p>
    <w:p w14:paraId="79B44C76">
      <w:pPr>
        <w:spacing w:after="0" w:line="24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Участники проекта: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воспитатели, дети, родители.</w:t>
      </w:r>
    </w:p>
    <w:p w14:paraId="26088E81">
      <w:pPr>
        <w:spacing w:after="0" w:line="24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Виды детской деятельности: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познавательно - исследовательская, восприятие художественной литературы, коммуникативная.</w:t>
      </w:r>
    </w:p>
    <w:p w14:paraId="1AAA30C7">
      <w:pPr>
        <w:spacing w:after="0" w:line="24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Используемые технологии: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информационно- коммуникативная,игровая, здоровьесберегающая. </w:t>
      </w:r>
    </w:p>
    <w:p w14:paraId="26D966BE">
      <w:pPr>
        <w:spacing w:after="0" w:line="240" w:lineRule="auto"/>
        <w:ind w:right="86"/>
        <w:jc w:val="both"/>
        <w:rPr>
          <w:rFonts w:hint="default"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Ресурсы обеспечения проекта: </w:t>
      </w:r>
    </w:p>
    <w:p w14:paraId="6B312BDE">
      <w:pPr>
        <w:numPr>
          <w:ilvl w:val="0"/>
          <w:numId w:val="0"/>
        </w:numPr>
        <w:spacing w:after="0" w:line="240" w:lineRule="auto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Calibri" w:cs="Times New Roman"/>
          <w:sz w:val="28"/>
          <w:szCs w:val="28"/>
          <w:lang w:eastAsia="ru-RU"/>
        </w:rPr>
        <w:t>Информационные: презентации, научная и художественная литература по теме проекта, картотеки, наглядные и дидактические пособия ресурсы сети интернет;</w:t>
      </w:r>
    </w:p>
    <w:p w14:paraId="29F5D425">
      <w:pPr>
        <w:numPr>
          <w:ilvl w:val="0"/>
          <w:numId w:val="0"/>
        </w:numPr>
        <w:spacing w:after="0" w:line="240" w:lineRule="auto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Calibri" w:cs="Times New Roman"/>
          <w:sz w:val="28"/>
          <w:szCs w:val="28"/>
          <w:lang w:eastAsia="ru-RU"/>
        </w:rPr>
        <w:t>Материально – технические: ноутбук, телевизор.</w:t>
      </w:r>
    </w:p>
    <w:p w14:paraId="17353F4D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Ожидаемые  результаты проекта:</w:t>
      </w:r>
    </w:p>
    <w:p w14:paraId="3352FCFA">
      <w:pPr>
        <w:spacing w:line="240" w:lineRule="auto"/>
        <w:ind w:firstLine="140" w:firstLineChars="5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В результате реализации проекта «</w:t>
      </w:r>
      <w:r>
        <w:rPr>
          <w:rFonts w:hint="default" w:cs="Times New Roman"/>
          <w:b w:val="0"/>
          <w:bCs w:val="0"/>
          <w:sz w:val="28"/>
          <w:szCs w:val="28"/>
          <w:lang w:val="ru-RU"/>
        </w:rPr>
        <w:t>Бархатцы: от семя до бутона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»</w:t>
      </w:r>
    </w:p>
    <w:p w14:paraId="2794DC55">
      <w:pPr>
        <w:spacing w:after="0" w:line="240" w:lineRule="auto"/>
        <w:ind w:firstLine="280" w:firstLineChars="1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у детей пополнятся знания 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растениях (бархатцах)</w:t>
      </w:r>
      <w:r>
        <w:rPr>
          <w:rFonts w:hint="default" w:ascii="Times New Roman" w:hAnsi="Times New Roman" w:cs="Times New Roman"/>
          <w:sz w:val="28"/>
          <w:szCs w:val="28"/>
        </w:rPr>
        <w:t xml:space="preserve"> родного края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66438D17">
      <w:pPr>
        <w:spacing w:after="0" w:line="240" w:lineRule="auto"/>
        <w:ind w:firstLine="280" w:firstLineChars="1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Ребята научатся вести наблюдения за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ростом цветов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анализировать </w:t>
      </w:r>
      <w:r>
        <w:rPr>
          <w:rFonts w:hint="default" w:ascii="Times New Roman" w:hAnsi="Times New Roman" w:cs="Times New Roman"/>
          <w:sz w:val="28"/>
          <w:szCs w:val="28"/>
        </w:rPr>
        <w:t>увиденно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</w:rPr>
        <w:t xml:space="preserve">. </w:t>
      </w:r>
    </w:p>
    <w:p w14:paraId="01A35325">
      <w:pPr>
        <w:spacing w:after="0" w:line="240" w:lineRule="auto"/>
        <w:ind w:firstLine="280" w:firstLineChars="1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Овладеют умениями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ухаживать за растениями</w:t>
      </w:r>
      <w:r>
        <w:rPr>
          <w:rFonts w:hint="default" w:ascii="Times New Roman" w:hAnsi="Times New Roman" w:cs="Times New Roman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Сф</w:t>
      </w:r>
      <w:r>
        <w:rPr>
          <w:rFonts w:hint="default" w:ascii="Times New Roman" w:hAnsi="Times New Roman" w:cs="Times New Roman"/>
          <w:sz w:val="28"/>
          <w:szCs w:val="28"/>
        </w:rPr>
        <w:t xml:space="preserve">ормируется умение работать в коллективе сверстников, умение выслушивать друг друга, приходить на выручку. </w:t>
      </w:r>
    </w:p>
    <w:p w14:paraId="23E2574B">
      <w:pPr>
        <w:spacing w:after="0" w:line="240" w:lineRule="auto"/>
        <w:ind w:firstLine="280" w:firstLineChars="1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Выявится вовлеченность родителей  в воспитательно-образовательный процесс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подготовка участка детского сада для высадки рассады цветов).</w:t>
      </w:r>
    </w:p>
    <w:p w14:paraId="4D69E6B6">
      <w:pPr>
        <w:spacing w:after="0" w:line="240" w:lineRule="auto"/>
        <w:ind w:firstLine="280" w:firstLineChars="1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Обогащение РППС группы.</w:t>
      </w:r>
    </w:p>
    <w:p w14:paraId="34C88DFA">
      <w:pPr>
        <w:pStyle w:val="9"/>
        <w:spacing w:after="0" w:line="240" w:lineRule="auto"/>
        <w:ind w:left="0" w:leftChars="0" w:firstLine="0" w:firstLineChars="0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Продукты проекта:</w:t>
      </w:r>
    </w:p>
    <w:p w14:paraId="201D5B02">
      <w:pPr>
        <w:pStyle w:val="9"/>
        <w:numPr>
          <w:ilvl w:val="0"/>
          <w:numId w:val="0"/>
        </w:numPr>
        <w:spacing w:after="0" w:line="240" w:lineRule="auto"/>
        <w:ind w:firstLine="280" w:firstLineChars="10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высеянные в специальные контейнеры семена растений;</w:t>
      </w:r>
    </w:p>
    <w:p w14:paraId="204D883B">
      <w:pPr>
        <w:pStyle w:val="9"/>
        <w:numPr>
          <w:ilvl w:val="0"/>
          <w:numId w:val="0"/>
        </w:numPr>
        <w:spacing w:after="0" w:line="240" w:lineRule="auto"/>
        <w:ind w:firstLine="280" w:firstLineChars="10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консультация для родителей «Огород для детей - развлекаемся и учимся»</w:t>
      </w:r>
    </w:p>
    <w:p w14:paraId="74CBC05B">
      <w:pPr>
        <w:pStyle w:val="9"/>
        <w:numPr>
          <w:ilvl w:val="0"/>
          <w:numId w:val="0"/>
        </w:numPr>
        <w:spacing w:after="0" w:line="240" w:lineRule="auto"/>
        <w:ind w:firstLine="280" w:firstLineChars="10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клумба с цветами (бархатцами).</w:t>
      </w:r>
    </w:p>
    <w:p w14:paraId="5A3EBE78">
      <w:pPr>
        <w:spacing w:after="0" w:line="240" w:lineRule="auto"/>
        <w:ind w:left="709"/>
        <w:rPr>
          <w:rFonts w:hint="default" w:ascii="Times New Roman" w:hAnsi="Times New Roman" w:cs="Times New Roman"/>
          <w:sz w:val="28"/>
          <w:szCs w:val="28"/>
        </w:rPr>
      </w:pPr>
    </w:p>
    <w:p w14:paraId="6055014C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Этапы реализации проекта:</w:t>
      </w:r>
    </w:p>
    <w:p w14:paraId="340E0780">
      <w:pPr>
        <w:spacing w:after="0" w:line="24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I. Подготовительный </w:t>
      </w:r>
    </w:p>
    <w:p w14:paraId="7F0357DE">
      <w:pPr>
        <w:pStyle w:val="9"/>
        <w:numPr>
          <w:ilvl w:val="0"/>
          <w:numId w:val="0"/>
        </w:num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Постановка </w:t>
      </w:r>
      <w:r>
        <w:rPr>
          <w:rFonts w:hint="default" w:ascii="Times New Roman" w:hAnsi="Times New Roman" w:cs="Times New Roman"/>
          <w:sz w:val="28"/>
          <w:szCs w:val="28"/>
        </w:rPr>
        <w:t>це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ли</w:t>
      </w:r>
      <w:r>
        <w:rPr>
          <w:rFonts w:hint="default" w:ascii="Times New Roman" w:hAnsi="Times New Roman" w:cs="Times New Roman"/>
          <w:sz w:val="28"/>
          <w:szCs w:val="28"/>
        </w:rPr>
        <w:t xml:space="preserve">, задач,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определение направления исследований объекта, выбор оборудования, материалов.</w:t>
      </w:r>
    </w:p>
    <w:p w14:paraId="4FD934F6">
      <w:pPr>
        <w:spacing w:after="0" w:line="24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II. Основной </w:t>
      </w:r>
    </w:p>
    <w:p w14:paraId="2D424504">
      <w:pPr>
        <w:spacing w:after="0" w:line="24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  <w:lang w:val="ru-RU"/>
        </w:rPr>
        <w:t>Поиск ответов на поставленные вопросы. Оформление полученных результатов.</w:t>
      </w:r>
    </w:p>
    <w:p w14:paraId="5F2026B9">
      <w:pPr>
        <w:spacing w:after="0" w:line="240" w:lineRule="auto"/>
        <w:ind w:firstLine="141" w:firstLineChars="50"/>
        <w:jc w:val="both"/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III. Заключительный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>. Презентация проекта.</w:t>
      </w:r>
    </w:p>
    <w:p w14:paraId="4161A408">
      <w:pPr>
        <w:shd w:val="clear" w:color="auto" w:fill="FFFFFF"/>
        <w:spacing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Представление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результатов деятельности детям средней группы и педагогам МБДОУ</w:t>
      </w:r>
    </w:p>
    <w:p w14:paraId="463B83E3">
      <w:pPr>
        <w:shd w:val="clear" w:color="auto" w:fill="FFFFFF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этап. 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Подготовительный.</w:t>
      </w:r>
    </w:p>
    <w:p w14:paraId="61504705">
      <w:pPr>
        <w:shd w:val="clear" w:color="auto" w:fill="FFFFFF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</w:t>
      </w:r>
      <w:r>
        <w:rPr>
          <w:rFonts w:hint="default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I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этапе б</w:t>
      </w:r>
      <w:r>
        <w:rPr>
          <w:rFonts w:hint="default" w:ascii="Times New Roman" w:hAnsi="Times New Roman" w:cs="Times New Roman"/>
          <w:sz w:val="28"/>
          <w:szCs w:val="28"/>
        </w:rPr>
        <w:t>ыло определено направление предстоящего проекта, намечен план. Реш</w:t>
      </w:r>
      <w:r>
        <w:rPr>
          <w:rFonts w:hint="default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</w:rPr>
        <w:t xml:space="preserve">н алгоритм действий, а также была распределена сфера ответственности по каждому пункту проекта между участниками.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5244"/>
        <w:gridCol w:w="3793"/>
      </w:tblGrid>
      <w:tr w14:paraId="57A85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EB9F5E5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44" w:type="dxa"/>
          </w:tcPr>
          <w:p w14:paraId="6DDD3B53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793" w:type="dxa"/>
          </w:tcPr>
          <w:p w14:paraId="64283FD4">
            <w:pPr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14:paraId="1A5E8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370D87F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44" w:type="dxa"/>
          </w:tcPr>
          <w:p w14:paraId="7AE58D6B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Бесе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да « Что за цветки такие Бархатцы».</w:t>
            </w:r>
          </w:p>
          <w:p w14:paraId="6CE35C7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sz w:val="28"/>
                <w:szCs w:val="28"/>
                <w:lang w:val="ru-RU"/>
              </w:rPr>
              <w:t>Чтение сказки Надежды Бурановой «Сказка о маленьких бархатцах»</w:t>
            </w:r>
          </w:p>
        </w:tc>
        <w:tc>
          <w:tcPr>
            <w:tcW w:w="3793" w:type="dxa"/>
          </w:tcPr>
          <w:p w14:paraId="35600DC1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Мартынова И.Г.</w:t>
            </w:r>
          </w:p>
        </w:tc>
      </w:tr>
      <w:tr w14:paraId="43193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8A2329F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44" w:type="dxa"/>
          </w:tcPr>
          <w:p w14:paraId="032DF3A7">
            <w:pPr>
              <w:shd w:val="clear" w:color="auto" w:fill="FFFFFF"/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Создание обстановки, которая поможет реализовать проект; подбор материала, ориентированного на детей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средней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группы. </w:t>
            </w:r>
          </w:p>
        </w:tc>
        <w:tc>
          <w:tcPr>
            <w:tcW w:w="3793" w:type="dxa"/>
          </w:tcPr>
          <w:p w14:paraId="76C306BF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Мартынова И.Г.</w:t>
            </w:r>
          </w:p>
        </w:tc>
      </w:tr>
      <w:tr w14:paraId="0746D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</w:trPr>
        <w:tc>
          <w:tcPr>
            <w:tcW w:w="534" w:type="dxa"/>
          </w:tcPr>
          <w:p w14:paraId="2AFACC0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44" w:type="dxa"/>
          </w:tcPr>
          <w:p w14:paraId="1851E55A">
            <w:pPr>
              <w:pStyle w:val="9"/>
              <w:numPr>
                <w:ilvl w:val="0"/>
                <w:numId w:val="0"/>
              </w:num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Консультация для родителей «Огород для детей - развлекаемся и учимся»</w:t>
            </w:r>
          </w:p>
          <w:p w14:paraId="1568155F">
            <w:pPr>
              <w:shd w:val="clear" w:color="auto" w:fill="FFFFFF"/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793" w:type="dxa"/>
          </w:tcPr>
          <w:p w14:paraId="6907D4E9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Мартынова И.Г.</w:t>
            </w:r>
          </w:p>
        </w:tc>
      </w:tr>
      <w:tr w14:paraId="12CDE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6571C05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44" w:type="dxa"/>
          </w:tcPr>
          <w:p w14:paraId="5F34BE4B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Рассматривание иллюстраций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по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теме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«Бархатцы»</w:t>
            </w:r>
          </w:p>
        </w:tc>
        <w:tc>
          <w:tcPr>
            <w:tcW w:w="3793" w:type="dxa"/>
          </w:tcPr>
          <w:p w14:paraId="22C30E4F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.Мартынова И.Г.</w:t>
            </w:r>
          </w:p>
        </w:tc>
      </w:tr>
      <w:tr w14:paraId="0D97C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C741DC3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44" w:type="dxa"/>
          </w:tcPr>
          <w:p w14:paraId="1D4479CF">
            <w:pPr>
              <w:spacing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Чтение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стихов А.Зайцевой «Бархатцы»,</w:t>
            </w:r>
          </w:p>
          <w:p w14:paraId="178C0497">
            <w:pPr>
              <w:spacing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А.Ганновер «Бархатцы», Н. Ушениной «Бархатцы»</w:t>
            </w:r>
          </w:p>
        </w:tc>
        <w:tc>
          <w:tcPr>
            <w:tcW w:w="3793" w:type="dxa"/>
          </w:tcPr>
          <w:p w14:paraId="1A8F6BC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Мартынова И.Г.</w:t>
            </w:r>
          </w:p>
        </w:tc>
      </w:tr>
      <w:tr w14:paraId="194AB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6AF4B86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5244" w:type="dxa"/>
          </w:tcPr>
          <w:p w14:paraId="7BD288FE">
            <w:pPr>
              <w:spacing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Загадывание загадок о бархатцах (Н.Самоний,О.А.Астраханцева ,Е.Алябьева, А.Измайлов)</w:t>
            </w:r>
          </w:p>
        </w:tc>
        <w:tc>
          <w:tcPr>
            <w:tcW w:w="3793" w:type="dxa"/>
          </w:tcPr>
          <w:p w14:paraId="68937A52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Мартынова И.Г.</w:t>
            </w:r>
          </w:p>
        </w:tc>
      </w:tr>
      <w:tr w14:paraId="6EE9A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303D5C1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244" w:type="dxa"/>
          </w:tcPr>
          <w:p w14:paraId="4C68FE37">
            <w:pPr>
              <w:spacing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«Бархатные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бархатцы - солнечный цветок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793" w:type="dxa"/>
          </w:tcPr>
          <w:p w14:paraId="17A42C6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Мартынова И.Г.</w:t>
            </w:r>
          </w:p>
        </w:tc>
      </w:tr>
      <w:tr w14:paraId="3A091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8FFF65F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244" w:type="dxa"/>
          </w:tcPr>
          <w:p w14:paraId="395E9846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Рисование нетрадиционным способом «Бархатцы»</w:t>
            </w:r>
          </w:p>
        </w:tc>
        <w:tc>
          <w:tcPr>
            <w:tcW w:w="3793" w:type="dxa"/>
          </w:tcPr>
          <w:p w14:paraId="4A6E034D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Мартынова И.Г.</w:t>
            </w:r>
          </w:p>
        </w:tc>
      </w:tr>
      <w:tr w14:paraId="59868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0FCC353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244" w:type="dxa"/>
          </w:tcPr>
          <w:p w14:paraId="36A27AD1">
            <w:pPr>
              <w:spacing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Аппликация «Букет из Бархатцев»</w:t>
            </w:r>
          </w:p>
        </w:tc>
        <w:tc>
          <w:tcPr>
            <w:tcW w:w="3793" w:type="dxa"/>
          </w:tcPr>
          <w:p w14:paraId="252E6ECB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Мартынова И.Г.</w:t>
            </w:r>
          </w:p>
        </w:tc>
      </w:tr>
      <w:tr w14:paraId="73F29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2EB591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10. </w:t>
            </w:r>
          </w:p>
        </w:tc>
        <w:tc>
          <w:tcPr>
            <w:tcW w:w="5244" w:type="dxa"/>
          </w:tcPr>
          <w:p w14:paraId="341DE50D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Наблюдение за ростом бархатцев.</w:t>
            </w:r>
          </w:p>
        </w:tc>
        <w:tc>
          <w:tcPr>
            <w:tcW w:w="3793" w:type="dxa"/>
          </w:tcPr>
          <w:p w14:paraId="322A10CB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Мартынова И.Г. </w:t>
            </w:r>
          </w:p>
        </w:tc>
      </w:tr>
      <w:tr w14:paraId="7F1A1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534" w:type="dxa"/>
          </w:tcPr>
          <w:p w14:paraId="517AA606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244" w:type="dxa"/>
          </w:tcPr>
          <w:p w14:paraId="120932B0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Подготовка клумбы к посадке цветов.</w:t>
            </w:r>
          </w:p>
        </w:tc>
        <w:tc>
          <w:tcPr>
            <w:tcW w:w="3793" w:type="dxa"/>
            <w:tcBorders>
              <w:bottom w:val="nil"/>
            </w:tcBorders>
          </w:tcPr>
          <w:p w14:paraId="65CEFFDC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Родители детей средней группы.</w:t>
            </w:r>
          </w:p>
        </w:tc>
      </w:tr>
    </w:tbl>
    <w:p w14:paraId="014D6123">
      <w:pPr>
        <w:shd w:val="clear" w:color="auto" w:fill="FFFFFF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D75CE21">
      <w:pPr>
        <w:shd w:val="clear" w:color="auto" w:fill="FFFFFF"/>
        <w:spacing w:line="24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II </w:t>
      </w:r>
      <w:r>
        <w:rPr>
          <w:rFonts w:hint="default" w:ascii="Times New Roman" w:hAnsi="Times New Roman" w:cs="Times New Roman"/>
          <w:b/>
          <w:sz w:val="28"/>
          <w:szCs w:val="28"/>
        </w:rPr>
        <w:t>этап Основной. Практический.</w:t>
      </w:r>
    </w:p>
    <w:p w14:paraId="06557CDB">
      <w:pPr>
        <w:shd w:val="clear" w:color="auto" w:fill="FFFFFF"/>
        <w:spacing w:line="24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  <w:t>1. Беседа «</w:t>
      </w: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  <w:lang w:val="ru-RU"/>
        </w:rPr>
        <w:t>Что за цветки такие - бархатцы</w:t>
      </w: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  <w:t>»</w:t>
      </w:r>
      <w:r>
        <w:rPr>
          <w:rFonts w:hint="default" w:cs="Times New Roman"/>
          <w:b/>
          <w:sz w:val="28"/>
          <w:szCs w:val="28"/>
          <w:shd w:val="clear" w:color="auto" w:fill="auto"/>
          <w:lang w:val="ru-RU"/>
        </w:rPr>
        <w:t xml:space="preserve">. </w:t>
      </w: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  <w:t xml:space="preserve"> </w:t>
      </w:r>
      <w:r>
        <w:rPr>
          <w:rFonts w:hint="default" w:cs="Times New Roman"/>
          <w:b/>
          <w:bCs/>
          <w:sz w:val="28"/>
          <w:szCs w:val="28"/>
          <w:lang w:val="ru-RU"/>
        </w:rPr>
        <w:t>Чтение сказки Надежды Бурановой «Сказка о маленьких бархатцах»</w:t>
      </w:r>
    </w:p>
    <w:p w14:paraId="7B1E9306">
      <w:pPr>
        <w:shd w:val="clear" w:color="auto" w:fill="FFFFFF"/>
        <w:spacing w:line="240" w:lineRule="auto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  <w:t>Задачи:</w:t>
      </w: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shd w:val="clear" w:color="auto" w:fill="auto"/>
          <w:lang w:val="ru-RU"/>
        </w:rPr>
        <w:t>познакомить детей с цветами «бархатцами; почему они так называются; откуда они пришли к нам.</w:t>
      </w:r>
    </w:p>
    <w:p w14:paraId="75D6C00E">
      <w:pPr>
        <w:shd w:val="clear" w:color="auto" w:fill="FFFFFF"/>
        <w:spacing w:line="240" w:lineRule="auto"/>
        <w:jc w:val="both"/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  <w:t xml:space="preserve"> 2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. </w:t>
      </w: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  <w:t xml:space="preserve">Создание обстановки, которая поможет реализовать проект; подбор материала, ориентированного на детей </w:t>
      </w: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  <w:lang w:val="ru-RU"/>
        </w:rPr>
        <w:t>средней</w:t>
      </w: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  <w:t xml:space="preserve"> группы. </w:t>
      </w:r>
    </w:p>
    <w:p w14:paraId="2FCC6A02">
      <w:pPr>
        <w:pStyle w:val="9"/>
        <w:numPr>
          <w:ilvl w:val="0"/>
          <w:numId w:val="0"/>
        </w:numPr>
        <w:spacing w:after="0" w:line="240" w:lineRule="auto"/>
        <w:rPr>
          <w:rFonts w:hint="default" w:ascii="Times New Roman" w:hAnsi="Times New Roman" w:cs="Times New Roman"/>
          <w:b/>
          <w:bCs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  <w:t xml:space="preserve"> 3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. </w:t>
      </w:r>
      <w:r>
        <w:rPr>
          <w:rFonts w:hint="default" w:ascii="Times New Roman" w:hAnsi="Times New Roman" w:cs="Times New Roman"/>
          <w:b/>
          <w:bCs/>
          <w:sz w:val="28"/>
          <w:szCs w:val="28"/>
          <w:shd w:val="clear" w:color="auto" w:fill="auto"/>
          <w:lang w:val="ru-RU"/>
        </w:rPr>
        <w:t>Консультация для родителей «Огород для детей - развлекаемся и учимся»</w:t>
      </w:r>
    </w:p>
    <w:p w14:paraId="5C0D75DC">
      <w:pPr>
        <w:pStyle w:val="9"/>
        <w:numPr>
          <w:ilvl w:val="0"/>
          <w:numId w:val="0"/>
        </w:numPr>
        <w:spacing w:after="0" w:line="240" w:lineRule="auto"/>
        <w:rPr>
          <w:rFonts w:hint="default" w:ascii="Times New Roman" w:hAnsi="Times New Roman" w:cs="Times New Roman"/>
          <w:b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shd w:val="clear" w:color="auto" w:fill="auto"/>
          <w:lang w:val="ru-RU"/>
        </w:rPr>
        <w:t>Задачи: с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shd w:val="clear" w:color="auto" w:fill="auto"/>
          <w:lang w:val="ru-RU"/>
        </w:rPr>
        <w:t>формировать желание детей не только вырастить урожай своими руками, но и привлечь ребенка к посадке и уходу за растениями, помочь им понять секреты  и тайны природы.</w:t>
      </w:r>
    </w:p>
    <w:p w14:paraId="26BAE021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hint="default" w:ascii="Times New Roman" w:hAnsi="Times New Roman" w:cs="Times New Roman"/>
          <w:b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shd w:val="clear" w:color="auto" w:fill="auto"/>
          <w:lang w:val="ru-RU"/>
        </w:rPr>
        <w:t>Рассматривание иллюстраций по теме «Бархатцы»</w:t>
      </w:r>
    </w:p>
    <w:p w14:paraId="062D87BA">
      <w:pPr>
        <w:numPr>
          <w:ilvl w:val="0"/>
          <w:numId w:val="0"/>
        </w:numPr>
        <w:shd w:val="clear" w:color="auto" w:fill="FFFFFF"/>
        <w:spacing w:line="240" w:lineRule="auto"/>
        <w:ind w:leftChars="0" w:right="0" w:rightChars="0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Задачи: </w:t>
      </w:r>
      <w:r>
        <w:rPr>
          <w:rFonts w:hint="default" w:ascii="Times New Roman" w:hAnsi="Times New Roman" w:cs="Times New Roman"/>
          <w:sz w:val="28"/>
          <w:szCs w:val="28"/>
        </w:rPr>
        <w:t xml:space="preserve">сформировать у детей представления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об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цветах бархатцах.</w:t>
      </w:r>
    </w:p>
    <w:p w14:paraId="400C2B97">
      <w:pPr>
        <w:spacing w:line="240" w:lineRule="auto"/>
        <w:ind w:firstLine="141" w:firstLineChars="5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5.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Чтение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стихов А.Зайцевой «Бархатцы»,</w:t>
      </w:r>
    </w:p>
    <w:p w14:paraId="53BE2297">
      <w:pPr>
        <w:shd w:val="clear" w:color="auto" w:fill="FFFFFF"/>
        <w:spacing w:line="24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А.Ганновер «Бархатцы», Н. Ушениной «Бархатцы»</w:t>
      </w:r>
    </w:p>
    <w:p w14:paraId="1E869822">
      <w:pPr>
        <w:numPr>
          <w:ilvl w:val="0"/>
          <w:numId w:val="0"/>
        </w:numPr>
        <w:shd w:val="clear" w:color="auto" w:fill="FFFFFF"/>
        <w:spacing w:line="240" w:lineRule="auto"/>
        <w:ind w:leftChars="0" w:right="0" w:rightChars="0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Задачи: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воспитывать любовь к цветам через художественное слово.</w:t>
      </w:r>
    </w:p>
    <w:p w14:paraId="739309FC">
      <w:pPr>
        <w:numPr>
          <w:ilvl w:val="0"/>
          <w:numId w:val="0"/>
        </w:numPr>
        <w:shd w:val="clear" w:color="auto" w:fill="FFFFFF"/>
        <w:spacing w:line="240" w:lineRule="auto"/>
        <w:ind w:leftChars="0" w:right="0" w:right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6. Загадывание загадок о бархатцах (Н.Самоний,О.А.Астраханцева ,Е.Алябьева, А.Измайлов)</w:t>
      </w:r>
    </w:p>
    <w:p w14:paraId="20E5C8A3">
      <w:pPr>
        <w:shd w:val="clear" w:color="auto" w:fill="FFFFFF"/>
        <w:spacing w:line="240" w:lineRule="auto"/>
        <w:rPr>
          <w:rFonts w:hint="default" w:ascii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Задачи: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учить детей отгадывать загадки про бархатцы, используя описательный характер.</w:t>
      </w:r>
    </w:p>
    <w:p w14:paraId="5BD79C2F">
      <w:pPr>
        <w:numPr>
          <w:ilvl w:val="0"/>
          <w:numId w:val="2"/>
        </w:numPr>
        <w:spacing w:line="240" w:lineRule="auto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Презентация «Бархатные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бархатцы - солнечный цветок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778A8241">
      <w:pPr>
        <w:numPr>
          <w:ilvl w:val="0"/>
          <w:numId w:val="2"/>
        </w:numPr>
        <w:spacing w:line="240" w:lineRule="auto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  <w:t>познакомить детей с применение цветов - бархатцев в культуре нашего народа.</w:t>
      </w:r>
    </w:p>
    <w:p w14:paraId="1B94B467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Рисование нетрадиционным способом «Бархатцы»</w:t>
      </w:r>
    </w:p>
    <w:p w14:paraId="1BC3C55D">
      <w:pPr>
        <w:numPr>
          <w:ilvl w:val="0"/>
          <w:numId w:val="0"/>
        </w:numPr>
        <w:spacing w:line="240" w:lineRule="auto"/>
        <w:ind w:leftChars="0" w:right="0" w:right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Задачи: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учить рисовать цветы нетрадиционным способом.</w:t>
      </w:r>
    </w:p>
    <w:p w14:paraId="5DA4745F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Аппликация «Букет из Бархатцев»</w:t>
      </w:r>
    </w:p>
    <w:p w14:paraId="608FE673">
      <w:pPr>
        <w:numPr>
          <w:ilvl w:val="0"/>
          <w:numId w:val="0"/>
        </w:numPr>
        <w:spacing w:line="240" w:lineRule="auto"/>
        <w:ind w:leftChars="0" w:right="0" w:rightChars="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Задачи: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учить создавать букет, используя заготовки цветов (бархатцев), воспитывать умение ценить красоту.</w:t>
      </w:r>
    </w:p>
    <w:p w14:paraId="24E83A9F">
      <w:pPr>
        <w:spacing w:line="240" w:lineRule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Работа с родителями:</w:t>
      </w:r>
    </w:p>
    <w:p w14:paraId="7755C98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обсуждение с родителями проекта, выяснение возможности и средств, необходимых для реализации проекта;</w:t>
      </w:r>
    </w:p>
    <w:p w14:paraId="7C6D18DD">
      <w:pPr>
        <w:pStyle w:val="9"/>
        <w:numPr>
          <w:ilvl w:val="0"/>
          <w:numId w:val="0"/>
        </w:numPr>
        <w:spacing w:after="0" w:line="24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- консультаци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для родителей «Огород для детей - развлекаемся и учимся»;</w:t>
      </w:r>
    </w:p>
    <w:p w14:paraId="6F4BB014">
      <w:pPr>
        <w:pStyle w:val="9"/>
        <w:numPr>
          <w:ilvl w:val="0"/>
          <w:numId w:val="0"/>
        </w:numPr>
        <w:spacing w:after="0" w:line="24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подготовка клумбы для посадки цветов (бархатцев).</w:t>
      </w:r>
    </w:p>
    <w:p w14:paraId="541B227C">
      <w:pPr>
        <w:pStyle w:val="9"/>
        <w:numPr>
          <w:ilvl w:val="0"/>
          <w:numId w:val="0"/>
        </w:numPr>
        <w:spacing w:after="0" w:line="24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0E9F1F6">
      <w:pPr>
        <w:spacing w:line="240" w:lineRule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этап. Заключительный. Презентация</w:t>
      </w:r>
    </w:p>
    <w:p w14:paraId="2B626656">
      <w:pPr>
        <w:spacing w:line="240" w:lineRule="auto"/>
        <w:jc w:val="left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none"/>
          <w:lang w:val="ru-RU"/>
        </w:rPr>
        <w:t xml:space="preserve">Вывод.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В результате реализации проекта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shd w:val="clear" w:color="auto" w:fill="auto"/>
        </w:rPr>
        <w:t>«</w:t>
      </w:r>
      <w:r>
        <w:rPr>
          <w:rFonts w:hint="default" w:cs="Times New Roman"/>
          <w:b w:val="0"/>
          <w:bCs w:val="0"/>
          <w:sz w:val="28"/>
          <w:szCs w:val="28"/>
          <w:shd w:val="clear" w:color="auto" w:fill="auto"/>
          <w:lang w:val="ru-RU"/>
        </w:rPr>
        <w:t>Бархатцы: от семя до бутона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shd w:val="clear" w:color="auto" w:fill="auto"/>
          <w:lang w:val="ru-RU"/>
        </w:rPr>
        <w:t>»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 у 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ребят средней группы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 попол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 xml:space="preserve">нились 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 знания о 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растениях (бархатцах)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 родного края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 Ребята науч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ились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 вести наблюдения за 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ростом цветов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 xml:space="preserve">анализировать 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>увиденно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>. Овладе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ли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 умениями 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ухаживать за растениями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У детей сф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>ормир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овалось</w:t>
      </w: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 xml:space="preserve"> умение работать в коллективе сверстников, умение выслушивать друг друга, приходить на выручку. </w:t>
      </w:r>
    </w:p>
    <w:p w14:paraId="31B227B9">
      <w:pPr>
        <w:spacing w:line="240" w:lineRule="auto"/>
        <w:jc w:val="left"/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Родители проявили большое желание при подготовке клумбы для рассады цветов.</w:t>
      </w:r>
    </w:p>
    <w:p w14:paraId="07562AE8">
      <w:pPr>
        <w:spacing w:after="0" w:line="24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  <w:lang w:val="ru-RU"/>
        </w:rPr>
      </w:pPr>
    </w:p>
    <w:p w14:paraId="1A10A237">
      <w:pPr>
        <w:spacing w:after="0" w:line="24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  <w:lang w:val="ru-RU"/>
        </w:rPr>
      </w:pPr>
    </w:p>
    <w:p w14:paraId="52B807EB">
      <w:pPr>
        <w:spacing w:line="240" w:lineRule="auto"/>
        <w:ind w:firstLine="140" w:firstLineChars="5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sectPr>
      <w:pgMar w:top="1133" w:right="850" w:bottom="1133" w:left="1700" w:header="708" w:footer="70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5" w:lineRule="auto"/>
      </w:pPr>
      <w:r>
        <w:separator/>
      </w:r>
    </w:p>
  </w:footnote>
  <w:footnote w:type="continuationSeparator" w:id="1">
    <w:p>
      <w:pPr>
        <w:spacing w:before="0" w:after="0" w:line="275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F68606"/>
    <w:multiLevelType w:val="singleLevel"/>
    <w:tmpl w:val="B0F68606"/>
    <w:lvl w:ilvl="0" w:tentative="0">
      <w:start w:val="7"/>
      <w:numFmt w:val="decimal"/>
      <w:suff w:val="space"/>
      <w:lvlText w:val="%1."/>
      <w:lvlJc w:val="left"/>
    </w:lvl>
  </w:abstractNum>
  <w:abstractNum w:abstractNumId="1">
    <w:nsid w:val="D0B6C609"/>
    <w:multiLevelType w:val="singleLevel"/>
    <w:tmpl w:val="D0B6C609"/>
    <w:lvl w:ilvl="0" w:tentative="0">
      <w:start w:val="4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splitPgBreakAndParaMark/>
    <w:compatSetting w:name="compatibilityMode" w:uri="http://schemas.microsoft.com/office/word" w:val="12"/>
  </w:compat>
  <w:rsids>
    <w:rsidRoot w:val="00000000"/>
    <w:rsid w:val="010A2256"/>
    <w:rsid w:val="02470D21"/>
    <w:rsid w:val="07E83500"/>
    <w:rsid w:val="09C27A4B"/>
    <w:rsid w:val="0B397A7E"/>
    <w:rsid w:val="180F25A5"/>
    <w:rsid w:val="1C5C1ACB"/>
    <w:rsid w:val="1E45153B"/>
    <w:rsid w:val="1E8A0AE1"/>
    <w:rsid w:val="2AA31263"/>
    <w:rsid w:val="32D21DC3"/>
    <w:rsid w:val="339F1B26"/>
    <w:rsid w:val="34A56845"/>
    <w:rsid w:val="362B1931"/>
    <w:rsid w:val="36AD527F"/>
    <w:rsid w:val="3D336805"/>
    <w:rsid w:val="445F2C16"/>
    <w:rsid w:val="462437FC"/>
    <w:rsid w:val="4BB62518"/>
    <w:rsid w:val="4EB21B9F"/>
    <w:rsid w:val="51B75347"/>
    <w:rsid w:val="565C618A"/>
    <w:rsid w:val="5C7A5CF9"/>
    <w:rsid w:val="5D417704"/>
    <w:rsid w:val="67FD12CE"/>
    <w:rsid w:val="6C9C1447"/>
    <w:rsid w:val="6E261B19"/>
    <w:rsid w:val="707657AE"/>
    <w:rsid w:val="752729CC"/>
    <w:rsid w:val="7AB521D2"/>
    <w:rsid w:val="7EF263EE"/>
    <w:rsid w:val="7F350BD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qFormat="1"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keepNext w:val="0"/>
      <w:keepLines w:val="0"/>
      <w:widowControl/>
      <w:suppressLineNumbers w:val="0"/>
      <w:shd w:val="clear" w:fill="auto"/>
      <w:suppressAutoHyphens w:val="0"/>
      <w:spacing w:before="0" w:beforeAutospacing="0" w:after="200" w:afterAutospacing="0" w:line="275" w:lineRule="auto"/>
      <w:ind w:left="0" w:right="0" w:firstLine="0"/>
      <w:contextualSpacing w:val="0"/>
      <w:jc w:val="left"/>
    </w:pPr>
    <w:rPr>
      <w:rFonts w:ascii="Times New Roman" w:hAnsi="Times New Roman" w:eastAsiaTheme="minorEastAsia" w:cstheme="minorBidi"/>
      <w:color w:val="auto"/>
      <w:sz w:val="24"/>
      <w:u w:val="none"/>
      <w:vertAlign w:val="baseline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sz w:val="24"/>
      <w:u w:val="single"/>
    </w:rPr>
  </w:style>
  <w:style w:type="character" w:styleId="5">
    <w:name w:val="line number"/>
    <w:basedOn w:val="2"/>
    <w:qFormat/>
    <w:uiPriority w:val="0"/>
    <w:rPr>
      <w:sz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7">
    <w:name w:val="HTML Preformatted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table" w:styleId="8">
    <w:name w:val="Table Simple 1"/>
    <w:basedOn w:val="3"/>
    <w:qFormat/>
    <w:uiPriority w:val="0"/>
    <w:rPr>
      <w:sz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bottom w:w="0" w:type="dxa"/>
      </w:tblCellMar>
    </w:tbl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TotalTime>1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2025-01-13T05:02:00Z</dcterms:created>
  <dc:creator>Irina</dc:creator>
  <cp:lastModifiedBy>Irina1</cp:lastModifiedBy>
  <dcterms:modified xsi:type="dcterms:W3CDTF">2026-03-22T07:24:05Z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C7AD90ECE48A4219B231B0B3A6A2E59C_12</vt:lpwstr>
  </property>
</Properties>
</file>