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600" w:rsidRPr="002254DB" w:rsidRDefault="005E4600" w:rsidP="005E4600">
      <w:pPr>
        <w:spacing w:after="0"/>
        <w:contextualSpacing/>
        <w:jc w:val="center"/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</w:pP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Государственное</w:t>
      </w:r>
      <w:r w:rsid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автономное</w:t>
      </w:r>
      <w:r w:rsid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профессиональное</w:t>
      </w:r>
      <w:r w:rsid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образовательное</w:t>
      </w:r>
      <w:r w:rsid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учреждение</w:t>
      </w:r>
    </w:p>
    <w:p w:rsidR="005E4600" w:rsidRPr="002254DB" w:rsidRDefault="00B32328" w:rsidP="005E4600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«</w:t>
      </w:r>
      <w:r w:rsidR="005E4600"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Сыктывкарский</w:t>
      </w:r>
      <w:r w:rsid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="005E4600"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лесопромышленный</w:t>
      </w:r>
      <w:r w:rsid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 xml:space="preserve"> </w:t>
      </w:r>
      <w:r w:rsidR="005E4600"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техникум</w:t>
      </w:r>
      <w:r w:rsidRPr="002254DB">
        <w:rPr>
          <w:rFonts w:ascii="Times New Roman" w:hAnsi="Times New Roman" w:cs="Times New Roman"/>
          <w:b/>
          <w:kern w:val="2"/>
          <w:sz w:val="28"/>
          <w:szCs w:val="28"/>
          <w:lang w:eastAsia="zh-CN" w:bidi="hi-IN"/>
        </w:rPr>
        <w:t>»</w:t>
      </w:r>
    </w:p>
    <w:p w:rsidR="005E4600" w:rsidRPr="002254DB" w:rsidRDefault="005E4600" w:rsidP="005E4600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4DB">
        <w:rPr>
          <w:rFonts w:ascii="Times New Roman" w:hAnsi="Times New Roman" w:cs="Times New Roman"/>
          <w:b/>
          <w:sz w:val="28"/>
          <w:szCs w:val="28"/>
        </w:rPr>
        <w:t>ГАПОУ</w:t>
      </w:r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2328" w:rsidRPr="002254DB">
        <w:rPr>
          <w:rFonts w:ascii="Times New Roman" w:hAnsi="Times New Roman" w:cs="Times New Roman"/>
          <w:b/>
          <w:sz w:val="28"/>
          <w:szCs w:val="28"/>
        </w:rPr>
        <w:t>«</w:t>
      </w:r>
      <w:r w:rsidRPr="002254DB">
        <w:rPr>
          <w:rFonts w:ascii="Times New Roman" w:hAnsi="Times New Roman" w:cs="Times New Roman"/>
          <w:b/>
          <w:sz w:val="28"/>
          <w:szCs w:val="28"/>
        </w:rPr>
        <w:t>СЛТ</w:t>
      </w:r>
      <w:r w:rsidR="00B32328" w:rsidRPr="002254DB">
        <w:rPr>
          <w:rFonts w:ascii="Times New Roman" w:hAnsi="Times New Roman" w:cs="Times New Roman"/>
          <w:b/>
          <w:sz w:val="28"/>
          <w:szCs w:val="28"/>
        </w:rPr>
        <w:t>»</w:t>
      </w:r>
    </w:p>
    <w:p w:rsidR="005E4600" w:rsidRPr="002254DB" w:rsidRDefault="00B32328" w:rsidP="005E4600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254D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E4600" w:rsidRPr="002254DB">
        <w:rPr>
          <w:rFonts w:ascii="Times New Roman" w:hAnsi="Times New Roman" w:cs="Times New Roman"/>
          <w:sz w:val="28"/>
          <w:szCs w:val="28"/>
        </w:rPr>
        <w:t>Сыктывкарса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4600" w:rsidRPr="002254DB">
        <w:rPr>
          <w:rFonts w:ascii="Times New Roman" w:hAnsi="Times New Roman" w:cs="Times New Roman"/>
          <w:sz w:val="28"/>
          <w:szCs w:val="28"/>
        </w:rPr>
        <w:t>вӧр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E4600" w:rsidRPr="002254DB">
        <w:rPr>
          <w:rFonts w:ascii="Times New Roman" w:hAnsi="Times New Roman" w:cs="Times New Roman"/>
          <w:sz w:val="28"/>
          <w:szCs w:val="28"/>
        </w:rPr>
        <w:t>промышленносьт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600" w:rsidRPr="002254DB">
        <w:rPr>
          <w:rFonts w:ascii="Times New Roman" w:hAnsi="Times New Roman" w:cs="Times New Roman"/>
          <w:sz w:val="28"/>
          <w:szCs w:val="28"/>
        </w:rPr>
        <w:t>техникум</w:t>
      </w:r>
      <w:r w:rsidRPr="002254DB">
        <w:rPr>
          <w:rFonts w:ascii="Times New Roman" w:hAnsi="Times New Roman" w:cs="Times New Roman"/>
          <w:sz w:val="28"/>
          <w:szCs w:val="28"/>
        </w:rPr>
        <w:t>»</w:t>
      </w:r>
    </w:p>
    <w:p w:rsidR="005E4600" w:rsidRPr="002254DB" w:rsidRDefault="005E4600" w:rsidP="005E4600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254DB">
        <w:rPr>
          <w:rFonts w:ascii="Times New Roman" w:hAnsi="Times New Roman" w:cs="Times New Roman"/>
          <w:sz w:val="28"/>
          <w:szCs w:val="28"/>
        </w:rPr>
        <w:t>уджсикасӧ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54DB">
        <w:rPr>
          <w:rFonts w:ascii="Times New Roman" w:hAnsi="Times New Roman" w:cs="Times New Roman"/>
          <w:sz w:val="28"/>
          <w:szCs w:val="28"/>
        </w:rPr>
        <w:t>велӧдан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54DB">
        <w:rPr>
          <w:rFonts w:ascii="Times New Roman" w:hAnsi="Times New Roman" w:cs="Times New Roman"/>
          <w:sz w:val="28"/>
          <w:szCs w:val="28"/>
        </w:rPr>
        <w:t>канму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254DB">
        <w:rPr>
          <w:rFonts w:ascii="Times New Roman" w:hAnsi="Times New Roman" w:cs="Times New Roman"/>
          <w:sz w:val="28"/>
          <w:szCs w:val="28"/>
        </w:rPr>
        <w:t>асшӧрлуна</w:t>
      </w:r>
      <w:proofErr w:type="spellEnd"/>
      <w:r w:rsidR="002254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sz w:val="28"/>
          <w:szCs w:val="28"/>
        </w:rPr>
        <w:t>учреждение</w:t>
      </w:r>
    </w:p>
    <w:p w:rsidR="005E4600" w:rsidRPr="002254DB" w:rsidRDefault="005E4600" w:rsidP="005E4600">
      <w:pPr>
        <w:shd w:val="clear" w:color="auto" w:fill="FFFFFF"/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ind w:left="720"/>
        <w:contextualSpacing/>
        <w:jc w:val="center"/>
        <w:rPr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  <w:r w:rsidRPr="002254DB">
        <w:rPr>
          <w:sz w:val="28"/>
          <w:szCs w:val="28"/>
        </w:rPr>
        <w:t>Методическая</w:t>
      </w:r>
      <w:r w:rsidR="002254DB">
        <w:rPr>
          <w:b/>
          <w:sz w:val="28"/>
          <w:szCs w:val="28"/>
        </w:rPr>
        <w:t xml:space="preserve"> </w:t>
      </w:r>
      <w:r w:rsidRPr="002254DB">
        <w:rPr>
          <w:sz w:val="28"/>
          <w:szCs w:val="28"/>
        </w:rPr>
        <w:t>разработка</w:t>
      </w:r>
      <w:r w:rsidR="002254DB">
        <w:rPr>
          <w:b/>
          <w:sz w:val="28"/>
          <w:szCs w:val="28"/>
        </w:rPr>
        <w:t xml:space="preserve"> </w:t>
      </w:r>
    </w:p>
    <w:p w:rsidR="005E4600" w:rsidRPr="002254DB" w:rsidRDefault="005E4600" w:rsidP="005E4600">
      <w:pPr>
        <w:pStyle w:val="ds-markdown-paragraph"/>
        <w:shd w:val="clear" w:color="auto" w:fill="FFFFFF"/>
        <w:spacing w:line="360" w:lineRule="auto"/>
        <w:contextualSpacing/>
        <w:jc w:val="center"/>
        <w:rPr>
          <w:sz w:val="28"/>
          <w:szCs w:val="28"/>
        </w:rPr>
      </w:pPr>
      <w:r w:rsidRPr="002254DB">
        <w:rPr>
          <w:sz w:val="28"/>
          <w:szCs w:val="28"/>
        </w:rPr>
        <w:t>на</w:t>
      </w:r>
      <w:r w:rsidR="002254DB">
        <w:rPr>
          <w:b/>
          <w:sz w:val="28"/>
          <w:szCs w:val="28"/>
        </w:rPr>
        <w:t xml:space="preserve"> </w:t>
      </w:r>
      <w:r w:rsidRPr="002254DB">
        <w:rPr>
          <w:sz w:val="28"/>
          <w:szCs w:val="28"/>
        </w:rPr>
        <w:t>тему</w:t>
      </w:r>
      <w:r w:rsidR="002254DB">
        <w:rPr>
          <w:rFonts w:eastAsia="Calibri"/>
          <w:b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Разработка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инструкции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по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мерам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безопасности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при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работе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с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этилированным</w:t>
      </w:r>
      <w:r w:rsidR="002254DB">
        <w:rPr>
          <w:b/>
          <w:bCs/>
          <w:sz w:val="28"/>
          <w:szCs w:val="28"/>
        </w:rPr>
        <w:t xml:space="preserve"> </w:t>
      </w:r>
      <w:r w:rsidR="00BF26D7" w:rsidRPr="002254DB">
        <w:rPr>
          <w:b/>
          <w:bCs/>
          <w:sz w:val="28"/>
          <w:szCs w:val="28"/>
        </w:rPr>
        <w:t>бензином</w:t>
      </w: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sz w:val="28"/>
          <w:szCs w:val="28"/>
        </w:rPr>
      </w:pPr>
    </w:p>
    <w:p w:rsidR="005E4600" w:rsidRPr="002254DB" w:rsidRDefault="005E4600" w:rsidP="005E4600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54DB">
        <w:rPr>
          <w:rFonts w:ascii="Times New Roman" w:eastAsia="Calibri" w:hAnsi="Times New Roman" w:cs="Times New Roman"/>
          <w:sz w:val="28"/>
          <w:szCs w:val="28"/>
          <w:lang w:eastAsia="ru-RU"/>
        </w:rPr>
        <w:t>ОП.09</w:t>
      </w:r>
      <w:r w:rsidR="002254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254DB" w:rsidRPr="002254DB">
        <w:rPr>
          <w:rFonts w:ascii="Times New Roman" w:eastAsia="Calibri" w:hAnsi="Times New Roman" w:cs="Times New Roman"/>
          <w:sz w:val="28"/>
          <w:szCs w:val="28"/>
          <w:lang w:eastAsia="ru-RU"/>
        </w:rPr>
        <w:t>Охрана</w:t>
      </w:r>
      <w:r w:rsidR="002254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2254DB" w:rsidRPr="002254DB">
        <w:rPr>
          <w:rFonts w:ascii="Times New Roman" w:eastAsia="Calibri" w:hAnsi="Times New Roman" w:cs="Times New Roman"/>
          <w:sz w:val="28"/>
          <w:szCs w:val="28"/>
          <w:lang w:eastAsia="ru-RU"/>
        </w:rPr>
        <w:t>труда</w:t>
      </w: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E4600" w:rsidRPr="002254DB" w:rsidRDefault="002254DB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color w:val="000000" w:themeColor="text1"/>
          <w:sz w:val="28"/>
          <w:szCs w:val="28"/>
        </w:rPr>
      </w:pPr>
      <w:r w:rsidRPr="002254DB">
        <w:rPr>
          <w:color w:val="000000" w:themeColor="text1"/>
          <w:sz w:val="28"/>
          <w:szCs w:val="28"/>
        </w:rPr>
        <w:t>23.01.17</w:t>
      </w:r>
      <w:r>
        <w:rPr>
          <w:color w:val="000000" w:themeColor="text1"/>
          <w:sz w:val="28"/>
          <w:szCs w:val="28"/>
        </w:rPr>
        <w:t xml:space="preserve"> </w:t>
      </w:r>
      <w:r w:rsidRPr="002254DB">
        <w:rPr>
          <w:color w:val="000000" w:themeColor="text1"/>
          <w:sz w:val="28"/>
          <w:szCs w:val="28"/>
        </w:rPr>
        <w:t>Мастер</w:t>
      </w:r>
      <w:r>
        <w:rPr>
          <w:color w:val="000000" w:themeColor="text1"/>
          <w:sz w:val="28"/>
          <w:szCs w:val="28"/>
        </w:rPr>
        <w:t xml:space="preserve"> </w:t>
      </w:r>
      <w:r w:rsidRPr="002254DB">
        <w:rPr>
          <w:color w:val="000000" w:themeColor="text1"/>
          <w:sz w:val="28"/>
          <w:szCs w:val="28"/>
        </w:rPr>
        <w:t>по</w:t>
      </w:r>
      <w:r>
        <w:rPr>
          <w:color w:val="000000" w:themeColor="text1"/>
          <w:sz w:val="28"/>
          <w:szCs w:val="28"/>
        </w:rPr>
        <w:t xml:space="preserve"> </w:t>
      </w:r>
      <w:r w:rsidRPr="002254DB">
        <w:rPr>
          <w:color w:val="000000" w:themeColor="text1"/>
          <w:sz w:val="28"/>
          <w:szCs w:val="28"/>
        </w:rPr>
        <w:t>ремонту</w:t>
      </w:r>
      <w:r>
        <w:rPr>
          <w:color w:val="000000" w:themeColor="text1"/>
          <w:sz w:val="28"/>
          <w:szCs w:val="28"/>
        </w:rPr>
        <w:t xml:space="preserve"> </w:t>
      </w:r>
      <w:r w:rsidRPr="002254DB">
        <w:rPr>
          <w:color w:val="000000" w:themeColor="text1"/>
          <w:sz w:val="28"/>
          <w:szCs w:val="28"/>
        </w:rPr>
        <w:t>и</w:t>
      </w:r>
      <w:r>
        <w:rPr>
          <w:color w:val="000000" w:themeColor="text1"/>
          <w:sz w:val="28"/>
          <w:szCs w:val="28"/>
        </w:rPr>
        <w:t xml:space="preserve"> </w:t>
      </w:r>
      <w:r w:rsidRPr="002254DB">
        <w:rPr>
          <w:color w:val="000000" w:themeColor="text1"/>
          <w:sz w:val="28"/>
          <w:szCs w:val="28"/>
        </w:rPr>
        <w:t>обслуживанию</w:t>
      </w:r>
      <w:r>
        <w:rPr>
          <w:color w:val="000000" w:themeColor="text1"/>
          <w:sz w:val="28"/>
          <w:szCs w:val="28"/>
        </w:rPr>
        <w:t xml:space="preserve"> </w:t>
      </w:r>
      <w:r w:rsidRPr="002254DB">
        <w:rPr>
          <w:color w:val="000000" w:themeColor="text1"/>
          <w:sz w:val="28"/>
          <w:szCs w:val="28"/>
        </w:rPr>
        <w:t>автомобилей</w:t>
      </w: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  <w:r w:rsidRPr="002254DB">
        <w:rPr>
          <w:color w:val="000000" w:themeColor="text1"/>
          <w:sz w:val="28"/>
          <w:szCs w:val="28"/>
        </w:rPr>
        <w:t>Квалификация:</w:t>
      </w:r>
      <w:r w:rsidR="002254DB">
        <w:rPr>
          <w:color w:val="000000" w:themeColor="text1"/>
          <w:sz w:val="28"/>
          <w:szCs w:val="28"/>
        </w:rPr>
        <w:t xml:space="preserve"> </w:t>
      </w:r>
      <w:r w:rsidR="002254DB" w:rsidRPr="002254DB">
        <w:rPr>
          <w:color w:val="000000" w:themeColor="text1"/>
          <w:sz w:val="28"/>
          <w:szCs w:val="28"/>
        </w:rPr>
        <w:t>Мастер</w:t>
      </w:r>
      <w:r w:rsidR="002254DB">
        <w:rPr>
          <w:color w:val="000000" w:themeColor="text1"/>
          <w:sz w:val="28"/>
          <w:szCs w:val="28"/>
        </w:rPr>
        <w:t xml:space="preserve"> </w:t>
      </w:r>
      <w:r w:rsidR="002254DB" w:rsidRPr="002254DB">
        <w:rPr>
          <w:color w:val="000000" w:themeColor="text1"/>
          <w:sz w:val="28"/>
          <w:szCs w:val="28"/>
        </w:rPr>
        <w:t>по</w:t>
      </w:r>
      <w:r w:rsidR="002254DB">
        <w:rPr>
          <w:color w:val="000000" w:themeColor="text1"/>
          <w:sz w:val="28"/>
          <w:szCs w:val="28"/>
        </w:rPr>
        <w:t xml:space="preserve"> </w:t>
      </w:r>
      <w:r w:rsidR="002254DB" w:rsidRPr="002254DB">
        <w:rPr>
          <w:color w:val="000000" w:themeColor="text1"/>
          <w:sz w:val="28"/>
          <w:szCs w:val="28"/>
        </w:rPr>
        <w:t>ремонту</w:t>
      </w:r>
      <w:r w:rsidR="002254DB">
        <w:rPr>
          <w:color w:val="000000" w:themeColor="text1"/>
          <w:sz w:val="28"/>
          <w:szCs w:val="28"/>
        </w:rPr>
        <w:t xml:space="preserve"> </w:t>
      </w:r>
      <w:r w:rsidR="002254DB" w:rsidRPr="002254DB">
        <w:rPr>
          <w:color w:val="000000" w:themeColor="text1"/>
          <w:sz w:val="28"/>
          <w:szCs w:val="28"/>
        </w:rPr>
        <w:t>и</w:t>
      </w:r>
      <w:r w:rsidR="002254DB">
        <w:rPr>
          <w:color w:val="000000" w:themeColor="text1"/>
          <w:sz w:val="28"/>
          <w:szCs w:val="28"/>
        </w:rPr>
        <w:t xml:space="preserve"> </w:t>
      </w:r>
      <w:r w:rsidR="002254DB" w:rsidRPr="002254DB">
        <w:rPr>
          <w:color w:val="000000" w:themeColor="text1"/>
          <w:sz w:val="28"/>
          <w:szCs w:val="28"/>
        </w:rPr>
        <w:t>обслуживанию</w:t>
      </w:r>
      <w:r w:rsidR="002254DB">
        <w:rPr>
          <w:color w:val="000000" w:themeColor="text1"/>
          <w:sz w:val="28"/>
          <w:szCs w:val="28"/>
        </w:rPr>
        <w:t xml:space="preserve"> </w:t>
      </w:r>
      <w:r w:rsidR="002254DB" w:rsidRPr="002254DB">
        <w:rPr>
          <w:color w:val="000000" w:themeColor="text1"/>
          <w:sz w:val="28"/>
          <w:szCs w:val="28"/>
        </w:rPr>
        <w:t>автомобилей</w:t>
      </w: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  <w:r w:rsidRPr="002254DB">
        <w:rPr>
          <w:rFonts w:eastAsia="Calibri"/>
          <w:sz w:val="28"/>
          <w:szCs w:val="28"/>
        </w:rPr>
        <w:t>Разработал</w:t>
      </w:r>
      <w:r w:rsidR="002254DB">
        <w:rPr>
          <w:rFonts w:eastAsia="Calibri"/>
          <w:b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преподаватель</w:t>
      </w:r>
    </w:p>
    <w:p w:rsidR="00ED380A" w:rsidRPr="002254DB" w:rsidRDefault="00ED380A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  <w:r w:rsidRPr="002254DB">
        <w:rPr>
          <w:rFonts w:eastAsia="Calibri"/>
          <w:sz w:val="28"/>
          <w:szCs w:val="28"/>
        </w:rPr>
        <w:t>Беляева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Елена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Сергеевна</w:t>
      </w:r>
    </w:p>
    <w:p w:rsidR="00ED380A" w:rsidRPr="002254DB" w:rsidRDefault="00ED380A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  <w:r w:rsidRPr="002254DB">
        <w:rPr>
          <w:rFonts w:eastAsia="Calibri"/>
          <w:sz w:val="28"/>
          <w:szCs w:val="28"/>
        </w:rPr>
        <w:t>Консультант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старший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методист,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преподаватель</w:t>
      </w: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  <w:r w:rsidRPr="002254DB">
        <w:rPr>
          <w:rFonts w:eastAsia="Calibri"/>
          <w:sz w:val="28"/>
          <w:szCs w:val="28"/>
        </w:rPr>
        <w:t>Кирпичёва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О</w:t>
      </w:r>
      <w:r w:rsidR="00ED380A" w:rsidRPr="002254DB">
        <w:rPr>
          <w:rFonts w:eastAsia="Calibri"/>
          <w:sz w:val="28"/>
          <w:szCs w:val="28"/>
        </w:rPr>
        <w:t>льга</w:t>
      </w:r>
      <w:r w:rsidR="002254DB">
        <w:rPr>
          <w:rFonts w:eastAsia="Calibri"/>
          <w:sz w:val="28"/>
          <w:szCs w:val="28"/>
        </w:rPr>
        <w:t xml:space="preserve"> </w:t>
      </w:r>
      <w:r w:rsidRPr="002254DB">
        <w:rPr>
          <w:rFonts w:eastAsia="Calibri"/>
          <w:sz w:val="28"/>
          <w:szCs w:val="28"/>
        </w:rPr>
        <w:t>А</w:t>
      </w:r>
      <w:r w:rsidR="00ED380A" w:rsidRPr="002254DB">
        <w:rPr>
          <w:rFonts w:eastAsia="Calibri"/>
          <w:sz w:val="28"/>
          <w:szCs w:val="28"/>
        </w:rPr>
        <w:t>натольевна</w:t>
      </w: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eastAsia="Calibri"/>
          <w:sz w:val="28"/>
          <w:szCs w:val="28"/>
        </w:rPr>
      </w:pPr>
    </w:p>
    <w:p w:rsidR="005E4600" w:rsidRPr="002254DB" w:rsidRDefault="005E4600" w:rsidP="005E4600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</w:p>
    <w:p w:rsidR="005E4600" w:rsidRPr="002254DB" w:rsidRDefault="005E4600" w:rsidP="006B6208">
      <w:pPr>
        <w:pStyle w:val="ds-markdown-paragraph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eastAsia="Calibri"/>
          <w:sz w:val="28"/>
          <w:szCs w:val="28"/>
        </w:rPr>
      </w:pPr>
      <w:r w:rsidRPr="002254DB">
        <w:rPr>
          <w:rFonts w:eastAsia="Calibri"/>
          <w:sz w:val="28"/>
          <w:szCs w:val="28"/>
        </w:rPr>
        <w:t>Сыктывкар</w:t>
      </w:r>
      <w:r w:rsidR="006B6208" w:rsidRPr="002254DB">
        <w:rPr>
          <w:rFonts w:eastAsia="Calibri"/>
          <w:sz w:val="28"/>
          <w:szCs w:val="28"/>
        </w:rPr>
        <w:t>,</w:t>
      </w:r>
      <w:r w:rsidR="002254DB">
        <w:rPr>
          <w:rFonts w:eastAsia="Calibri"/>
          <w:sz w:val="28"/>
          <w:szCs w:val="28"/>
        </w:rPr>
        <w:t xml:space="preserve"> </w:t>
      </w:r>
      <w:r w:rsidR="00ED380A" w:rsidRPr="002254DB">
        <w:rPr>
          <w:rFonts w:eastAsia="Calibri"/>
          <w:sz w:val="28"/>
          <w:szCs w:val="28"/>
        </w:rPr>
        <w:t>2026</w:t>
      </w:r>
      <w:r w:rsidRPr="002254DB">
        <w:rPr>
          <w:rFonts w:eastAsia="Calibri"/>
          <w:sz w:val="28"/>
          <w:szCs w:val="28"/>
        </w:rPr>
        <w:br w:type="page"/>
      </w:r>
    </w:p>
    <w:p w:rsidR="005E4600" w:rsidRPr="002254DB" w:rsidRDefault="005E4600" w:rsidP="002254DB">
      <w:pPr>
        <w:spacing w:after="0" w:line="240" w:lineRule="auto"/>
        <w:contextualSpacing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2254DB">
        <w:rPr>
          <w:rStyle w:val="a3"/>
          <w:rFonts w:ascii="Times New Roman" w:hAnsi="Times New Roman" w:cs="Times New Roman"/>
          <w:sz w:val="28"/>
          <w:szCs w:val="28"/>
        </w:rPr>
        <w:lastRenderedPageBreak/>
        <w:t>Пояснительная</w:t>
      </w:r>
      <w:r w:rsidR="002254DB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2254DB">
        <w:rPr>
          <w:rStyle w:val="a3"/>
          <w:rFonts w:ascii="Times New Roman" w:hAnsi="Times New Roman" w:cs="Times New Roman"/>
          <w:sz w:val="28"/>
          <w:szCs w:val="28"/>
        </w:rPr>
        <w:t>записка</w:t>
      </w:r>
    </w:p>
    <w:p w:rsidR="002254DB" w:rsidRDefault="005E4600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rStyle w:val="30"/>
          <w:sz w:val="28"/>
          <w:szCs w:val="28"/>
        </w:rPr>
      </w:pPr>
      <w:r w:rsidRPr="002254DB">
        <w:rPr>
          <w:rStyle w:val="30"/>
          <w:sz w:val="28"/>
          <w:szCs w:val="28"/>
        </w:rPr>
        <w:t>Актуальность</w:t>
      </w:r>
      <w:r w:rsidR="002254DB">
        <w:rPr>
          <w:rStyle w:val="30"/>
          <w:sz w:val="28"/>
          <w:szCs w:val="28"/>
        </w:rPr>
        <w:t xml:space="preserve"> </w:t>
      </w:r>
      <w:r w:rsidRPr="002254DB">
        <w:rPr>
          <w:rStyle w:val="30"/>
          <w:sz w:val="28"/>
          <w:szCs w:val="28"/>
        </w:rPr>
        <w:t>темы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Этилированный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относится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веществам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1</w:t>
      </w:r>
      <w:r w:rsidRPr="002254DB">
        <w:rPr>
          <w:color w:val="0F1115"/>
          <w:sz w:val="28"/>
          <w:szCs w:val="28"/>
        </w:rPr>
        <w:noBreakHyphen/>
        <w:t>го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класса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опасности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(чрезвычайно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опасные).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автотранспортных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предприятиях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всё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ещё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эксплуатируется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техника,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работающая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таком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топливе,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поэтому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знание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правил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безопасного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обращения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ним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обязательное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будущим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мастерам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ремонту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обслуживанию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автомобилей.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Разработка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охране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формирует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профессиональную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компетентность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ответственность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безопасность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рабочем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месте.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Целевая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аудитория</w:t>
      </w:r>
    </w:p>
    <w:p w:rsidR="002254DB" w:rsidRPr="002254DB" w:rsidRDefault="002254DB" w:rsidP="002254DB">
      <w:pPr>
        <w:pStyle w:val="ds-markdown-paragraph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студенты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курса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профессии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23.01.17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Мастер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ремонту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обслуживанию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автомобилей;</w:t>
      </w:r>
    </w:p>
    <w:p w:rsidR="002254DB" w:rsidRPr="002254DB" w:rsidRDefault="002254DB" w:rsidP="002254DB">
      <w:pPr>
        <w:pStyle w:val="ds-markdown-paragraph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возраст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17–19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лет;</w:t>
      </w:r>
    </w:p>
    <w:p w:rsidR="002254DB" w:rsidRPr="002254DB" w:rsidRDefault="002254DB" w:rsidP="002254DB">
      <w:pPr>
        <w:pStyle w:val="ds-markdown-paragraph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изучены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дисциплины: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«Материаловедение»,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«Электротехника»,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«Охрана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рамках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программы).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Место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образовательном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процессе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Занятие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проводится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рамках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изучения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раздела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«Безопасность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горюче-смазочными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материалами»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дисциплины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«Охрана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труда».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опирается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знания,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полученные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изучении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свойств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масел,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предшествует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темам,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связанным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расследованием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несчастных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случаев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производстве.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Цель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занятия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Создать условия для ф</w:t>
      </w:r>
      <w:r w:rsidRPr="002254DB">
        <w:rPr>
          <w:color w:val="0F1115"/>
          <w:sz w:val="28"/>
          <w:szCs w:val="28"/>
        </w:rPr>
        <w:t>ормировани</w:t>
      </w:r>
      <w:r>
        <w:rPr>
          <w:color w:val="0F1115"/>
          <w:sz w:val="28"/>
          <w:szCs w:val="28"/>
        </w:rPr>
        <w:t xml:space="preserve">я </w:t>
      </w:r>
      <w:r w:rsidRPr="002254DB"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обучающихся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умения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применять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охраны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этилированным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бензином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через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анализ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нормативной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документации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решение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ситуационных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задач.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Задачи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Образовательные:</w:t>
      </w:r>
    </w:p>
    <w:p w:rsidR="002254DB" w:rsidRPr="002254DB" w:rsidRDefault="002254DB" w:rsidP="002254DB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содействовать </w:t>
      </w:r>
      <w:r w:rsidRPr="002254DB">
        <w:rPr>
          <w:color w:val="0F1115"/>
          <w:sz w:val="28"/>
          <w:szCs w:val="28"/>
        </w:rPr>
        <w:t>изуч</w:t>
      </w:r>
      <w:r>
        <w:rPr>
          <w:color w:val="0F1115"/>
          <w:sz w:val="28"/>
          <w:szCs w:val="28"/>
        </w:rPr>
        <w:t xml:space="preserve">ению </w:t>
      </w:r>
      <w:r w:rsidRPr="002254DB">
        <w:rPr>
          <w:color w:val="0F1115"/>
          <w:sz w:val="28"/>
          <w:szCs w:val="28"/>
        </w:rPr>
        <w:t>структур</w:t>
      </w:r>
      <w:r>
        <w:rPr>
          <w:color w:val="0F1115"/>
          <w:sz w:val="28"/>
          <w:szCs w:val="28"/>
        </w:rPr>
        <w:t xml:space="preserve">ы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содержани</w:t>
      </w:r>
      <w:r>
        <w:rPr>
          <w:color w:val="0F1115"/>
          <w:sz w:val="28"/>
          <w:szCs w:val="28"/>
        </w:rPr>
        <w:t xml:space="preserve">я </w:t>
      </w:r>
      <w:r w:rsidRPr="002254DB">
        <w:rPr>
          <w:color w:val="0F1115"/>
          <w:sz w:val="28"/>
          <w:szCs w:val="28"/>
        </w:rPr>
        <w:t>Типовой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№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21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этилированным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бензином;</w:t>
      </w:r>
    </w:p>
    <w:p w:rsidR="002254DB" w:rsidRPr="002254DB" w:rsidRDefault="002254DB" w:rsidP="002254DB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способствовать </w:t>
      </w:r>
      <w:r w:rsidRPr="002254DB">
        <w:rPr>
          <w:color w:val="0F1115"/>
          <w:sz w:val="28"/>
          <w:szCs w:val="28"/>
        </w:rPr>
        <w:t>находить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тексте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ответы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конкретные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вопросы;</w:t>
      </w:r>
    </w:p>
    <w:p w:rsidR="002254DB" w:rsidRPr="002254DB" w:rsidRDefault="002254DB" w:rsidP="002254DB">
      <w:pPr>
        <w:pStyle w:val="ds-markdown-paragraph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содействовать в </w:t>
      </w:r>
      <w:r w:rsidRPr="002254DB">
        <w:rPr>
          <w:color w:val="0F1115"/>
          <w:sz w:val="28"/>
          <w:szCs w:val="28"/>
        </w:rPr>
        <w:t>отработ</w:t>
      </w:r>
      <w:r>
        <w:rPr>
          <w:color w:val="0F1115"/>
          <w:sz w:val="28"/>
          <w:szCs w:val="28"/>
        </w:rPr>
        <w:t xml:space="preserve">ке </w:t>
      </w:r>
      <w:r w:rsidRPr="002254DB">
        <w:rPr>
          <w:color w:val="0F1115"/>
          <w:sz w:val="28"/>
          <w:szCs w:val="28"/>
        </w:rPr>
        <w:t>алгоритм</w:t>
      </w:r>
      <w:r>
        <w:rPr>
          <w:color w:val="0F1115"/>
          <w:sz w:val="28"/>
          <w:szCs w:val="28"/>
        </w:rPr>
        <w:t xml:space="preserve">а </w:t>
      </w:r>
      <w:r w:rsidRPr="002254DB">
        <w:rPr>
          <w:color w:val="0F1115"/>
          <w:sz w:val="28"/>
          <w:szCs w:val="28"/>
        </w:rPr>
        <w:t>действий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аварийных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ситуациях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(разлив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топлива,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отравление).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Развивающие:</w:t>
      </w:r>
    </w:p>
    <w:p w:rsidR="002254DB" w:rsidRPr="002254DB" w:rsidRDefault="002254DB" w:rsidP="002254DB">
      <w:pPr>
        <w:pStyle w:val="ds-markdown-paragraph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способствовать </w:t>
      </w:r>
      <w:r w:rsidRPr="002254DB">
        <w:rPr>
          <w:color w:val="0F1115"/>
          <w:sz w:val="28"/>
          <w:szCs w:val="28"/>
        </w:rPr>
        <w:t>развит</w:t>
      </w:r>
      <w:r>
        <w:rPr>
          <w:color w:val="0F1115"/>
          <w:sz w:val="28"/>
          <w:szCs w:val="28"/>
        </w:rPr>
        <w:t xml:space="preserve">ию </w:t>
      </w:r>
      <w:r w:rsidRPr="002254DB">
        <w:rPr>
          <w:color w:val="0F1115"/>
          <w:sz w:val="28"/>
          <w:szCs w:val="28"/>
        </w:rPr>
        <w:t>аналитическо</w:t>
      </w:r>
      <w:r>
        <w:rPr>
          <w:color w:val="0F1115"/>
          <w:sz w:val="28"/>
          <w:szCs w:val="28"/>
        </w:rPr>
        <w:t xml:space="preserve">го </w:t>
      </w:r>
      <w:r w:rsidRPr="002254DB">
        <w:rPr>
          <w:color w:val="0F1115"/>
          <w:sz w:val="28"/>
          <w:szCs w:val="28"/>
        </w:rPr>
        <w:t>мышлени</w:t>
      </w:r>
      <w:r>
        <w:rPr>
          <w:color w:val="0F1115"/>
          <w:sz w:val="28"/>
          <w:szCs w:val="28"/>
        </w:rPr>
        <w:t xml:space="preserve">я </w:t>
      </w:r>
      <w:r w:rsidRPr="002254DB">
        <w:rPr>
          <w:color w:val="0F1115"/>
          <w:sz w:val="28"/>
          <w:szCs w:val="28"/>
        </w:rPr>
        <w:t>через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анализ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выявление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нарушений;</w:t>
      </w:r>
    </w:p>
    <w:p w:rsidR="002254DB" w:rsidRPr="002254DB" w:rsidRDefault="002254DB" w:rsidP="002254DB">
      <w:pPr>
        <w:pStyle w:val="ds-markdown-paragraph"/>
        <w:numPr>
          <w:ilvl w:val="0"/>
          <w:numId w:val="22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способствовать </w:t>
      </w:r>
      <w:r w:rsidRPr="002254DB">
        <w:rPr>
          <w:color w:val="0F1115"/>
          <w:sz w:val="28"/>
          <w:szCs w:val="28"/>
        </w:rPr>
        <w:t>формирова</w:t>
      </w:r>
      <w:r>
        <w:rPr>
          <w:color w:val="0F1115"/>
          <w:sz w:val="28"/>
          <w:szCs w:val="28"/>
        </w:rPr>
        <w:t xml:space="preserve">нию </w:t>
      </w:r>
      <w:r w:rsidRPr="002254DB">
        <w:rPr>
          <w:color w:val="0F1115"/>
          <w:sz w:val="28"/>
          <w:szCs w:val="28"/>
        </w:rPr>
        <w:t>навык</w:t>
      </w:r>
      <w:r>
        <w:rPr>
          <w:color w:val="0F1115"/>
          <w:sz w:val="28"/>
          <w:szCs w:val="28"/>
        </w:rPr>
        <w:t xml:space="preserve">ов </w:t>
      </w:r>
      <w:r w:rsidRPr="002254DB">
        <w:rPr>
          <w:color w:val="0F1115"/>
          <w:sz w:val="28"/>
          <w:szCs w:val="28"/>
        </w:rPr>
        <w:t>составления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контрольных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чек-листов.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Воспитательные:</w:t>
      </w:r>
    </w:p>
    <w:p w:rsidR="002254DB" w:rsidRPr="002254DB" w:rsidRDefault="002254DB" w:rsidP="002254DB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способствовать </w:t>
      </w:r>
      <w:r w:rsidRPr="002254DB">
        <w:rPr>
          <w:color w:val="0F1115"/>
          <w:sz w:val="28"/>
          <w:szCs w:val="28"/>
        </w:rPr>
        <w:t>воспит</w:t>
      </w:r>
      <w:r>
        <w:rPr>
          <w:color w:val="0F1115"/>
          <w:sz w:val="28"/>
          <w:szCs w:val="28"/>
        </w:rPr>
        <w:t xml:space="preserve">анию </w:t>
      </w:r>
      <w:r w:rsidRPr="002254DB">
        <w:rPr>
          <w:color w:val="0F1115"/>
          <w:sz w:val="28"/>
          <w:szCs w:val="28"/>
        </w:rPr>
        <w:t>ответственно</w:t>
      </w:r>
      <w:r>
        <w:rPr>
          <w:color w:val="0F1115"/>
          <w:sz w:val="28"/>
          <w:szCs w:val="28"/>
        </w:rPr>
        <w:t xml:space="preserve">го </w:t>
      </w:r>
      <w:r w:rsidRPr="002254DB">
        <w:rPr>
          <w:color w:val="0F1115"/>
          <w:sz w:val="28"/>
          <w:szCs w:val="28"/>
        </w:rPr>
        <w:t>отношени</w:t>
      </w:r>
      <w:r>
        <w:rPr>
          <w:color w:val="0F1115"/>
          <w:sz w:val="28"/>
          <w:szCs w:val="28"/>
        </w:rPr>
        <w:t xml:space="preserve">я </w:t>
      </w:r>
      <w:r w:rsidRPr="002254DB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собственной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безопасности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здоровью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коллег;</w:t>
      </w:r>
    </w:p>
    <w:p w:rsidR="002254DB" w:rsidRPr="002254DB" w:rsidRDefault="002254DB" w:rsidP="002254DB">
      <w:pPr>
        <w:pStyle w:val="ds-mark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содействовать </w:t>
      </w:r>
      <w:r w:rsidRPr="002254DB">
        <w:rPr>
          <w:color w:val="0F1115"/>
          <w:sz w:val="28"/>
          <w:szCs w:val="28"/>
        </w:rPr>
        <w:t>приви</w:t>
      </w:r>
      <w:r>
        <w:rPr>
          <w:color w:val="0F1115"/>
          <w:sz w:val="28"/>
          <w:szCs w:val="28"/>
        </w:rPr>
        <w:t xml:space="preserve">тию </w:t>
      </w:r>
      <w:r w:rsidRPr="002254DB">
        <w:rPr>
          <w:color w:val="0F1115"/>
          <w:sz w:val="28"/>
          <w:szCs w:val="28"/>
        </w:rPr>
        <w:t>культур</w:t>
      </w:r>
      <w:r>
        <w:rPr>
          <w:color w:val="0F1115"/>
          <w:sz w:val="28"/>
          <w:szCs w:val="28"/>
        </w:rPr>
        <w:t xml:space="preserve">ы </w:t>
      </w:r>
      <w:r w:rsidRPr="002254DB">
        <w:rPr>
          <w:color w:val="0F1115"/>
          <w:sz w:val="28"/>
          <w:szCs w:val="28"/>
        </w:rPr>
        <w:t>безопасного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способность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эффективно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действовать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чрезвычайных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ситуациях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(ОК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07).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Планируемые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результаты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освоения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образовательной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программы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lastRenderedPageBreak/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результате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занятия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обучающихся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должны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совершенствоваться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следующие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компетенции:</w:t>
      </w:r>
    </w:p>
    <w:p w:rsidR="002254DB" w:rsidRPr="002254DB" w:rsidRDefault="002254DB" w:rsidP="002254DB">
      <w:pPr>
        <w:pStyle w:val="ds-markdown-paragraph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ОК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07.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Содействовать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сохранению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окружающей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среды,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ресурсосбережению,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применять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знания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изменении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климата,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принципы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бережливого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производства,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эффективно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действовать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чрезвычайных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ситуациях.</w:t>
      </w:r>
    </w:p>
    <w:p w:rsidR="002254DB" w:rsidRPr="002254DB" w:rsidRDefault="002254DB" w:rsidP="002254DB">
      <w:pPr>
        <w:pStyle w:val="ds-markdown-paragraph"/>
        <w:numPr>
          <w:ilvl w:val="0"/>
          <w:numId w:val="24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ПК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1.2.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Осуществлять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техническое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обслуживание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автотранспортных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средств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части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обеспечения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безопасности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заправке,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проверке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герметичности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системы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питания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других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регламентных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работах).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Обучающиеся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должны:</w:t>
      </w:r>
    </w:p>
    <w:p w:rsidR="002254DB" w:rsidRPr="002254DB" w:rsidRDefault="002254DB" w:rsidP="002254DB">
      <w:pPr>
        <w:pStyle w:val="ds-markdown-paragraph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5"/>
          <w:color w:val="0F1115"/>
          <w:sz w:val="28"/>
          <w:szCs w:val="28"/>
        </w:rPr>
        <w:t>знать: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маркировке,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хранению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транспортировке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этилированного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бензина;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правила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использования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СИЗ;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порядок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действий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разливе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отравлении;</w:t>
      </w:r>
    </w:p>
    <w:p w:rsidR="002254DB" w:rsidRPr="002254DB" w:rsidRDefault="002254DB" w:rsidP="002254DB">
      <w:pPr>
        <w:pStyle w:val="ds-markdown-paragraph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5"/>
          <w:color w:val="0F1115"/>
          <w:sz w:val="28"/>
          <w:szCs w:val="28"/>
        </w:rPr>
        <w:t>уметь: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текстом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выделять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ключевые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пункты;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оценивать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правильность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действий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персонала;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составлять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чек-лист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для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проверки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соблюдения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безопасности.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Форма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проведения</w:t>
      </w:r>
    </w:p>
    <w:p w:rsidR="002254DB" w:rsidRPr="002254DB" w:rsidRDefault="002254DB" w:rsidP="00577DB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Практическое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занятие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элементами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деловой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игры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(ситуационные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задачи,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групповая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работа).</w:t>
      </w:r>
    </w:p>
    <w:p w:rsidR="002254DB" w:rsidRPr="002254DB" w:rsidRDefault="00453CCC" w:rsidP="00577DB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>Приемы о</w:t>
      </w:r>
      <w:r w:rsidR="002254DB" w:rsidRPr="002254DB">
        <w:rPr>
          <w:color w:val="0F1115"/>
          <w:sz w:val="28"/>
          <w:szCs w:val="28"/>
        </w:rPr>
        <w:t>бразовательны</w:t>
      </w:r>
      <w:r>
        <w:rPr>
          <w:color w:val="0F1115"/>
          <w:sz w:val="28"/>
          <w:szCs w:val="28"/>
        </w:rPr>
        <w:t>х</w:t>
      </w:r>
      <w:r w:rsidR="002254DB">
        <w:rPr>
          <w:color w:val="0F1115"/>
          <w:sz w:val="28"/>
          <w:szCs w:val="28"/>
        </w:rPr>
        <w:t xml:space="preserve"> </w:t>
      </w:r>
      <w:r w:rsidR="002254DB" w:rsidRPr="002254DB">
        <w:rPr>
          <w:color w:val="0F1115"/>
          <w:sz w:val="28"/>
          <w:szCs w:val="28"/>
        </w:rPr>
        <w:t>технологи</w:t>
      </w:r>
      <w:r>
        <w:rPr>
          <w:color w:val="0F1115"/>
          <w:sz w:val="28"/>
          <w:szCs w:val="28"/>
        </w:rPr>
        <w:t>й</w:t>
      </w:r>
    </w:p>
    <w:p w:rsidR="002254DB" w:rsidRPr="002254DB" w:rsidRDefault="002254DB" w:rsidP="00577DB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Проблемное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обучение,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кейс-стади</w:t>
      </w:r>
      <w:r>
        <w:rPr>
          <w:color w:val="0F1115"/>
          <w:sz w:val="28"/>
          <w:szCs w:val="28"/>
        </w:rPr>
        <w:t>и</w:t>
      </w:r>
      <w:r w:rsidRPr="002254DB">
        <w:rPr>
          <w:color w:val="0F1115"/>
          <w:sz w:val="28"/>
          <w:szCs w:val="28"/>
        </w:rPr>
        <w:t>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малых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группах.</w:t>
      </w:r>
    </w:p>
    <w:p w:rsidR="00453CCC" w:rsidRDefault="00453CCC" w:rsidP="00577DB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>
        <w:rPr>
          <w:color w:val="0F1115"/>
          <w:sz w:val="28"/>
          <w:szCs w:val="28"/>
        </w:rPr>
        <w:t xml:space="preserve">Технология </w:t>
      </w:r>
      <w:proofErr w:type="spellStart"/>
      <w:r>
        <w:rPr>
          <w:color w:val="0F1115"/>
          <w:sz w:val="28"/>
          <w:szCs w:val="28"/>
        </w:rPr>
        <w:t>практикоориентированного</w:t>
      </w:r>
      <w:proofErr w:type="spellEnd"/>
      <w:r>
        <w:rPr>
          <w:color w:val="0F1115"/>
          <w:sz w:val="28"/>
          <w:szCs w:val="28"/>
        </w:rPr>
        <w:t xml:space="preserve"> подхода.</w:t>
      </w:r>
    </w:p>
    <w:p w:rsidR="002254DB" w:rsidRPr="002254DB" w:rsidRDefault="002254DB" w:rsidP="00577DB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Время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занятия</w:t>
      </w:r>
    </w:p>
    <w:p w:rsidR="002254DB" w:rsidRPr="002254DB" w:rsidRDefault="002254DB" w:rsidP="00577DB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90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минут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(2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академических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часа).</w:t>
      </w:r>
    </w:p>
    <w:p w:rsidR="002254DB" w:rsidRPr="002254DB" w:rsidRDefault="002254DB" w:rsidP="00577DB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Междисциплинарные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связи</w:t>
      </w:r>
    </w:p>
    <w:p w:rsidR="002254DB" w:rsidRPr="002254DB" w:rsidRDefault="002254DB" w:rsidP="00577DBB">
      <w:pPr>
        <w:pStyle w:val="ds-markdown-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ОП.02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Материаловедение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(свойства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топлив);</w:t>
      </w:r>
    </w:p>
    <w:p w:rsidR="002254DB" w:rsidRPr="002254DB" w:rsidRDefault="002254DB" w:rsidP="00577DBB">
      <w:pPr>
        <w:pStyle w:val="ds-markdown-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ОП.08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Электротехника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</w:t>
      </w:r>
      <w:proofErr w:type="spellStart"/>
      <w:r w:rsidRPr="002254DB">
        <w:rPr>
          <w:color w:val="0F1115"/>
          <w:sz w:val="28"/>
          <w:szCs w:val="28"/>
        </w:rPr>
        <w:t>искробезопасность</w:t>
      </w:r>
      <w:proofErr w:type="spellEnd"/>
      <w:r w:rsidRPr="002254DB">
        <w:rPr>
          <w:color w:val="0F1115"/>
          <w:sz w:val="28"/>
          <w:szCs w:val="28"/>
        </w:rPr>
        <w:t>);</w:t>
      </w:r>
    </w:p>
    <w:p w:rsidR="00453CCC" w:rsidRPr="00577DBB" w:rsidRDefault="002254DB" w:rsidP="00577DBB">
      <w:pPr>
        <w:pStyle w:val="ds-markdown-paragraph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ПМ.01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Техническое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обслуживание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автотранспортных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средств.</w:t>
      </w:r>
    </w:p>
    <w:p w:rsidR="00577DBB" w:rsidRPr="002254DB" w:rsidRDefault="00577DBB" w:rsidP="00577DBB">
      <w:pPr>
        <w:spacing w:after="0" w:line="240" w:lineRule="auto"/>
        <w:contextualSpacing/>
        <w:rPr>
          <w:rFonts w:ascii="Times New Roman" w:hAnsi="Times New Roman" w:cs="Times New Roman"/>
          <w:color w:val="0F1115"/>
          <w:sz w:val="28"/>
          <w:szCs w:val="28"/>
        </w:rPr>
      </w:pPr>
      <w:r w:rsidRPr="002254DB">
        <w:rPr>
          <w:rFonts w:ascii="Times New Roman" w:hAnsi="Times New Roman" w:cs="Times New Roman"/>
          <w:color w:val="0F1115"/>
          <w:sz w:val="28"/>
          <w:szCs w:val="28"/>
        </w:rPr>
        <w:t>Материально-техническое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обеспечение</w:t>
      </w:r>
    </w:p>
    <w:p w:rsidR="00577DBB" w:rsidRPr="002254DB" w:rsidRDefault="00577DBB" w:rsidP="00577DBB">
      <w:pPr>
        <w:pStyle w:val="ds-markdown-paragraph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Компьютер,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проектор,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экран.</w:t>
      </w:r>
    </w:p>
    <w:p w:rsidR="00577DBB" w:rsidRPr="002254DB" w:rsidRDefault="00577DBB" w:rsidP="00577DBB">
      <w:pPr>
        <w:pStyle w:val="ds-markdown-paragraph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Раздаточный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материал:</w:t>
      </w:r>
    </w:p>
    <w:p w:rsidR="00577DBB" w:rsidRPr="002254DB" w:rsidRDefault="00577DBB" w:rsidP="00577DBB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текст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Типовой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№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21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(приложение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1);</w:t>
      </w:r>
    </w:p>
    <w:p w:rsidR="00577DBB" w:rsidRPr="002254DB" w:rsidRDefault="00577DBB" w:rsidP="00577DBB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бланки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заданий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(из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файла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«ПР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Разработка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инструкции…»);</w:t>
      </w:r>
    </w:p>
    <w:p w:rsidR="00577DBB" w:rsidRPr="002254DB" w:rsidRDefault="00577DBB" w:rsidP="00577DBB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шаблон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чек-листа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(приложение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2);</w:t>
      </w:r>
    </w:p>
    <w:p w:rsidR="00577DBB" w:rsidRPr="002254DB" w:rsidRDefault="00577DBB" w:rsidP="00577DBB">
      <w:pPr>
        <w:pStyle w:val="ds-markdown-paragraph"/>
        <w:numPr>
          <w:ilvl w:val="1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карточки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ситуациями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(приложение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3).</w:t>
      </w:r>
    </w:p>
    <w:p w:rsidR="00577DBB" w:rsidRPr="002254DB" w:rsidRDefault="00577DBB" w:rsidP="00577DBB">
      <w:pPr>
        <w:pStyle w:val="ds-markdown-paragraph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Маркерная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доска,</w:t>
      </w:r>
      <w:r>
        <w:rPr>
          <w:color w:val="0F1115"/>
          <w:sz w:val="28"/>
          <w:szCs w:val="28"/>
        </w:rPr>
        <w:t xml:space="preserve"> </w:t>
      </w:r>
      <w:proofErr w:type="spellStart"/>
      <w:r w:rsidRPr="002254DB">
        <w:rPr>
          <w:color w:val="0F1115"/>
          <w:sz w:val="28"/>
          <w:szCs w:val="28"/>
        </w:rPr>
        <w:t>флипчарт</w:t>
      </w:r>
      <w:proofErr w:type="spellEnd"/>
      <w:r w:rsidRPr="002254DB">
        <w:rPr>
          <w:color w:val="0F1115"/>
          <w:sz w:val="28"/>
          <w:szCs w:val="28"/>
        </w:rPr>
        <w:t>.</w:t>
      </w:r>
    </w:p>
    <w:p w:rsidR="00453CCC" w:rsidRDefault="00453CCC">
      <w:pPr>
        <w:rPr>
          <w:rFonts w:ascii="Times New Roman" w:eastAsiaTheme="majorEastAsia" w:hAnsi="Times New Roman" w:cs="Times New Roman"/>
          <w:color w:val="0F1115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br w:type="page"/>
      </w:r>
    </w:p>
    <w:p w:rsidR="00577DBB" w:rsidRDefault="00577DBB" w:rsidP="00577DBB">
      <w:pPr>
        <w:pStyle w:val="2"/>
        <w:shd w:val="clear" w:color="auto" w:fill="FFFFFF"/>
        <w:spacing w:before="0" w:line="240" w:lineRule="auto"/>
        <w:contextualSpacing/>
        <w:jc w:val="center"/>
        <w:rPr>
          <w:rFonts w:ascii="Times New Roman" w:hAnsi="Times New Roman" w:cs="Times New Roman"/>
          <w:color w:val="0F1115"/>
          <w:sz w:val="28"/>
          <w:szCs w:val="28"/>
        </w:rPr>
        <w:sectPr w:rsidR="00577DBB" w:rsidSect="002254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54DB" w:rsidRPr="002254DB" w:rsidRDefault="002254DB" w:rsidP="00577DBB">
      <w:pPr>
        <w:pStyle w:val="2"/>
        <w:shd w:val="clear" w:color="auto" w:fill="FFFFFF"/>
        <w:spacing w:before="0" w:line="240" w:lineRule="auto"/>
        <w:contextualSpacing/>
        <w:jc w:val="center"/>
        <w:rPr>
          <w:rFonts w:ascii="Times New Roman" w:hAnsi="Times New Roman" w:cs="Times New Roman"/>
          <w:color w:val="0F1115"/>
          <w:sz w:val="28"/>
          <w:szCs w:val="28"/>
        </w:rPr>
      </w:pPr>
      <w:r w:rsidRPr="002254DB">
        <w:rPr>
          <w:rFonts w:ascii="Times New Roman" w:hAnsi="Times New Roman" w:cs="Times New Roman"/>
          <w:color w:val="0F1115"/>
          <w:sz w:val="28"/>
          <w:szCs w:val="28"/>
        </w:rPr>
        <w:lastRenderedPageBreak/>
        <w:t>Технологическая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карта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занятия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9"/>
        <w:gridCol w:w="4081"/>
        <w:gridCol w:w="3203"/>
        <w:gridCol w:w="3198"/>
        <w:gridCol w:w="1289"/>
      </w:tblGrid>
      <w:tr w:rsidR="002254DB" w:rsidRPr="002254DB" w:rsidTr="00577DB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Этап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преподавателя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Деятельность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студентов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Формируемые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компетенции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момент.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Мотивация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Приветствие,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проверка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готовности.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Объявление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темы,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постановка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проблемы: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«Почему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даже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небольшое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этилированного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бензина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опасно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жизни?».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Демонстрация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плаката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составом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этиловой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жидкости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(тетраэтилсвинец).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Слушают,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отвечают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вопросы,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включаются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диалог.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(понимание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опасности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окружающей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среды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здоровья)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Актуализация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опорных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Фронтальный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опрос: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такое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этилированный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бензин?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меры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предосторожности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нужно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соблюдать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ним?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последствия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может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вызвать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отравление?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Отвечают,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опираясь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знания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курса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«Автомобильные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эксплуатационные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материалы»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личный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опыт.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(осознание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последствий)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Изучение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Типовой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Раздаёт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текст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Предлагает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изучить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её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структуру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отметить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ключевые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пункты.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Индивидуально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работают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документом,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выделяют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разделы.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(знание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нормативных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требований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ТО)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Выполнение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заданий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1–3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(базовый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уровень)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Организует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парах: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каждая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отвечает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заданий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файла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«ПР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инструкции…»).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После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выполнения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краткое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обсуждение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ответов.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Работают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парах,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находят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записывают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тетрадь.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Озвучивают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результаты.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(применение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типовых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ситуациях)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Решение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ситуационных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задач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(задания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Делит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группу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подгруппы.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Каждая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получает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одну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двух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ситуаций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(утечка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топлива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отравление).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Задача: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описать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правильные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2.8–2.9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2.18)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перечислить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нарушения.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Через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представители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докладывают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решения.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группах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обсуждают,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ищут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пункты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формулируют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Выступают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кратким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сообщением.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ЧС),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(профессиональные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неисправностях)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чек-листа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(задание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6)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Ставит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задачу: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составить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чек-лист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проверки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соблюдения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требований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безопасности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блоков,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3–4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вопроса).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Можно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работать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тех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же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группах,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каждая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разрабатывает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вариант,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сравниваем.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Раздаёт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шаблон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таблицы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Коллективно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заполняют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таблицу,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придумывают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блокам.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(системный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подход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безопасности),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(организация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рабочего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места)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Презентация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обсуждение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чек-листов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Представители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выводят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экран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(или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зачитывают)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свои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чек-листы.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комментирует,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дополняет.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Совместно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выбирают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наиболее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полный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вариант.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Представляют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результаты,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участвуют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обсуждении,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корректируют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свои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записи.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(оценка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рисков),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(контроль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работ)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  <w:tr w:rsidR="002254DB" w:rsidRPr="002254DB" w:rsidTr="00577DB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Закрепление.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Задаёт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вопросы: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Что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нового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узнали?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пункты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показались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наиболее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важными?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будущем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пригодятся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эти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знания?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Объявляет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домашнее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задание: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провести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своего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рабочего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места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(дома/в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гараже)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соответствия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требованиям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(письменно).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Отвечают,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анализируют,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записывают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домашнее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задание.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(рефлексия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безопасного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поведения)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</w:tr>
    </w:tbl>
    <w:p w:rsidR="00577DBB" w:rsidRDefault="00577DBB" w:rsidP="00577DBB">
      <w:pPr>
        <w:rPr>
          <w:rFonts w:ascii="Times New Roman" w:hAnsi="Times New Roman" w:cs="Times New Roman"/>
          <w:color w:val="0F1115"/>
          <w:sz w:val="28"/>
          <w:szCs w:val="28"/>
        </w:rPr>
      </w:pPr>
    </w:p>
    <w:p w:rsidR="00577DBB" w:rsidRDefault="00577DBB">
      <w:pPr>
        <w:rPr>
          <w:rFonts w:ascii="Times New Roman" w:hAnsi="Times New Roman" w:cs="Times New Roman"/>
          <w:color w:val="0F1115"/>
          <w:sz w:val="28"/>
          <w:szCs w:val="28"/>
        </w:rPr>
        <w:sectPr w:rsidR="00577DBB" w:rsidSect="00577DB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77DBB" w:rsidRPr="002254DB" w:rsidRDefault="00577DBB" w:rsidP="00577DBB">
      <w:pPr>
        <w:pStyle w:val="2"/>
        <w:shd w:val="clear" w:color="auto" w:fill="FFFFFF"/>
        <w:spacing w:before="0" w:line="240" w:lineRule="auto"/>
        <w:contextualSpacing/>
        <w:jc w:val="center"/>
        <w:rPr>
          <w:rFonts w:ascii="Times New Roman" w:hAnsi="Times New Roman" w:cs="Times New Roman"/>
          <w:color w:val="0F1115"/>
          <w:sz w:val="28"/>
          <w:szCs w:val="28"/>
        </w:rPr>
      </w:pPr>
      <w:r w:rsidRPr="00577DBB">
        <w:rPr>
          <w:rFonts w:ascii="Times New Roman" w:hAnsi="Times New Roman" w:cs="Times New Roman"/>
          <w:b/>
          <w:color w:val="0F1115"/>
          <w:sz w:val="28"/>
          <w:szCs w:val="28"/>
        </w:rPr>
        <w:lastRenderedPageBreak/>
        <w:t>Заключение</w:t>
      </w:r>
    </w:p>
    <w:p w:rsidR="00577DBB" w:rsidRPr="002254DB" w:rsidRDefault="00577DBB" w:rsidP="00577DB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Разработанная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методическая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разработка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позволяет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активной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форме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изучить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безопасности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особо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опасным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веществом,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сформировать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студентов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навыки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анализа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нормативной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документации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принятия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решений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нештатных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ситуациях.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Практическая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направленность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занятия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способствует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лучшему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усвоению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материала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подготовке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квалифицированных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рабочих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профессии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«Мастер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ремонту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обслуживанию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автомобилей»,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соответствующих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современным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требованиям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охраны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профессиональным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стандартам.</w:t>
      </w:r>
    </w:p>
    <w:p w:rsidR="00577DBB" w:rsidRDefault="00577DBB">
      <w:pPr>
        <w:rPr>
          <w:rFonts w:ascii="Times New Roman" w:eastAsiaTheme="majorEastAsia" w:hAnsi="Times New Roman" w:cs="Times New Roman"/>
          <w:color w:val="0F1115"/>
          <w:sz w:val="28"/>
          <w:szCs w:val="28"/>
        </w:rPr>
      </w:pPr>
      <w:r>
        <w:rPr>
          <w:rFonts w:ascii="Times New Roman" w:hAnsi="Times New Roman" w:cs="Times New Roman"/>
          <w:color w:val="0F1115"/>
          <w:sz w:val="28"/>
          <w:szCs w:val="28"/>
        </w:rPr>
        <w:br w:type="page"/>
      </w:r>
    </w:p>
    <w:p w:rsidR="002254DB" w:rsidRPr="002254DB" w:rsidRDefault="002254DB" w:rsidP="00577DBB">
      <w:pPr>
        <w:pStyle w:val="2"/>
        <w:shd w:val="clear" w:color="auto" w:fill="FFFFFF"/>
        <w:spacing w:before="0" w:line="240" w:lineRule="auto"/>
        <w:contextualSpacing/>
        <w:jc w:val="right"/>
        <w:rPr>
          <w:rFonts w:ascii="Times New Roman" w:hAnsi="Times New Roman" w:cs="Times New Roman"/>
          <w:color w:val="0F1115"/>
          <w:sz w:val="28"/>
          <w:szCs w:val="28"/>
        </w:rPr>
      </w:pPr>
      <w:r w:rsidRPr="002254DB">
        <w:rPr>
          <w:rFonts w:ascii="Times New Roman" w:hAnsi="Times New Roman" w:cs="Times New Roman"/>
          <w:color w:val="0F1115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1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Типовая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№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21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охране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труда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этилированным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бензином</w:t>
      </w:r>
    </w:p>
    <w:p w:rsidR="00F4199E" w:rsidRPr="00C61FB9" w:rsidRDefault="00F4199E" w:rsidP="00F4199E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Типовая инструкция № 21</w:t>
      </w:r>
      <w:r w:rsidRPr="00C61FB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  <w:t>по охране труда при работе с этилированным бензином</w:t>
      </w:r>
    </w:p>
    <w:p w:rsidR="00F4199E" w:rsidRPr="00C61FB9" w:rsidRDefault="00F4199E" w:rsidP="00F4199E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(ТОИ Р-200-21-95)</w:t>
      </w:r>
    </w:p>
    <w:p w:rsidR="00F4199E" w:rsidRPr="00C61FB9" w:rsidRDefault="00F4199E" w:rsidP="00F4199E">
      <w:pPr>
        <w:shd w:val="clear" w:color="auto" w:fill="FFFFFF"/>
        <w:spacing w:after="150" w:line="25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(утв. приказом Департамента автомобильного транспорта РФ от 27 февраля 1996 г. № 16)</w:t>
      </w:r>
    </w:p>
    <w:p w:rsidR="00F4199E" w:rsidRPr="00C61FB9" w:rsidRDefault="00F4199E" w:rsidP="00F4199E">
      <w:pPr>
        <w:shd w:val="clear" w:color="auto" w:fill="FFFFFF"/>
        <w:spacing w:after="150" w:line="255" w:lineRule="atLeast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Инструкция вводится в действие с 27.02.96 г.</w:t>
      </w:r>
    </w:p>
    <w:p w:rsidR="00F4199E" w:rsidRPr="00C61FB9" w:rsidRDefault="00F4199E" w:rsidP="00F4199E">
      <w:pPr>
        <w:shd w:val="clear" w:color="auto" w:fill="FFFFFF"/>
        <w:spacing w:after="0" w:line="255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Содержание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bookmarkStart w:id="0" w:name="_Toc125972966"/>
      <w:bookmarkStart w:id="1" w:name="_GoBack"/>
      <w:r w:rsidRPr="00C61FB9">
        <w:rPr>
          <w:rFonts w:ascii="Times New Roman" w:eastAsia="Times New Roman" w:hAnsi="Times New Roman" w:cs="Times New Roman"/>
          <w:kern w:val="36"/>
          <w:sz w:val="24"/>
          <w:szCs w:val="24"/>
          <w:u w:val="single"/>
          <w:lang w:eastAsia="ru-RU"/>
        </w:rPr>
        <w:t>1. Введение</w:t>
      </w:r>
      <w:bookmarkEnd w:id="0"/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Настоящая инструкция регламентирует основные требования безопасности при работе с этилированным бензином.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Работник при работе с этилированным бензином должен: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соблюдать требования инструкции по охране труда, разработанной на основе данной типовой инструкции;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уметь оказывать доврачебную помощь пострадавшему в соответствии с типовой инструкцией № 22 по оказанию доврачебной помощи при несчастных случаях;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выполнять также указания представителя совместного комитета (комиссии) по охране труда или уполномоченного (доверенного) лица по охране труда профсоюзного комитета.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Заметив нарушения требований безопасности другим работником, предупредить его о необходимости их соблюдения.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bookmarkStart w:id="2" w:name="_Toc125972967"/>
      <w:r w:rsidRPr="00C61FB9">
        <w:rPr>
          <w:rFonts w:ascii="Times New Roman" w:eastAsia="Times New Roman" w:hAnsi="Times New Roman" w:cs="Times New Roman"/>
          <w:kern w:val="36"/>
          <w:sz w:val="24"/>
          <w:szCs w:val="24"/>
          <w:u w:val="single"/>
          <w:lang w:eastAsia="ru-RU"/>
        </w:rPr>
        <w:t>2. Общие требования безопасности</w:t>
      </w:r>
      <w:bookmarkEnd w:id="2"/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К работе с этилированным бензином допускаются лица, прошедшие дополнительный инструктаж по охране труда при работе с ним.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Все лица, работающие с этилированным бензином, подвергаются периодическим медицинским осмотрам в сроки, установленные 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Минздравмедпромом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Работать с этилированным бензином следует с использованием дополнительных средств индивидуальной защиты (фартук прорезиненный, перчатки резиновые).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Применять этилированный бензин разрешается только в качестве топлива для двигателей.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Транспортировка этилированного бензина должна осуществляться в отдельной таре, имеющей ясно обозначенные несмываемые надписи: "Этилированный бензин. Ядовит". Такие надписи должны быть также на заправочном оборудовании и таре.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Лица, сопровождающие грузовые автомобили, перевозящие этилированный бензин, должны находиться в кабинах автомобилей.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Перевозить и хранить этилированный бензин можно только в исправных резервуарах, цистернах или в металлических бочках, бидонах, канистрах с плотно закрывающимися металлическими крышками или пробками на 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бензостойких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прокладках.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Исправность тары, заполненной этилированным бензином, должна проверяться ежедневно. Течи, потение и другие неисправности должны быть устранены немедленно; если это невозможно, следует перелить этилированный бензин в исправную тару, соблюдая меры предосторожности, чтобы исключить пролив бензина, попадание его на тело или одежду.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Заполнять резервуары этилированным бензином при наружной температуре воздуха выше 20°С следует с недоливом: цистерны - на 100 - 150 мм, бочки - на 50 - 60 мм, бидоны и канистры - на 40 - 50 мм.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Заправлять автомобили этилированным бензином следует из бензоколонки со шлангами, снабженными раздаточными пистолетами. При заправке надо пользоваться резиновыми перчатками и находиться с наветренной стороны автомобиля.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При появлении запаха бензина во время движения водитель обязан немедленно остановить автомобиль, выявить причину появления запаха и устранить ее. Если в пути </w:t>
      </w: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возникает необходимость в разборке системы питания (засорение, чистка карбюратора и т.д.), водитель должен соблюдать осторожность, не допускать разлива бензина и работать в спецодежде.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Все работы по ремонту двигателей, карбюраторов, деталей системы питания, работающих на этилированном бензине, необходимо выполнять в отдельных помещениях, оборудованных механической вентиляцией и имеющих 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бензостойкие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полы.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При ремонте деталей или агрегатов, соприкасающихся во время эксплуатации с этилированным бензином, их предварительно необходимо обезвреживать погружением в керосин на 10 - 20 мин. Двигатель перед разборкой обмывают горячим щелочным раствором, а при отсутствии его обтирают снаружи кистью или ветошью, обильно смоченной в керосине.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2.14. Очищать и промывать детали и агрегаты необходимо в резиновых перчатках, которые перед снятием с рук следует протереть керосином и затем вымыть водой и мылом.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2.15. Загрязненные этилированным бензином обтирочные материалы, ветошь, опилки и т.п. должны собираться в металлическую тару с плотными крышками, а затем сжигаться в отведенном месте с принятием мер предосторожности.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2.16. Залитые этилированным бензином места необходимо немедленно зачищать и обезвреживать. Для этого следует использовать дегазаторы - 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дихлорамин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(1,5%-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ный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раствор в бензине) или хлорную известь (употребляется в виде кашицы в пропорции: одна часть хлорной извести на три - пять частей воды или хлорной воды, а для металлических частей - растворители (керосин или щелочной раствор).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2.17. Дегазация помещений и оборудования производится 1,5%-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раствором 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дихлорамина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керосине или хлорной известью (одна часть извести на три части воды), которую в виде кашицы наносят на обезвреживаемые поверхности и после получасовой выдержки смывают водой.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2.18. При попадании этилированного бензина на руки или другие части тела необходимо сразу обмыть их керосином, а затем теплой водой с мылом. В случае попадания этилированного бензина в глаза следует немедленно промыть их 2%-</w:t>
      </w:r>
      <w:proofErr w:type="spellStart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</w:t>
      </w:r>
      <w:proofErr w:type="spellEnd"/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раствором кальцинированной соды или чистой теплой водой, а затем обратиться в медпункт.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2.19. Запрещается: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этилированный бензин для других целей (для работы паяльных ламп, очистки одежды, промывки деталей, мойки рук и т.д.);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этилированный бензин на автобусах с двигателем, расположенным в кабине водителя, для внутрицеховых транспортных средств, стационарных и передвижных двигателей, постоянно работающих внутри помещений, при испытании и обкатке двигателей на стендах;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применять этилированный бензин во всех случаях, когда на горловине топливного бака нет крышки;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заправлять автомобили этилированным бензином при помощи ведер, леек и т.п.;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переносить этилированный бензин в открытой таре;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продувке системы питания или переливании этилированного бензина засасывать его ртом;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перевозить этилированный бензин в салонах легковых автомобилей и автобусов, в кабинах автомобилей всех типов, на грузовых автомобилях и прицепах (полуприцепах) вместе с людьми и животными;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перевозить этилированный бензин с пищевыми продуктами и промышленными товарами;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сбрасывать загрязненные этилированным бензином воды в фекальную канализацию;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выносить специальную одежду, применявшуюся при работе с этилированным бензином, за пределы предприятия, а также входить в ней в столовые, красные уголки, комнаты отдыха, служебные и жилые помещения;</w:t>
      </w:r>
    </w:p>
    <w:p w:rsidR="00F4199E" w:rsidRPr="00C61FB9" w:rsidRDefault="00F4199E" w:rsidP="00F4199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FB9">
        <w:rPr>
          <w:rFonts w:ascii="Times New Roman" w:eastAsia="Times New Roman" w:hAnsi="Times New Roman" w:cs="Times New Roman"/>
          <w:sz w:val="24"/>
          <w:szCs w:val="24"/>
          <w:lang w:eastAsia="ru-RU"/>
        </w:rPr>
        <w:t>- хранить и принимать пищу в помещениях, где применяется этилированный бензин.</w:t>
      </w:r>
    </w:p>
    <w:bookmarkEnd w:id="1"/>
    <w:p w:rsidR="00577DBB" w:rsidRDefault="00577D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254DB" w:rsidRPr="002254DB" w:rsidRDefault="002254DB" w:rsidP="00577DBB">
      <w:pPr>
        <w:pStyle w:val="2"/>
        <w:shd w:val="clear" w:color="auto" w:fill="FFFFFF"/>
        <w:spacing w:before="0" w:line="240" w:lineRule="auto"/>
        <w:contextualSpacing/>
        <w:jc w:val="right"/>
        <w:rPr>
          <w:rFonts w:ascii="Times New Roman" w:hAnsi="Times New Roman" w:cs="Times New Roman"/>
          <w:color w:val="0F1115"/>
          <w:sz w:val="28"/>
          <w:szCs w:val="28"/>
        </w:rPr>
      </w:pPr>
      <w:r w:rsidRPr="002254DB">
        <w:rPr>
          <w:rFonts w:ascii="Times New Roman" w:hAnsi="Times New Roman" w:cs="Times New Roman"/>
          <w:color w:val="0F1115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2</w:t>
      </w:r>
    </w:p>
    <w:p w:rsidR="002254DB" w:rsidRPr="002254DB" w:rsidRDefault="002254DB" w:rsidP="00577DBB">
      <w:pPr>
        <w:pStyle w:val="3"/>
        <w:shd w:val="clear" w:color="auto" w:fill="FFFFFF"/>
        <w:spacing w:before="0" w:beforeAutospacing="0" w:after="0" w:afterAutospacing="0"/>
        <w:contextualSpacing/>
        <w:jc w:val="center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Шаблон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чек-листа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проверки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7"/>
        <w:gridCol w:w="4239"/>
        <w:gridCol w:w="2329"/>
      </w:tblGrid>
      <w:tr w:rsidR="002254DB" w:rsidRPr="002254DB" w:rsidTr="00577DBB">
        <w:trPr>
          <w:tblHeader/>
        </w:trPr>
        <w:tc>
          <w:tcPr>
            <w:tcW w:w="1486" w:type="pc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Блок</w:t>
            </w: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2254DB" w:rsidRPr="002254DB" w:rsidRDefault="002254D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Соответствует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(да/нет)</w:t>
            </w:r>
          </w:p>
        </w:tc>
      </w:tr>
      <w:tr w:rsidR="00577DBB" w:rsidRPr="002254DB" w:rsidTr="00577DBB">
        <w:tc>
          <w:tcPr>
            <w:tcW w:w="1486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Документация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допуск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персонала</w:t>
            </w: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Имеются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отметки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прохождении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дополнительного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инструктажа?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Пройдены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медосмотры?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Ознакомлены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инструкцией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роспись?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Тара,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хранение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транспортировка</w:t>
            </w: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Нанесена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надпись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«Этилированный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бензин.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Ядовит»?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Исправна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тара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(нет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течи)?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Соблюдается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недолив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t&gt;20°С?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СИЗ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заправка</w:t>
            </w: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резиновых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перчаток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фартуков?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Используются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раздаточные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пистолеты?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Находится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заправщик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наветренной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стороны?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Ремонтные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Выделено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отдельное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помещение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вентиляцией?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Обезвреживаются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детали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керосине?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 w:val="restart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Действия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нештатных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ситуациях</w:t>
            </w: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Наличие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дегазирующих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средств?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DBB" w:rsidRPr="002254DB" w:rsidTr="00577DBB">
        <w:tc>
          <w:tcPr>
            <w:tcW w:w="1486" w:type="pct"/>
            <w:vMerge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pct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Знает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персонал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порядок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действий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попадании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бензина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54DB">
              <w:rPr>
                <w:rFonts w:ascii="Times New Roman" w:hAnsi="Times New Roman" w:cs="Times New Roman"/>
                <w:sz w:val="28"/>
                <w:szCs w:val="28"/>
              </w:rPr>
              <w:t>кожу?</w:t>
            </w:r>
          </w:p>
        </w:tc>
        <w:tc>
          <w:tcPr>
            <w:tcW w:w="1246" w:type="pct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77DBB" w:rsidRPr="002254DB" w:rsidRDefault="00577DBB" w:rsidP="002254D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7DBB" w:rsidRDefault="00577DBB" w:rsidP="002254DB">
      <w:pPr>
        <w:pStyle w:val="2"/>
        <w:shd w:val="clear" w:color="auto" w:fill="FFFFFF"/>
        <w:spacing w:before="0" w:line="240" w:lineRule="auto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</w:rPr>
      </w:pPr>
    </w:p>
    <w:p w:rsidR="00577DBB" w:rsidRDefault="00577D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254DB" w:rsidRPr="002254DB" w:rsidRDefault="002254DB" w:rsidP="00577DBB">
      <w:pPr>
        <w:pStyle w:val="2"/>
        <w:shd w:val="clear" w:color="auto" w:fill="FFFFFF"/>
        <w:spacing w:before="0" w:line="240" w:lineRule="auto"/>
        <w:contextualSpacing/>
        <w:jc w:val="right"/>
        <w:rPr>
          <w:rFonts w:ascii="Times New Roman" w:hAnsi="Times New Roman" w:cs="Times New Roman"/>
          <w:color w:val="0F1115"/>
          <w:sz w:val="28"/>
          <w:szCs w:val="28"/>
        </w:rPr>
      </w:pPr>
      <w:r w:rsidRPr="002254DB">
        <w:rPr>
          <w:rFonts w:ascii="Times New Roman" w:hAnsi="Times New Roman" w:cs="Times New Roman"/>
          <w:color w:val="0F1115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3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Карточки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ситуациями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(для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групповой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работы)</w:t>
      </w:r>
    </w:p>
    <w:p w:rsidR="00577DB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rStyle w:val="a3"/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Карточка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1.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Утечка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топлива</w:t>
      </w:r>
    </w:p>
    <w:p w:rsidR="00577DB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При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осмотре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бочки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этилированным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бензином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механик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обнаружил,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что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из-под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крышки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подтекает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топливо.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Ремонт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тары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месте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невозможен.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Температура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воздуха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+25°С.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5"/>
          <w:color w:val="0F1115"/>
          <w:sz w:val="28"/>
          <w:szCs w:val="28"/>
        </w:rPr>
        <w:t>Задание: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Определите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правильные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действия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механика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согласно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2.8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2.9.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Что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нужно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сделать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бочкой?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Нужно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ли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учитывать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температуру?</w:t>
      </w:r>
    </w:p>
    <w:p w:rsidR="00577DB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rStyle w:val="a3"/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Карточка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2.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Отравление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при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продувке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системы</w:t>
      </w:r>
    </w:p>
    <w:p w:rsidR="002254DB" w:rsidRPr="002254DB" w:rsidRDefault="002254DB" w:rsidP="002254DB">
      <w:pPr>
        <w:pStyle w:val="ds-markdown-paragraph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Водитель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продувал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систему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питания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ртом,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набрал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бензин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рот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перелил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через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шланг.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Через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некоторое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время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почувствовал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себя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плохо,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руки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одежда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испачканы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топливом.</w:t>
      </w:r>
      <w:r w:rsidRPr="002254DB">
        <w:rPr>
          <w:color w:val="0F1115"/>
          <w:sz w:val="28"/>
          <w:szCs w:val="28"/>
        </w:rPr>
        <w:br/>
      </w:r>
      <w:r w:rsidRPr="002254DB">
        <w:rPr>
          <w:rStyle w:val="a5"/>
          <w:color w:val="0F1115"/>
          <w:sz w:val="28"/>
          <w:szCs w:val="28"/>
        </w:rPr>
        <w:t>Задание: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Какие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нарушения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допустил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водитель?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Опишите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алгоритм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оказания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первой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помощи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обезвреживания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одежды.</w:t>
      </w:r>
    </w:p>
    <w:p w:rsidR="00577DBB" w:rsidRDefault="00577D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254DB" w:rsidRPr="002254DB" w:rsidRDefault="002254DB" w:rsidP="00577DBB">
      <w:pPr>
        <w:pStyle w:val="2"/>
        <w:shd w:val="clear" w:color="auto" w:fill="FFFFFF"/>
        <w:spacing w:before="0" w:line="240" w:lineRule="auto"/>
        <w:contextualSpacing/>
        <w:jc w:val="right"/>
        <w:rPr>
          <w:rFonts w:ascii="Times New Roman" w:hAnsi="Times New Roman" w:cs="Times New Roman"/>
          <w:color w:val="0F1115"/>
          <w:sz w:val="28"/>
          <w:szCs w:val="28"/>
        </w:rPr>
      </w:pPr>
      <w:r w:rsidRPr="002254DB">
        <w:rPr>
          <w:rFonts w:ascii="Times New Roman" w:hAnsi="Times New Roman" w:cs="Times New Roman"/>
          <w:color w:val="0F1115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color w:val="0F1115"/>
          <w:sz w:val="28"/>
          <w:szCs w:val="28"/>
        </w:rPr>
        <w:t xml:space="preserve"> </w:t>
      </w:r>
      <w:r w:rsidRPr="002254DB">
        <w:rPr>
          <w:rFonts w:ascii="Times New Roman" w:hAnsi="Times New Roman" w:cs="Times New Roman"/>
          <w:color w:val="0F1115"/>
          <w:sz w:val="28"/>
          <w:szCs w:val="28"/>
        </w:rPr>
        <w:t>4</w:t>
      </w:r>
    </w:p>
    <w:p w:rsidR="002254DB" w:rsidRPr="002254DB" w:rsidRDefault="002254DB" w:rsidP="002254DB">
      <w:pPr>
        <w:pStyle w:val="3"/>
        <w:shd w:val="clear" w:color="auto" w:fill="FFFFFF"/>
        <w:spacing w:before="0" w:beforeAutospacing="0" w:after="0" w:afterAutospacing="0"/>
        <w:contextualSpacing/>
        <w:jc w:val="both"/>
        <w:rPr>
          <w:color w:val="0F1115"/>
          <w:sz w:val="28"/>
          <w:szCs w:val="28"/>
        </w:rPr>
      </w:pPr>
      <w:r w:rsidRPr="002254DB">
        <w:rPr>
          <w:color w:val="0F1115"/>
          <w:sz w:val="28"/>
          <w:szCs w:val="28"/>
        </w:rPr>
        <w:t>Критерии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оценивания</w:t>
      </w:r>
    </w:p>
    <w:p w:rsidR="002254DB" w:rsidRPr="002254DB" w:rsidRDefault="002254DB" w:rsidP="002254DB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Задания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1–3: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правильность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ссылок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пункты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1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балл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каждый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правильный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ответ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(макс.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3).</w:t>
      </w:r>
    </w:p>
    <w:p w:rsidR="002254DB" w:rsidRPr="002254DB" w:rsidRDefault="002254DB" w:rsidP="002254DB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Ситуационные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задачи: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полнота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описания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действий,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ссылки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на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пункты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3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баллов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задачу.</w:t>
      </w:r>
    </w:p>
    <w:p w:rsidR="002254DB" w:rsidRPr="002254DB" w:rsidRDefault="002254DB" w:rsidP="002254DB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Чек-лист: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соответствие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требованиям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инструкции,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полнота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охвата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блоков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до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4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баллов.</w:t>
      </w:r>
    </w:p>
    <w:p w:rsidR="002254DB" w:rsidRPr="002254DB" w:rsidRDefault="002254DB" w:rsidP="002254DB">
      <w:pPr>
        <w:pStyle w:val="ds-markdown-paragraph"/>
        <w:numPr>
          <w:ilvl w:val="0"/>
          <w:numId w:val="28"/>
        </w:numPr>
        <w:shd w:val="clear" w:color="auto" w:fill="FFFFFF"/>
        <w:spacing w:before="0" w:beforeAutospacing="0" w:after="0" w:afterAutospacing="0"/>
        <w:ind w:left="0" w:firstLine="0"/>
        <w:contextualSpacing/>
        <w:jc w:val="both"/>
        <w:rPr>
          <w:color w:val="0F1115"/>
          <w:sz w:val="28"/>
          <w:szCs w:val="28"/>
        </w:rPr>
      </w:pPr>
      <w:r w:rsidRPr="002254DB">
        <w:rPr>
          <w:rStyle w:val="a3"/>
          <w:color w:val="0F1115"/>
          <w:sz w:val="28"/>
          <w:szCs w:val="28"/>
        </w:rPr>
        <w:t>Итоговая</w:t>
      </w:r>
      <w:r>
        <w:rPr>
          <w:rStyle w:val="a3"/>
          <w:color w:val="0F1115"/>
          <w:sz w:val="28"/>
          <w:szCs w:val="28"/>
        </w:rPr>
        <w:t xml:space="preserve"> </w:t>
      </w:r>
      <w:r w:rsidRPr="002254DB">
        <w:rPr>
          <w:rStyle w:val="a3"/>
          <w:color w:val="0F1115"/>
          <w:sz w:val="28"/>
          <w:szCs w:val="28"/>
        </w:rPr>
        <w:t>оценка: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«5»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9–10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баллов,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«4»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7–8,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«3»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–</w:t>
      </w:r>
      <w:r>
        <w:rPr>
          <w:color w:val="0F1115"/>
          <w:sz w:val="28"/>
          <w:szCs w:val="28"/>
        </w:rPr>
        <w:t xml:space="preserve"> </w:t>
      </w:r>
      <w:r w:rsidRPr="002254DB">
        <w:rPr>
          <w:color w:val="0F1115"/>
          <w:sz w:val="28"/>
          <w:szCs w:val="28"/>
        </w:rPr>
        <w:t>5–6.</w:t>
      </w:r>
    </w:p>
    <w:p w:rsidR="00577DBB" w:rsidRDefault="00577D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E4600" w:rsidRPr="002254DB" w:rsidRDefault="005E4600" w:rsidP="002254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5E4600" w:rsidRPr="002254DB" w:rsidSect="00225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53A9D"/>
    <w:multiLevelType w:val="multilevel"/>
    <w:tmpl w:val="9316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424B43"/>
    <w:multiLevelType w:val="multilevel"/>
    <w:tmpl w:val="FAF42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A49DA"/>
    <w:multiLevelType w:val="multilevel"/>
    <w:tmpl w:val="E22C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40DB9"/>
    <w:multiLevelType w:val="multilevel"/>
    <w:tmpl w:val="2BBAD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229F1"/>
    <w:multiLevelType w:val="multilevel"/>
    <w:tmpl w:val="94307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551C6C"/>
    <w:multiLevelType w:val="multilevel"/>
    <w:tmpl w:val="232C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570D1D"/>
    <w:multiLevelType w:val="multilevel"/>
    <w:tmpl w:val="A9AA7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864DA"/>
    <w:multiLevelType w:val="multilevel"/>
    <w:tmpl w:val="9E74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226179"/>
    <w:multiLevelType w:val="multilevel"/>
    <w:tmpl w:val="333A9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137C2D"/>
    <w:multiLevelType w:val="multilevel"/>
    <w:tmpl w:val="552E2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CF19B6"/>
    <w:multiLevelType w:val="multilevel"/>
    <w:tmpl w:val="41386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E97DD3"/>
    <w:multiLevelType w:val="multilevel"/>
    <w:tmpl w:val="9E48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057676"/>
    <w:multiLevelType w:val="multilevel"/>
    <w:tmpl w:val="DCC87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851A87"/>
    <w:multiLevelType w:val="multilevel"/>
    <w:tmpl w:val="EB94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A03DF0"/>
    <w:multiLevelType w:val="multilevel"/>
    <w:tmpl w:val="D95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4244B0"/>
    <w:multiLevelType w:val="multilevel"/>
    <w:tmpl w:val="B846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E506F6"/>
    <w:multiLevelType w:val="multilevel"/>
    <w:tmpl w:val="8708A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DE3837"/>
    <w:multiLevelType w:val="multilevel"/>
    <w:tmpl w:val="A63CF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D515DD3"/>
    <w:multiLevelType w:val="multilevel"/>
    <w:tmpl w:val="7708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BE08A3"/>
    <w:multiLevelType w:val="multilevel"/>
    <w:tmpl w:val="259E7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6E5558"/>
    <w:multiLevelType w:val="multilevel"/>
    <w:tmpl w:val="BDF03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D7065F"/>
    <w:multiLevelType w:val="multilevel"/>
    <w:tmpl w:val="4B72D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116CAE"/>
    <w:multiLevelType w:val="multilevel"/>
    <w:tmpl w:val="5C140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A76D48"/>
    <w:multiLevelType w:val="multilevel"/>
    <w:tmpl w:val="56240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0F96E73"/>
    <w:multiLevelType w:val="multilevel"/>
    <w:tmpl w:val="DC16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50A0E6A"/>
    <w:multiLevelType w:val="multilevel"/>
    <w:tmpl w:val="4D66B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971597B"/>
    <w:multiLevelType w:val="multilevel"/>
    <w:tmpl w:val="0756D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780E79"/>
    <w:multiLevelType w:val="multilevel"/>
    <w:tmpl w:val="C7E8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1"/>
  </w:num>
  <w:num w:numId="3">
    <w:abstractNumId w:val="26"/>
  </w:num>
  <w:num w:numId="4">
    <w:abstractNumId w:val="6"/>
  </w:num>
  <w:num w:numId="5">
    <w:abstractNumId w:val="15"/>
  </w:num>
  <w:num w:numId="6">
    <w:abstractNumId w:val="24"/>
  </w:num>
  <w:num w:numId="7">
    <w:abstractNumId w:val="18"/>
  </w:num>
  <w:num w:numId="8">
    <w:abstractNumId w:val="8"/>
  </w:num>
  <w:num w:numId="9">
    <w:abstractNumId w:val="22"/>
  </w:num>
  <w:num w:numId="10">
    <w:abstractNumId w:val="16"/>
  </w:num>
  <w:num w:numId="11">
    <w:abstractNumId w:val="7"/>
  </w:num>
  <w:num w:numId="12">
    <w:abstractNumId w:val="14"/>
  </w:num>
  <w:num w:numId="13">
    <w:abstractNumId w:val="27"/>
  </w:num>
  <w:num w:numId="14">
    <w:abstractNumId w:val="5"/>
  </w:num>
  <w:num w:numId="15">
    <w:abstractNumId w:val="23"/>
  </w:num>
  <w:num w:numId="16">
    <w:abstractNumId w:val="0"/>
  </w:num>
  <w:num w:numId="17">
    <w:abstractNumId w:val="12"/>
  </w:num>
  <w:num w:numId="18">
    <w:abstractNumId w:val="1"/>
  </w:num>
  <w:num w:numId="19">
    <w:abstractNumId w:val="9"/>
  </w:num>
  <w:num w:numId="20">
    <w:abstractNumId w:val="10"/>
  </w:num>
  <w:num w:numId="21">
    <w:abstractNumId w:val="25"/>
  </w:num>
  <w:num w:numId="22">
    <w:abstractNumId w:val="2"/>
  </w:num>
  <w:num w:numId="23">
    <w:abstractNumId w:val="13"/>
  </w:num>
  <w:num w:numId="24">
    <w:abstractNumId w:val="4"/>
  </w:num>
  <w:num w:numId="25">
    <w:abstractNumId w:val="17"/>
  </w:num>
  <w:num w:numId="26">
    <w:abstractNumId w:val="2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DFE"/>
    <w:rsid w:val="002254DB"/>
    <w:rsid w:val="00264DB1"/>
    <w:rsid w:val="0033530D"/>
    <w:rsid w:val="00453CCC"/>
    <w:rsid w:val="00577DBB"/>
    <w:rsid w:val="005A0841"/>
    <w:rsid w:val="005E4600"/>
    <w:rsid w:val="00670794"/>
    <w:rsid w:val="006B6208"/>
    <w:rsid w:val="009B3C84"/>
    <w:rsid w:val="00A72128"/>
    <w:rsid w:val="00B23CCA"/>
    <w:rsid w:val="00B32328"/>
    <w:rsid w:val="00BF26D7"/>
    <w:rsid w:val="00DF2DFE"/>
    <w:rsid w:val="00ED380A"/>
    <w:rsid w:val="00F4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BCD90"/>
  <w15:chartTrackingRefBased/>
  <w15:docId w15:val="{5A606473-7AF8-4C32-9FCE-E7E12B384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60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54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E4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5E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4600"/>
    <w:rPr>
      <w:b/>
      <w:bCs/>
    </w:rPr>
  </w:style>
  <w:style w:type="paragraph" w:styleId="a4">
    <w:name w:val="Normal (Web)"/>
    <w:basedOn w:val="a"/>
    <w:uiPriority w:val="99"/>
    <w:semiHidden/>
    <w:unhideWhenUsed/>
    <w:rsid w:val="005E4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5E4600"/>
    <w:rPr>
      <w:rFonts w:ascii="Courier New" w:eastAsia="Times New Roman" w:hAnsi="Courier New" w:cs="Courier New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5E46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Emphasis"/>
    <w:basedOn w:val="a0"/>
    <w:uiPriority w:val="20"/>
    <w:qFormat/>
    <w:rsid w:val="005E4600"/>
    <w:rPr>
      <w:i/>
      <w:iCs/>
    </w:rPr>
  </w:style>
  <w:style w:type="character" w:styleId="a6">
    <w:name w:val="Hyperlink"/>
    <w:basedOn w:val="a0"/>
    <w:uiPriority w:val="99"/>
    <w:unhideWhenUsed/>
    <w:rsid w:val="00670794"/>
    <w:rPr>
      <w:color w:val="0000FF"/>
      <w:u w:val="single"/>
    </w:rPr>
  </w:style>
  <w:style w:type="character" w:customStyle="1" w:styleId="d813de27">
    <w:name w:val="d813de27"/>
    <w:basedOn w:val="a0"/>
    <w:rsid w:val="00B23CCA"/>
  </w:style>
  <w:style w:type="paragraph" w:styleId="HTML0">
    <w:name w:val="HTML Preformatted"/>
    <w:basedOn w:val="a"/>
    <w:link w:val="HTML1"/>
    <w:uiPriority w:val="99"/>
    <w:semiHidden/>
    <w:unhideWhenUsed/>
    <w:rsid w:val="00B23C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B23CC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oken">
    <w:name w:val="token"/>
    <w:basedOn w:val="a0"/>
    <w:rsid w:val="00B23CCA"/>
  </w:style>
  <w:style w:type="character" w:customStyle="1" w:styleId="20">
    <w:name w:val="Заголовок 2 Знак"/>
    <w:basedOn w:val="a0"/>
    <w:link w:val="2"/>
    <w:uiPriority w:val="9"/>
    <w:semiHidden/>
    <w:rsid w:val="002254D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1337">
          <w:marLeft w:val="0"/>
          <w:marRight w:val="0"/>
          <w:marTop w:val="240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8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817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1968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3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0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8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04114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7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9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44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29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5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99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4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95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5C638-86F3-45A5-BE35-CC60A9B5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1451</TotalTime>
  <Pages>14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13</cp:revision>
  <dcterms:created xsi:type="dcterms:W3CDTF">2026-01-02T09:33:00Z</dcterms:created>
  <dcterms:modified xsi:type="dcterms:W3CDTF">2026-03-21T05:09:00Z</dcterms:modified>
</cp:coreProperties>
</file>