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C4" w:rsidRPr="009722C4" w:rsidRDefault="009722C4" w:rsidP="009722C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6"/>
          <w:lang w:eastAsia="ru-RU"/>
        </w:rPr>
        <w:t>Консультация для родителей</w:t>
      </w:r>
    </w:p>
    <w:p w:rsidR="00A17E14" w:rsidRDefault="009722C4" w:rsidP="009722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E36C0A"/>
          <w:sz w:val="44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E36C0A"/>
          <w:sz w:val="44"/>
          <w:lang w:eastAsia="ru-RU"/>
        </w:rPr>
        <w:t>«</w:t>
      </w:r>
      <w:r w:rsidRPr="009722C4">
        <w:rPr>
          <w:rFonts w:ascii="Times New Roman" w:eastAsia="Times New Roman" w:hAnsi="Times New Roman" w:cs="Times New Roman"/>
          <w:b/>
          <w:bCs/>
          <w:i/>
          <w:iCs/>
          <w:color w:val="E36C0A"/>
          <w:sz w:val="44"/>
          <w:lang w:eastAsia="ru-RU"/>
        </w:rPr>
        <w:t>Как привить детям интерес к чтению и любовь к книгам?»</w:t>
      </w:r>
    </w:p>
    <w:p w:rsidR="009722C4" w:rsidRDefault="009722C4" w:rsidP="009722C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72000" cy="4572000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Человек, любящий и умеющий читать – счастливый человек</w:t>
      </w: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Он окружен множеством добрых, умных друзей. Друзья эти- книги.</w:t>
      </w: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                                                                                                    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Паустовский</w:t>
      </w:r>
    </w:p>
    <w:p w:rsidR="009722C4" w:rsidRPr="009722C4" w:rsidRDefault="009722C4" w:rsidP="009722C4">
      <w:pPr>
        <w:shd w:val="clear" w:color="auto" w:fill="FFFFFF"/>
        <w:spacing w:after="0" w:line="240" w:lineRule="auto"/>
        <w:ind w:firstLine="624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7899" w:rsidRPr="00F87899" w:rsidRDefault="009722C4" w:rsidP="00F87899">
      <w:pPr>
        <w:shd w:val="clear" w:color="auto" w:fill="FFFFFF"/>
        <w:spacing w:after="0"/>
        <w:ind w:firstLine="6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F87899" w:rsidRPr="00F87899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Никому еще любовь к книге не давалась от рождения, поэтому, чтобы ребенок полюбил ее, нужна большая и серьезная работа. </w:t>
      </w:r>
      <w:r w:rsidR="00F87899" w:rsidRPr="00F87899">
        <w:rPr>
          <w:rStyle w:val="c1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Приобщение детей к литературе должно начинаться с раннего возраста, но, к сожалению, в большинстве случаев эту работу приходиться начинать только в детском саду, так как не все родители понимают необходимость данной работы с самого рождения. В последнее время ярко прослеживается снижение читательского интереса к хорошей содержательной книге. Детей стала привлекать литература, не требующая размышления, напряжения душевных сил. Любимыми героями являются не литературные персонажи, а герои мультфильмов и комиксов.</w:t>
      </w:r>
    </w:p>
    <w:p w:rsidR="00F87899" w:rsidRDefault="00F87899" w:rsidP="00F87899">
      <w:pPr>
        <w:shd w:val="clear" w:color="auto" w:fill="FFFFFF"/>
        <w:spacing w:after="0"/>
        <w:ind w:firstLine="6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22C4" w:rsidRPr="009722C4" w:rsidRDefault="009722C4" w:rsidP="00F87899">
      <w:pPr>
        <w:shd w:val="clear" w:color="auto" w:fill="FFFFFF"/>
        <w:spacing w:after="0"/>
        <w:ind w:firstLine="624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 к чтению  в дошкольном детстве представляет собой </w:t>
      </w:r>
      <w:proofErr w:type="spell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многоаспектный</w:t>
      </w:r>
      <w:proofErr w:type="spell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своей природе процесс, поскольку развитое мышление человека — это речевое, языковое, словесно-логическое мышление. Взаимосвязь речевого и умственного, познавательного развития свидетельствует об огромном значении языка для развития мышления. Из книги ребенок узнает много новых слов, образных выражений, его речь обогащается эмоциональной и поэтической лексикой. Литература помогает детям излагать свое отношение к 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прослушанному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используя сравнения, метафоры, эпитеты и другие средства образной выразительности.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Наши дети – это наше продолжение. Воспитывая детей, мы пытаемся не просто научить их говорить, читать, писать и ориентироваться в повседневных ситуациях. Мы хотим привить им свое мировоззрение, передать им свои жизненные ценности.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Родители, которые сквозь пальцы смотрят на то, что ребенок отказывается читать, рискуют через несколько лет «не узнать» свое чадо, и тогда будет уже поздно удивляться, «в кого же он такой?»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С.Я. Маршак говорил, что есть талант писателя, а есть талант читателя. Как любой талант (а он спрятан в каждом), его надо открыть, вырастить, воспитать. Истоки читательского таланта, как и многих других способностей, лежат в раннем детстве. «Как заставить ребенка читать?» Заставить читать с интересом невозможно, как невозможно заставить ребенка играть в скучную игру. Да и информация, которую человек постигает «через силу», не оставляет следа в его душе. Поэтому необходимо научить ребенка любви к чтению, а это практически полностью в руках мам и пап.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Очень трудно представить себе детство без любимых детских книг и сказок. Ведь книга входит в жизнь ребенка с самого раннего возраста, сопровождает его на протяжении всего детства и остается с ним на всю жизнь. Не раз мы слышали, что книга – это источник знаний. Дети, полюбившие чтение, намного лучше успевают в школе, точнее излагают свои мысли, и не только в устной речи, но и в письменной.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 нужны не только для развлечения, но и для развития и обучения ребенка, т. к. они делают его мир необычайно интересным и полным удивительных открытий. Но современные дети всё чаще проводят время за компьютером или телевизором и всё реже читают.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Решение этой проблемы остаётся актуальным в настоящее время, ведь через книгу ребёнок познаёт окружающий его мир, познаёт о добре и зле, ненависти и дружбе, смелости и трусости. Чтение закладывает в ребёнке 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моральные ценности, учит сострадать и сопереживать, удивляться и радоваться.</w:t>
      </w:r>
    </w:p>
    <w:p w:rsidR="009722C4" w:rsidRPr="009722C4" w:rsidRDefault="009722C4" w:rsidP="00F87899">
      <w:pPr>
        <w:shd w:val="clear" w:color="auto" w:fill="FFFFFF"/>
        <w:spacing w:after="0"/>
        <w:ind w:firstLine="624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ознакомлении с книгой отчетливо выступает связь 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речевого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эстетического развития, язык усваивается в его эстетической функции. Владение языковыми изобразительно-выразительными средствами служит развитию художественного восприятия литературных произведений. Воспитательная функция литературы осуществляется особым, присущим лишь искусству способом – силой воздействия художественного образа. Чтобы полностью реализовать воспитательные возможности литературы, необходимо знать психологические особенности восприятия и понимания этого вида искусства дошкольниками.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Воспитательное воздействие оказывает  содержание литературных произведений (начиная с произведений устного народного творчества), а произведения живописи, народные игрушки, альбомы по искусству и различные пособия развивают у детей любознательность, гордость и уважение к их создателям. Кроме того, рассказывание совместно, группами (командами) предполагает умение договариваться между собой, в случае необходимости помогать товарищу, уступать ему и т.д. Ознакомление с литературой, пересказ художественных произведений, обучение составлению коллективного рассказа способствуют формированию не только этических знаний и нравственных чувств, но и нравственного поведения детей.                                                 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Игра — основной способ освоения окружающего мира и существования ребенка примерно до 9-10 летнего возраста. Игры формируют привычки, интересы и нравственные ориентиры. В игре нет никакого принуждения, напротив, очень высокая мотивация и эмоциональная насыщенность информации. Поэтому то, что усвоено в игре, надежно закрепляется в сознании и входит в золотой запас вашего ребенка.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         "Озвучивание"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рассматривание картинок с самыми маленькими и их звуковое сопровождение.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         "Игра в прятки"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еще одна интересная форма игровой деятельности, развивающая внимательность. Герой книги потерялся, шел по лесу и заблудился, попробуйте его найти. Вы увидите, с каким восторгом обнаружит ваш ребенок этого героя на самой последней странице книги. Только и вы должны участвовать в этом процессе и комментировать ваши долгие и упорные поиски. Варианты пряток могут быть самые разнообразные. Все зависит от вашей фантазии. Вы можете искать предмет определенного цвета, размера, формы. Таким 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расширяя кругозор 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ребенка, впоследствии, когда начнете изучать буквы, можно сыграть в прятки с буквой "А" и др.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        </w:t>
      </w:r>
      <w:r w:rsidRPr="00F87899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"Копирование картинки"</w:t>
      </w:r>
      <w:r w:rsidRPr="00F878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очень интересная игра, которая заставляет вашего малыша внимательно всматриваться 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изображенное. 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вместе с ребенком изображаете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лицах и с помощью предметов то, что изображено на картинках. Вы не просто комментируете происходящее, а как будто все время обращаетесь к тексту книги: “Посмотрим, что там написано дальше про Зайчонка, тут сказано, что он очень развеселился. Как, по-твоему, смеется наш Зайчонок? Молодец! Очень здорово! А что с ним произошло потом?" И т.д. Нужно все время провоцировать малыша, чтоб он заглянул в книгу. Она должна стать ему другом, самым любимым и интересным. Очень часто в процессе такой игры ребенок учится творить книгу самостоятельно, он сам придумывает сценарий. Поощряйте подобные проявления. Это бесценный опыт его самостоятельной творческой вовлеченности в процесс чтения. На картинке не всегда изображено именно то, что написано в книге. Поэтому большинство картинок вы можете воспроизвести самостоятельно вместе с ребенком, опираясь на текст.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"Иллюстрирование книги"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эта игра подойдет детям постарше, которые еще не умеют читать, но уже умеют рисовать. Прочитайте эпизод из книги и попросите своего ребенка нарисовать его. Чем младше ваш иллюстратор, тем большая помощь ему потребуется. Но не увлекайтесь. Не стоит вам самому хватать кисти и краски и  рисовать за маленького художника. У вас, конечно, получится намного лучше. Но польза от такого рисунка минимальная.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Сложные игры начинаются тогда, когда простые уже освоены и стали неинтересны. По мере взросления ребенка, можно усложнять его общение с книгой.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 xml:space="preserve">"Игра в </w:t>
      </w:r>
      <w:proofErr w:type="spellStart"/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Карлсона</w:t>
      </w:r>
      <w:proofErr w:type="spellEnd"/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"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или в Красную шапочку и Серого волка, и т.д.- это совместное фантазирование и проигрывание в обыденной жизни придуманных вами эпизодов из жизни любимых героев. Ваш ребенок может стать на какое-то время деревянным мальчиком Буратино и будет убирать за собой игрушки в полосатом колпачке. Ему придется научиться двигаться, как Буратино, как будто он деревянный. Все должно быть предельно достоверным, иначе игра теряет смысл. К слову сказать, эти игры дают вам возможность использовать заинтересованность ребенка и научить его одеваться, убирать за собой, аккуратно есть, чистить зубы и т.д. вы можете играть в любимых героев и в трамвае, и на даче, и в магазине. Не забывайте все время „советоваться" с любимой книжкой. Она должна быть под рукой. Вы продолжаете читать ее вместе с ребенком. Увлекаться этой игрой не 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стоит, потому что ребенок, идентифицируя себя с Буратино, котом в сапогах или еще кем-нибудь, может оторваться от действительности и забыть, что он на самом деле Саша Петров. Поэтому иногда побыть Буратино придется и вам.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28"/>
          <w:lang w:eastAsia="ru-RU"/>
        </w:rPr>
        <w:t>      "Сочинение сказки"</w:t>
      </w: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эта игра потребует определенных творческих способностей. Сочинять сказки не так-то просто, но чрезвычайно интересно. Если у вас есть компьютер, вы можете напечатать сказку, снабдить ее иллюстрациями. И пусть ваш ребенок активно участвует в этом процессе. Но лучше создавать книгу вручную. Каждый день по страничке. Бережно храните эти шедевры творческой активности ребенка. В процессе создания книги главная роль должна приходиться на него. Когда ребенок научится писать, постарайтесь минимально участвовать в этом. Если вы не смогли заинтересовать малыша, никогда не заставляйте его играть насильно. Такие действия могут только навредить ему и не принесут ни удовольствия, ни пользы. И все это время читайте ребенку умные и красивые книги.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На сегодняшний день в нашем обществе совершенно очевидно снижается статус чтения. В век технического совершенства информации интерес к книге ослабевает. Чтобы решить эту проблему, необходимо повысить интерес подрастающего поколения к чтению, к книге.</w:t>
      </w: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                   </w:t>
      </w:r>
      <w:r w:rsidR="00F87899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 xml:space="preserve">Книга как птица, - </w:t>
      </w: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может весь мир облететь.</w:t>
      </w:r>
    </w:p>
    <w:p w:rsidR="009722C4" w:rsidRPr="009722C4" w:rsidRDefault="009722C4" w:rsidP="009722C4">
      <w:pPr>
        <w:shd w:val="clear" w:color="auto" w:fill="FFFFFF"/>
        <w:spacing w:after="0" w:line="240" w:lineRule="auto"/>
        <w:ind w:left="15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Книга – царица: может сердцем повелеть.</w:t>
      </w:r>
    </w:p>
    <w:p w:rsidR="009722C4" w:rsidRPr="009722C4" w:rsidRDefault="009722C4" w:rsidP="009722C4">
      <w:pPr>
        <w:shd w:val="clear" w:color="auto" w:fill="FFFFFF"/>
        <w:spacing w:after="0" w:line="240" w:lineRule="auto"/>
        <w:ind w:left="15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Книга – богиня: чудо свершает покой.</w:t>
      </w:r>
    </w:p>
    <w:p w:rsidR="009722C4" w:rsidRPr="009722C4" w:rsidRDefault="009722C4" w:rsidP="009722C4">
      <w:pPr>
        <w:shd w:val="clear" w:color="auto" w:fill="FFFFFF"/>
        <w:spacing w:after="0" w:line="240" w:lineRule="auto"/>
        <w:ind w:left="15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Книга – рабыня: часто проходит сквозь строй.</w:t>
      </w:r>
    </w:p>
    <w:p w:rsidR="009722C4" w:rsidRPr="009722C4" w:rsidRDefault="009722C4" w:rsidP="009722C4">
      <w:pPr>
        <w:shd w:val="clear" w:color="auto" w:fill="FFFFFF"/>
        <w:spacing w:after="0" w:line="240" w:lineRule="auto"/>
        <w:ind w:left="15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(К.</w:t>
      </w:r>
      <w:r w:rsidR="00F87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Барышевский</w:t>
      </w:r>
      <w:proofErr w:type="spell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722C4" w:rsidRPr="009722C4" w:rsidRDefault="009722C4" w:rsidP="009722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 С помощью чтения книг ребёнок совершенствует свой интеллект, память, внимание, воображение. Усваивает и  использует опыт </w:t>
      </w:r>
      <w:proofErr w:type="gramStart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предшественников</w:t>
      </w:r>
      <w:proofErr w:type="gramEnd"/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учится думать, анализировать, сопоставлять, делать выводы. Чтение развивает душу  ребенка, учит его сострадать, быть милосердным, чувствовать чужую боль и радоваться чужому успеху.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Человек читающий умеет пользоваться информацией, исследовать ее. В наше время умение извлечь информацию, способность принимать правильное и быстрое решение на основе ее анализа ценится как высокое профессиональное достижение.</w:t>
      </w:r>
    </w:p>
    <w:p w:rsidR="009722C4" w:rsidRPr="009722C4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D7BA0" w:rsidRPr="00F87899" w:rsidRDefault="009722C4" w:rsidP="00F8789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9722C4">
        <w:rPr>
          <w:rFonts w:ascii="Times New Roman" w:eastAsia="Times New Roman" w:hAnsi="Times New Roman" w:cs="Times New Roman"/>
          <w:b/>
          <w:bCs/>
          <w:color w:val="984806"/>
          <w:sz w:val="32"/>
          <w:lang w:eastAsia="ru-RU"/>
        </w:rPr>
        <w:t>       Книга  — это импульс к творческому озарению, к созданию нового художественного творения.</w:t>
      </w:r>
    </w:p>
    <w:p w:rsidR="009722C4" w:rsidRPr="00F87899" w:rsidRDefault="009722C4" w:rsidP="00F87899">
      <w:pPr>
        <w:spacing w:before="480" w:after="144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878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Используемая литература</w:t>
      </w:r>
    </w:p>
    <w:p w:rsidR="009722C4" w:rsidRPr="007D7BA0" w:rsidRDefault="009722C4" w:rsidP="00F87899">
      <w:pPr>
        <w:spacing w:after="19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Афанасьева, Л.И. Формирование интереса к чтению у детей с интеллектуальными нарушениями [Текст] / Л.И. Афанасьева // Воспитание и обучение детей с нарушениями развития. - 2005. - № 2. - С. 36.</w:t>
      </w:r>
    </w:p>
    <w:p w:rsidR="009722C4" w:rsidRPr="007D7BA0" w:rsidRDefault="009722C4" w:rsidP="00F8789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spellStart"/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Болотская</w:t>
      </w:r>
      <w:proofErr w:type="spellEnd"/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 Приобщение детей дошкольного возраста к художественной литературе [Текст] / С. </w:t>
      </w:r>
      <w:proofErr w:type="spellStart"/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Болотская</w:t>
      </w:r>
      <w:proofErr w:type="spellEnd"/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Т.Сквирер</w:t>
      </w:r>
      <w:proofErr w:type="spellEnd"/>
      <w:r w:rsidRPr="007D7B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// Детский сад от А до Я. - 2008. - № 4. - С. 150-153.</w:t>
      </w:r>
    </w:p>
    <w:p w:rsidR="009722C4" w:rsidRPr="009722C4" w:rsidRDefault="009722C4" w:rsidP="00F87899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sectPr w:rsidR="009722C4" w:rsidRPr="009722C4" w:rsidSect="00A17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2C4"/>
    <w:rsid w:val="00066B4C"/>
    <w:rsid w:val="00115503"/>
    <w:rsid w:val="00147BAF"/>
    <w:rsid w:val="001D351D"/>
    <w:rsid w:val="00203E0D"/>
    <w:rsid w:val="0026193A"/>
    <w:rsid w:val="002F2EA9"/>
    <w:rsid w:val="00353BFE"/>
    <w:rsid w:val="004631F0"/>
    <w:rsid w:val="00475769"/>
    <w:rsid w:val="005173D9"/>
    <w:rsid w:val="00611A18"/>
    <w:rsid w:val="006D144B"/>
    <w:rsid w:val="00770475"/>
    <w:rsid w:val="007D7BA0"/>
    <w:rsid w:val="008266BD"/>
    <w:rsid w:val="008571CB"/>
    <w:rsid w:val="00883AB4"/>
    <w:rsid w:val="008D475F"/>
    <w:rsid w:val="009722C4"/>
    <w:rsid w:val="00A17E14"/>
    <w:rsid w:val="00A35658"/>
    <w:rsid w:val="00AE73EF"/>
    <w:rsid w:val="00B45F48"/>
    <w:rsid w:val="00B871DC"/>
    <w:rsid w:val="00C056FE"/>
    <w:rsid w:val="00CE3AAA"/>
    <w:rsid w:val="00CE7FBC"/>
    <w:rsid w:val="00D4362B"/>
    <w:rsid w:val="00DC1366"/>
    <w:rsid w:val="00DC756C"/>
    <w:rsid w:val="00E262C9"/>
    <w:rsid w:val="00EC7AB0"/>
    <w:rsid w:val="00F55E22"/>
    <w:rsid w:val="00F8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14"/>
  </w:style>
  <w:style w:type="paragraph" w:styleId="4">
    <w:name w:val="heading 4"/>
    <w:basedOn w:val="a"/>
    <w:link w:val="40"/>
    <w:uiPriority w:val="9"/>
    <w:qFormat/>
    <w:rsid w:val="009722C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722C4"/>
    <w:rPr>
      <w:b/>
      <w:bCs/>
    </w:rPr>
  </w:style>
  <w:style w:type="character" w:styleId="a4">
    <w:name w:val="Emphasis"/>
    <w:basedOn w:val="a0"/>
    <w:uiPriority w:val="20"/>
    <w:qFormat/>
    <w:rsid w:val="009722C4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9722C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972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2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22C4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F87899"/>
  </w:style>
  <w:style w:type="character" w:customStyle="1" w:styleId="c16">
    <w:name w:val="c16"/>
    <w:basedOn w:val="a0"/>
    <w:rsid w:val="00F87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0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5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1631</Words>
  <Characters>9297</Characters>
  <Application>Microsoft Office Word</Application>
  <DocSecurity>0</DocSecurity>
  <Lines>77</Lines>
  <Paragraphs>21</Paragraphs>
  <ScaleCrop>false</ScaleCrop>
  <Company/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5</cp:revision>
  <dcterms:created xsi:type="dcterms:W3CDTF">2025-03-20T10:19:00Z</dcterms:created>
  <dcterms:modified xsi:type="dcterms:W3CDTF">2026-03-20T09:29:00Z</dcterms:modified>
</cp:coreProperties>
</file>