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C94" w:rsidRPr="00CB2CEA" w:rsidRDefault="00CB2CEA" w:rsidP="00996C94">
      <w:pPr>
        <w:shd w:val="clear" w:color="auto" w:fill="FFFFFF"/>
        <w:spacing w:before="100" w:beforeAutospacing="1" w:after="100" w:afterAutospacing="1" w:line="240" w:lineRule="auto"/>
        <w:ind w:lef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2CEA">
        <w:rPr>
          <w:rFonts w:ascii="Times New Roman" w:hAnsi="Times New Roman" w:cs="Times New Roman"/>
          <w:b/>
          <w:sz w:val="28"/>
          <w:szCs w:val="28"/>
        </w:rPr>
        <w:t>Сообщение на тему: «</w:t>
      </w:r>
      <w:r w:rsidR="00996C94" w:rsidRPr="00CB2CEA">
        <w:rPr>
          <w:rFonts w:ascii="Times New Roman" w:hAnsi="Times New Roman" w:cs="Times New Roman"/>
          <w:b/>
          <w:sz w:val="28"/>
          <w:szCs w:val="28"/>
        </w:rPr>
        <w:t xml:space="preserve"> Роль пальчиковых игр в развитии речи у детей раннего возраста</w:t>
      </w:r>
      <w:r w:rsidRPr="00CB2CEA">
        <w:rPr>
          <w:rFonts w:ascii="Times New Roman" w:hAnsi="Times New Roman" w:cs="Times New Roman"/>
          <w:b/>
          <w:sz w:val="28"/>
          <w:szCs w:val="28"/>
        </w:rPr>
        <w:t>»</w:t>
      </w:r>
    </w:p>
    <w:p w:rsidR="00CB2CEA" w:rsidRPr="00CB2CEA" w:rsidRDefault="00CB2CEA" w:rsidP="00CB2CE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2CEA">
        <w:rPr>
          <w:rFonts w:ascii="Times New Roman" w:hAnsi="Times New Roman" w:cs="Times New Roman"/>
          <w:sz w:val="24"/>
          <w:szCs w:val="24"/>
        </w:rPr>
        <w:t xml:space="preserve">Подготовила: </w:t>
      </w:r>
      <w:proofErr w:type="spellStart"/>
      <w:r w:rsidR="00996C94" w:rsidRPr="00CB2CEA">
        <w:rPr>
          <w:rFonts w:ascii="Times New Roman" w:hAnsi="Times New Roman" w:cs="Times New Roman"/>
          <w:sz w:val="24"/>
          <w:szCs w:val="24"/>
        </w:rPr>
        <w:t>Питонина</w:t>
      </w:r>
      <w:proofErr w:type="spellEnd"/>
      <w:r w:rsidR="00996C94" w:rsidRPr="00CB2CEA">
        <w:rPr>
          <w:rFonts w:ascii="Times New Roman" w:hAnsi="Times New Roman" w:cs="Times New Roman"/>
          <w:sz w:val="24"/>
          <w:szCs w:val="24"/>
        </w:rPr>
        <w:t xml:space="preserve"> Н.В.,</w:t>
      </w:r>
    </w:p>
    <w:p w:rsidR="00996C94" w:rsidRPr="00CB2CEA" w:rsidRDefault="00996C94" w:rsidP="00CB2CEA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B2CEA">
        <w:rPr>
          <w:rFonts w:ascii="Times New Roman" w:hAnsi="Times New Roman" w:cs="Times New Roman"/>
          <w:sz w:val="24"/>
          <w:szCs w:val="24"/>
        </w:rPr>
        <w:t>воспитатель</w:t>
      </w:r>
      <w:r w:rsidR="00CB2CEA" w:rsidRPr="00CB2CEA">
        <w:rPr>
          <w:rFonts w:ascii="Times New Roman" w:hAnsi="Times New Roman" w:cs="Times New Roman"/>
          <w:sz w:val="24"/>
          <w:szCs w:val="24"/>
        </w:rPr>
        <w:t xml:space="preserve"> </w:t>
      </w:r>
      <w:r w:rsidRPr="00CB2CEA">
        <w:rPr>
          <w:rFonts w:ascii="Times New Roman" w:hAnsi="Times New Roman" w:cs="Times New Roman"/>
          <w:sz w:val="24"/>
          <w:szCs w:val="24"/>
        </w:rPr>
        <w:t>МБДОУ детский сад №20 «Красная шапочка»</w:t>
      </w:r>
      <w:r w:rsidRPr="00CB2CEA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996C94" w:rsidRPr="00CB2CEA" w:rsidRDefault="00996C94" w:rsidP="00807787">
      <w:pPr>
        <w:shd w:val="clear" w:color="auto" w:fill="FFFFFF"/>
        <w:spacing w:before="100" w:beforeAutospacing="1" w:after="100" w:afterAutospacing="1" w:line="24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</w:p>
    <w:p w:rsidR="00147364" w:rsidRPr="00CB2CEA" w:rsidRDefault="00254696" w:rsidP="00807787">
      <w:pPr>
        <w:shd w:val="clear" w:color="auto" w:fill="FFFFFF"/>
        <w:spacing w:before="100" w:beforeAutospacing="1" w:after="100" w:afterAutospacing="1" w:line="24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CB2CEA">
        <w:rPr>
          <w:rFonts w:ascii="Times New Roman" w:hAnsi="Times New Roman" w:cs="Times New Roman"/>
          <w:sz w:val="28"/>
          <w:szCs w:val="28"/>
        </w:rPr>
        <w:t xml:space="preserve"> </w:t>
      </w:r>
      <w:r w:rsidR="00147364" w:rsidRPr="00CB2CEA">
        <w:rPr>
          <w:rFonts w:ascii="Times New Roman" w:hAnsi="Times New Roman" w:cs="Times New Roman"/>
          <w:sz w:val="28"/>
          <w:szCs w:val="28"/>
        </w:rPr>
        <w:t xml:space="preserve">   </w:t>
      </w:r>
      <w:r w:rsidR="00872776" w:rsidRPr="00CB2CEA">
        <w:rPr>
          <w:rFonts w:ascii="Times New Roman" w:hAnsi="Times New Roman" w:cs="Times New Roman"/>
          <w:sz w:val="28"/>
          <w:szCs w:val="28"/>
        </w:rPr>
        <w:t>Известный педагог В. А. Сухомлинский сказал: "Ум ребенка на</w:t>
      </w:r>
      <w:r w:rsidR="00996C94" w:rsidRPr="00CB2CEA">
        <w:rPr>
          <w:rFonts w:ascii="Times New Roman" w:hAnsi="Times New Roman" w:cs="Times New Roman"/>
          <w:sz w:val="28"/>
          <w:szCs w:val="28"/>
        </w:rPr>
        <w:t>ходится на кончиках его пальцев.</w:t>
      </w:r>
      <w:r w:rsidR="00872776" w:rsidRPr="00CB2CEA">
        <w:rPr>
          <w:rFonts w:ascii="Times New Roman" w:hAnsi="Times New Roman" w:cs="Times New Roman"/>
          <w:sz w:val="28"/>
          <w:szCs w:val="28"/>
        </w:rPr>
        <w:t xml:space="preserve"> Действительно, рука имеет большое "представительство" в коре головного мозга, поэтому пальчиковая гимнастика имеет большое значение для развития ребенка. Одним из самых распространенных видов пальчиковой гимнастики являются пальчиковые игры. </w:t>
      </w:r>
      <w:r w:rsidR="00F86558" w:rsidRPr="00CB2CEA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F43B6A" w:rsidRPr="00CB2CEA" w:rsidRDefault="00147364" w:rsidP="00807787">
      <w:pPr>
        <w:shd w:val="clear" w:color="auto" w:fill="FFFFFF"/>
        <w:spacing w:before="100" w:beforeAutospacing="1" w:after="100" w:afterAutospacing="1" w:line="24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CB2CEA">
        <w:rPr>
          <w:rFonts w:ascii="Times New Roman" w:hAnsi="Times New Roman" w:cs="Times New Roman"/>
          <w:sz w:val="28"/>
          <w:szCs w:val="28"/>
        </w:rPr>
        <w:t xml:space="preserve">   </w:t>
      </w:r>
      <w:r w:rsidR="00872776" w:rsidRPr="00CB2CEA">
        <w:rPr>
          <w:rFonts w:ascii="Times New Roman" w:hAnsi="Times New Roman" w:cs="Times New Roman"/>
          <w:sz w:val="28"/>
          <w:szCs w:val="28"/>
        </w:rPr>
        <w:t xml:space="preserve">Выполняя пальчиками различные упражнения, ребенок развивает мелкие движения рук. Пальцы и кисти приобретают хорошую подвижность, гибкость, исчезает скованность движений. Как правило, если движения пальцев развиты в соответствии с возрастом, то и речевое развитие ребенка в пределах возрастной нормы. Поэтому тренировка движений пальцев и кисти рук является важнейшим фактором, стимулирующим речевое развитие ребенка, способствующим улучшению артикуляционных движений, подготовки кисти руки </w:t>
      </w:r>
      <w:r w:rsidRPr="00CB2CEA">
        <w:rPr>
          <w:rFonts w:ascii="Times New Roman" w:hAnsi="Times New Roman" w:cs="Times New Roman"/>
          <w:sz w:val="28"/>
          <w:szCs w:val="28"/>
        </w:rPr>
        <w:t>к письму и</w:t>
      </w:r>
      <w:r w:rsidR="00872776" w:rsidRPr="00CB2CEA">
        <w:rPr>
          <w:rFonts w:ascii="Times New Roman" w:hAnsi="Times New Roman" w:cs="Times New Roman"/>
          <w:sz w:val="28"/>
          <w:szCs w:val="28"/>
        </w:rPr>
        <w:t xml:space="preserve"> что не менее важно, мощным средством, повышающим работоспособность коры головного мозга, стимулирующим развитие мышления ребенка.</w:t>
      </w:r>
      <w:r w:rsidR="00F86558" w:rsidRPr="00CB2CEA">
        <w:rPr>
          <w:rFonts w:ascii="Times New Roman" w:hAnsi="Times New Roman" w:cs="Times New Roman"/>
          <w:sz w:val="28"/>
          <w:szCs w:val="28"/>
        </w:rPr>
        <w:t xml:space="preserve">  </w:t>
      </w:r>
      <w:r w:rsidR="00872776" w:rsidRPr="00CB2CEA">
        <w:rPr>
          <w:rFonts w:ascii="Times New Roman" w:hAnsi="Times New Roman" w:cs="Times New Roman"/>
          <w:sz w:val="28"/>
          <w:szCs w:val="28"/>
        </w:rPr>
        <w:t xml:space="preserve"> Пальчиковые иг</w:t>
      </w:r>
      <w:r w:rsidRPr="00CB2CEA">
        <w:rPr>
          <w:rFonts w:ascii="Times New Roman" w:hAnsi="Times New Roman" w:cs="Times New Roman"/>
          <w:sz w:val="28"/>
          <w:szCs w:val="28"/>
        </w:rPr>
        <w:t>ры влияют на пальцевую пластику. Р</w:t>
      </w:r>
      <w:r w:rsidR="00872776" w:rsidRPr="00CB2CEA">
        <w:rPr>
          <w:rFonts w:ascii="Times New Roman" w:hAnsi="Times New Roman" w:cs="Times New Roman"/>
          <w:sz w:val="28"/>
          <w:szCs w:val="28"/>
        </w:rPr>
        <w:t xml:space="preserve">уки становятся послушными, что помогает ребенку в выполнении мелких движений, необходимых в рисовании, а в будущем и при письме. Ученые рассматривают пальчиковые игры как соединение пальцевой пластики с выразительным речевым интонированием, создание пальчикового театра, формирование образно-ассоциативного мышления. А это значит, что пальчиковая гимнастика влияет не просто на развитие речи, но и на ее выразительность, формирование творческих способностей. </w:t>
      </w:r>
    </w:p>
    <w:p w:rsidR="00272E32" w:rsidRPr="00CB2CEA" w:rsidRDefault="00F86558" w:rsidP="0080778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2CEA">
        <w:rPr>
          <w:rFonts w:ascii="Times New Roman" w:hAnsi="Times New Roman" w:cs="Times New Roman"/>
          <w:sz w:val="28"/>
          <w:szCs w:val="28"/>
        </w:rPr>
        <w:t xml:space="preserve">   </w:t>
      </w:r>
      <w:r w:rsidR="00272E32" w:rsidRPr="00CB2CEA">
        <w:rPr>
          <w:rFonts w:ascii="Times New Roman" w:hAnsi="Times New Roman" w:cs="Times New Roman"/>
          <w:sz w:val="28"/>
          <w:szCs w:val="28"/>
        </w:rPr>
        <w:t xml:space="preserve">   </w:t>
      </w:r>
      <w:r w:rsidR="00872776" w:rsidRPr="00CB2CEA">
        <w:rPr>
          <w:rFonts w:ascii="Times New Roman" w:hAnsi="Times New Roman" w:cs="Times New Roman"/>
          <w:sz w:val="28"/>
          <w:szCs w:val="28"/>
        </w:rPr>
        <w:t xml:space="preserve">На сегодняшний день существуют и широко применяются различные способы развития мелкой моторики рук. Пальчиковые игры «отображают» реальность окружающего мира в предметах, животных, людях, их деятельности и природных явлениях. В ходе игр при повторении движений за взрослыми, у детей активизируется мелкая моторика рук, что приводит к развитию ловкости и умения управлять своими движениями, а также к концентрации внимания на одном виде деятельности. Педагоги дошкольного учреждения могут их применять в любое время, как в режимных моментах, так и в процессе образовательной деятельности. При этом необходимо соблюдать ряд существующих правил: </w:t>
      </w:r>
    </w:p>
    <w:p w:rsidR="00272E32" w:rsidRPr="00CB2CEA" w:rsidRDefault="00872776" w:rsidP="0080778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2CEA">
        <w:rPr>
          <w:rFonts w:ascii="Times New Roman" w:hAnsi="Times New Roman" w:cs="Times New Roman"/>
          <w:sz w:val="28"/>
          <w:szCs w:val="28"/>
        </w:rPr>
        <w:t xml:space="preserve"> Перед каждой игрой необходимо настроить детей, найти способ их заинтересовать.  Начинать пальчиковые игры желательно с разминки пальцев: </w:t>
      </w:r>
      <w:r w:rsidRPr="00CB2CEA">
        <w:rPr>
          <w:rFonts w:ascii="Times New Roman" w:hAnsi="Times New Roman" w:cs="Times New Roman"/>
          <w:sz w:val="28"/>
          <w:szCs w:val="28"/>
        </w:rPr>
        <w:lastRenderedPageBreak/>
        <w:t xml:space="preserve">сгибания и разгибания. Можно использовать для этого упражнения резиновые игрушки, мячики.  При разучивании новой игры все движения пальцев и рук выполняются взрослым и ребенком медленно. Если ребенок не может самостоятельно </w:t>
      </w:r>
      <w:r w:rsidR="001469A4" w:rsidRPr="00CB2CEA">
        <w:rPr>
          <w:rFonts w:ascii="Times New Roman" w:hAnsi="Times New Roman" w:cs="Times New Roman"/>
          <w:sz w:val="28"/>
          <w:szCs w:val="28"/>
        </w:rPr>
        <w:t xml:space="preserve"> </w:t>
      </w:r>
      <w:r w:rsidRPr="00CB2CEA">
        <w:rPr>
          <w:rFonts w:ascii="Times New Roman" w:hAnsi="Times New Roman" w:cs="Times New Roman"/>
          <w:sz w:val="28"/>
          <w:szCs w:val="28"/>
        </w:rPr>
        <w:t xml:space="preserve">выполнить требуемое движение, надо взять его руку </w:t>
      </w:r>
      <w:proofErr w:type="gramStart"/>
      <w:r w:rsidRPr="00CB2CE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B2CEA">
        <w:rPr>
          <w:rFonts w:ascii="Times New Roman" w:hAnsi="Times New Roman" w:cs="Times New Roman"/>
          <w:sz w:val="28"/>
          <w:szCs w:val="28"/>
        </w:rPr>
        <w:t xml:space="preserve"> сво</w:t>
      </w:r>
      <w:r w:rsidR="001469A4" w:rsidRPr="00CB2CEA">
        <w:rPr>
          <w:rFonts w:ascii="Times New Roman" w:hAnsi="Times New Roman" w:cs="Times New Roman"/>
          <w:sz w:val="28"/>
          <w:szCs w:val="28"/>
        </w:rPr>
        <w:t xml:space="preserve">ю и действовать вместе с ним. </w:t>
      </w:r>
      <w:r w:rsidRPr="00CB2CEA">
        <w:rPr>
          <w:rFonts w:ascii="Times New Roman" w:hAnsi="Times New Roman" w:cs="Times New Roman"/>
          <w:sz w:val="28"/>
          <w:szCs w:val="28"/>
        </w:rPr>
        <w:t xml:space="preserve">Произносить тексты пальчиковых игр взрослый должен максимально выразительно: то повышая, то понижая голос, делая паузы, подчёркивая отдельные слова, а движения выполнять синхронно с текстом или в паузах. Если ребенку трудно проговаривать текст, то достаточно выполнять движения вместе с взрослым. Для некоторых игр можно надевать на пальчики бумажные колпачки или рисовать на подушечках пальцев лица.  Следует добиваться, чтобы дети выполняли движения кистями и пальцами с оптимальной амплитудой и нагрузкой. От вялых и небрежных движений пользы не будет. Пальчиковые игры следует проводить систематически, ежедневно. Чтобы приобретенные навыки закреплялись, следует повторять хорошо знакомые, полюбившиеся детям игры и одновременно разучивать новые.  Повторять игры, как для правой, так и для левой руки. </w:t>
      </w:r>
    </w:p>
    <w:p w:rsidR="00272E32" w:rsidRPr="00CB2CEA" w:rsidRDefault="001469A4" w:rsidP="0080778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2CEA">
        <w:rPr>
          <w:rFonts w:ascii="Times New Roman" w:hAnsi="Times New Roman" w:cs="Times New Roman"/>
          <w:sz w:val="28"/>
          <w:szCs w:val="28"/>
        </w:rPr>
        <w:t xml:space="preserve">   </w:t>
      </w:r>
      <w:r w:rsidR="00872776" w:rsidRPr="00CB2CEA">
        <w:rPr>
          <w:rFonts w:ascii="Times New Roman" w:hAnsi="Times New Roman" w:cs="Times New Roman"/>
          <w:sz w:val="28"/>
          <w:szCs w:val="28"/>
        </w:rPr>
        <w:t xml:space="preserve">Продолжительность пальчиковых игр зависит от возраста детей. Для младшего дошкольного возраста (до 3 </w:t>
      </w:r>
      <w:r w:rsidR="00996C94" w:rsidRPr="00CB2CEA">
        <w:rPr>
          <w:rFonts w:ascii="Times New Roman" w:hAnsi="Times New Roman" w:cs="Times New Roman"/>
          <w:sz w:val="28"/>
          <w:szCs w:val="28"/>
        </w:rPr>
        <w:t>–</w:t>
      </w:r>
      <w:r w:rsidR="00872776" w:rsidRPr="00CB2CEA">
        <w:rPr>
          <w:rFonts w:ascii="Times New Roman" w:hAnsi="Times New Roman" w:cs="Times New Roman"/>
          <w:sz w:val="28"/>
          <w:szCs w:val="28"/>
        </w:rPr>
        <w:t xml:space="preserve"> 4 лет) рекомендуемое время </w:t>
      </w:r>
      <w:r w:rsidR="00996C94" w:rsidRPr="00CB2CEA">
        <w:rPr>
          <w:rFonts w:ascii="Times New Roman" w:hAnsi="Times New Roman" w:cs="Times New Roman"/>
          <w:sz w:val="28"/>
          <w:szCs w:val="28"/>
        </w:rPr>
        <w:t>–</w:t>
      </w:r>
      <w:r w:rsidR="00872776" w:rsidRPr="00CB2CEA">
        <w:rPr>
          <w:rFonts w:ascii="Times New Roman" w:hAnsi="Times New Roman" w:cs="Times New Roman"/>
          <w:sz w:val="28"/>
          <w:szCs w:val="28"/>
        </w:rPr>
        <w:t xml:space="preserve"> от 3 до 5 минут, для среднего и старшего дошкольного возраста (4 – 7 лет) </w:t>
      </w:r>
      <w:r w:rsidR="00996C94" w:rsidRPr="00CB2CEA">
        <w:rPr>
          <w:rFonts w:ascii="Times New Roman" w:hAnsi="Times New Roman" w:cs="Times New Roman"/>
          <w:sz w:val="28"/>
          <w:szCs w:val="28"/>
        </w:rPr>
        <w:t>–</w:t>
      </w:r>
      <w:r w:rsidR="00872776" w:rsidRPr="00CB2CEA">
        <w:rPr>
          <w:rFonts w:ascii="Times New Roman" w:hAnsi="Times New Roman" w:cs="Times New Roman"/>
          <w:sz w:val="28"/>
          <w:szCs w:val="28"/>
        </w:rPr>
        <w:t xml:space="preserve"> 10-15 минут в день. </w:t>
      </w:r>
    </w:p>
    <w:p w:rsidR="00872776" w:rsidRPr="00CB2CEA" w:rsidRDefault="00272E32" w:rsidP="0080778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CEA">
        <w:rPr>
          <w:rFonts w:ascii="Times New Roman" w:hAnsi="Times New Roman" w:cs="Times New Roman"/>
          <w:sz w:val="28"/>
          <w:szCs w:val="28"/>
        </w:rPr>
        <w:t xml:space="preserve">   </w:t>
      </w:r>
      <w:r w:rsidR="00872776" w:rsidRPr="00CB2CEA">
        <w:rPr>
          <w:rFonts w:ascii="Times New Roman" w:hAnsi="Times New Roman" w:cs="Times New Roman"/>
          <w:sz w:val="28"/>
          <w:szCs w:val="28"/>
        </w:rPr>
        <w:t>Пальчиковые игры побуждают малышей к творчеству — ребенок пробует придумать новые образы и движения. Забавы, в которых ребенок гладит руку взрослого, загибает пальцы партнера по игре, важны для формирования у него чувства уверенности. Работа с пальчиковыми играми многообразна и очень эффективна, ведь эти игры решают целый ряд задач, стоящих перед педагогами, что делает их незаменимым средством развития и обучения</w:t>
      </w:r>
      <w:r w:rsidR="00147364" w:rsidRPr="00CB2CEA">
        <w:rPr>
          <w:rFonts w:ascii="Times New Roman" w:hAnsi="Times New Roman" w:cs="Times New Roman"/>
          <w:sz w:val="28"/>
          <w:szCs w:val="28"/>
        </w:rPr>
        <w:t>.</w:t>
      </w:r>
    </w:p>
    <w:p w:rsidR="00F43B6A" w:rsidRPr="00CB2CEA" w:rsidRDefault="00996C94" w:rsidP="00807787">
      <w:pPr>
        <w:shd w:val="clear" w:color="auto" w:fill="FFFFFF"/>
        <w:spacing w:before="100" w:beforeAutospacing="1" w:after="100" w:afterAutospacing="1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C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Литература:</w:t>
      </w:r>
    </w:p>
    <w:p w:rsidR="00F43B6A" w:rsidRPr="00CB2CEA" w:rsidRDefault="00F43B6A" w:rsidP="0080778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C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Васильева С.А., Соколова Н.В. Логопедические игры для дошкольников. – М.: Школа-Пресс, 1999. – 82 с.</w:t>
      </w:r>
    </w:p>
    <w:p w:rsidR="00F43B6A" w:rsidRPr="00CB2CEA" w:rsidRDefault="00F43B6A" w:rsidP="0080778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C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Выготский Л.С. Психология. - М.: Издательство ЭКСМО-Пресс, 2000. – 1008 с.</w:t>
      </w:r>
    </w:p>
    <w:p w:rsidR="00F43B6A" w:rsidRPr="00CB2CEA" w:rsidRDefault="00F43B6A" w:rsidP="0080778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B2C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Вераксы</w:t>
      </w:r>
      <w:proofErr w:type="spellEnd"/>
      <w:r w:rsidRPr="00CB2C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Н.Е., Комаровой Т.С., Васильевой М.А. От рождения до школы. Примерная основная общеобразовательная программа дошкольного образования. -2-е изд., и доп. – М.:  МОЗАИКА – СИНТЕЗ, 2013. – 304 с.</w:t>
      </w:r>
    </w:p>
    <w:p w:rsidR="00F43B6A" w:rsidRPr="00CB2CEA" w:rsidRDefault="00F43B6A" w:rsidP="0080778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2C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Савина Л.П. Пальчиковая гимнастика для развития речи дошкольников. – М., АСТ, 2004.</w:t>
      </w:r>
    </w:p>
    <w:p w:rsidR="008C7D23" w:rsidRPr="00CB2CEA" w:rsidRDefault="008C7D23">
      <w:pPr>
        <w:rPr>
          <w:rFonts w:ascii="Times New Roman" w:hAnsi="Times New Roman" w:cs="Times New Roman"/>
          <w:sz w:val="28"/>
          <w:szCs w:val="28"/>
        </w:rPr>
      </w:pPr>
    </w:p>
    <w:sectPr w:rsidR="008C7D23" w:rsidRPr="00CB2CEA" w:rsidSect="00254696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F36D48"/>
    <w:multiLevelType w:val="multilevel"/>
    <w:tmpl w:val="5A18A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B6A"/>
    <w:rsid w:val="001469A4"/>
    <w:rsid w:val="00147364"/>
    <w:rsid w:val="00254696"/>
    <w:rsid w:val="00272E32"/>
    <w:rsid w:val="00376DF8"/>
    <w:rsid w:val="00603BA8"/>
    <w:rsid w:val="00792134"/>
    <w:rsid w:val="00807787"/>
    <w:rsid w:val="00872776"/>
    <w:rsid w:val="008C7D23"/>
    <w:rsid w:val="00996C94"/>
    <w:rsid w:val="00CB2CEA"/>
    <w:rsid w:val="00F43B6A"/>
    <w:rsid w:val="00F86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2CE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2CE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48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701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</dc:creator>
  <cp:lastModifiedBy>User</cp:lastModifiedBy>
  <cp:revision>5</cp:revision>
  <dcterms:created xsi:type="dcterms:W3CDTF">2021-04-27T16:02:00Z</dcterms:created>
  <dcterms:modified xsi:type="dcterms:W3CDTF">2026-03-18T16:11:00Z</dcterms:modified>
</cp:coreProperties>
</file>