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6AE" w:rsidRPr="00B85984" w:rsidRDefault="00D876AE" w:rsidP="00B859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85984">
        <w:rPr>
          <w:rFonts w:ascii="Times New Roman" w:hAnsi="Times New Roman" w:cs="Times New Roman"/>
          <w:sz w:val="24"/>
          <w:szCs w:val="24"/>
        </w:rPr>
        <w:t>Моисеева Марина Владимировна - учитель - логопед</w:t>
      </w:r>
    </w:p>
    <w:p w:rsidR="00B85984" w:rsidRPr="00B85984" w:rsidRDefault="00B85984" w:rsidP="00B85984">
      <w:pPr>
        <w:spacing w:before="240"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85984">
        <w:rPr>
          <w:rFonts w:ascii="Times New Roman" w:hAnsi="Times New Roman" w:cs="Times New Roman"/>
          <w:sz w:val="24"/>
          <w:szCs w:val="24"/>
        </w:rPr>
        <w:t>Михалицына</w:t>
      </w:r>
      <w:proofErr w:type="spellEnd"/>
      <w:r w:rsidRPr="00B85984">
        <w:rPr>
          <w:rFonts w:ascii="Times New Roman" w:hAnsi="Times New Roman" w:cs="Times New Roman"/>
          <w:sz w:val="24"/>
          <w:szCs w:val="24"/>
        </w:rPr>
        <w:t xml:space="preserve"> Оксана Владимировна - воспитатель </w:t>
      </w:r>
      <w:r w:rsidRPr="00B8598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85984">
        <w:rPr>
          <w:rFonts w:ascii="Times New Roman" w:hAnsi="Times New Roman" w:cs="Times New Roman"/>
          <w:sz w:val="24"/>
          <w:szCs w:val="24"/>
        </w:rPr>
        <w:t xml:space="preserve"> категории</w:t>
      </w:r>
    </w:p>
    <w:p w:rsidR="005C308A" w:rsidRDefault="00E7076D" w:rsidP="00B85984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Проектная деятельность − как метод формирования функциональной грамотности дошкольника.</w:t>
      </w:r>
    </w:p>
    <w:p w:rsidR="00E7076D" w:rsidRDefault="00E7076D" w:rsidP="001A79E7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современных условиях особенно актуальным становиться поиск и внедрение эффективных методов обучения у дошкольников,</w:t>
      </w:r>
      <w:r w:rsidRPr="00E7076D">
        <w:rPr>
          <w:rStyle w:val="markdown-word"/>
          <w:rFonts w:ascii="Arial" w:hAnsi="Arial" w:cs="Arial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направленных </w:t>
      </w:r>
      <w:r w:rsidRPr="00E7076D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всестороннее развитие личности </w:t>
      </w:r>
      <w:r w:rsidRPr="00E7076D">
        <w:rPr>
          <w:rFonts w:ascii="Times New Roman" w:hAnsi="Times New Roman" w:cs="Times New Roman"/>
          <w:sz w:val="24"/>
          <w:szCs w:val="24"/>
        </w:rPr>
        <w:t>ребёнка</w:t>
      </w:r>
      <w:r>
        <w:rPr>
          <w:rFonts w:ascii="Times New Roman" w:hAnsi="Times New Roman" w:cs="Times New Roman"/>
          <w:sz w:val="24"/>
          <w:szCs w:val="24"/>
        </w:rPr>
        <w:t xml:space="preserve"> и формирование у него ключевых </w:t>
      </w:r>
      <w:r w:rsidRPr="00E7076D">
        <w:rPr>
          <w:rFonts w:ascii="Times New Roman" w:hAnsi="Times New Roman" w:cs="Times New Roman"/>
          <w:sz w:val="24"/>
          <w:szCs w:val="24"/>
        </w:rPr>
        <w:t>компетенций.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3ADA">
        <w:rPr>
          <w:rFonts w:ascii="Times New Roman" w:hAnsi="Times New Roman" w:cs="Times New Roman"/>
          <w:sz w:val="24"/>
          <w:szCs w:val="24"/>
        </w:rPr>
        <w:t xml:space="preserve">В своей педагогической </w:t>
      </w:r>
      <w:r w:rsidR="00C83ADA" w:rsidRPr="00C83ADA">
        <w:rPr>
          <w:rFonts w:ascii="Times New Roman" w:hAnsi="Times New Roman" w:cs="Times New Roman"/>
          <w:sz w:val="24"/>
          <w:szCs w:val="24"/>
        </w:rPr>
        <w:t>прак</w:t>
      </w:r>
      <w:r w:rsidR="00C83ADA">
        <w:rPr>
          <w:rFonts w:ascii="Times New Roman" w:hAnsi="Times New Roman" w:cs="Times New Roman"/>
          <w:sz w:val="24"/>
          <w:szCs w:val="24"/>
        </w:rPr>
        <w:t xml:space="preserve">тике мы выбрали проектную </w:t>
      </w:r>
      <w:r w:rsidR="00C83ADA" w:rsidRPr="00C83ADA">
        <w:rPr>
          <w:rFonts w:ascii="Times New Roman" w:hAnsi="Times New Roman" w:cs="Times New Roman"/>
          <w:sz w:val="24"/>
          <w:szCs w:val="24"/>
        </w:rPr>
        <w:t>деятельность</w:t>
      </w:r>
      <w:r w:rsidR="00C83ADA">
        <w:rPr>
          <w:rFonts w:ascii="Times New Roman" w:hAnsi="Times New Roman" w:cs="Times New Roman"/>
          <w:sz w:val="24"/>
          <w:szCs w:val="24"/>
        </w:rPr>
        <w:t xml:space="preserve"> как приоритетный метод работы, </w:t>
      </w:r>
      <w:r w:rsidR="00C83ADA" w:rsidRPr="00C83ADA">
        <w:rPr>
          <w:rFonts w:ascii="Times New Roman" w:hAnsi="Times New Roman" w:cs="Times New Roman"/>
          <w:sz w:val="24"/>
          <w:szCs w:val="24"/>
        </w:rPr>
        <w:t>п</w:t>
      </w:r>
      <w:r w:rsidR="00C83ADA">
        <w:rPr>
          <w:rFonts w:ascii="Times New Roman" w:hAnsi="Times New Roman" w:cs="Times New Roman"/>
          <w:sz w:val="24"/>
          <w:szCs w:val="24"/>
        </w:rPr>
        <w:t xml:space="preserve">оскольку она представляет собой </w:t>
      </w:r>
      <w:r w:rsidR="00C83ADA" w:rsidRPr="00C83ADA">
        <w:rPr>
          <w:rFonts w:ascii="Times New Roman" w:hAnsi="Times New Roman" w:cs="Times New Roman"/>
          <w:sz w:val="24"/>
          <w:szCs w:val="24"/>
        </w:rPr>
        <w:t>эффективны</w:t>
      </w:r>
      <w:r w:rsidR="00C83ADA">
        <w:rPr>
          <w:rFonts w:ascii="Times New Roman" w:hAnsi="Times New Roman" w:cs="Times New Roman"/>
          <w:sz w:val="24"/>
          <w:szCs w:val="24"/>
        </w:rPr>
        <w:t xml:space="preserve">й инструмент для формирования и </w:t>
      </w:r>
      <w:r w:rsidR="00C83ADA" w:rsidRPr="00C83ADA">
        <w:rPr>
          <w:rFonts w:ascii="Times New Roman" w:hAnsi="Times New Roman" w:cs="Times New Roman"/>
          <w:sz w:val="24"/>
          <w:szCs w:val="24"/>
        </w:rPr>
        <w:t>развит</w:t>
      </w:r>
      <w:r w:rsidR="00C83ADA">
        <w:rPr>
          <w:rFonts w:ascii="Times New Roman" w:hAnsi="Times New Roman" w:cs="Times New Roman"/>
          <w:sz w:val="24"/>
          <w:szCs w:val="24"/>
        </w:rPr>
        <w:t xml:space="preserve">ия функциональной грамотности у </w:t>
      </w:r>
      <w:r w:rsidR="00C83ADA" w:rsidRPr="00C83ADA">
        <w:rPr>
          <w:rFonts w:ascii="Times New Roman" w:hAnsi="Times New Roman" w:cs="Times New Roman"/>
          <w:sz w:val="24"/>
          <w:szCs w:val="24"/>
        </w:rPr>
        <w:t>дошкольников.</w:t>
      </w:r>
    </w:p>
    <w:p w:rsidR="00C83ADA" w:rsidRDefault="00C83ADA" w:rsidP="001A79E7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C83ADA">
        <w:rPr>
          <w:rFonts w:ascii="Times New Roman" w:hAnsi="Times New Roman" w:cs="Times New Roman"/>
          <w:sz w:val="24"/>
          <w:szCs w:val="24"/>
        </w:rPr>
        <w:t>Проектная деятельность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3ADA">
        <w:rPr>
          <w:rFonts w:ascii="Times New Roman" w:hAnsi="Times New Roman" w:cs="Times New Roman"/>
          <w:sz w:val="24"/>
          <w:szCs w:val="24"/>
        </w:rPr>
        <w:t>представляет собой практико-ориентированный подход к развитию ключевых навыков у детей дошкольного возраста. Этот метод позволяет не только закреплять полученные знания, но и применять их в реальных ситуациях, что значительно повышает мотивацию к обучению.</w:t>
      </w:r>
    </w:p>
    <w:p w:rsidR="00D876AE" w:rsidRDefault="00C83ADA" w:rsidP="001A79E7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Функциональная грамотность </w:t>
      </w:r>
      <w:r w:rsidR="00D876AE">
        <w:rPr>
          <w:rFonts w:ascii="Times New Roman" w:hAnsi="Times New Roman" w:cs="Times New Roman"/>
          <w:sz w:val="24"/>
          <w:szCs w:val="24"/>
        </w:rPr>
        <w:t>−</w:t>
      </w:r>
      <w:r>
        <w:rPr>
          <w:rFonts w:ascii="Times New Roman" w:hAnsi="Times New Roman" w:cs="Times New Roman"/>
          <w:sz w:val="24"/>
          <w:szCs w:val="24"/>
        </w:rPr>
        <w:t xml:space="preserve"> ключевой показатель</w:t>
      </w:r>
      <w:r w:rsidR="00D876AE">
        <w:rPr>
          <w:rFonts w:ascii="Times New Roman" w:hAnsi="Times New Roman" w:cs="Times New Roman"/>
          <w:sz w:val="24"/>
          <w:szCs w:val="24"/>
        </w:rPr>
        <w:t xml:space="preserve"> готовности ребенка к успешному обучению и социализации в подготовительной к школе группе.</w:t>
      </w:r>
      <w:r w:rsidR="00DD1B71">
        <w:rPr>
          <w:rFonts w:ascii="Times New Roman" w:hAnsi="Times New Roman" w:cs="Times New Roman"/>
          <w:sz w:val="24"/>
          <w:szCs w:val="24"/>
        </w:rPr>
        <w:t xml:space="preserve"> </w:t>
      </w:r>
      <w:r w:rsidR="001A79E7">
        <w:rPr>
          <w:rFonts w:ascii="Times New Roman" w:hAnsi="Times New Roman" w:cs="Times New Roman"/>
          <w:sz w:val="24"/>
          <w:szCs w:val="24"/>
        </w:rPr>
        <w:t xml:space="preserve">Рассмотрим основные аспекты функциональной грамотности: читательскую, математическую и </w:t>
      </w:r>
      <w:r w:rsidR="001A79E7" w:rsidRPr="001A79E7">
        <w:rPr>
          <w:rFonts w:ascii="Times New Roman" w:hAnsi="Times New Roman" w:cs="Times New Roman"/>
          <w:sz w:val="24"/>
          <w:szCs w:val="24"/>
        </w:rPr>
        <w:t>финансову</w:t>
      </w:r>
      <w:r w:rsidR="001A79E7">
        <w:rPr>
          <w:rFonts w:ascii="Times New Roman" w:hAnsi="Times New Roman" w:cs="Times New Roman"/>
          <w:sz w:val="24"/>
          <w:szCs w:val="24"/>
        </w:rPr>
        <w:t xml:space="preserve">ю, </w:t>
      </w:r>
      <w:proofErr w:type="spellStart"/>
      <w:proofErr w:type="gramStart"/>
      <w:r w:rsidR="001A79E7">
        <w:rPr>
          <w:rFonts w:ascii="Times New Roman" w:hAnsi="Times New Roman" w:cs="Times New Roman"/>
          <w:sz w:val="24"/>
          <w:szCs w:val="24"/>
        </w:rPr>
        <w:t>естественно-научную</w:t>
      </w:r>
      <w:proofErr w:type="spellEnd"/>
      <w:proofErr w:type="gramEnd"/>
      <w:r w:rsidR="001A79E7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1A79E7" w:rsidRPr="001A79E7">
        <w:rPr>
          <w:rFonts w:ascii="Times New Roman" w:hAnsi="Times New Roman" w:cs="Times New Roman"/>
          <w:sz w:val="24"/>
          <w:szCs w:val="24"/>
        </w:rPr>
        <w:t>социал</w:t>
      </w:r>
      <w:r w:rsidR="001A79E7">
        <w:rPr>
          <w:rFonts w:ascii="Times New Roman" w:hAnsi="Times New Roman" w:cs="Times New Roman"/>
          <w:sz w:val="24"/>
          <w:szCs w:val="24"/>
        </w:rPr>
        <w:t xml:space="preserve">ьно-коммуникативную грамотность </w:t>
      </w:r>
      <w:r w:rsidR="001A79E7" w:rsidRPr="001A79E7">
        <w:rPr>
          <w:rFonts w:ascii="Times New Roman" w:hAnsi="Times New Roman" w:cs="Times New Roman"/>
          <w:sz w:val="24"/>
          <w:szCs w:val="24"/>
        </w:rPr>
        <w:t>дошкольников.</w:t>
      </w:r>
    </w:p>
    <w:p w:rsidR="00D876AE" w:rsidRPr="00D876AE" w:rsidRDefault="00D876AE" w:rsidP="001A79E7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Читательская грамотность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76AE">
        <w:rPr>
          <w:rFonts w:ascii="Times New Roman" w:hAnsi="Times New Roman" w:cs="Times New Roman"/>
          <w:sz w:val="24"/>
          <w:szCs w:val="24"/>
        </w:rPr>
        <w:t>формируется через тематические проекты. Например, в рамках проекта «Мой домашний питомец» дети:</w:t>
      </w:r>
    </w:p>
    <w:p w:rsidR="00D876AE" w:rsidRPr="00D876AE" w:rsidRDefault="00D876AE" w:rsidP="00D876AE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Знакомятся с художественной литературой о животных</w:t>
      </w:r>
    </w:p>
    <w:p w:rsidR="00D876AE" w:rsidRPr="00D876AE" w:rsidRDefault="00D876AE" w:rsidP="00D876AE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 xml:space="preserve">Участвуют в пересказе и обсуждении </w:t>
      </w:r>
      <w:proofErr w:type="gramStart"/>
      <w:r w:rsidRPr="00D876AE"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</w:p>
    <w:p w:rsidR="00B85984" w:rsidRDefault="00D876AE" w:rsidP="00B85984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Создают театрализованные постановки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25"/>
        <w:gridCol w:w="4426"/>
      </w:tblGrid>
      <w:tr w:rsidR="00CF04E0" w:rsidTr="001276DD">
        <w:trPr>
          <w:trHeight w:val="3070"/>
        </w:trPr>
        <w:tc>
          <w:tcPr>
            <w:tcW w:w="4425" w:type="dxa"/>
          </w:tcPr>
          <w:p w:rsidR="00CF04E0" w:rsidRDefault="00880864" w:rsidP="00CF04E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37838" cy="1440000"/>
                  <wp:effectExtent l="285750" t="266700" r="324362" b="274500"/>
                  <wp:docPr id="10" name="Рисунок 9" descr="1773067633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73067633330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838" cy="144000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6" w:type="dxa"/>
          </w:tcPr>
          <w:p w:rsidR="00CF04E0" w:rsidRDefault="001276DD" w:rsidP="00CF04E0">
            <w:pPr>
              <w:pStyle w:val="a5"/>
              <w:ind w:left="0" w:right="-4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51860" cy="1440000"/>
                  <wp:effectExtent l="285750" t="266700" r="329390" b="274500"/>
                  <wp:docPr id="12" name="Рисунок 11" descr="17730676333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73067633346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1860" cy="144000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5984" w:rsidRPr="00B85984" w:rsidRDefault="00B85984" w:rsidP="00B85984">
      <w:pPr>
        <w:pStyle w:val="a5"/>
        <w:spacing w:after="0"/>
        <w:rPr>
          <w:rFonts w:ascii="Times New Roman" w:hAnsi="Times New Roman" w:cs="Times New Roman"/>
          <w:sz w:val="16"/>
          <w:szCs w:val="16"/>
        </w:rPr>
      </w:pPr>
    </w:p>
    <w:p w:rsidR="00D876AE" w:rsidRPr="00D876AE" w:rsidRDefault="00D876AE" w:rsidP="001A79E7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Математическая грамотность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76AE">
        <w:rPr>
          <w:rFonts w:ascii="Times New Roman" w:hAnsi="Times New Roman" w:cs="Times New Roman"/>
          <w:sz w:val="24"/>
          <w:szCs w:val="24"/>
        </w:rPr>
        <w:t>развивается через проекты, связанные с количественными отношениями. В проекте «Водоёмы России» дети:</w:t>
      </w:r>
    </w:p>
    <w:p w:rsidR="00D876AE" w:rsidRPr="00D876AE" w:rsidRDefault="00D876AE" w:rsidP="00D876AE">
      <w:pPr>
        <w:pStyle w:val="a5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Осваивают навыки счёта</w:t>
      </w:r>
    </w:p>
    <w:p w:rsidR="00D876AE" w:rsidRPr="00D876AE" w:rsidRDefault="00D876AE" w:rsidP="00D876AE">
      <w:pPr>
        <w:pStyle w:val="a5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Учатся сравнивать величины</w:t>
      </w:r>
    </w:p>
    <w:p w:rsidR="00D876AE" w:rsidRDefault="00D876AE" w:rsidP="00D876AE">
      <w:pPr>
        <w:pStyle w:val="a5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Исследуют пространственные отношения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17"/>
        <w:gridCol w:w="4746"/>
      </w:tblGrid>
      <w:tr w:rsidR="001276DD" w:rsidTr="001276DD">
        <w:trPr>
          <w:trHeight w:val="3108"/>
        </w:trPr>
        <w:tc>
          <w:tcPr>
            <w:tcW w:w="5037" w:type="dxa"/>
            <w:vAlign w:val="center"/>
          </w:tcPr>
          <w:p w:rsidR="001276DD" w:rsidRDefault="001276DD" w:rsidP="001276DD">
            <w:pPr>
              <w:pStyle w:val="a5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lastRenderedPageBreak/>
              <w:drawing>
                <wp:inline distT="0" distB="0" distL="0" distR="0">
                  <wp:extent cx="2244437" cy="1322532"/>
                  <wp:effectExtent l="304800" t="266700" r="327313" b="258618"/>
                  <wp:docPr id="13" name="Рисунок 12" descr="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7" cstate="print"/>
                          <a:srcRect r="4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4437" cy="1322532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6" w:type="dxa"/>
            <w:vAlign w:val="center"/>
          </w:tcPr>
          <w:p w:rsidR="001276DD" w:rsidRDefault="001276DD" w:rsidP="001276DD">
            <w:pPr>
              <w:pStyle w:val="a5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2264410" cy="1318087"/>
                  <wp:effectExtent l="304800" t="266700" r="326390" b="263063"/>
                  <wp:docPr id="14" name="Рисунок 13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8" cstate="print"/>
                          <a:srcRect l="32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4410" cy="1318087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86F40" w:rsidRPr="00286F40" w:rsidRDefault="00286F40" w:rsidP="00286F40">
      <w:pPr>
        <w:pStyle w:val="a5"/>
        <w:spacing w:after="0"/>
        <w:rPr>
          <w:rFonts w:ascii="Times New Roman" w:hAnsi="Times New Roman" w:cs="Times New Roman"/>
          <w:sz w:val="16"/>
          <w:szCs w:val="16"/>
        </w:rPr>
      </w:pPr>
    </w:p>
    <w:p w:rsidR="00D876AE" w:rsidRPr="00D876AE" w:rsidRDefault="00D876AE" w:rsidP="001A79E7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Финансовая грамотность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76AE">
        <w:rPr>
          <w:rFonts w:ascii="Times New Roman" w:hAnsi="Times New Roman" w:cs="Times New Roman"/>
          <w:sz w:val="24"/>
          <w:szCs w:val="24"/>
        </w:rPr>
        <w:t>интегрируется в проект «Профессия моей мамы»:</w:t>
      </w:r>
    </w:p>
    <w:p w:rsidR="00D876AE" w:rsidRPr="00D876AE" w:rsidRDefault="00D876AE" w:rsidP="00D876AE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Через сюжетно-ролевые игры</w:t>
      </w:r>
    </w:p>
    <w:p w:rsidR="00D876AE" w:rsidRPr="00D876AE" w:rsidRDefault="00D876AE" w:rsidP="00D876AE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Освоение базовых экономических понятий</w:t>
      </w:r>
    </w:p>
    <w:p w:rsidR="00D876AE" w:rsidRDefault="00D876AE" w:rsidP="00D876AE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Практическое применение денежных расчётов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276DD" w:rsidTr="007F500A">
        <w:trPr>
          <w:trHeight w:val="3003"/>
        </w:trPr>
        <w:tc>
          <w:tcPr>
            <w:tcW w:w="4785" w:type="dxa"/>
          </w:tcPr>
          <w:p w:rsidR="001276DD" w:rsidRDefault="001276DD" w:rsidP="00AB2691">
            <w:pPr>
              <w:pStyle w:val="a5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2248259" cy="1440872"/>
                  <wp:effectExtent l="285750" t="266700" r="323491" b="273628"/>
                  <wp:docPr id="15" name="Рисунок 14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9" cstate="print"/>
                          <a:srcRect l="6284" t="6731" r="16264" b="47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8259" cy="1440872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276DD" w:rsidRDefault="007F500A" w:rsidP="00AB2691">
            <w:pPr>
              <w:pStyle w:val="a5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2287732" cy="1440872"/>
                  <wp:effectExtent l="285750" t="266700" r="322118" b="273628"/>
                  <wp:docPr id="16" name="Рисунок 15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10" cstate="print"/>
                          <a:srcRect r="105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7732" cy="1440872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2691" w:rsidRPr="00AB2691" w:rsidRDefault="00AB2691" w:rsidP="00AB2691">
      <w:pPr>
        <w:pStyle w:val="a5"/>
        <w:spacing w:after="0"/>
        <w:ind w:left="0"/>
        <w:rPr>
          <w:rFonts w:ascii="Times New Roman" w:hAnsi="Times New Roman" w:cs="Times New Roman"/>
          <w:sz w:val="16"/>
          <w:szCs w:val="16"/>
        </w:rPr>
      </w:pPr>
    </w:p>
    <w:p w:rsidR="00D876AE" w:rsidRPr="00D876AE" w:rsidRDefault="00D876AE" w:rsidP="00D876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Естественно</w:t>
      </w:r>
      <w:r>
        <w:rPr>
          <w:rFonts w:ascii="Times New Roman" w:hAnsi="Times New Roman" w:cs="Times New Roman"/>
          <w:sz w:val="24"/>
          <w:szCs w:val="24"/>
        </w:rPr>
        <w:t xml:space="preserve"> − </w:t>
      </w:r>
      <w:r w:rsidRPr="00D876AE">
        <w:rPr>
          <w:rFonts w:ascii="Times New Roman" w:hAnsi="Times New Roman" w:cs="Times New Roman"/>
          <w:sz w:val="24"/>
          <w:szCs w:val="24"/>
        </w:rPr>
        <w:t>научная грамотность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76AE">
        <w:rPr>
          <w:rFonts w:ascii="Times New Roman" w:hAnsi="Times New Roman" w:cs="Times New Roman"/>
          <w:sz w:val="24"/>
          <w:szCs w:val="24"/>
        </w:rPr>
        <w:t>формируется в проекте «Ягоды Урала»:</w:t>
      </w:r>
    </w:p>
    <w:p w:rsidR="00D876AE" w:rsidRPr="00D876AE" w:rsidRDefault="00D876AE" w:rsidP="00D876AE">
      <w:pPr>
        <w:pStyle w:val="a5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Посредством проведения опытов</w:t>
      </w:r>
    </w:p>
    <w:p w:rsidR="00D876AE" w:rsidRPr="00D876AE" w:rsidRDefault="00D876AE" w:rsidP="00D876AE">
      <w:pPr>
        <w:pStyle w:val="a5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Систематических наблюдений за природными явлениями</w:t>
      </w:r>
    </w:p>
    <w:p w:rsidR="00D876AE" w:rsidRDefault="00D876AE" w:rsidP="00D876AE">
      <w:pPr>
        <w:pStyle w:val="a5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Практической деятельности по выращиванию растений</w:t>
      </w:r>
    </w:p>
    <w:p w:rsidR="00D876AE" w:rsidRPr="00D876AE" w:rsidRDefault="00D876AE" w:rsidP="001A79E7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Социально-коммуникативная грамотность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76AE">
        <w:rPr>
          <w:rFonts w:ascii="Times New Roman" w:hAnsi="Times New Roman" w:cs="Times New Roman"/>
          <w:sz w:val="24"/>
          <w:szCs w:val="24"/>
        </w:rPr>
        <w:t>развивается в</w:t>
      </w:r>
      <w:r w:rsidR="00AB2691">
        <w:rPr>
          <w:rFonts w:ascii="Times New Roman" w:hAnsi="Times New Roman" w:cs="Times New Roman"/>
          <w:sz w:val="24"/>
          <w:szCs w:val="24"/>
        </w:rPr>
        <w:t xml:space="preserve"> таких</w:t>
      </w:r>
      <w:r w:rsidRPr="00D876AE">
        <w:rPr>
          <w:rFonts w:ascii="Times New Roman" w:hAnsi="Times New Roman" w:cs="Times New Roman"/>
          <w:sz w:val="24"/>
          <w:szCs w:val="24"/>
        </w:rPr>
        <w:t xml:space="preserve"> проектах</w:t>
      </w:r>
      <w:r w:rsidR="00AB2691">
        <w:rPr>
          <w:rFonts w:ascii="Times New Roman" w:hAnsi="Times New Roman" w:cs="Times New Roman"/>
          <w:sz w:val="24"/>
          <w:szCs w:val="24"/>
        </w:rPr>
        <w:t xml:space="preserve"> как</w:t>
      </w:r>
      <w:r w:rsidRPr="00D876AE">
        <w:rPr>
          <w:rFonts w:ascii="Times New Roman" w:hAnsi="Times New Roman" w:cs="Times New Roman"/>
          <w:sz w:val="24"/>
          <w:szCs w:val="24"/>
        </w:rPr>
        <w:t>,</w:t>
      </w:r>
      <w:r w:rsidR="00CE4D04">
        <w:rPr>
          <w:rFonts w:ascii="Times New Roman" w:hAnsi="Times New Roman" w:cs="Times New Roman"/>
          <w:sz w:val="24"/>
          <w:szCs w:val="24"/>
        </w:rPr>
        <w:t xml:space="preserve"> «Игрушки наших родителей», «Старинные новогодние игрушки»,</w:t>
      </w:r>
      <w:r w:rsidRPr="00D876AE">
        <w:rPr>
          <w:rFonts w:ascii="Times New Roman" w:hAnsi="Times New Roman" w:cs="Times New Roman"/>
          <w:sz w:val="24"/>
          <w:szCs w:val="24"/>
        </w:rPr>
        <w:t xml:space="preserve"> направленных на взаимодействие:</w:t>
      </w:r>
    </w:p>
    <w:p w:rsidR="00D876AE" w:rsidRPr="00D876AE" w:rsidRDefault="00D876AE" w:rsidP="00D876AE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Через командную работу</w:t>
      </w:r>
    </w:p>
    <w:p w:rsidR="00D876AE" w:rsidRPr="00D876AE" w:rsidRDefault="00D876AE" w:rsidP="00D876AE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Обмен идеями и мнениями</w:t>
      </w:r>
    </w:p>
    <w:p w:rsidR="00D876AE" w:rsidRDefault="00D876AE" w:rsidP="00D876AE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Публичные выступления</w:t>
      </w:r>
    </w:p>
    <w:p w:rsidR="00D876AE" w:rsidRPr="00D876AE" w:rsidRDefault="00D876AE" w:rsidP="001A79E7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Систематическое использование проектного метода позволяет достичь следующих результатов:</w:t>
      </w:r>
    </w:p>
    <w:p w:rsidR="00D876AE" w:rsidRPr="00D876AE" w:rsidRDefault="00D876AE" w:rsidP="00D876AE">
      <w:pPr>
        <w:pStyle w:val="a5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Формирование целеполагания и планирования</w:t>
      </w:r>
    </w:p>
    <w:p w:rsidR="00D876AE" w:rsidRPr="00D876AE" w:rsidRDefault="00D876AE" w:rsidP="00D876AE">
      <w:pPr>
        <w:pStyle w:val="a5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Развитие навыков командной работы</w:t>
      </w:r>
    </w:p>
    <w:p w:rsidR="00D876AE" w:rsidRPr="00D876AE" w:rsidRDefault="00D876AE" w:rsidP="00D876AE">
      <w:pPr>
        <w:pStyle w:val="a5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Совершенствование речевых компетенций</w:t>
      </w:r>
    </w:p>
    <w:p w:rsidR="00D876AE" w:rsidRPr="00D876AE" w:rsidRDefault="00D876AE" w:rsidP="00D876AE">
      <w:pPr>
        <w:pStyle w:val="a5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Повышение самостоятельности и уверенности</w:t>
      </w:r>
    </w:p>
    <w:p w:rsidR="00D876AE" w:rsidRPr="00D876AE" w:rsidRDefault="00D876AE" w:rsidP="00D876AE">
      <w:pPr>
        <w:pStyle w:val="a5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>Лучшая адаптация к школьному обучению</w:t>
      </w:r>
    </w:p>
    <w:p w:rsidR="00C83ADA" w:rsidRPr="00D876AE" w:rsidRDefault="00D876AE" w:rsidP="001A79E7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D876AE">
        <w:rPr>
          <w:rFonts w:ascii="Times New Roman" w:hAnsi="Times New Roman" w:cs="Times New Roman"/>
          <w:sz w:val="24"/>
          <w:szCs w:val="24"/>
        </w:rPr>
        <w:t xml:space="preserve">Проектная деятельность выступает эффективным инструментом формирования функциональной грамотности дошкольников. Её главное преимущество заключается в том, что обучение происходит в естественной игровой форме, через творческую </w:t>
      </w:r>
      <w:r w:rsidRPr="00D876AE">
        <w:rPr>
          <w:rFonts w:ascii="Times New Roman" w:hAnsi="Times New Roman" w:cs="Times New Roman"/>
          <w:sz w:val="24"/>
          <w:szCs w:val="24"/>
        </w:rPr>
        <w:lastRenderedPageBreak/>
        <w:t>деятельность и активное взаимодействие всех участников образовательного процесса. Такой подход не только способствует развитию необходимых навыков, но и делает процесс обучения увлекательным и мотивирующим для детей.</w:t>
      </w:r>
    </w:p>
    <w:sectPr w:rsidR="00C83ADA" w:rsidRPr="00D876AE" w:rsidSect="005C3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80A39"/>
    <w:multiLevelType w:val="hybridMultilevel"/>
    <w:tmpl w:val="C9985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357B4"/>
    <w:multiLevelType w:val="multilevel"/>
    <w:tmpl w:val="CB44A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0B69DC"/>
    <w:multiLevelType w:val="hybridMultilevel"/>
    <w:tmpl w:val="C7FCC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152B84"/>
    <w:multiLevelType w:val="multilevel"/>
    <w:tmpl w:val="58F2B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BD2040"/>
    <w:multiLevelType w:val="hybridMultilevel"/>
    <w:tmpl w:val="FBC6A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992872"/>
    <w:multiLevelType w:val="multilevel"/>
    <w:tmpl w:val="D52EF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EA2C18"/>
    <w:multiLevelType w:val="multilevel"/>
    <w:tmpl w:val="93B40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8A14C4"/>
    <w:multiLevelType w:val="multilevel"/>
    <w:tmpl w:val="A8F65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423FF2"/>
    <w:multiLevelType w:val="hybridMultilevel"/>
    <w:tmpl w:val="B7E2C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6F5FB3"/>
    <w:multiLevelType w:val="hybridMultilevel"/>
    <w:tmpl w:val="1E26FB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6F09E7"/>
    <w:multiLevelType w:val="multilevel"/>
    <w:tmpl w:val="1D6C1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027FDC"/>
    <w:multiLevelType w:val="hybridMultilevel"/>
    <w:tmpl w:val="DFF07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10"/>
  </w:num>
  <w:num w:numId="7">
    <w:abstractNumId w:val="4"/>
  </w:num>
  <w:num w:numId="8">
    <w:abstractNumId w:val="11"/>
  </w:num>
  <w:num w:numId="9">
    <w:abstractNumId w:val="8"/>
  </w:num>
  <w:num w:numId="10">
    <w:abstractNumId w:val="2"/>
  </w:num>
  <w:num w:numId="11">
    <w:abstractNumId w:val="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7076D"/>
    <w:rsid w:val="001276DD"/>
    <w:rsid w:val="001A79E7"/>
    <w:rsid w:val="00286F40"/>
    <w:rsid w:val="005C308A"/>
    <w:rsid w:val="007F500A"/>
    <w:rsid w:val="00880864"/>
    <w:rsid w:val="00AB2691"/>
    <w:rsid w:val="00AB44B4"/>
    <w:rsid w:val="00B85984"/>
    <w:rsid w:val="00C83ADA"/>
    <w:rsid w:val="00CE4D04"/>
    <w:rsid w:val="00CF04E0"/>
    <w:rsid w:val="00D80A70"/>
    <w:rsid w:val="00D876AE"/>
    <w:rsid w:val="00DD1B71"/>
    <w:rsid w:val="00E7076D"/>
    <w:rsid w:val="00EA1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08A"/>
  </w:style>
  <w:style w:type="paragraph" w:styleId="3">
    <w:name w:val="heading 3"/>
    <w:basedOn w:val="a"/>
    <w:link w:val="30"/>
    <w:uiPriority w:val="9"/>
    <w:qFormat/>
    <w:rsid w:val="00D876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down-word">
    <w:name w:val="markdown-word"/>
    <w:basedOn w:val="a0"/>
    <w:rsid w:val="00E7076D"/>
  </w:style>
  <w:style w:type="character" w:styleId="a3">
    <w:name w:val="Strong"/>
    <w:basedOn w:val="a0"/>
    <w:uiPriority w:val="22"/>
    <w:qFormat/>
    <w:rsid w:val="00C83ADA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D876A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4">
    <w:name w:val="Normal (Web)"/>
    <w:basedOn w:val="a"/>
    <w:uiPriority w:val="99"/>
    <w:semiHidden/>
    <w:unhideWhenUsed/>
    <w:rsid w:val="00D87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876A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85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598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CF04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2026-03-16T10:54:00Z</dcterms:created>
  <dcterms:modified xsi:type="dcterms:W3CDTF">2026-03-18T14:13:00Z</dcterms:modified>
</cp:coreProperties>
</file>