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39B" w:rsidRPr="00014BF4" w:rsidRDefault="00F7539B" w:rsidP="00014BF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014BF4">
        <w:rPr>
          <w:rFonts w:ascii="Times New Roman" w:hAnsi="Times New Roman" w:cs="Times New Roman"/>
          <w:b/>
          <w:bCs/>
          <w:color w:val="000000"/>
          <w:sz w:val="32"/>
          <w:szCs w:val="32"/>
          <w:lang w:eastAsia="ru-RU"/>
        </w:rPr>
        <w:t>Муниципальное бюджетное дошкольное образовательное учреждение</w:t>
      </w:r>
    </w:p>
    <w:p w:rsidR="00F7539B" w:rsidRPr="00014BF4" w:rsidRDefault="00F7539B" w:rsidP="00014BF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A"/>
          <w:kern w:val="36"/>
          <w:sz w:val="32"/>
          <w:szCs w:val="32"/>
          <w:lang w:eastAsia="ru-RU"/>
        </w:rPr>
      </w:pPr>
      <w:r w:rsidRPr="00014BF4">
        <w:rPr>
          <w:rFonts w:ascii="Times New Roman" w:hAnsi="Times New Roman" w:cs="Times New Roman"/>
          <w:b/>
          <w:bCs/>
          <w:color w:val="000000"/>
          <w:sz w:val="32"/>
          <w:szCs w:val="32"/>
          <w:lang w:eastAsia="ru-RU"/>
        </w:rPr>
        <w:t>Гагинский детский сад №1</w:t>
      </w:r>
    </w:p>
    <w:p w:rsidR="00F7539B" w:rsidRPr="00014BF4" w:rsidRDefault="00F7539B" w:rsidP="00014BF4">
      <w:pPr>
        <w:shd w:val="clear" w:color="auto" w:fill="FFFFFF"/>
        <w:spacing w:after="300" w:line="240" w:lineRule="auto"/>
        <w:outlineLvl w:val="0"/>
        <w:rPr>
          <w:rFonts w:ascii="Times New Roman" w:hAnsi="Times New Roman" w:cs="Times New Roman"/>
          <w:b/>
          <w:color w:val="00000A"/>
          <w:kern w:val="36"/>
          <w:sz w:val="32"/>
          <w:szCs w:val="32"/>
          <w:lang w:eastAsia="ru-RU"/>
        </w:rPr>
      </w:pPr>
    </w:p>
    <w:p w:rsidR="00F7539B" w:rsidRPr="00014BF4" w:rsidRDefault="00F7539B" w:rsidP="00014BF4">
      <w:pPr>
        <w:shd w:val="clear" w:color="auto" w:fill="FFFFFF"/>
        <w:spacing w:after="300" w:line="240" w:lineRule="auto"/>
        <w:outlineLvl w:val="0"/>
        <w:rPr>
          <w:rFonts w:ascii="Times New Roman" w:hAnsi="Times New Roman" w:cs="Times New Roman"/>
          <w:b/>
          <w:color w:val="00000A"/>
          <w:kern w:val="36"/>
          <w:sz w:val="32"/>
          <w:szCs w:val="32"/>
          <w:lang w:eastAsia="ru-RU"/>
        </w:rPr>
      </w:pPr>
    </w:p>
    <w:p w:rsidR="00F7539B" w:rsidRPr="00014BF4" w:rsidRDefault="00F7539B" w:rsidP="00014BF4">
      <w:pPr>
        <w:shd w:val="clear" w:color="auto" w:fill="FFFFFF"/>
        <w:spacing w:after="300" w:line="240" w:lineRule="auto"/>
        <w:outlineLvl w:val="0"/>
        <w:rPr>
          <w:rFonts w:ascii="Times New Roman" w:hAnsi="Times New Roman" w:cs="Times New Roman"/>
          <w:b/>
          <w:color w:val="00000A"/>
          <w:kern w:val="36"/>
          <w:sz w:val="32"/>
          <w:szCs w:val="32"/>
          <w:lang w:eastAsia="ru-RU"/>
        </w:rPr>
      </w:pPr>
    </w:p>
    <w:p w:rsidR="00F7539B" w:rsidRPr="00014BF4" w:rsidRDefault="00F7539B" w:rsidP="00014BF4">
      <w:pPr>
        <w:shd w:val="clear" w:color="auto" w:fill="FFFFFF"/>
        <w:spacing w:after="300" w:line="240" w:lineRule="auto"/>
        <w:jc w:val="center"/>
        <w:outlineLvl w:val="0"/>
        <w:rPr>
          <w:rFonts w:ascii="Times New Roman" w:hAnsi="Times New Roman" w:cs="Times New Roman"/>
          <w:b/>
          <w:color w:val="00000A"/>
          <w:kern w:val="36"/>
          <w:sz w:val="32"/>
          <w:szCs w:val="32"/>
          <w:lang w:eastAsia="ru-RU"/>
        </w:rPr>
      </w:pPr>
    </w:p>
    <w:p w:rsidR="00F7539B" w:rsidRPr="00014BF4" w:rsidRDefault="00F7539B" w:rsidP="00014BF4">
      <w:pPr>
        <w:shd w:val="clear" w:color="auto" w:fill="FFFFFF"/>
        <w:spacing w:after="300" w:line="240" w:lineRule="auto"/>
        <w:jc w:val="center"/>
        <w:outlineLvl w:val="0"/>
        <w:rPr>
          <w:rFonts w:ascii="Times New Roman" w:hAnsi="Times New Roman" w:cs="Times New Roman"/>
          <w:b/>
          <w:color w:val="00000A"/>
          <w:kern w:val="36"/>
          <w:sz w:val="32"/>
          <w:szCs w:val="32"/>
          <w:lang w:eastAsia="ru-RU"/>
        </w:rPr>
      </w:pPr>
    </w:p>
    <w:p w:rsidR="00F7539B" w:rsidRPr="00014BF4" w:rsidRDefault="00F7539B" w:rsidP="00014BF4">
      <w:pPr>
        <w:shd w:val="clear" w:color="auto" w:fill="FFFFFF"/>
        <w:spacing w:after="300" w:line="240" w:lineRule="auto"/>
        <w:jc w:val="center"/>
        <w:outlineLvl w:val="0"/>
        <w:rPr>
          <w:rFonts w:ascii="Times New Roman" w:hAnsi="Times New Roman" w:cs="Times New Roman"/>
          <w:b/>
          <w:color w:val="00000A"/>
          <w:kern w:val="36"/>
          <w:sz w:val="32"/>
          <w:szCs w:val="32"/>
          <w:lang w:eastAsia="ru-RU"/>
        </w:rPr>
      </w:pPr>
    </w:p>
    <w:p w:rsidR="00F7539B" w:rsidRPr="00014BF4" w:rsidRDefault="00F7539B" w:rsidP="00014BF4">
      <w:pPr>
        <w:shd w:val="clear" w:color="auto" w:fill="FFFFFF"/>
        <w:spacing w:after="300" w:line="240" w:lineRule="auto"/>
        <w:jc w:val="center"/>
        <w:outlineLvl w:val="0"/>
        <w:rPr>
          <w:rFonts w:ascii="Times New Roman" w:hAnsi="Times New Roman" w:cs="Times New Roman"/>
          <w:b/>
          <w:color w:val="00000A"/>
          <w:kern w:val="36"/>
          <w:sz w:val="32"/>
          <w:szCs w:val="32"/>
          <w:lang w:eastAsia="ru-RU"/>
        </w:rPr>
      </w:pPr>
      <w:r w:rsidRPr="00014BF4">
        <w:rPr>
          <w:rFonts w:ascii="Times New Roman" w:hAnsi="Times New Roman" w:cs="Times New Roman"/>
          <w:b/>
          <w:color w:val="00000A"/>
          <w:kern w:val="36"/>
          <w:sz w:val="32"/>
          <w:szCs w:val="32"/>
          <w:lang w:eastAsia="ru-RU"/>
        </w:rPr>
        <w:t>Проект</w:t>
      </w:r>
    </w:p>
    <w:p w:rsidR="00F7539B" w:rsidRPr="00014BF4" w:rsidRDefault="00014BF4" w:rsidP="00014BF4">
      <w:pPr>
        <w:shd w:val="clear" w:color="auto" w:fill="FFFFFF"/>
        <w:spacing w:after="300" w:line="240" w:lineRule="auto"/>
        <w:jc w:val="center"/>
        <w:outlineLvl w:val="0"/>
        <w:rPr>
          <w:rFonts w:ascii="Times New Roman" w:hAnsi="Times New Roman" w:cs="Times New Roman"/>
          <w:b/>
          <w:color w:val="00000A"/>
          <w:kern w:val="36"/>
          <w:sz w:val="32"/>
          <w:szCs w:val="32"/>
          <w:lang w:eastAsia="ru-RU"/>
        </w:rPr>
      </w:pPr>
      <w:r w:rsidRPr="00014BF4">
        <w:rPr>
          <w:rFonts w:ascii="Times New Roman" w:hAnsi="Times New Roman" w:cs="Times New Roman"/>
          <w:b/>
          <w:color w:val="00000A"/>
          <w:kern w:val="36"/>
          <w:sz w:val="32"/>
          <w:szCs w:val="32"/>
          <w:lang w:eastAsia="ru-RU"/>
        </w:rPr>
        <w:t>Во второй младшей группе</w:t>
      </w:r>
    </w:p>
    <w:p w:rsidR="00F7539B" w:rsidRPr="00014BF4" w:rsidRDefault="00014BF4" w:rsidP="00014BF4">
      <w:pPr>
        <w:shd w:val="clear" w:color="auto" w:fill="FFFFFF"/>
        <w:spacing w:after="300" w:line="240" w:lineRule="auto"/>
        <w:jc w:val="center"/>
        <w:outlineLvl w:val="0"/>
        <w:rPr>
          <w:rFonts w:ascii="Times New Roman" w:hAnsi="Times New Roman" w:cs="Times New Roman"/>
          <w:b/>
          <w:color w:val="232323"/>
          <w:kern w:val="36"/>
          <w:sz w:val="32"/>
          <w:szCs w:val="32"/>
          <w:lang w:eastAsia="ru-RU"/>
        </w:rPr>
      </w:pPr>
      <w:r w:rsidRPr="00014BF4">
        <w:rPr>
          <w:rFonts w:ascii="Times New Roman" w:hAnsi="Times New Roman" w:cs="Times New Roman"/>
          <w:b/>
          <w:color w:val="000000"/>
          <w:sz w:val="32"/>
          <w:szCs w:val="32"/>
        </w:rPr>
        <w:t>Тема: «</w:t>
      </w:r>
      <w:r w:rsidR="00F7539B" w:rsidRPr="00014BF4">
        <w:rPr>
          <w:rFonts w:ascii="Times New Roman" w:hAnsi="Times New Roman" w:cs="Times New Roman"/>
          <w:b/>
          <w:color w:val="000000"/>
          <w:sz w:val="32"/>
          <w:szCs w:val="32"/>
        </w:rPr>
        <w:t>Лето доброты»</w:t>
      </w:r>
    </w:p>
    <w:p w:rsidR="00F7539B" w:rsidRPr="00014BF4" w:rsidRDefault="00F7539B" w:rsidP="00014BF4">
      <w:pPr>
        <w:pStyle w:val="headline"/>
        <w:shd w:val="clear" w:color="auto" w:fill="FFFFFF"/>
        <w:spacing w:before="225" w:beforeAutospacing="0" w:after="225" w:afterAutospacing="0"/>
        <w:jc w:val="right"/>
        <w:rPr>
          <w:color w:val="111111"/>
          <w:sz w:val="32"/>
          <w:szCs w:val="32"/>
        </w:rPr>
      </w:pPr>
      <w:r w:rsidRPr="00014BF4">
        <w:rPr>
          <w:b/>
          <w:color w:val="000000"/>
          <w:sz w:val="32"/>
          <w:szCs w:val="32"/>
        </w:rPr>
        <w:br/>
      </w:r>
    </w:p>
    <w:p w:rsidR="00F7539B" w:rsidRPr="00014BF4" w:rsidRDefault="00F7539B" w:rsidP="00014BF4">
      <w:pPr>
        <w:pStyle w:val="headline"/>
        <w:shd w:val="clear" w:color="auto" w:fill="FFFFFF"/>
        <w:spacing w:before="225" w:beforeAutospacing="0" w:after="225" w:afterAutospacing="0"/>
        <w:jc w:val="right"/>
        <w:rPr>
          <w:color w:val="111111"/>
          <w:sz w:val="32"/>
          <w:szCs w:val="32"/>
        </w:rPr>
      </w:pPr>
    </w:p>
    <w:p w:rsidR="00F7539B" w:rsidRPr="00014BF4" w:rsidRDefault="00F7539B" w:rsidP="00014BF4">
      <w:pPr>
        <w:pStyle w:val="headline"/>
        <w:shd w:val="clear" w:color="auto" w:fill="FFFFFF"/>
        <w:spacing w:before="225" w:beforeAutospacing="0" w:after="225" w:afterAutospacing="0"/>
        <w:jc w:val="right"/>
        <w:rPr>
          <w:color w:val="111111"/>
          <w:sz w:val="32"/>
          <w:szCs w:val="32"/>
        </w:rPr>
      </w:pPr>
    </w:p>
    <w:p w:rsidR="00F7539B" w:rsidRPr="00014BF4" w:rsidRDefault="00F7539B" w:rsidP="00014BF4">
      <w:pPr>
        <w:pStyle w:val="headline"/>
        <w:shd w:val="clear" w:color="auto" w:fill="FFFFFF"/>
        <w:spacing w:before="225" w:beforeAutospacing="0" w:after="225" w:afterAutospacing="0"/>
        <w:jc w:val="right"/>
        <w:rPr>
          <w:color w:val="111111"/>
          <w:sz w:val="32"/>
          <w:szCs w:val="32"/>
        </w:rPr>
      </w:pPr>
    </w:p>
    <w:p w:rsidR="00F7539B" w:rsidRPr="00014BF4" w:rsidRDefault="00F7539B" w:rsidP="00014BF4">
      <w:pPr>
        <w:pStyle w:val="headline"/>
        <w:shd w:val="clear" w:color="auto" w:fill="FFFFFF"/>
        <w:spacing w:before="225" w:beforeAutospacing="0" w:after="225" w:afterAutospacing="0"/>
        <w:jc w:val="right"/>
        <w:rPr>
          <w:b/>
          <w:color w:val="111111"/>
          <w:sz w:val="32"/>
          <w:szCs w:val="32"/>
        </w:rPr>
      </w:pPr>
      <w:r w:rsidRPr="00014BF4">
        <w:rPr>
          <w:b/>
          <w:color w:val="111111"/>
          <w:sz w:val="32"/>
          <w:szCs w:val="32"/>
        </w:rPr>
        <w:t>Составили и</w:t>
      </w:r>
      <w:r w:rsidR="00976727" w:rsidRPr="00014BF4">
        <w:rPr>
          <w:b/>
          <w:color w:val="111111"/>
          <w:sz w:val="32"/>
          <w:szCs w:val="32"/>
        </w:rPr>
        <w:t xml:space="preserve"> реализовали</w:t>
      </w:r>
      <w:r w:rsidRPr="00014BF4">
        <w:rPr>
          <w:b/>
          <w:color w:val="111111"/>
          <w:sz w:val="32"/>
          <w:szCs w:val="32"/>
        </w:rPr>
        <w:t>:</w:t>
      </w:r>
    </w:p>
    <w:p w:rsidR="00F7539B" w:rsidRPr="00014BF4" w:rsidRDefault="00F7539B" w:rsidP="00014BF4">
      <w:pPr>
        <w:pStyle w:val="headline"/>
        <w:shd w:val="clear" w:color="auto" w:fill="FFFFFF"/>
        <w:spacing w:before="225" w:beforeAutospacing="0" w:after="225" w:afterAutospacing="0"/>
        <w:jc w:val="right"/>
        <w:rPr>
          <w:b/>
          <w:color w:val="111111"/>
          <w:sz w:val="32"/>
          <w:szCs w:val="32"/>
        </w:rPr>
      </w:pPr>
      <w:proofErr w:type="gramStart"/>
      <w:r w:rsidRPr="00014BF4">
        <w:rPr>
          <w:b/>
          <w:color w:val="111111"/>
          <w:sz w:val="32"/>
          <w:szCs w:val="32"/>
        </w:rPr>
        <w:t>в</w:t>
      </w:r>
      <w:r w:rsidR="00014BF4">
        <w:rPr>
          <w:b/>
          <w:color w:val="111111"/>
          <w:sz w:val="32"/>
          <w:szCs w:val="32"/>
        </w:rPr>
        <w:t>оспитатель</w:t>
      </w:r>
      <w:proofErr w:type="gramEnd"/>
      <w:r w:rsidR="00014BF4" w:rsidRPr="00014BF4">
        <w:rPr>
          <w:b/>
          <w:color w:val="111111"/>
          <w:sz w:val="32"/>
          <w:szCs w:val="32"/>
        </w:rPr>
        <w:t xml:space="preserve">   Шигина Г.П.</w:t>
      </w:r>
    </w:p>
    <w:p w:rsidR="00F7539B" w:rsidRPr="00014BF4" w:rsidRDefault="00F7539B" w:rsidP="00014BF4">
      <w:pPr>
        <w:pStyle w:val="headline"/>
        <w:shd w:val="clear" w:color="auto" w:fill="FFFFFF"/>
        <w:spacing w:before="225" w:beforeAutospacing="0" w:after="225" w:afterAutospacing="0"/>
        <w:jc w:val="right"/>
        <w:rPr>
          <w:color w:val="111111"/>
          <w:sz w:val="32"/>
          <w:szCs w:val="32"/>
        </w:rPr>
      </w:pPr>
    </w:p>
    <w:p w:rsidR="00F7539B" w:rsidRPr="00014BF4" w:rsidRDefault="00F7539B" w:rsidP="00014BF4">
      <w:pPr>
        <w:pStyle w:val="headline"/>
        <w:shd w:val="clear" w:color="auto" w:fill="FFFFFF"/>
        <w:spacing w:before="225" w:beforeAutospacing="0" w:after="225" w:afterAutospacing="0"/>
        <w:jc w:val="right"/>
        <w:rPr>
          <w:color w:val="111111"/>
          <w:sz w:val="32"/>
          <w:szCs w:val="32"/>
        </w:rPr>
      </w:pPr>
    </w:p>
    <w:p w:rsidR="00F7539B" w:rsidRPr="00014BF4" w:rsidRDefault="00F7539B" w:rsidP="00014BF4">
      <w:pPr>
        <w:pStyle w:val="headline"/>
        <w:shd w:val="clear" w:color="auto" w:fill="FFFFFF"/>
        <w:spacing w:before="225" w:beforeAutospacing="0" w:after="225" w:afterAutospacing="0"/>
        <w:jc w:val="right"/>
        <w:rPr>
          <w:color w:val="111111"/>
          <w:sz w:val="32"/>
          <w:szCs w:val="32"/>
        </w:rPr>
      </w:pPr>
    </w:p>
    <w:p w:rsidR="00F7539B" w:rsidRPr="00014BF4" w:rsidRDefault="00F7539B" w:rsidP="00014BF4">
      <w:pPr>
        <w:pStyle w:val="headline"/>
        <w:shd w:val="clear" w:color="auto" w:fill="FFFFFF"/>
        <w:spacing w:before="225" w:beforeAutospacing="0" w:after="225" w:afterAutospacing="0"/>
        <w:jc w:val="center"/>
        <w:rPr>
          <w:b/>
          <w:color w:val="111111"/>
          <w:sz w:val="32"/>
          <w:szCs w:val="32"/>
        </w:rPr>
      </w:pPr>
    </w:p>
    <w:p w:rsidR="00F7539B" w:rsidRPr="00014BF4" w:rsidRDefault="00F7539B" w:rsidP="00014BF4">
      <w:pPr>
        <w:pStyle w:val="headline"/>
        <w:shd w:val="clear" w:color="auto" w:fill="FFFFFF"/>
        <w:spacing w:before="225" w:beforeAutospacing="0" w:after="225" w:afterAutospacing="0"/>
        <w:rPr>
          <w:b/>
          <w:color w:val="111111"/>
          <w:sz w:val="32"/>
          <w:szCs w:val="32"/>
        </w:rPr>
      </w:pPr>
    </w:p>
    <w:p w:rsidR="00F7539B" w:rsidRPr="00014BF4" w:rsidRDefault="00F7539B" w:rsidP="00014BF4">
      <w:pPr>
        <w:pStyle w:val="headline"/>
        <w:shd w:val="clear" w:color="auto" w:fill="FFFFFF"/>
        <w:spacing w:before="225" w:beforeAutospacing="0" w:after="225" w:afterAutospacing="0"/>
        <w:jc w:val="center"/>
        <w:rPr>
          <w:sz w:val="32"/>
          <w:szCs w:val="32"/>
        </w:rPr>
      </w:pPr>
      <w:r w:rsidRPr="00014BF4">
        <w:rPr>
          <w:b/>
          <w:color w:val="111111"/>
          <w:sz w:val="32"/>
          <w:szCs w:val="32"/>
        </w:rPr>
        <w:t>2024г.</w:t>
      </w:r>
      <w:r w:rsidRPr="00014BF4">
        <w:rPr>
          <w:sz w:val="32"/>
          <w:szCs w:val="32"/>
        </w:rPr>
        <w:t> 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Введение.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5" w:tooltip="День доброты, 13 ноября" w:history="1">
        <w:r w:rsidRPr="00014BF4">
          <w:rPr>
            <w:rFonts w:ascii="Times New Roman" w:eastAsia="Times New Roman" w:hAnsi="Times New Roman" w:cs="Times New Roman"/>
            <w:bCs/>
            <w:sz w:val="32"/>
            <w:szCs w:val="32"/>
            <w:u w:val="single"/>
            <w:bdr w:val="none" w:sz="0" w:space="0" w:color="auto" w:frame="1"/>
            <w:lang w:eastAsia="ru-RU"/>
          </w:rPr>
          <w:t>Доброта нужна всем людям</w:t>
        </w:r>
      </w:hyperlink>
      <w:r w:rsidRPr="00014BF4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:rsid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побольше </w:t>
      </w:r>
      <w:r w:rsidRPr="00014BF4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добрых будет</w:t>
      </w:r>
      <w:r w:rsidRPr="00014BF4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sz w:val="32"/>
          <w:szCs w:val="32"/>
          <w:lang w:eastAsia="ru-RU"/>
        </w:rPr>
        <w:t>Говорят не зря при встрече</w:t>
      </w:r>
    </w:p>
    <w:p w:rsid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«</w:t>
      </w:r>
      <w:r w:rsidRPr="00014BF4">
        <w:rPr>
          <w:rFonts w:ascii="Times New Roman" w:eastAsia="Times New Roman" w:hAnsi="Times New Roman" w:cs="Times New Roman"/>
          <w:bCs/>
          <w:i/>
          <w:iCs/>
          <w:sz w:val="32"/>
          <w:szCs w:val="32"/>
          <w:bdr w:val="none" w:sz="0" w:space="0" w:color="auto" w:frame="1"/>
          <w:lang w:eastAsia="ru-RU"/>
        </w:rPr>
        <w:t>Добрый день</w:t>
      </w:r>
      <w:r w:rsidRPr="00014BF4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»</w:t>
      </w:r>
      <w:r w:rsidRPr="00014BF4">
        <w:rPr>
          <w:rFonts w:ascii="Times New Roman" w:eastAsia="Times New Roman" w:hAnsi="Times New Roman" w:cs="Times New Roman"/>
          <w:sz w:val="32"/>
          <w:szCs w:val="32"/>
          <w:lang w:eastAsia="ru-RU"/>
        </w:rPr>
        <w:t> и </w:t>
      </w:r>
      <w:r w:rsidRPr="00014BF4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«</w:t>
      </w:r>
      <w:r w:rsidRPr="00014BF4">
        <w:rPr>
          <w:rFonts w:ascii="Times New Roman" w:eastAsia="Times New Roman" w:hAnsi="Times New Roman" w:cs="Times New Roman"/>
          <w:bCs/>
          <w:i/>
          <w:iCs/>
          <w:sz w:val="32"/>
          <w:szCs w:val="32"/>
          <w:bdr w:val="none" w:sz="0" w:space="0" w:color="auto" w:frame="1"/>
          <w:lang w:eastAsia="ru-RU"/>
        </w:rPr>
        <w:t>Добрый вечер</w:t>
      </w:r>
      <w:r w:rsidRPr="00014BF4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»</w:t>
      </w:r>
      <w:r w:rsidRPr="00014BF4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не зря ведь есть у нас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sz w:val="32"/>
          <w:szCs w:val="32"/>
          <w:lang w:eastAsia="ru-RU"/>
        </w:rPr>
        <w:t>Пожеланье </w:t>
      </w:r>
      <w:r w:rsidRPr="00014BF4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«В </w:t>
      </w:r>
      <w:r w:rsidRPr="00014BF4">
        <w:rPr>
          <w:rFonts w:ascii="Times New Roman" w:eastAsia="Times New Roman" w:hAnsi="Times New Roman" w:cs="Times New Roman"/>
          <w:bCs/>
          <w:i/>
          <w:iCs/>
          <w:sz w:val="32"/>
          <w:szCs w:val="32"/>
          <w:bdr w:val="none" w:sz="0" w:space="0" w:color="auto" w:frame="1"/>
          <w:lang w:eastAsia="ru-RU"/>
        </w:rPr>
        <w:t>добрый час</w:t>
      </w:r>
      <w:r w:rsidRPr="00014BF4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»</w:t>
      </w:r>
      <w:r w:rsidRPr="00014BF4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Доброта – она от века</w:t>
      </w:r>
    </w:p>
    <w:p w:rsidR="00014BF4" w:rsidRPr="00014BF4" w:rsidRDefault="00014BF4" w:rsidP="00014BF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sz w:val="32"/>
          <w:szCs w:val="32"/>
          <w:lang w:eastAsia="ru-RU"/>
        </w:rPr>
        <w:t>Украшенье человека.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</w:pPr>
      <w:r w:rsidRPr="00014BF4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(Архипова Л. М.)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“Если ребенка учат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добру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в результате будет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добро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учат злу – в результате будет зло – ибо ребенок не рождается готовым человеком, человеком его надо сделать!”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В. А. Сухомлинский.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 современном этапе общество поглощено проблемами рыночных отношений, нестабильностью экономики, политическими сложностями, которые разрушают социальные связи и нравственные устои. Это ведет к нетерпимости и ожесточению людей, разрушает внутренний мир личности.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Решая задачи воспитания, необходимо опереться на разумное и нравственное в человеке, определить ценностные основы собственной жизнедеятельности, обрести чувство ответственности за сохранение моральных основ общества.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Нравственное воспитание – целенаправленный процесс приобщения детей к моральным ценностям человечества и конкретного общества. С течением времени ребенок постепенно овладевает принятыми в обществе людей нормами и правилами поведения и взаимоотношений. Результатом нравственного воспитания у дошкольников являются появление и утверждение в личности определенного набора нравственных качеств, </w:t>
      </w:r>
      <w:proofErr w:type="spellStart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сформированность</w:t>
      </w:r>
      <w:proofErr w:type="spellEnd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этических норм поведения. И чем прочнее сформированы эти качества, чем меньше отклонений от принятых в обществе моральных устоев наблюдается у личности, тем выше оценка его нравственности со стороны окружающих.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В дошкольные годы под руководством взрослых ребенок приобретает первоначальный опыт поведения, отношения к близким, сверстникам,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вещам, природе, усваивает моральные нормы общества. Дошкольник постигает мир человеческих отношений, открывает законы, по которым строится взаимодействие людей, то есть нормы поведения. Стремясь, стать взрослым, ребенок подчиняет свои действия общественным нормам и правилам поведения.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Задача воспитателя – формировать в детях любовь к Родине,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доброжелательное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и уважительное отношение к окружающим, бережное отношение к результатам труда людей, желание помогать взрослым. Воспитывать активность и самостоятельность, отзывчивость и сочувствие, </w:t>
      </w:r>
      <w:hyperlink r:id="rId6" w:tooltip="День доброты. Проекты" w:history="1">
        <w:r w:rsidRPr="00014BF4">
          <w:rPr>
            <w:rFonts w:ascii="Times New Roman" w:eastAsia="Times New Roman" w:hAnsi="Times New Roman" w:cs="Times New Roman"/>
            <w:b/>
            <w:bCs/>
            <w:color w:val="0088BB"/>
            <w:sz w:val="32"/>
            <w:szCs w:val="32"/>
            <w:u w:val="single"/>
            <w:bdr w:val="none" w:sz="0" w:space="0" w:color="auto" w:frame="1"/>
            <w:lang w:eastAsia="ru-RU"/>
          </w:rPr>
          <w:t>доброту и радость за добрые поступки</w:t>
        </w:r>
      </w:hyperlink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 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Чувства побуждают детей к активным действиям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помочь, проявить заботу, внимание, успокоить, порадовать.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Актуальность.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Совершенствование процесса нравственного воспитания детей – важная задача дошкольной педагогики на современном этапе развития нашего общества. Немаловажное место в нем занимает вопрос о формировании у детей представлений о нормах морали, регулирующих отношения человека к окружающим людям.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Раздел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«Нравственное воспитание»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включен почти во все образовательные программы, адресованные детям дошкольного возраста. Основа гуманного отношения к людям – способность к сопереживанию, к сочувствию, - проявляется в самых разных жизненных ситуациях. Поэтому у детей нужно формировать не только представления о должном поведении или коммуникативные навыки, а прежде всего нравственные чувства.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Цель</w:t>
      </w:r>
      <w:r w:rsidRPr="00014BF4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Воспитание у детей положительных качеств характера, способствовать сплочению коллектива, мотивировать детей на совершение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добрых поступков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добрых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дел во благо других людей.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Задачи</w:t>
      </w:r>
      <w:r w:rsidRPr="00014BF4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1. Углублять представление детей о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доброте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как о ценном, неотъемлемом качестве человека.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2. Формировать познавательные, регулятивные и коммуникативные навыки общения.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3. Способствовать эмоциональному, духовно-нравственному и интеллектуальному развитию.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4. Закреплять знаний правил вежливого общения.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5. Совершенствовать коммуникативные навыки (умения выслушивать товарища, искренно высказывать свое мнение, проявлять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доброжелательность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к суждениям других детей).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6. Воспитывать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доброту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отзывчивость, дружелюбие, желание сделать что-то для других людей, принести им пользу.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Тип </w:t>
      </w:r>
      <w:proofErr w:type="gramStart"/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проекта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:</w:t>
      </w:r>
      <w:proofErr w:type="gramEnd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познавательно - игровой; краткосрочный;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групповой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Участники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проекта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gramStart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воспитанники</w:t>
      </w:r>
      <w:proofErr w:type="gramEnd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младшей группы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;</w:t>
      </w:r>
    </w:p>
    <w:p w:rsid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gramStart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родители</w:t>
      </w:r>
      <w:proofErr w:type="gramEnd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(законные представители)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воспитанников;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gramStart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музыкальный</w:t>
      </w:r>
      <w:proofErr w:type="gramEnd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руководитель;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gramStart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воспитатели</w:t>
      </w:r>
      <w:proofErr w:type="gramEnd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младшей группы.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Сроки реализации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одна неделя.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Ожидаемые результаты </w:t>
      </w:r>
      <w:proofErr w:type="gramStart"/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проекта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:</w:t>
      </w:r>
      <w:proofErr w:type="gramEnd"/>
    </w:p>
    <w:p w:rsid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Развитие у детей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доброжелательных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социально-коммуникативных навыков, этических представлений.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 научаться справедливо оценивать свои поступки и поступки других детей.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Родители получили информацию о важности художественной литературы, этических бесед в развитии нравственности ребенка.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Для воспитателей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работа по сбору иллюстраций для детей, презентация по сказкам;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организация выставки иллюстраций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014BF4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Добрые поступки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;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помощь в подборе музыкального сопровождения.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- разучивание </w:t>
      </w:r>
      <w:proofErr w:type="spellStart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мирилок</w:t>
      </w:r>
      <w:proofErr w:type="spellEnd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;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чтение стихотворений о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доброте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;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проведение инструктажа по технике безопасности;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выставка коллективной работы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014BF4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Добрые ладошки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Для детей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- знакомство с произведениями художественной </w:t>
      </w:r>
      <w:proofErr w:type="gramStart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литературы ;</w:t>
      </w:r>
      <w:proofErr w:type="gramEnd"/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участие детей в рисовании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добрых ладошек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;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участие детей в драматизации, организованной воспитателем.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показ презентации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«Герои сказок»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Для родителей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организовать в родительском уголке выставку коллективной работы детей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014BF4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Добрые ладошки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Этапы </w:t>
      </w:r>
      <w:proofErr w:type="gramStart"/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Проекта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:</w:t>
      </w:r>
      <w:proofErr w:type="gramEnd"/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1. 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Подготовительный этап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определение проблемы, темы, цели, задач по ознакомлению детей с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добрыми поступками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подбор и изучение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методической литературы по тематике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проекта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; разработка календарно-тематического плана реализации.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2. 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Практический этап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реализация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проекта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3. 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Итоговый этап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подведение итогов работы над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проектом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выставка совместного творчества.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Ожидаемый результат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Развитие у детей познавательной активности, коммуникативных навыков, желание дружить и помогать друг другу.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 научились распознавать хорошие и плохие поступки.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Календарный план реализации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проекта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№ п/п Дата проведения Познавательное развитие Речевое развитие Художественно-эстетическое развитие Физическое развитие Работа с родителями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1. 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hyperlink r:id="rId7" w:tooltip="Доброта. Воспитание доброты, учимся быть добрыми " w:history="1">
        <w:r w:rsidRPr="00014BF4">
          <w:rPr>
            <w:rFonts w:ascii="Times New Roman" w:eastAsia="Times New Roman" w:hAnsi="Times New Roman" w:cs="Times New Roman"/>
            <w:b/>
            <w:bCs/>
            <w:i/>
            <w:iCs/>
            <w:color w:val="0088BB"/>
            <w:sz w:val="32"/>
            <w:szCs w:val="32"/>
            <w:u w:val="single"/>
            <w:bdr w:val="none" w:sz="0" w:space="0" w:color="auto" w:frame="1"/>
            <w:lang w:eastAsia="ru-RU"/>
          </w:rPr>
          <w:t>Доброта нужна всем людям</w:t>
        </w:r>
      </w:hyperlink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*Углублять представление детей о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доброте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как о ценном, неотъемлемом качестве человека.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*Формировать познавательные, регулятивные и коммуникативные навыки общения.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*Способствовать эмоциональному, духовно-нравственному и интеллектуальному развитию.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*Закреплять знаний правил вежливого общения.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*Совершенствовать коммуникативные навыки (умения выслушивать товарища, искренно высказывать свое мнение, проявлять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доброжелательность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к суждениям других детей).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*Воспитывать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доброту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отзывчивость, дружелюбие, желание сделать что-то для других людей, принести им пользу.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*Беседа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«Что такое </w:t>
      </w:r>
      <w:r w:rsidRPr="00014BF4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доброта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?»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*Игровая ситуация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«Рома обидел своего друга»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*Д/и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«Мимика»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* Д/и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014BF4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Добрые и вежливые слова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*Д/и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«Скажи комплимент»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*Выставка иллюстраций на тему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014BF4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Добрые поступки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;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*Чтение стихотворения Архипова Л. М.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hyperlink r:id="rId8" w:tooltip="Доброта. Проекты" w:history="1">
        <w:r w:rsidRPr="00014BF4">
          <w:rPr>
            <w:rFonts w:ascii="Times New Roman" w:eastAsia="Times New Roman" w:hAnsi="Times New Roman" w:cs="Times New Roman"/>
            <w:b/>
            <w:bCs/>
            <w:i/>
            <w:iCs/>
            <w:color w:val="0088BB"/>
            <w:sz w:val="32"/>
            <w:szCs w:val="32"/>
            <w:u w:val="single"/>
            <w:bdr w:val="none" w:sz="0" w:space="0" w:color="auto" w:frame="1"/>
            <w:lang w:eastAsia="ru-RU"/>
          </w:rPr>
          <w:t>Доброта нужна всем людям</w:t>
        </w:r>
      </w:hyperlink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*Чтение р. н. сказки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«Пузырь, соломинка и лапоть»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*Пение песенки из мультфильма кота Леопольда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«Если </w:t>
      </w:r>
      <w:r w:rsidRPr="00014BF4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добрый ты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*П/игра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«Ручеёк»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*Игра м/п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«Найди ладошку друга»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* 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Консультация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«Формирование </w:t>
      </w:r>
      <w:r w:rsidRPr="00014BF4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доброжелательных отношений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*Выставка коллективной работы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014BF4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Добрые ладошки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Используемая литература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М. А. Васильева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«Программа воспитания и обучения в детском саду»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;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Буре Р. С., Социально-нравственное воспитание дошкольников. Методическое пособие. М., 2011г. ;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Петрова В. И., </w:t>
      </w:r>
      <w:proofErr w:type="spellStart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Стульник</w:t>
      </w:r>
      <w:proofErr w:type="spellEnd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Т. Д., 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Нравственное воспитание в детском саду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методическое пособие. М., 2010 г. ;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Петрова В. И., </w:t>
      </w:r>
      <w:proofErr w:type="spellStart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Стульник</w:t>
      </w:r>
      <w:proofErr w:type="spellEnd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Т. Д., Этические беседы с детьми 4-7 лет. Методическое пособие. М., 2010 г. ;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spellStart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Веракса</w:t>
      </w:r>
      <w:proofErr w:type="spellEnd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Н. Е., </w:t>
      </w:r>
      <w:proofErr w:type="spellStart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Веракса</w:t>
      </w:r>
      <w:proofErr w:type="spellEnd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А. Н.,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Проектная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деятельность дошкольников. Методическое пособие. М., 2008 г.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Приложение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Беседа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“Что такое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доброта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?”.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Цели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продолжать формировать представление детей о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добре и зле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;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убедить в необходимости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добра и недоступности зла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Задачи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раскрыть положительные стороны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доброты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;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развивать коммуникативные навыки, речь;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формировать способности давать собственную оценку фактам, событиям и ситуациям жизни;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воспитывать стремление совершать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добрые поступки и дела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Форма проведения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беседа с элементами игры.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Ход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Добро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и зло творить всегда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 власти всех людей.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Но зло творится без труда,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gramStart"/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добро</w:t>
      </w:r>
      <w:proofErr w:type="gramEnd"/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творить трудней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-Что такое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добро и что такое зло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 На протяжении всей своей истории человечество пытается ответить на эти вечные вопросы.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Игра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«Продолжи фразу»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- Продолжите фразу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014BF4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Добро- это…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(Ответы детей)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 обобщает ответы детей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добро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в первую очередь связано с умением сострадать, порадоваться, сопереживать, откликаться на чувства других.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Доброта - это отзывчивость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душевное расположение к людям, стремление делать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добро другим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- Продолжите следующую фразу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«Зло – </w:t>
      </w:r>
      <w:proofErr w:type="gramStart"/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это….</w:t>
      </w:r>
      <w:proofErr w:type="gramEnd"/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(Ответы детей)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 обобщает ответы детей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зло- это войны и предательство, зависть и жадность, это преследование людей другой национальности, другого цвета кожи. Зло- это равнодушие, эгоизм, обман, пьянство; это когда сильный обижает слабого человека,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младшие не уважают старших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взрослые не заботятся о детях. К сожалению, зло очень распространено и коварно. Зло маскируется, иногда его трудно распознать.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Игра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«Поляна </w:t>
      </w:r>
      <w:r w:rsidRPr="00014BF4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доброты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Пожалуйста, выберите один из цветочков. Подумайте, какой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добрый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поступок совершили вы вчера или сегодня, напишите его на цветочке. Если кто-нибудь не совершил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добрый поступок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то напишите, какое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доброе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дело смогли бы вы сделать уже сегодня.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(Дети зачитывают свои </w:t>
      </w:r>
      <w:r w:rsidRPr="00014BF4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добрые поступки и дела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Сейчас мы разместим эти цветы на нашей поляне.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(Дети размещают свои цветы)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У нас получилась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«Поляна </w:t>
      </w:r>
      <w:r w:rsidRPr="00014BF4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доброты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Игра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«Передай </w:t>
      </w:r>
      <w:r w:rsidRPr="00014BF4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добро по кругу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(Звучит спокойная музыка)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Сегодня мы говорим о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доброте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Давайте встанем в круг, будем передавать друг другу вот этого замечательного медвежонка и говорить при этом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добрые пожелания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Презентация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«Герои сказок»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Цель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на основе содержания русских народных сказок формировать у детей представление о справедливости, смелости, скромности и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доброте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 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воспитывать отрицательное отношение к негативным качествам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лжи, хитрости, трусости, жестокости. Учить передавать свое отношение к содержанию сказки и поступкам героев.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Ход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Я предлагаю посмотреть героев из сказок и охарактеризовать их.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Сказка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«Теремок»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(звери дружные, приглашали жить вместе)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Сказка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«Три медведя»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(Маша сломала стульчик, съела кашу)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• Сказка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«Гуси – лебеди»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(Маше с братцем помогали печка, речка, яблонька)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Сказка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«Волк и семеро козлят»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(волк хитрый, обманул козлят)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Сказка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«Репка»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(друзья помогали деду, были дружные)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Консультация для родителей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«Формирование </w:t>
      </w:r>
      <w:r w:rsidRPr="00014BF4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доброжелательных отношений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Формировать у детей положительные отношение ко всем людям, развивать социальные чувства, взаимопомощь, именно в дошкольном возрасте закладываются эти основы этики, оформляются и закрепляются индивидуальные варианты отношения к себе и окружающим.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Если мы внимательно рассмотрим большинство программ, 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можем убедиться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  <w:r w:rsidR="003D42A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bookmarkStart w:id="0" w:name="_GoBack"/>
      <w:bookmarkEnd w:id="0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главным методом социально-эмоционального воспитания детей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авторы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считают усвоение моральных норм и правил поведения. Считается,</w:t>
      </w:r>
      <w:r w:rsidR="003D42A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на материале сказок, рассказов или драматизаций, взрослые должны учить детей оценивать характеры героев, их поступки, понимать,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«что такое хорошо и что такое плохо»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  <w:r w:rsidR="003D42A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Предполагается, что тем самым ребёнок будет стремиться к совершенствованию. 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Однако жизнь показывает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всё не так просто. Да, некоторые дети в возрасте 3-4 года отличают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«хорошие»</w:t>
      </w:r>
      <w:r w:rsidR="003D42A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поступки от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«плохих»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r w:rsidR="003D42A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знают,</w:t>
      </w:r>
      <w:r w:rsidR="003D42A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с товарищами надо делиться,</w:t>
      </w:r>
      <w:r w:rsidR="003D42A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надо уступать и помо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гать слабым. Однако,</w:t>
      </w:r>
      <w:r w:rsidR="003D42A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 реальной жизни поступки далеки от этих правил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Считается, что в ситуации, когда дети рисуют картинки, разыгрывают сюжеты, их можно учить согласовывать свои действия, учить навыкам сотрудничества,</w:t>
      </w:r>
      <w:r w:rsidR="003D42A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общения. Тем не менее,</w:t>
      </w:r>
      <w:r w:rsidR="003D42A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нередко совместные занятия кончаются ссорами. Дело в том,</w:t>
      </w:r>
      <w:r w:rsidR="003D42A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ребёнок равнодушен и невнимателен к сверстнику,</w:t>
      </w:r>
      <w:r w:rsidR="003D42A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он не станет согласовывать с ним свои действия. Причина-невнимательность-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«закрывает»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другого,</w:t>
      </w:r>
      <w:r w:rsidR="003D42A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она же способствует замкнутости, непониманию, возникновению обид и ссор, причина,</w:t>
      </w:r>
    </w:p>
    <w:p w:rsidR="00014BF4" w:rsidRPr="00014BF4" w:rsidRDefault="003D42AC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которых</w:t>
      </w:r>
      <w:proofErr w:type="gramEnd"/>
      <w:r w:rsidR="00014BF4"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-Обладание привлекательными предметами и превосходство в предметной деятельности.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Основа гуманного отношения к людям-способность к </w:t>
      </w:r>
      <w:r w:rsidR="003D42AC"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сопереживанию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к сочувствию- проявляется в самых разных жизненных ситуациях. Поэтому, у детей нужно ф</w:t>
      </w:r>
      <w:r w:rsidR="003D42A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рмировать не только представления о должном поведении, а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прежде всего нравственные качества. Только в этом случае ребёнка можно научить принимать и воспринимать чужие трудности и радости как свои.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Основной метод воспитания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  <w:r w:rsidR="003D42A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подвести ребёнка к тому,</w:t>
      </w:r>
      <w:r w:rsidR="003D42A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чтобы он познал себя, научился сравнивать себя с другими, прислушиваться к себе, делиться своим состоянием и настроением.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Чувство общности и способность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«увидеть»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 —другого тот фундамент, на котором строится </w:t>
      </w:r>
      <w:r w:rsidR="003D42A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нравственное отношение к партнё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ру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  <w:r w:rsidR="003D42A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оно и порождает сочувствие, сопереживание и содействие.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Исходя из этих правил, были разработаны игры и занятия для детей среднего и старшего возраста. Их содержание направлено на привлечение внимания к партнёру, его внешност</w:t>
      </w:r>
      <w:r w:rsidR="00F872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ь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настроению, действиям, поступкам; главный метод—непосредственное взаимодействие.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Первый этап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  <w:r w:rsidR="00F872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общение без слов.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Основная цель, отказ от привычных для детей вербальных и предметных способов взаимодействия.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Общее правило—общение без слов исключает ссоры, споры, договоры и т. д. В каждую игру введён свой язык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«условных сигналов»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—физические контакты, с помощью которых участники общаются без предметных атрибутов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«Жизнь в лесу»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014BF4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Добрые эльфы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«Муравьи»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«Ожившие игрушки»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Содержание игр, равные права, запрет на вербальные контакты снимают напряжённость,</w:t>
      </w:r>
      <w:r w:rsidR="00F872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замкнутость,</w:t>
      </w:r>
      <w:r w:rsidR="00F872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страх того,</w:t>
      </w:r>
      <w:r w:rsidR="00F872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кто-то кого-то может обидеть,</w:t>
      </w:r>
      <w:r w:rsidR="00F872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 принять в игру.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Доброжелательные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отношения ослабляют защитные барьеры,</w:t>
      </w:r>
      <w:r w:rsidR="00F872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направляют внимание друг на</w:t>
      </w:r>
      <w:r w:rsidR="00F872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друга.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Заканчивать игру нужно в тот момент,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когда дети устали,</w:t>
      </w:r>
      <w:r w:rsidR="00F872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отступают от правил. Тогда,</w:t>
      </w:r>
      <w:r w:rsidR="00F872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собрав всех в хоровод и сообщив,</w:t>
      </w:r>
      <w:r w:rsidR="00F872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игра окончена,</w:t>
      </w:r>
      <w:r w:rsidR="00F872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взрослый предлагает попрощаться,</w:t>
      </w:r>
      <w:r w:rsidR="00F872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скажем в виде какого-нибудь ритуала (например,</w:t>
      </w:r>
      <w:r w:rsidR="00F872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протягивает детям руку или дети сами мягко дотрагиваются до плеча соседа).</w:t>
      </w:r>
      <w:r w:rsidR="00F8728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Ритуалом можно заканчивать каждое занятие.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Как известно,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 очень любят разыгрывать игры,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которые им знакомы,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нередко сами просят 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повторить их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В таких случаях любимым играм отводят первую половину занятия,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 новым—</w:t>
      </w: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вторую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Второй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этап—сформировать способность видеть сверстника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(его переживания,</w:t>
      </w:r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желания,</w:t>
      </w:r>
      <w:r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proofErr w:type="gramStart"/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проблемы)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—</w:t>
      </w:r>
      <w:proofErr w:type="gramEnd"/>
      <w:r w:rsidR="003D42A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основной источник трудных взаимоотношений в детском коллективе. 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Не секрет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многие дети сосредоточены на себе,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 своём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«я»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сверстник для них фон их жизни. Интерес представляет их собственная персона. 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Нередко можно услышать фразу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«Он со мной не дружит»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или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«Он меня обижает»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Отсюда и воспитательная задача—отвлечь внимание ребёнка от фиксированности на собственном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«я»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от сосредоточенности на отношении к себе сверстников,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обратить внимание на товарищей. Для этого надо выполнить игровые задания,</w:t>
      </w:r>
      <w:r w:rsidR="003D42A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для успешного выполнения требуется пристальное внимание к партнёрам,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их действиям,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внешности. Все игры проводятся без слов, 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без игрушек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содержание, правила,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ход направлены на развитие способности видеть другого,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чувствовать общность с ним.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gramStart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proofErr w:type="gramEnd"/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Общий круг»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gramStart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proofErr w:type="gramEnd"/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Где мы были мы не скажем,</w:t>
      </w:r>
      <w:r w:rsidR="003D42A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а что делали покажем»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gramStart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proofErr w:type="gramEnd"/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Найди пару»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gramStart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proofErr w:type="gramEnd"/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Испорченный телефон»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gramStart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proofErr w:type="gramEnd"/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Тень»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gramStart"/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proofErr w:type="gramEnd"/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Кто сказал?»</w:t>
      </w:r>
    </w:p>
    <w:p w:rsidR="00014BF4" w:rsidRPr="00014BF4" w:rsidRDefault="00014BF4" w:rsidP="00014BF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 ходе игр воспитатель по возможности избегает инструкций, нравоучений, 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замечаний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 делит детей на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«хороших»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и </w:t>
      </w:r>
      <w:r w:rsidRPr="00014BF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«плохих»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Задача взрослого—поддерживать каждого,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все игроки не противники,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 конкуренты,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 равноправные партнёры,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проявляющие внимание друг к другу.</w:t>
      </w:r>
    </w:p>
    <w:p w:rsidR="00014BF4" w:rsidRPr="00014BF4" w:rsidRDefault="00014BF4" w:rsidP="00014B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14BF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Именно способность видеть в другом равную и независимую личность—важнейшее условие формирования гуманных отношений со сверстниками.</w:t>
      </w:r>
    </w:p>
    <w:p w:rsidR="00014BF4" w:rsidRPr="00014BF4" w:rsidRDefault="00014BF4" w:rsidP="00014BF4">
      <w:pPr>
        <w:pStyle w:val="headline"/>
        <w:shd w:val="clear" w:color="auto" w:fill="FFFFFF"/>
        <w:spacing w:before="225" w:beforeAutospacing="0" w:after="225" w:afterAutospacing="0"/>
        <w:jc w:val="center"/>
        <w:rPr>
          <w:b/>
          <w:color w:val="111111"/>
          <w:sz w:val="32"/>
          <w:szCs w:val="32"/>
        </w:rPr>
      </w:pPr>
    </w:p>
    <w:sectPr w:rsidR="00014BF4" w:rsidRPr="00014BF4" w:rsidSect="00014BF4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F34DB9"/>
    <w:multiLevelType w:val="multilevel"/>
    <w:tmpl w:val="EC76F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539B"/>
    <w:rsid w:val="00014BF4"/>
    <w:rsid w:val="003D42AC"/>
    <w:rsid w:val="004D5092"/>
    <w:rsid w:val="008A0E38"/>
    <w:rsid w:val="008A37A0"/>
    <w:rsid w:val="00976727"/>
    <w:rsid w:val="00AE6C7A"/>
    <w:rsid w:val="00F7539B"/>
    <w:rsid w:val="00F8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03C193-C006-4783-B627-4819CE0A6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37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uiPriority w:val="99"/>
    <w:rsid w:val="00F75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1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88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8542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79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62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024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258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327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461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9325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99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216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229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327211">
                              <w:marLeft w:val="0"/>
                              <w:marRight w:val="201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dobro-proekt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dobrot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den-dobroty-proekty" TargetMode="External"/><Relationship Id="rId5" Type="http://schemas.openxmlformats.org/officeDocument/2006/relationships/hyperlink" Target="https://www.maam.ru/obrazovanie/den-dobrot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2355</Words>
  <Characters>13428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Воспитатель</cp:lastModifiedBy>
  <cp:revision>7</cp:revision>
  <dcterms:created xsi:type="dcterms:W3CDTF">2024-06-03T10:46:00Z</dcterms:created>
  <dcterms:modified xsi:type="dcterms:W3CDTF">2024-06-06T11:12:00Z</dcterms:modified>
</cp:coreProperties>
</file>