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7F6D6" w14:textId="77777777" w:rsidR="00326517" w:rsidRDefault="00326517" w:rsidP="00326517">
      <w:pPr>
        <w:rPr>
          <w:rFonts w:ascii="Times New Roman" w:hAnsi="Times New Roman" w:cs="Times New Roman"/>
          <w:sz w:val="24"/>
          <w:szCs w:val="24"/>
        </w:rPr>
      </w:pPr>
    </w:p>
    <w:p w14:paraId="20602449" w14:textId="61C2BFE9" w:rsidR="00326517" w:rsidRDefault="00326517" w:rsidP="00E91D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224199182"/>
      <w:r w:rsidRPr="00E91D49">
        <w:rPr>
          <w:rFonts w:ascii="Times New Roman" w:hAnsi="Times New Roman" w:cs="Times New Roman"/>
          <w:sz w:val="28"/>
          <w:szCs w:val="28"/>
        </w:rPr>
        <w:t>Е.А. Згержинская</w:t>
      </w:r>
    </w:p>
    <w:p w14:paraId="64B0356C" w14:textId="75F09B1D" w:rsidR="00E91D49" w:rsidRPr="00E91D49" w:rsidRDefault="00E91D4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1D49">
        <w:rPr>
          <w:rFonts w:ascii="Times New Roman" w:hAnsi="Times New Roman" w:cs="Times New Roman"/>
          <w:sz w:val="28"/>
          <w:szCs w:val="28"/>
        </w:rPr>
        <w:t xml:space="preserve">в статье представлен опыт работы в рамках реализации концепции «Школа без стен: функциональная грамотность за пределами кабинета».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E91D49">
        <w:rPr>
          <w:rFonts w:ascii="Times New Roman" w:hAnsi="Times New Roman" w:cs="Times New Roman"/>
          <w:sz w:val="28"/>
          <w:szCs w:val="28"/>
        </w:rPr>
        <w:t>одна из наиболее интересных образовательных моделей, позволяющих ученикам получать знания и развивать компетенции вне школьных кабинетов</w:t>
      </w:r>
      <w:r>
        <w:rPr>
          <w:rFonts w:ascii="Times New Roman" w:hAnsi="Times New Roman" w:cs="Times New Roman"/>
          <w:sz w:val="28"/>
          <w:szCs w:val="28"/>
        </w:rPr>
        <w:t xml:space="preserve">. Наиболее эффективными практиками являются: музейные уроки, </w:t>
      </w:r>
      <w:bookmarkStart w:id="1" w:name="_Hlk224201718"/>
      <w:r>
        <w:rPr>
          <w:rFonts w:ascii="Times New Roman" w:hAnsi="Times New Roman" w:cs="Times New Roman"/>
          <w:sz w:val="28"/>
          <w:szCs w:val="28"/>
        </w:rPr>
        <w:t>промышленные экскурсии</w:t>
      </w:r>
      <w:bookmarkEnd w:id="1"/>
      <w:r>
        <w:rPr>
          <w:rFonts w:ascii="Times New Roman" w:hAnsi="Times New Roman" w:cs="Times New Roman"/>
          <w:sz w:val="28"/>
          <w:szCs w:val="28"/>
        </w:rPr>
        <w:t>,</w:t>
      </w:r>
      <w:r w:rsidRPr="00E91D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1D49">
        <w:rPr>
          <w:rFonts w:ascii="Times New Roman" w:hAnsi="Times New Roman" w:cs="Times New Roman"/>
          <w:sz w:val="28"/>
          <w:szCs w:val="28"/>
        </w:rPr>
        <w:t>исследовательская деятельность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1D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1D49">
        <w:rPr>
          <w:rFonts w:ascii="Times New Roman" w:hAnsi="Times New Roman" w:cs="Times New Roman"/>
          <w:sz w:val="28"/>
          <w:szCs w:val="28"/>
        </w:rPr>
        <w:t>познавательные экспедиции по Омской области и России. Формирование сети партнерства школы с различными социальными институтами делает образование эффективным инструментом социализации и профессиональной подготовки молодого поколения.</w:t>
      </w:r>
    </w:p>
    <w:p w14:paraId="074948FB" w14:textId="21EB44BC" w:rsidR="00E91D49" w:rsidRPr="00035453" w:rsidRDefault="00E91D4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CA7E37" w:rsidRPr="00CA7E37">
        <w:rPr>
          <w:rFonts w:ascii="Times New Roman" w:hAnsi="Times New Roman" w:cs="Times New Roman"/>
          <w:sz w:val="28"/>
          <w:szCs w:val="28"/>
        </w:rPr>
        <w:t xml:space="preserve"> </w:t>
      </w:r>
      <w:r w:rsidR="00CA7E37" w:rsidRPr="00035453">
        <w:rPr>
          <w:rFonts w:ascii="Times New Roman" w:hAnsi="Times New Roman" w:cs="Times New Roman"/>
          <w:sz w:val="28"/>
          <w:szCs w:val="28"/>
        </w:rPr>
        <w:t>образовательная модель вне школьных кабинетов, взаимодействие школы с внешними организациями</w:t>
      </w:r>
      <w:r w:rsidR="00035453">
        <w:rPr>
          <w:rFonts w:ascii="Times New Roman" w:hAnsi="Times New Roman" w:cs="Times New Roman"/>
          <w:sz w:val="28"/>
          <w:szCs w:val="28"/>
        </w:rPr>
        <w:t xml:space="preserve">, музейные урки, </w:t>
      </w:r>
      <w:r w:rsidR="00035453" w:rsidRPr="00035453">
        <w:rPr>
          <w:rFonts w:ascii="Times New Roman" w:hAnsi="Times New Roman" w:cs="Times New Roman"/>
          <w:sz w:val="28"/>
          <w:szCs w:val="28"/>
        </w:rPr>
        <w:t>промышленные экскурсии</w:t>
      </w:r>
      <w:r w:rsidR="00035453">
        <w:rPr>
          <w:rFonts w:ascii="Times New Roman" w:hAnsi="Times New Roman" w:cs="Times New Roman"/>
          <w:sz w:val="28"/>
          <w:szCs w:val="28"/>
        </w:rPr>
        <w:t xml:space="preserve">, </w:t>
      </w:r>
      <w:r w:rsidR="00035453" w:rsidRPr="00E91D49">
        <w:rPr>
          <w:rFonts w:ascii="Times New Roman" w:hAnsi="Times New Roman" w:cs="Times New Roman"/>
          <w:sz w:val="28"/>
          <w:szCs w:val="28"/>
        </w:rPr>
        <w:t>экспедиции</w:t>
      </w:r>
      <w:r w:rsidR="00035453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39D398B5" w14:textId="5AA407D9" w:rsidR="00326517" w:rsidRPr="00E91D49" w:rsidRDefault="00326517" w:rsidP="00E91D4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Школа без стен: функциональная грамотность за пределами кабинета</w:t>
      </w:r>
      <w:r w:rsidR="00C01F45">
        <w:rPr>
          <w:rFonts w:ascii="Times New Roman" w:hAnsi="Times New Roman" w:cs="Times New Roman"/>
          <w:b/>
          <w:bCs/>
          <w:sz w:val="28"/>
          <w:szCs w:val="28"/>
        </w:rPr>
        <w:t xml:space="preserve"> географии</w:t>
      </w:r>
    </w:p>
    <w:p w14:paraId="0309620F" w14:textId="77777777" w:rsidR="00916781" w:rsidRPr="00E91D49" w:rsidRDefault="00916781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Концепция «Школа без стен» была разработана группой педагогов и исследователей в Великобритании в конце 1960-х годов. Наиболее известны следующие её основоположники:</w:t>
      </w:r>
    </w:p>
    <w:p w14:paraId="137086BA" w14:textId="72053407" w:rsidR="00916781" w:rsidRPr="00E91D49" w:rsidRDefault="00916781" w:rsidP="00E91D49">
      <w:pPr>
        <w:numPr>
          <w:ilvl w:val="0"/>
          <w:numId w:val="3"/>
        </w:numPr>
        <w:tabs>
          <w:tab w:val="clear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Джон Холт: американский педагог-реформатор, оказавший значительное влияние на развитие идеи школы вне традиционной классно-урочной системы.</w:t>
      </w:r>
    </w:p>
    <w:p w14:paraId="5EED40AB" w14:textId="2B8BE37B" w:rsidR="00916781" w:rsidRPr="00E91D49" w:rsidRDefault="00916781" w:rsidP="00E91D49">
      <w:pPr>
        <w:numPr>
          <w:ilvl w:val="0"/>
          <w:numId w:val="3"/>
        </w:numPr>
        <w:tabs>
          <w:tab w:val="clear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Иллич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>: философ и социальный критик, сформулировавший концепцию отказ</w:t>
      </w:r>
      <w:r w:rsidR="000C5C0C" w:rsidRPr="00E91D49">
        <w:rPr>
          <w:rFonts w:ascii="Times New Roman" w:hAnsi="Times New Roman" w:cs="Times New Roman"/>
          <w:sz w:val="28"/>
          <w:szCs w:val="28"/>
        </w:rPr>
        <w:t>а</w:t>
      </w:r>
      <w:r w:rsidRPr="00E91D49">
        <w:rPr>
          <w:rFonts w:ascii="Times New Roman" w:hAnsi="Times New Roman" w:cs="Times New Roman"/>
          <w:sz w:val="28"/>
          <w:szCs w:val="28"/>
        </w:rPr>
        <w:t xml:space="preserve"> от традиционных форм образования.</w:t>
      </w:r>
    </w:p>
    <w:p w14:paraId="4ED6DBAD" w14:textId="77777777" w:rsidR="00916781" w:rsidRPr="00E91D49" w:rsidRDefault="00916781" w:rsidP="00E91D49">
      <w:pPr>
        <w:numPr>
          <w:ilvl w:val="0"/>
          <w:numId w:val="3"/>
        </w:numPr>
        <w:tabs>
          <w:tab w:val="clear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Ричард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Курланд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 xml:space="preserve"> и Роберт Перкинс: британские педагоги, непосредственно создавшие экспериментальную школу "School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Without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Walls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>" в Англии в 1970-е годы.</w:t>
      </w:r>
    </w:p>
    <w:p w14:paraId="24A8F03A" w14:textId="20A1D1B8" w:rsidR="00916781" w:rsidRPr="00E91D49" w:rsidRDefault="00916781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Эти исследователи критиковали традиционную систему школьного образования, считая её ограничивающей и подавляющей творческое начало ребёнка. Они предлагали новые подходы к обучению, направленные на свободное изучение мира,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междисциплинарность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>, обучение через опыт и участие учеников в жизни сообщества.</w:t>
      </w:r>
    </w:p>
    <w:p w14:paraId="3AC76415" w14:textId="37B2D51B" w:rsidR="00E873FB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Концепция «Школа без стен» — </w:t>
      </w:r>
      <w:bookmarkStart w:id="2" w:name="_Hlk224199392"/>
      <w:r w:rsidRPr="00E91D49">
        <w:rPr>
          <w:rFonts w:ascii="Times New Roman" w:hAnsi="Times New Roman" w:cs="Times New Roman"/>
          <w:sz w:val="28"/>
          <w:szCs w:val="28"/>
        </w:rPr>
        <w:t xml:space="preserve">одна из наиболее интересных </w:t>
      </w:r>
      <w:bookmarkStart w:id="3" w:name="_Hlk224199837"/>
      <w:r w:rsidRPr="00E91D49">
        <w:rPr>
          <w:rFonts w:ascii="Times New Roman" w:hAnsi="Times New Roman" w:cs="Times New Roman"/>
          <w:sz w:val="28"/>
          <w:szCs w:val="28"/>
        </w:rPr>
        <w:t>образовательных моделей</w:t>
      </w:r>
      <w:bookmarkEnd w:id="3"/>
      <w:r w:rsidRPr="00E91D49">
        <w:rPr>
          <w:rFonts w:ascii="Times New Roman" w:hAnsi="Times New Roman" w:cs="Times New Roman"/>
          <w:sz w:val="28"/>
          <w:szCs w:val="28"/>
        </w:rPr>
        <w:t xml:space="preserve">, позволяющих ученикам получать знания и развивать компетенции непосредственно в реальных условиях </w:t>
      </w:r>
      <w:bookmarkStart w:id="4" w:name="_Hlk224199870"/>
      <w:r w:rsidRPr="00E91D49">
        <w:rPr>
          <w:rFonts w:ascii="Times New Roman" w:hAnsi="Times New Roman" w:cs="Times New Roman"/>
          <w:sz w:val="28"/>
          <w:szCs w:val="28"/>
        </w:rPr>
        <w:t>вне школьных кабинетов</w:t>
      </w:r>
      <w:bookmarkEnd w:id="2"/>
      <w:bookmarkEnd w:id="4"/>
      <w:r w:rsidR="008E78A7" w:rsidRPr="00E91D49">
        <w:rPr>
          <w:rFonts w:ascii="Times New Roman" w:hAnsi="Times New Roman" w:cs="Times New Roman"/>
          <w:sz w:val="28"/>
          <w:szCs w:val="28"/>
        </w:rPr>
        <w:t xml:space="preserve"> [5]</w:t>
      </w:r>
      <w:r w:rsidRPr="00E91D49">
        <w:rPr>
          <w:rFonts w:ascii="Times New Roman" w:hAnsi="Times New Roman" w:cs="Times New Roman"/>
          <w:sz w:val="28"/>
          <w:szCs w:val="28"/>
        </w:rPr>
        <w:t xml:space="preserve">. </w:t>
      </w:r>
      <w:r w:rsidR="00E873FB">
        <w:rPr>
          <w:rFonts w:ascii="Times New Roman" w:hAnsi="Times New Roman" w:cs="Times New Roman"/>
          <w:sz w:val="28"/>
          <w:szCs w:val="28"/>
        </w:rPr>
        <w:t>Учащиеся 8 «А» класса регулярно посещают музейные уроки в рамках плана воспитательной работы «Бородинская битва», «День народного единства», «900 дней надежды» ко дню полного снятия блокады Ленинграда</w:t>
      </w:r>
      <w:r w:rsidR="00C17AC2">
        <w:rPr>
          <w:rFonts w:ascii="Times New Roman" w:hAnsi="Times New Roman" w:cs="Times New Roman"/>
          <w:sz w:val="28"/>
          <w:szCs w:val="28"/>
        </w:rPr>
        <w:t xml:space="preserve">, ведут исследовательскую деятельность, раз в четверть совершаем экскурсии в </w:t>
      </w:r>
      <w:r w:rsidR="00C17AC2">
        <w:rPr>
          <w:rFonts w:ascii="Times New Roman" w:hAnsi="Times New Roman" w:cs="Times New Roman"/>
          <w:sz w:val="28"/>
          <w:szCs w:val="28"/>
        </w:rPr>
        <w:lastRenderedPageBreak/>
        <w:t>город Омск и один раз год выезжаем из области в город Москву, Санкт-Петербург, Екатеринбург.</w:t>
      </w:r>
    </w:p>
    <w:p w14:paraId="7483A776" w14:textId="180AAE07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Подход предполагает активное </w:t>
      </w:r>
      <w:bookmarkStart w:id="5" w:name="_Hlk224199947"/>
      <w:r w:rsidRPr="00E91D49">
        <w:rPr>
          <w:rFonts w:ascii="Times New Roman" w:hAnsi="Times New Roman" w:cs="Times New Roman"/>
          <w:sz w:val="28"/>
          <w:szCs w:val="28"/>
        </w:rPr>
        <w:t>взаимодействие школы с внешними организациями</w:t>
      </w:r>
      <w:bookmarkEnd w:id="5"/>
      <w:r w:rsidRPr="00E91D49">
        <w:rPr>
          <w:rFonts w:ascii="Times New Roman" w:hAnsi="Times New Roman" w:cs="Times New Roman"/>
          <w:sz w:val="28"/>
          <w:szCs w:val="28"/>
        </w:rPr>
        <w:t xml:space="preserve"> и учреждениями культуры, науки и производства</w:t>
      </w:r>
      <w:r w:rsidR="008E78A7" w:rsidRPr="00E91D49">
        <w:rPr>
          <w:rFonts w:ascii="Times New Roman" w:hAnsi="Times New Roman" w:cs="Times New Roman"/>
          <w:sz w:val="28"/>
          <w:szCs w:val="28"/>
        </w:rPr>
        <w:t>.</w:t>
      </w:r>
    </w:p>
    <w:p w14:paraId="416BC2D5" w14:textId="48B047DC" w:rsidR="003B6AE1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Музейные уроки</w:t>
      </w:r>
    </w:p>
    <w:p w14:paraId="6327C8C1" w14:textId="7358744A" w:rsidR="003B6AE1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Это регулярные занятия, проводимые сотрудниками музея совместно с учителями. Уроки строятся вокруг конкретных музейных экспонатов, коллекций или исторических сюжетов. Они помогают глубже понять изучаемые темы истории, литературы, искусства.</w:t>
      </w:r>
      <w:r w:rsidR="003B6AE1" w:rsidRPr="00E91D49">
        <w:rPr>
          <w:rFonts w:ascii="Times New Roman" w:hAnsi="Times New Roman" w:cs="Times New Roman"/>
          <w:sz w:val="28"/>
          <w:szCs w:val="28"/>
        </w:rPr>
        <w:t xml:space="preserve"> </w:t>
      </w:r>
      <w:r w:rsidR="00396CF2" w:rsidRPr="00E91D49">
        <w:rPr>
          <w:rFonts w:ascii="Times New Roman" w:hAnsi="Times New Roman" w:cs="Times New Roman"/>
          <w:sz w:val="28"/>
          <w:szCs w:val="28"/>
        </w:rPr>
        <w:t>З</w:t>
      </w:r>
      <w:r w:rsidR="003B6AE1" w:rsidRPr="00E91D49">
        <w:rPr>
          <w:rFonts w:ascii="Times New Roman" w:hAnsi="Times New Roman" w:cs="Times New Roman"/>
          <w:sz w:val="28"/>
          <w:szCs w:val="28"/>
        </w:rPr>
        <w:t xml:space="preserve">дание Калачинского музея является объектом культурного наследия. В этом здании учился Герой Советского Союза Осминин Петр Ермолаевич, 1927-1930 гг. </w:t>
      </w:r>
      <w:r w:rsidR="00396CF2" w:rsidRPr="00E91D49">
        <w:rPr>
          <w:rFonts w:ascii="Times New Roman" w:hAnsi="Times New Roman" w:cs="Times New Roman"/>
          <w:sz w:val="28"/>
          <w:szCs w:val="28"/>
        </w:rPr>
        <w:t>Помещение</w:t>
      </w:r>
      <w:r w:rsidR="003B6AE1" w:rsidRPr="00E91D49">
        <w:rPr>
          <w:rFonts w:ascii="Times New Roman" w:hAnsi="Times New Roman" w:cs="Times New Roman"/>
          <w:sz w:val="28"/>
          <w:szCs w:val="28"/>
        </w:rPr>
        <w:t xml:space="preserve"> общей площадью 587,3 кв. м., построено в 1927 году для семилетней школы. В годы Великой Отечественной войны в этом здании размещался Эвакогоспиталь № 3520. Основателями музея являются калачинские краеведы, учителя истории. Сотрудники музея регулярно проводят меропр</w:t>
      </w:r>
      <w:r w:rsidR="00396CF2" w:rsidRPr="00E91D49">
        <w:rPr>
          <w:rFonts w:ascii="Times New Roman" w:hAnsi="Times New Roman" w:cs="Times New Roman"/>
          <w:sz w:val="28"/>
          <w:szCs w:val="28"/>
        </w:rPr>
        <w:t>и</w:t>
      </w:r>
      <w:r w:rsidR="003B6AE1" w:rsidRPr="00E91D49">
        <w:rPr>
          <w:rFonts w:ascii="Times New Roman" w:hAnsi="Times New Roman" w:cs="Times New Roman"/>
          <w:sz w:val="28"/>
          <w:szCs w:val="28"/>
        </w:rPr>
        <w:t>ятия</w:t>
      </w:r>
      <w:r w:rsidR="00396CF2" w:rsidRPr="00E91D49">
        <w:rPr>
          <w:rFonts w:ascii="Times New Roman" w:hAnsi="Times New Roman" w:cs="Times New Roman"/>
          <w:sz w:val="28"/>
          <w:szCs w:val="28"/>
        </w:rPr>
        <w:t>,</w:t>
      </w:r>
      <w:r w:rsidR="003B6AE1" w:rsidRPr="00E91D49">
        <w:rPr>
          <w:rFonts w:ascii="Times New Roman" w:hAnsi="Times New Roman" w:cs="Times New Roman"/>
          <w:sz w:val="28"/>
          <w:szCs w:val="28"/>
        </w:rPr>
        <w:t xml:space="preserve"> приуроченные к важным датам в истории нашей страны. На базе музея работает патриотический клуб «Щит Отечества», где дети вместе с руководителем создают реконструкции </w:t>
      </w:r>
      <w:r w:rsidR="00396CF2" w:rsidRPr="00E91D49">
        <w:rPr>
          <w:rFonts w:ascii="Times New Roman" w:hAnsi="Times New Roman" w:cs="Times New Roman"/>
          <w:sz w:val="28"/>
          <w:szCs w:val="28"/>
        </w:rPr>
        <w:t>важных событий.</w:t>
      </w:r>
    </w:p>
    <w:p w14:paraId="4744A5EB" w14:textId="237233D2" w:rsidR="00396CF2" w:rsidRPr="00E91D49" w:rsidRDefault="00396CF2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Дом купца А. И.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Гостко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 xml:space="preserve"> (1905 г.) — единственное здание Калачинска, хорошо сохранившееся с тех далеких времен, когда город ещё был селом с по-домашнему теплым названием "Калачики". Прекрасный памятник деревянного зодчества — одновременно и главная достопримечательность Калачинска, и последний немой свидетель всей его новейшей истории. Символично, что именно здесь находится городской краеведческий музей. Пребывая доме купца, ребята могут погрузиться в атмосферу жителей деревни Калачики </w:t>
      </w:r>
      <w:r w:rsidRPr="00E91D49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E91D49">
        <w:rPr>
          <w:rFonts w:ascii="Times New Roman" w:hAnsi="Times New Roman" w:cs="Times New Roman"/>
          <w:sz w:val="28"/>
          <w:szCs w:val="28"/>
        </w:rPr>
        <w:t xml:space="preserve"> века, познакомится с предметами быта и укладом жизни.</w:t>
      </w:r>
    </w:p>
    <w:p w14:paraId="774904EE" w14:textId="1E270D5E" w:rsidR="00326517" w:rsidRPr="00E91D49" w:rsidRDefault="00396CF2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Посещение музеев позволяет детям погружаться в историю и искусство, видеть предметы материальной культуры своими глазами, понимать культурное наследие страны и мира.</w:t>
      </w:r>
    </w:p>
    <w:p w14:paraId="4174F036" w14:textId="55856B6B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Промышленные экскурсии</w:t>
      </w:r>
    </w:p>
    <w:p w14:paraId="3E302521" w14:textId="455C9DB3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Организованные посещения предприятий позволяют школьникам увидеть работу современных производств, познакомиться с профессиями инженеров, технологов, специалистов сферы обслуживания. Такие экскурсии формируют профессиональные ориентационные предпочтения и мотивацию к выбору будущей специальности</w:t>
      </w:r>
      <w:r w:rsidR="008E78A7" w:rsidRPr="00E91D49">
        <w:rPr>
          <w:rFonts w:ascii="Times New Roman" w:hAnsi="Times New Roman" w:cs="Times New Roman"/>
          <w:sz w:val="28"/>
          <w:szCs w:val="28"/>
        </w:rPr>
        <w:t xml:space="preserve"> [2]</w:t>
      </w:r>
      <w:r w:rsidRPr="00E91D49">
        <w:rPr>
          <w:rFonts w:ascii="Times New Roman" w:hAnsi="Times New Roman" w:cs="Times New Roman"/>
          <w:sz w:val="28"/>
          <w:szCs w:val="28"/>
        </w:rPr>
        <w:t>.</w:t>
      </w:r>
    </w:p>
    <w:p w14:paraId="4D2D2F30" w14:textId="0F03D33C" w:rsidR="00396CF2" w:rsidRPr="00E91D49" w:rsidRDefault="00477C2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Э</w:t>
      </w:r>
      <w:r w:rsidR="00396CF2" w:rsidRPr="00E91D49">
        <w:rPr>
          <w:rFonts w:ascii="Times New Roman" w:hAnsi="Times New Roman" w:cs="Times New Roman"/>
          <w:sz w:val="28"/>
          <w:szCs w:val="28"/>
        </w:rPr>
        <w:t>кскурсии</w:t>
      </w:r>
      <w:r w:rsidRPr="00E91D49">
        <w:rPr>
          <w:rFonts w:ascii="Times New Roman" w:hAnsi="Times New Roman" w:cs="Times New Roman"/>
          <w:sz w:val="28"/>
          <w:szCs w:val="28"/>
        </w:rPr>
        <w:t xml:space="preserve"> по профориентации</w:t>
      </w:r>
      <w:r w:rsidR="00396CF2" w:rsidRPr="00E91D49">
        <w:rPr>
          <w:rFonts w:ascii="Times New Roman" w:hAnsi="Times New Roman" w:cs="Times New Roman"/>
          <w:sz w:val="28"/>
          <w:szCs w:val="28"/>
        </w:rPr>
        <w:t xml:space="preserve"> проводит Калачинский элеватор.</w:t>
      </w:r>
      <w:r w:rsidRPr="00E91D49">
        <w:rPr>
          <w:rFonts w:ascii="Times New Roman" w:hAnsi="Times New Roman" w:cs="Times New Roman"/>
          <w:sz w:val="28"/>
          <w:szCs w:val="28"/>
        </w:rPr>
        <w:t xml:space="preserve"> Ведь сельское хозяйство ведущая отрасль промышленности в городе Калачинске Омской области. В ходе экскурсии специалисты лаборатории показывают учащимся, как проверяют качество зерна, используя разное оборудование. Сотрудники элеватора показывают, силосы, где хранится зерно.</w:t>
      </w:r>
    </w:p>
    <w:p w14:paraId="20CB532E" w14:textId="23D866B4" w:rsidR="00477C29" w:rsidRPr="00E91D49" w:rsidRDefault="00477C2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lastRenderedPageBreak/>
        <w:t xml:space="preserve">Калачинская областная межрайонная станция по борьбе с болезнями животных </w:t>
      </w:r>
      <w:r w:rsidR="00445198" w:rsidRPr="00E91D49">
        <w:rPr>
          <w:rFonts w:ascii="Times New Roman" w:hAnsi="Times New Roman" w:cs="Times New Roman"/>
          <w:sz w:val="28"/>
          <w:szCs w:val="28"/>
        </w:rPr>
        <w:t>проводит экскурсии для школьников, показывая важность профессии ветеринара.</w:t>
      </w:r>
    </w:p>
    <w:p w14:paraId="3FE8BB51" w14:textId="07308CE0" w:rsidR="00445198" w:rsidRPr="00E91D49" w:rsidRDefault="00445198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Пожарная часть № 48 в Калачинске находится по адресу ул.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Черепова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>, 56А. Это единственная пожарная часть в Калачинском районе, где круглосуточно дежурят огнеборцы, готовые прийти на помощь в трудные минуты. В ходе экскурсии сотрудники пожарной части знакомят подростков с особенностями работы спасателя.</w:t>
      </w:r>
    </w:p>
    <w:p w14:paraId="1F70617C" w14:textId="43FC52AE" w:rsidR="00396CF2" w:rsidRPr="00E91D49" w:rsidRDefault="00445198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Э</w:t>
      </w:r>
      <w:r w:rsidR="00396CF2" w:rsidRPr="00E91D49">
        <w:rPr>
          <w:rFonts w:ascii="Times New Roman" w:hAnsi="Times New Roman" w:cs="Times New Roman"/>
          <w:sz w:val="28"/>
          <w:szCs w:val="28"/>
        </w:rPr>
        <w:t>кскурсии на предприятия позволяют знакомиться с современными технологиями и производственными процессами, изучать реальные профессии и прикладные аспекты различных отраслей экономики.</w:t>
      </w:r>
    </w:p>
    <w:p w14:paraId="0D177762" w14:textId="7A76D4F7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224199526"/>
      <w:r w:rsidRPr="00E91D49">
        <w:rPr>
          <w:rFonts w:ascii="Times New Roman" w:hAnsi="Times New Roman" w:cs="Times New Roman"/>
          <w:b/>
          <w:bCs/>
          <w:sz w:val="28"/>
          <w:szCs w:val="28"/>
        </w:rPr>
        <w:t>Исследовательская деятельность</w:t>
      </w:r>
      <w:bookmarkEnd w:id="6"/>
    </w:p>
    <w:p w14:paraId="584BA4D2" w14:textId="324013C9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Организация научно-исследовательских проектов совместно с научными центрами и университетами способствует развитию аналитического мышления и познавательной активности учащихся. </w:t>
      </w:r>
    </w:p>
    <w:p w14:paraId="58033D7F" w14:textId="54772A50" w:rsidR="002B2058" w:rsidRPr="00E91D49" w:rsidRDefault="00445198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Ученики гимназии регулярно являются участниками профильных смен «Сириус55», в процессе обучения ребята расширяют свой кругозор, приобретают новые навыки знания. На базе БОУ г. Калачинска «Лицей» им. К.Д. Ушинского функци</w:t>
      </w:r>
      <w:r w:rsidR="002B2058" w:rsidRPr="00E91D49">
        <w:rPr>
          <w:rFonts w:ascii="Times New Roman" w:hAnsi="Times New Roman" w:cs="Times New Roman"/>
          <w:sz w:val="28"/>
          <w:szCs w:val="28"/>
        </w:rPr>
        <w:t>онирует «</w:t>
      </w:r>
      <w:r w:rsidR="002B2058" w:rsidRPr="00E91D49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B2058" w:rsidRPr="00E91D49">
        <w:rPr>
          <w:rFonts w:ascii="Times New Roman" w:hAnsi="Times New Roman" w:cs="Times New Roman"/>
          <w:sz w:val="28"/>
          <w:szCs w:val="28"/>
        </w:rPr>
        <w:t>-КУБ». Ребята со всего района посещают кружки по программированию и робототехнике. Школьники работают над собственными проектами, получают консультации экспертов и участвуют в конференциях и конкурсах.</w:t>
      </w:r>
    </w:p>
    <w:p w14:paraId="1695A8BD" w14:textId="3BD4F38E" w:rsidR="00326517" w:rsidRPr="00E91D49" w:rsidRDefault="00E41090" w:rsidP="00E91D4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224199551"/>
      <w:r w:rsidRPr="00E91D49">
        <w:rPr>
          <w:rFonts w:ascii="Times New Roman" w:hAnsi="Times New Roman" w:cs="Times New Roman"/>
          <w:b/>
          <w:bCs/>
          <w:sz w:val="28"/>
          <w:szCs w:val="28"/>
        </w:rPr>
        <w:t>Познавательные э</w:t>
      </w:r>
      <w:r w:rsidR="00326517" w:rsidRPr="00E91D49">
        <w:rPr>
          <w:rFonts w:ascii="Times New Roman" w:hAnsi="Times New Roman" w:cs="Times New Roman"/>
          <w:b/>
          <w:bCs/>
          <w:sz w:val="28"/>
          <w:szCs w:val="28"/>
        </w:rPr>
        <w:t>кспедиции</w:t>
      </w:r>
      <w:r w:rsidRPr="00E91D49">
        <w:rPr>
          <w:rFonts w:ascii="Times New Roman" w:hAnsi="Times New Roman" w:cs="Times New Roman"/>
          <w:b/>
          <w:bCs/>
          <w:sz w:val="28"/>
          <w:szCs w:val="28"/>
        </w:rPr>
        <w:t xml:space="preserve"> по Омской области и России</w:t>
      </w:r>
      <w:bookmarkEnd w:id="7"/>
      <w:r w:rsidRPr="00E91D4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94DB587" w14:textId="3E6A0859" w:rsidR="00E41090" w:rsidRPr="00E91D49" w:rsidRDefault="00E41090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Экспедиции по Омской области и другим регионам России играют важную роль в воспитании подростков. Такие мероприятия помогают молодым людям лучше познать свою страну, её историю, природу и культурное наследие. Путешествуя по своей стране, подростки знакомятся с уникальными природными объектами, историческими памятниками и традициями разных народов. Это способствует развитию чувства гордости за Родину и формирует уважение к истории своего народа</w:t>
      </w:r>
      <w:r w:rsidR="008E78A7" w:rsidRPr="00E91D49">
        <w:rPr>
          <w:rFonts w:ascii="Times New Roman" w:hAnsi="Times New Roman" w:cs="Times New Roman"/>
          <w:sz w:val="28"/>
          <w:szCs w:val="28"/>
        </w:rPr>
        <w:t xml:space="preserve"> [3]</w:t>
      </w:r>
      <w:r w:rsidRPr="00E91D49">
        <w:rPr>
          <w:rFonts w:ascii="Times New Roman" w:hAnsi="Times New Roman" w:cs="Times New Roman"/>
          <w:sz w:val="28"/>
          <w:szCs w:val="28"/>
        </w:rPr>
        <w:t>.</w:t>
      </w:r>
    </w:p>
    <w:p w14:paraId="10DB9552" w14:textId="5F52F3E1" w:rsidR="00E41090" w:rsidRPr="00E91D49" w:rsidRDefault="00E41090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Во время экспедиций участники общаются друг с другом, учатся находить общий язык, решать конфликты мирным путем. Совместные походы способствуют формированию командного духа и улучшению социальных навыков.</w:t>
      </w:r>
    </w:p>
    <w:p w14:paraId="0ADE6AD2" w14:textId="439A4FE3" w:rsidR="00E41090" w:rsidRPr="00E91D49" w:rsidRDefault="00E41090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Экологические экспедиции предполагают физическую активность: пешие переходы, восхождения, плавание на лодках и байдарках по реке Омь. Всё это укрепляет здоровье подростков, развивает выносливость и силу воли. Участники получают новые знания о географии, биологии, экологии, истории и культуре регионов. </w:t>
      </w:r>
      <w:r w:rsidR="008E78A7" w:rsidRPr="00E91D49">
        <w:rPr>
          <w:rFonts w:ascii="Times New Roman" w:hAnsi="Times New Roman" w:cs="Times New Roman"/>
          <w:sz w:val="28"/>
          <w:szCs w:val="28"/>
        </w:rPr>
        <w:t xml:space="preserve">Подобные экскурсии </w:t>
      </w:r>
      <w:r w:rsidRPr="00E91D49">
        <w:rPr>
          <w:rFonts w:ascii="Times New Roman" w:hAnsi="Times New Roman" w:cs="Times New Roman"/>
          <w:sz w:val="28"/>
          <w:szCs w:val="28"/>
        </w:rPr>
        <w:t>позволя</w:t>
      </w:r>
      <w:r w:rsidR="008E78A7" w:rsidRPr="00E91D49">
        <w:rPr>
          <w:rFonts w:ascii="Times New Roman" w:hAnsi="Times New Roman" w:cs="Times New Roman"/>
          <w:sz w:val="28"/>
          <w:szCs w:val="28"/>
        </w:rPr>
        <w:t>ют</w:t>
      </w:r>
      <w:r w:rsidRPr="00E91D49">
        <w:rPr>
          <w:rFonts w:ascii="Times New Roman" w:hAnsi="Times New Roman" w:cs="Times New Roman"/>
          <w:sz w:val="28"/>
          <w:szCs w:val="28"/>
        </w:rPr>
        <w:t xml:space="preserve"> увидеть многообразие </w:t>
      </w:r>
      <w:r w:rsidRPr="00E91D49">
        <w:rPr>
          <w:rFonts w:ascii="Times New Roman" w:hAnsi="Times New Roman" w:cs="Times New Roman"/>
          <w:sz w:val="28"/>
          <w:szCs w:val="28"/>
        </w:rPr>
        <w:lastRenderedPageBreak/>
        <w:t>природы и традиций России, что расширяет мировоззрение молодых людей</w:t>
      </w:r>
      <w:r w:rsidR="008E78A7" w:rsidRPr="00E91D49">
        <w:rPr>
          <w:rFonts w:ascii="Times New Roman" w:hAnsi="Times New Roman" w:cs="Times New Roman"/>
          <w:sz w:val="28"/>
          <w:szCs w:val="28"/>
        </w:rPr>
        <w:t xml:space="preserve"> [1]</w:t>
      </w:r>
      <w:r w:rsidRPr="00E91D49">
        <w:rPr>
          <w:rFonts w:ascii="Times New Roman" w:hAnsi="Times New Roman" w:cs="Times New Roman"/>
          <w:sz w:val="28"/>
          <w:szCs w:val="28"/>
        </w:rPr>
        <w:t>.</w:t>
      </w:r>
    </w:p>
    <w:p w14:paraId="5D3B75B3" w14:textId="4238B1C7" w:rsidR="00E41090" w:rsidRPr="00E91D49" w:rsidRDefault="00E41090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Участие в экспедициях помогает осознать важность бережного отношения к природе. Подростки узнают о проблемах окружающей среды и понимают необходимость сохранения природных ресурсов.</w:t>
      </w:r>
    </w:p>
    <w:p w14:paraId="0677243E" w14:textId="66B65DEB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Экскурсии и полевые исследования природных объектов развивают любовь к природе, воспитывают ответственность перед окружающей средой. </w:t>
      </w:r>
    </w:p>
    <w:p w14:paraId="1CFF831A" w14:textId="7AF7405B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1D49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7A6CCBF4" w14:textId="0F561120" w:rsidR="00916781" w:rsidRPr="00E91D49" w:rsidRDefault="00916781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Таким образом, концепция «Школы без стен» возникла как протест против стандартных школьных структур и стремления создать образовательное пространство, способствующее развитию самостоятельности, творчества и интереса детей к познанию окружающего мира.</w:t>
      </w:r>
    </w:p>
    <w:p w14:paraId="1155461A" w14:textId="70E7F0C5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916781" w:rsidRPr="00E91D49">
        <w:rPr>
          <w:rFonts w:ascii="Times New Roman" w:hAnsi="Times New Roman" w:cs="Times New Roman"/>
          <w:sz w:val="28"/>
          <w:szCs w:val="28"/>
        </w:rPr>
        <w:t xml:space="preserve">данного подхода </w:t>
      </w:r>
      <w:r w:rsidRPr="00E91D49">
        <w:rPr>
          <w:rFonts w:ascii="Times New Roman" w:hAnsi="Times New Roman" w:cs="Times New Roman"/>
          <w:sz w:val="28"/>
          <w:szCs w:val="28"/>
        </w:rPr>
        <w:t>требует активного участия педагогов, руководителей учреждений образования, представителей культурных организаций и бизнеса. Однако преимущества такого подхода очевидны: повышение мотивации обучающихся, расширение кругозора, практическая направленность образования и подготовка учеников к самостоятельной взрослой жизни</w:t>
      </w:r>
      <w:r w:rsidR="008E78A7" w:rsidRPr="00E91D49">
        <w:rPr>
          <w:rFonts w:ascii="Times New Roman" w:hAnsi="Times New Roman" w:cs="Times New Roman"/>
          <w:sz w:val="28"/>
          <w:szCs w:val="28"/>
        </w:rPr>
        <w:t xml:space="preserve"> [4]</w:t>
      </w:r>
      <w:r w:rsidRPr="00E91D49">
        <w:rPr>
          <w:rFonts w:ascii="Times New Roman" w:hAnsi="Times New Roman" w:cs="Times New Roman"/>
          <w:sz w:val="28"/>
          <w:szCs w:val="28"/>
        </w:rPr>
        <w:t>.</w:t>
      </w:r>
    </w:p>
    <w:p w14:paraId="0F6F1C21" w14:textId="18A40B28" w:rsidR="00326517" w:rsidRPr="00E91D49" w:rsidRDefault="0032651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224199596"/>
      <w:r w:rsidRPr="00E91D49">
        <w:rPr>
          <w:rFonts w:ascii="Times New Roman" w:hAnsi="Times New Roman" w:cs="Times New Roman"/>
          <w:sz w:val="28"/>
          <w:szCs w:val="28"/>
        </w:rPr>
        <w:t>Формирование сети партнерства школы с различными социальными институтами делает образование эффективным инструментом социализации и профессиональной подготовки молодого поколения.</w:t>
      </w:r>
    </w:p>
    <w:bookmarkEnd w:id="8"/>
    <w:p w14:paraId="684CAD09" w14:textId="48C91EFB" w:rsidR="008E78A7" w:rsidRPr="00E91D49" w:rsidRDefault="008E78A7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7026F0B9" w14:textId="77777777" w:rsidR="008E78A7" w:rsidRPr="00E91D49" w:rsidRDefault="008E78A7" w:rsidP="00E91D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Фридман А., </w:t>
      </w: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Гутнер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 xml:space="preserve"> О. (2018). Современная школа будущего. Москва: Издательство Просвещение.</w:t>
      </w:r>
    </w:p>
    <w:p w14:paraId="60572761" w14:textId="77777777" w:rsidR="008E78A7" w:rsidRPr="00E91D49" w:rsidRDefault="008E78A7" w:rsidP="00E91D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Ильин И.А. (2015). Образовательные технологии XXI века. СПб.: Речь.</w:t>
      </w:r>
    </w:p>
    <w:p w14:paraId="1A52026A" w14:textId="77777777" w:rsidR="008E78A7" w:rsidRPr="00E91D49" w:rsidRDefault="008E78A7" w:rsidP="00E91D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1D49">
        <w:rPr>
          <w:rFonts w:ascii="Times New Roman" w:hAnsi="Times New Roman" w:cs="Times New Roman"/>
          <w:sz w:val="28"/>
          <w:szCs w:val="28"/>
        </w:rPr>
        <w:t>Левитас</w:t>
      </w:r>
      <w:proofErr w:type="spellEnd"/>
      <w:r w:rsidRPr="00E91D49">
        <w:rPr>
          <w:rFonts w:ascii="Times New Roman" w:hAnsi="Times New Roman" w:cs="Times New Roman"/>
          <w:sz w:val="28"/>
          <w:szCs w:val="28"/>
        </w:rPr>
        <w:t xml:space="preserve"> Д.Г. (2017). Педагогика открытого пространства. Новосибирск: Сибирская издательская фирма.</w:t>
      </w:r>
    </w:p>
    <w:p w14:paraId="67E09916" w14:textId="77777777" w:rsidR="008E78A7" w:rsidRPr="00E91D49" w:rsidRDefault="008E78A7" w:rsidP="00E91D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Григорьев Е.С. (2019). Интерактивные формы педагогической практики. Екатеринбург: Уральский государственный университет.</w:t>
      </w:r>
    </w:p>
    <w:p w14:paraId="5F3F533E" w14:textId="77777777" w:rsidR="008E78A7" w:rsidRPr="00E91D49" w:rsidRDefault="008E78A7" w:rsidP="00E91D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Хуторской А.В. (2018). Современные образовательные парадигмы: теория и практика. Москва: Академия.</w:t>
      </w:r>
    </w:p>
    <w:p w14:paraId="19C200D8" w14:textId="77777777" w:rsidR="00E91D49" w:rsidRPr="00E91D49" w:rsidRDefault="00E91D4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Е.А. Згержинская</w:t>
      </w:r>
    </w:p>
    <w:p w14:paraId="42A7134B" w14:textId="77777777" w:rsidR="00E91D49" w:rsidRPr="00E91D49" w:rsidRDefault="00E91D4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 xml:space="preserve">учитель географии </w:t>
      </w:r>
    </w:p>
    <w:p w14:paraId="1BC7C6EA" w14:textId="1E9C0043" w:rsidR="008E78A7" w:rsidRPr="00E91D49" w:rsidRDefault="00E91D49" w:rsidP="00E91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D49">
        <w:rPr>
          <w:rFonts w:ascii="Times New Roman" w:hAnsi="Times New Roman" w:cs="Times New Roman"/>
          <w:sz w:val="28"/>
          <w:szCs w:val="28"/>
        </w:rPr>
        <w:t>БОУ г. Калачинска «Гимназия» им. А.Г. Артемьевой</w:t>
      </w:r>
    </w:p>
    <w:p w14:paraId="36E8A36C" w14:textId="77777777" w:rsidR="008E78A7" w:rsidRPr="00326517" w:rsidRDefault="008E78A7" w:rsidP="003265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0C3D54" w14:textId="77777777" w:rsidR="00B37C7F" w:rsidRPr="00326517" w:rsidRDefault="00B37C7F" w:rsidP="0032651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37C7F" w:rsidRPr="0032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269ED"/>
    <w:multiLevelType w:val="multilevel"/>
    <w:tmpl w:val="E0B2B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23F0D"/>
    <w:multiLevelType w:val="multilevel"/>
    <w:tmpl w:val="4298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B47A7"/>
    <w:multiLevelType w:val="multilevel"/>
    <w:tmpl w:val="1D5CD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CB0B4F"/>
    <w:multiLevelType w:val="multilevel"/>
    <w:tmpl w:val="1B32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C94"/>
    <w:rsid w:val="00035453"/>
    <w:rsid w:val="000C5C0C"/>
    <w:rsid w:val="002B2058"/>
    <w:rsid w:val="00326517"/>
    <w:rsid w:val="00396CF2"/>
    <w:rsid w:val="003A4F16"/>
    <w:rsid w:val="003B6AE1"/>
    <w:rsid w:val="00445198"/>
    <w:rsid w:val="00477C29"/>
    <w:rsid w:val="008D6328"/>
    <w:rsid w:val="008E78A7"/>
    <w:rsid w:val="00916781"/>
    <w:rsid w:val="00986C94"/>
    <w:rsid w:val="00A44857"/>
    <w:rsid w:val="00B37C7F"/>
    <w:rsid w:val="00C01F45"/>
    <w:rsid w:val="00C17AC2"/>
    <w:rsid w:val="00CA7E37"/>
    <w:rsid w:val="00E41090"/>
    <w:rsid w:val="00E873FB"/>
    <w:rsid w:val="00E9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4BCF5"/>
  <w15:chartTrackingRefBased/>
  <w15:docId w15:val="{9D5511DD-8E49-4000-931E-E6B5F649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7C2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77C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Aquarius</dc:creator>
  <cp:keywords/>
  <dc:description/>
  <cp:lastModifiedBy>Aquarius</cp:lastModifiedBy>
  <cp:revision>9</cp:revision>
  <dcterms:created xsi:type="dcterms:W3CDTF">2026-03-01T14:46:00Z</dcterms:created>
  <dcterms:modified xsi:type="dcterms:W3CDTF">2026-03-16T17:14:00Z</dcterms:modified>
</cp:coreProperties>
</file>