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917E5" w14:textId="77777777" w:rsidR="00D8418F" w:rsidRPr="00D8418F" w:rsidRDefault="00D8418F" w:rsidP="00D841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91064931"/>
      <w:bookmarkEnd w:id="0"/>
      <w:r w:rsidRPr="00D8418F">
        <w:rPr>
          <w:rFonts w:ascii="Times New Roman" w:hAnsi="Times New Roman" w:cs="Times New Roman"/>
          <w:sz w:val="28"/>
          <w:szCs w:val="28"/>
        </w:rPr>
        <w:t>Отдел образования администрации Бобровского муниципального района</w:t>
      </w:r>
    </w:p>
    <w:p w14:paraId="0B56880F" w14:textId="77777777" w:rsidR="00D8418F" w:rsidRPr="00D8418F" w:rsidRDefault="00D8418F" w:rsidP="00D841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11AE4F17" w14:textId="77777777" w:rsidR="00D8418F" w:rsidRPr="00D8418F" w:rsidRDefault="00D8418F" w:rsidP="00D841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671CDC33" w14:textId="77777777" w:rsidR="00D8418F" w:rsidRPr="00D8418F" w:rsidRDefault="00D8418F" w:rsidP="00D841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14:paraId="59388F3B" w14:textId="77777777" w:rsidR="00D8418F" w:rsidRPr="00D8418F" w:rsidRDefault="00D8418F" w:rsidP="00D841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8418F">
        <w:rPr>
          <w:rFonts w:ascii="Times New Roman" w:hAnsi="Times New Roman" w:cs="Times New Roman"/>
          <w:sz w:val="28"/>
          <w:szCs w:val="28"/>
        </w:rPr>
        <w:t>Песковатская</w:t>
      </w:r>
      <w:proofErr w:type="spellEnd"/>
      <w:r w:rsidRPr="00D8418F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</w:t>
      </w:r>
    </w:p>
    <w:p w14:paraId="69DBAA31" w14:textId="77777777" w:rsidR="00D8418F" w:rsidRPr="00D8418F" w:rsidRDefault="00D8418F" w:rsidP="00D841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sz w:val="28"/>
          <w:szCs w:val="28"/>
        </w:rPr>
        <w:t>Бобровского муниципального района Воронежской области</w:t>
      </w:r>
    </w:p>
    <w:p w14:paraId="2B1CF8E3" w14:textId="77777777" w:rsidR="00D8418F" w:rsidRPr="00D8418F" w:rsidRDefault="00D8418F" w:rsidP="00D8418F">
      <w:pPr>
        <w:pStyle w:val="a5"/>
        <w:rPr>
          <w:rFonts w:ascii="Times New Roman" w:hAnsi="Times New Roman" w:cs="Times New Roman"/>
        </w:rPr>
      </w:pPr>
    </w:p>
    <w:p w14:paraId="1184E333" w14:textId="77777777" w:rsidR="00D8418F" w:rsidRPr="00D8418F" w:rsidRDefault="00D8418F" w:rsidP="00D8418F">
      <w:pPr>
        <w:pStyle w:val="a5"/>
        <w:rPr>
          <w:rFonts w:ascii="Times New Roman" w:hAnsi="Times New Roman" w:cs="Times New Roman"/>
        </w:rPr>
      </w:pPr>
    </w:p>
    <w:p w14:paraId="320CE0FD" w14:textId="77777777" w:rsidR="00D8418F" w:rsidRPr="00D8418F" w:rsidRDefault="00D8418F" w:rsidP="00D8418F">
      <w:pPr>
        <w:pStyle w:val="a5"/>
        <w:rPr>
          <w:rFonts w:ascii="Times New Roman" w:hAnsi="Times New Roman" w:cs="Times New Roman"/>
        </w:rPr>
      </w:pPr>
    </w:p>
    <w:p w14:paraId="33200BFF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40"/>
          <w:szCs w:val="40"/>
        </w:rPr>
      </w:pPr>
    </w:p>
    <w:p w14:paraId="13843F49" w14:textId="77777777" w:rsidR="00D8418F" w:rsidRPr="00D8418F" w:rsidRDefault="00D8418F" w:rsidP="00D8418F">
      <w:pPr>
        <w:pStyle w:val="a5"/>
        <w:rPr>
          <w:rFonts w:ascii="Times New Roman" w:hAnsi="Times New Roman" w:cs="Times New Roman"/>
        </w:rPr>
      </w:pPr>
    </w:p>
    <w:p w14:paraId="537C9E13" w14:textId="77777777" w:rsidR="00D8418F" w:rsidRPr="00D8418F" w:rsidRDefault="00D8418F" w:rsidP="00D8418F">
      <w:pPr>
        <w:pStyle w:val="a5"/>
        <w:rPr>
          <w:rFonts w:ascii="Times New Roman" w:hAnsi="Times New Roman" w:cs="Times New Roman"/>
        </w:rPr>
      </w:pPr>
    </w:p>
    <w:p w14:paraId="6EC90E79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14:paraId="323D346A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14:paraId="7110951B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14:paraId="24351B68" w14:textId="0D2CB0C9" w:rsidR="00D8418F" w:rsidRPr="00D8418F" w:rsidRDefault="00D8418F" w:rsidP="00D8418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  <w:r w:rsidRPr="00D8418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Музейный </w:t>
      </w:r>
      <w:proofErr w:type="gramStart"/>
      <w:r w:rsidRPr="00D8418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урок </w:t>
      </w:r>
      <w:r w:rsidRPr="00D8418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Pr="00D8418F">
        <w:rPr>
          <w:rFonts w:ascii="Times New Roman" w:eastAsia="Times New Roman" w:hAnsi="Times New Roman" w:cs="Times New Roman"/>
          <w:b/>
          <w:bCs/>
          <w:i/>
          <w:iCs/>
          <w:sz w:val="52"/>
          <w:szCs w:val="52"/>
          <w:lang w:eastAsia="ru-RU"/>
        </w:rPr>
        <w:t>«</w:t>
      </w:r>
      <w:proofErr w:type="gramEnd"/>
      <w:r w:rsidRPr="00D8418F"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  <w:t>Путешествие в крестьянскую избу: как жили наши предки</w:t>
      </w:r>
      <w:r w:rsidRPr="00D8418F">
        <w:rPr>
          <w:rFonts w:ascii="Times New Roman" w:eastAsia="Times New Roman" w:hAnsi="Times New Roman" w:cs="Times New Roman"/>
          <w:b/>
          <w:bCs/>
          <w:i/>
          <w:iCs/>
          <w:sz w:val="52"/>
          <w:szCs w:val="52"/>
          <w:lang w:eastAsia="ru-RU"/>
        </w:rPr>
        <w:t>»</w:t>
      </w:r>
    </w:p>
    <w:p w14:paraId="24691C28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14:paraId="6F69E6EC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14:paraId="4CCCD502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14:paraId="69148F81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14:paraId="4F59CCCC" w14:textId="431292BD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14:paraId="3A943454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14:paraId="0DE6A5C8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14:paraId="6472A526" w14:textId="77777777" w:rsidR="00D8418F" w:rsidRPr="00D8418F" w:rsidRDefault="00D8418F" w:rsidP="00D8418F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8418F">
        <w:rPr>
          <w:rFonts w:ascii="Times New Roman" w:hAnsi="Times New Roman" w:cs="Times New Roman"/>
          <w:b/>
          <w:sz w:val="28"/>
          <w:szCs w:val="28"/>
        </w:rPr>
        <w:t>Подготовила :</w:t>
      </w:r>
      <w:proofErr w:type="gramEnd"/>
    </w:p>
    <w:p w14:paraId="1D368530" w14:textId="77777777" w:rsidR="00D8418F" w:rsidRPr="00D8418F" w:rsidRDefault="00D8418F" w:rsidP="00D8418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Родюкова Людмила Анатольевна</w:t>
      </w:r>
    </w:p>
    <w:p w14:paraId="4FA048DF" w14:textId="6863AA23" w:rsidR="00D8418F" w:rsidRPr="00D8418F" w:rsidRDefault="00D8418F" w:rsidP="00D8418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учитель начальных классов, ВКК</w:t>
      </w:r>
    </w:p>
    <w:p w14:paraId="531862F6" w14:textId="77777777" w:rsidR="00D8418F" w:rsidRPr="00D8418F" w:rsidRDefault="00D8418F" w:rsidP="00D8418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sz w:val="28"/>
          <w:szCs w:val="28"/>
        </w:rPr>
        <w:t xml:space="preserve">МКОУ </w:t>
      </w:r>
      <w:proofErr w:type="spellStart"/>
      <w:r w:rsidRPr="00D8418F">
        <w:rPr>
          <w:rFonts w:ascii="Times New Roman" w:hAnsi="Times New Roman" w:cs="Times New Roman"/>
          <w:sz w:val="28"/>
          <w:szCs w:val="28"/>
        </w:rPr>
        <w:t>Песковатская</w:t>
      </w:r>
      <w:proofErr w:type="spellEnd"/>
      <w:r w:rsidRPr="00D8418F">
        <w:rPr>
          <w:rFonts w:ascii="Times New Roman" w:hAnsi="Times New Roman" w:cs="Times New Roman"/>
          <w:sz w:val="28"/>
          <w:szCs w:val="28"/>
        </w:rPr>
        <w:t xml:space="preserve"> ООШ                                                                      </w:t>
      </w:r>
    </w:p>
    <w:p w14:paraId="699949F0" w14:textId="77777777" w:rsidR="00D8418F" w:rsidRPr="00D8418F" w:rsidRDefault="00D8418F" w:rsidP="00D8418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sz w:val="28"/>
          <w:szCs w:val="28"/>
        </w:rPr>
        <w:t xml:space="preserve">397735, Воронежская обл., Бобровский        </w:t>
      </w:r>
    </w:p>
    <w:p w14:paraId="38B65C79" w14:textId="77777777" w:rsidR="00D8418F" w:rsidRPr="00D8418F" w:rsidRDefault="00D8418F" w:rsidP="00D8418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р-н</w:t>
      </w:r>
      <w:r w:rsidRPr="00D8418F">
        <w:rPr>
          <w:rFonts w:ascii="Times New Roman" w:hAnsi="Times New Roman" w:cs="Times New Roman"/>
          <w:b/>
          <w:sz w:val="28"/>
          <w:szCs w:val="28"/>
        </w:rPr>
        <w:t>,</w:t>
      </w:r>
      <w:r w:rsidRPr="00D8418F">
        <w:rPr>
          <w:rFonts w:ascii="Times New Roman" w:hAnsi="Times New Roman" w:cs="Times New Roman"/>
          <w:sz w:val="28"/>
          <w:szCs w:val="28"/>
        </w:rPr>
        <w:t xml:space="preserve"> с. Песковатка, ул. Центральная д.40</w:t>
      </w:r>
    </w:p>
    <w:p w14:paraId="47065118" w14:textId="77777777" w:rsidR="00D8418F" w:rsidRPr="00D8418F" w:rsidRDefault="00D8418F" w:rsidP="00D8418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i/>
          <w:sz w:val="28"/>
          <w:szCs w:val="28"/>
        </w:rPr>
        <w:t>(адрес школы)</w:t>
      </w:r>
    </w:p>
    <w:p w14:paraId="5861D5F7" w14:textId="77777777" w:rsidR="00D8418F" w:rsidRPr="00D8418F" w:rsidRDefault="00D8418F" w:rsidP="00D8418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14:paraId="3C5A532D" w14:textId="77777777" w:rsidR="00D8418F" w:rsidRPr="00D8418F" w:rsidRDefault="00D8418F" w:rsidP="00D8418F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7035B525" w14:textId="77777777" w:rsidR="00D8418F" w:rsidRPr="00D8418F" w:rsidRDefault="00D8418F" w:rsidP="00D841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57733770" w14:textId="77777777" w:rsidR="00D8418F" w:rsidRPr="00D8418F" w:rsidRDefault="00D8418F" w:rsidP="00D841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sz w:val="28"/>
          <w:szCs w:val="28"/>
        </w:rPr>
        <w:t>с. Песковатка – 2026 г.</w:t>
      </w:r>
    </w:p>
    <w:p w14:paraId="2DED79B6" w14:textId="77777777" w:rsidR="0010673C" w:rsidRDefault="0010673C" w:rsidP="00295AB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4C93376" w14:textId="77777777" w:rsidR="0010673C" w:rsidRDefault="0010673C" w:rsidP="00295AB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A74181C" w14:textId="0A630BD2" w:rsidR="00295AB3" w:rsidRPr="00D8418F" w:rsidRDefault="00295AB3" w:rsidP="00295AB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Аннотация</w:t>
      </w:r>
    </w:p>
    <w:p w14:paraId="49DBD9F6" w14:textId="77777777" w:rsidR="00295AB3" w:rsidRPr="00D8418F" w:rsidRDefault="00295AB3" w:rsidP="00295A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разработка представляет собой сценарий интегрированного музейного урока для учащихся 4 класса по теме «Крестьянский быт». Урок построен в формате образовательного путешествия-исследования и направлен на формирование у обучающихся целостного, эмоционально-окрашенного образа жизни крестьянской семьи XIX – начала XX века. Через непосредственное взаимодействие с подлинными музейными предметами и анализ литературных текстов учащиеся не только получают предметные знания об устройстве избы и назначении орудий труда, но и учатся устанавливать метапредметные связи, видеть отражение материальной культуры в художественных произведениях. Методика занятия основана на деятельностном подходе: работа в малых группах с маршрутными листами, элементы ролевой игры, проблемные вопросы и творческая рефлексия. Урок способствует развитию наблюдательности, критического мышления и уважительного отношения к культурному наследию. </w:t>
      </w:r>
    </w:p>
    <w:p w14:paraId="1023AA4F" w14:textId="77777777" w:rsidR="00295AB3" w:rsidRPr="00D8418F" w:rsidRDefault="00295AB3" w:rsidP="00295A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F29BB3" w14:textId="77777777" w:rsidR="00295AB3" w:rsidRPr="00D8418F" w:rsidRDefault="00295AB3" w:rsidP="00295AB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Пояснительная записка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6DEFBC0" w14:textId="136CD017" w:rsidR="00295AB3" w:rsidRPr="00D8418F" w:rsidRDefault="00295AB3" w:rsidP="00295AB3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Концептуальные основы урока.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9B7E063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разработан в соответствии с требованиями ФГОС НОО и реализует системно-деятельностный и культурологический подходы. Он построен на принципе интеграции двух предметных областей:</w:t>
      </w:r>
    </w:p>
    <w:p w14:paraId="51B6C639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· «Окружающий мир»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(разделы «История родного края», «Человек и общество») – даёт фактологическую основу, знакомит с реалиями материальной культуры.</w:t>
      </w:r>
    </w:p>
    <w:p w14:paraId="72D5E65D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· «Литературное чтение»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обеспечивает эмоционально-образное восприятие, показывает, как бытовые предметы становятся частью художественного мира, символами и двигателями сюжета. </w:t>
      </w:r>
    </w:p>
    <w:p w14:paraId="5FF457BD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Погружение в музейную среду превращает абстрактные знания в личный опыт, что значительно повышает мотивацию и прочность усвоения материала. </w:t>
      </w:r>
    </w:p>
    <w:p w14:paraId="3EE60F2A" w14:textId="1AE09DA5" w:rsidR="00295AB3" w:rsidRPr="00D8418F" w:rsidRDefault="00295AB3" w:rsidP="00295AB3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Возрастные особенности целевой аудитории.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C3C921C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4 класса (10-11 лет) находятся на этапе перехода от наглядно-образного к логическому мышлению. Им свойственны: </w:t>
      </w:r>
    </w:p>
    <w:p w14:paraId="1BFD04A2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Познавательная активность и любознательность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особенно к «реальным», а не книжным объектам. </w:t>
      </w:r>
    </w:p>
    <w:p w14:paraId="360400E7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Потребность в коллективной деятельности и игровых формах.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Групповая работа и элементы драматизации отвечают этой потребности.</w:t>
      </w:r>
    </w:p>
    <w:p w14:paraId="659D6EFB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· Способность устанавливать причинно-следственные связи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(почему печь была главной? зачем нужен рубель?).</w:t>
      </w:r>
    </w:p>
    <w:p w14:paraId="12174BBD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· Формирование основ гражданской идентичности.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Знакомство с бытом предков закладывает основы уважения к истории своего народа. </w:t>
      </w: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Методы и технологии.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C6EF6E9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Метод музейной педагогики: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 через подлинный предмет (артефакт). </w:t>
      </w:r>
    </w:p>
    <w:p w14:paraId="2CF54DDC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Технология проблемного диалога: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вводные загадки, вопросы на сравнение («Чем похоже / отличается?»). </w:t>
      </w:r>
    </w:p>
    <w:p w14:paraId="1EC3897C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Групповая исследовательская деятельность: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маршрутными листами. </w:t>
      </w:r>
    </w:p>
    <w:p w14:paraId="55245BFD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Игровые технологии: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физкультминутка-имитация, рефлексия «Музейный экспонат». </w:t>
      </w:r>
    </w:p>
    <w:p w14:paraId="1C66547E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Интеграция искусств: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соединение материальной культуры, литературы и элементов фольклора.</w:t>
      </w:r>
    </w:p>
    <w:p w14:paraId="2B796D5F" w14:textId="0E5D2798" w:rsidR="00295AB3" w:rsidRPr="00D8418F" w:rsidRDefault="00295AB3" w:rsidP="00295AB3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образовательные результаты.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05C844C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Личностные: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58EFC7C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Проявление интереса к историко-культурному наследию; осознание ценности труда и простых вещей; уважение к традициям. </w:t>
      </w:r>
    </w:p>
    <w:p w14:paraId="1A477852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Метапредметные: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9D23C52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Регулятивные: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принимать и сохранять учебную задачу в группе.</w:t>
      </w:r>
    </w:p>
    <w:p w14:paraId="6C3AE329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Познавательные: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анализа, сравнения, установления аналогий; смысловое чтение литературных и фактических текстов.</w:t>
      </w:r>
    </w:p>
    <w:p w14:paraId="18D202C8" w14:textId="77777777" w:rsidR="00295AB3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· Коммуникативные: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договариваться, представлять результаты совместной работы. </w:t>
      </w:r>
    </w:p>
    <w:p w14:paraId="32496026" w14:textId="77777777" w:rsidR="00206AC1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Предметные: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8CF8CCF" w14:textId="77777777" w:rsidR="00206AC1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Окружающий мир: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Знание основных элементов крестьянской избы и их функций; понимание взаимосвязи уклада жизни и природных условий. </w:t>
      </w:r>
    </w:p>
    <w:p w14:paraId="0B17EA61" w14:textId="77777777" w:rsidR="00206AC1" w:rsidRPr="00D8418F" w:rsidRDefault="00295AB3" w:rsidP="00295AB3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Литературное чтение: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находить в текстах реалии крестьянского быта, понимать их роль в создании образа времени и характера героя. </w:t>
      </w:r>
    </w:p>
    <w:p w14:paraId="739A5759" w14:textId="0315D8BD" w:rsidR="00206AC1" w:rsidRPr="00D8418F" w:rsidRDefault="00295AB3" w:rsidP="00206AC1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Организационные и методические рекомендации.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633934F" w14:textId="2F874622" w:rsidR="00295AB3" w:rsidRPr="00D8418F" w:rsidRDefault="00295AB3" w:rsidP="00206AC1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Подготовка: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Обязательна предварительная договорённость с музеем и согласование маршрута. Учителю следует заранее ознакомиться с экспозицией и подготовить реплики предметов для тактильного изучения. Необходимо сформировать разноуровневые группы.</w:t>
      </w:r>
    </w:p>
    <w:p w14:paraId="32CA39EE" w14:textId="77777777" w:rsidR="00206AC1" w:rsidRPr="00D8418F" w:rsidRDefault="00295AB3" w:rsidP="00295AB3">
      <w:pPr>
        <w:shd w:val="clear" w:color="auto" w:fill="FFFFFF"/>
        <w:spacing w:after="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Адаптация</w:t>
      </w:r>
      <w:proofErr w:type="gramStart"/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</w:t>
      </w:r>
      <w:proofErr w:type="gram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отсутствии музея урок можно провести в школьном кабинете, используя качественную виртуальную экскурсию (например, по музею-заповеднику «Кижи», Русскому музею и др.), реплики предметов и создание «уголка крестьянского быта». </w:t>
      </w:r>
    </w:p>
    <w:p w14:paraId="573714BE" w14:textId="2A55A5E6" w:rsidR="00295AB3" w:rsidRPr="00D8418F" w:rsidRDefault="00295AB3" w:rsidP="00295AB3">
      <w:pPr>
        <w:shd w:val="clear" w:color="auto" w:fill="FFFFFF"/>
        <w:spacing w:after="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Рефлексия</w:t>
      </w:r>
      <w:proofErr w:type="gramStart"/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</w:t>
      </w:r>
      <w:proofErr w:type="gram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безопасную атмосферу, где нет неправильных мнений об экспонатах, а есть личные открытия.</w:t>
      </w:r>
    </w:p>
    <w:p w14:paraId="2ABCC387" w14:textId="521627BB" w:rsidR="00027453" w:rsidRDefault="00027453" w:rsidP="00295AB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6FF03E1" w14:textId="7044AB7F" w:rsidR="00D8418F" w:rsidRDefault="00D8418F" w:rsidP="00295AB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5742266" w14:textId="23584EE4" w:rsidR="00D8418F" w:rsidRDefault="00D8418F" w:rsidP="00295AB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DD73E46" w14:textId="157CB4CF" w:rsidR="00D8418F" w:rsidRDefault="00D8418F" w:rsidP="00295AB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C313792" w14:textId="372DDC18" w:rsidR="00D8418F" w:rsidRDefault="00D8418F" w:rsidP="00295AB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5614887" w14:textId="77777777" w:rsidR="00D8418F" w:rsidRPr="00D8418F" w:rsidRDefault="00D8418F" w:rsidP="00295AB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EED8187" w14:textId="77777777" w:rsidR="00206AC1" w:rsidRPr="00D8418F" w:rsidRDefault="00295AB3" w:rsidP="00206AC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Музейный урок для 4 класса:</w:t>
      </w:r>
    </w:p>
    <w:p w14:paraId="2C998D63" w14:textId="77777777" w:rsidR="00206AC1" w:rsidRPr="00D8418F" w:rsidRDefault="00295AB3" w:rsidP="00206AC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«Путешествие в крестьянскую избу: как жили наши предки»</w:t>
      </w:r>
    </w:p>
    <w:p w14:paraId="1FCF72B5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Форма: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Урок-путешествие, урок-исследование. </w:t>
      </w:r>
    </w:p>
    <w:p w14:paraId="12CCBC62" w14:textId="5363ACFA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45-60 минут. </w:t>
      </w:r>
    </w:p>
    <w:p w14:paraId="5B9332A3" w14:textId="77777777" w:rsidR="00206AC1" w:rsidRPr="00D8418F" w:rsidRDefault="00295AB3" w:rsidP="00206AC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Этнографический музей, музей народного быта или школьный музей с соответствующей экспозицией. При отсутствии музея можно использовать качественную виртуальную экскурсию и реплики предметов. </w:t>
      </w:r>
    </w:p>
    <w:p w14:paraId="630FBBB1" w14:textId="77777777" w:rsidR="00206AC1" w:rsidRPr="00D8418F" w:rsidRDefault="00295AB3" w:rsidP="00206AC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представления о традиционном крестьянском быте через интеграцию музейных предметов, литературных образов и знаний об окружающем мире. </w:t>
      </w:r>
    </w:p>
    <w:p w14:paraId="3DEE5CE0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B427D89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Предметные (Окружающий мир)</w:t>
      </w:r>
      <w:proofErr w:type="gramStart"/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</w:t>
      </w:r>
      <w:proofErr w:type="gram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устройством крестьянской избы, основными предметами быта, их назначением и символическим значением. </w:t>
      </w:r>
    </w:p>
    <w:p w14:paraId="2944AA12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Предметные (Литературное чтение)</w:t>
      </w:r>
      <w:proofErr w:type="gramStart"/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Находить</w:t>
      </w:r>
      <w:proofErr w:type="gram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анализировать описания крестьянского быта в художественных произведениях (сказках, рассказах), понимать роль предметов в сюжете. </w:t>
      </w:r>
    </w:p>
    <w:p w14:paraId="2D286E95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Метапредметные</w:t>
      </w:r>
      <w:proofErr w:type="gramStart"/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</w:t>
      </w:r>
      <w:proofErr w:type="gram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навыки наблюдения, сравнения, формулирования вопросов, работы в группе. </w:t>
      </w:r>
    </w:p>
    <w:p w14:paraId="0FEC2F26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Личностные</w:t>
      </w:r>
      <w:proofErr w:type="gramStart"/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</w:t>
      </w:r>
      <w:proofErr w:type="gram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уважение к труду, традициям и культуре своего народа.</w:t>
      </w:r>
    </w:p>
    <w:p w14:paraId="1BCB8C20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Основные понятия: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Изба, красный угол, печь, лавка, полати, рубель, прялка, коромысло, лучина, ухват, чугунок. </w:t>
      </w:r>
    </w:p>
    <w:p w14:paraId="1B358F49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02AE8D3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Экспозиция «Крестьянская изба» в музее. </w:t>
      </w:r>
    </w:p>
    <w:p w14:paraId="082F948E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Карточки с заданиями для групп. </w:t>
      </w:r>
    </w:p>
    <w:p w14:paraId="7E173A26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Реплики или настоящие предметы: рубель, веретено, деревянная ложка, лапоть, глиняный горшок.</w:t>
      </w:r>
    </w:p>
    <w:p w14:paraId="2415C9AE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Распечатанные отрывки из литературных произведений.</w:t>
      </w:r>
    </w:p>
    <w:p w14:paraId="201A5752" w14:textId="77777777" w:rsidR="00206AC1" w:rsidRPr="00D8418F" w:rsidRDefault="00295AB3" w:rsidP="00206A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Планшеты или листы бумаги, карандаши для зарисовок/записей.</w:t>
      </w:r>
    </w:p>
    <w:p w14:paraId="7FD5485F" w14:textId="709AD535" w:rsidR="00206AC1" w:rsidRPr="00D8418F" w:rsidRDefault="00295AB3" w:rsidP="00206AC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Мультимедийная презентация (если используется виртуальная часть).  </w:t>
      </w:r>
      <w:r w:rsidRPr="00D8418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Структура и ход урока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DA09AA4" w14:textId="77777777" w:rsidR="00206AC1" w:rsidRPr="00D8418F" w:rsidRDefault="00295AB3" w:rsidP="00206AC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момент. Мотивация (5 мин)</w:t>
      </w:r>
    </w:p>
    <w:p w14:paraId="2BA6C589" w14:textId="77777777" w:rsidR="00736FDC" w:rsidRPr="00D8418F" w:rsidRDefault="00295AB3" w:rsidP="00736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Приветствие и загадка: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71B29BD" w14:textId="77777777" w:rsidR="00736FDC" w:rsidRPr="00D8418F" w:rsidRDefault="00295AB3" w:rsidP="00736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«Без неё — как без рук. </w:t>
      </w:r>
    </w:p>
    <w:p w14:paraId="0C71E17B" w14:textId="2C8252E3" w:rsidR="00736FDC" w:rsidRPr="00D8418F" w:rsidRDefault="00295AB3" w:rsidP="00736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ней и щи, и кашу варят.</w:t>
      </w:r>
    </w:p>
    <w:p w14:paraId="4B204323" w14:textId="1EB297D2" w:rsidR="00736FDC" w:rsidRPr="00D8418F" w:rsidRDefault="00295AB3" w:rsidP="00736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ней и спят, и греются.</w:t>
      </w:r>
    </w:p>
    <w:p w14:paraId="6AB47065" w14:textId="44772676" w:rsidR="00736FDC" w:rsidRPr="00D8418F" w:rsidRDefault="00295AB3" w:rsidP="00736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Что это?» (Печь) </w:t>
      </w:r>
    </w:p>
    <w:p w14:paraId="0DDC8885" w14:textId="77777777" w:rsidR="00736FDC" w:rsidRPr="00D8418F" w:rsidRDefault="00295AB3" w:rsidP="00736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Вводная беседа:</w:t>
      </w:r>
    </w:p>
    <w:p w14:paraId="777D8DCC" w14:textId="77777777" w:rsidR="00736FDC" w:rsidRPr="00D8418F" w:rsidRDefault="00295AB3" w:rsidP="00736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«Ребята, сегодня мы отправимся в удивительное путешествие на 150-200 лет назад. Мы окажемся в гостях у крестьянской семьи. Нас ждёт не просто экскурсия, а настоящее расследование. Мы будем не только смотреть, но и думать, сравнивать, читать и даже немного... работать по дому. Чтобы понять, как жили наши предки, мы соединим знания из окружающего мира и подсказки из литературных произведений».</w:t>
      </w:r>
    </w:p>
    <w:p w14:paraId="240F72CC" w14:textId="4647F3FA" w:rsidR="00736FDC" w:rsidRPr="00D8418F" w:rsidRDefault="00295AB3" w:rsidP="00736FDC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Актуализация знаний (5 мин)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1DD9872" w14:textId="77777777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Блиц-опрос (проводится в виде диалога):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0EF1FE7" w14:textId="77777777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Из какого материала строили избы в лесных регионах России? (Дерево) </w:t>
      </w:r>
    </w:p>
    <w:p w14:paraId="1E21B13D" w14:textId="77777777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Как назывался основной источник света в избе до появления керосиновой лампы? (Лучина, свеча) </w:t>
      </w:r>
    </w:p>
    <w:p w14:paraId="2FC8560B" w14:textId="77777777" w:rsidR="00CB3FC2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Вспомните русские народные сказки. Где спал младший брат или работник? (На печи) </w:t>
      </w:r>
    </w:p>
    <w:p w14:paraId="46955918" w14:textId="7EF24830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звали того, кто всегда лежал на печи? (Илья Муромец, Емеля)</w:t>
      </w:r>
    </w:p>
    <w:p w14:paraId="76D4410C" w14:textId="47D06B0F" w:rsidR="00736FDC" w:rsidRPr="00D8418F" w:rsidRDefault="00295AB3" w:rsidP="00736FD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часть. Практическое исследование в экспозиции (25-30 мин)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3258BE4" w14:textId="77777777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 делится на 4 группы-«экспедиции». Каждая группа получает маршрутный лист с заданиями. </w:t>
      </w:r>
    </w:p>
    <w:p w14:paraId="760F60CA" w14:textId="77777777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Группа 1: «Сердце избы» (Печной угол)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F319E17" w14:textId="77777777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Задание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: Исследуйте, что находится вокруг печи. Найдите и зарисуйте 3 предмета для готовки. Прочитайте отрывок из сказки «Крошечка-</w:t>
      </w:r>
      <w:proofErr w:type="spellStart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Хаврошешка</w:t>
      </w:r>
      <w:proofErr w:type="spell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 печь и яблоню). Как печь помогала героине? Какие волшебные свойства ей приписывали? </w:t>
      </w:r>
    </w:p>
    <w:p w14:paraId="49C0FDEB" w14:textId="77777777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2: «Центр духовной жизни» (Красный угол)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4273DE0" w14:textId="77777777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Задание: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в избе самое нарядное, светлое место. Что там находится? (Иконы, вышитые полотенца). Объясните, почему его называли «красным». Свяжите это с известными выражениями («красна девица», «красный уголок»). Найдите в отрывке из повести Н. Некрасова «Крестьянские дети» описание избы. </w:t>
      </w:r>
    </w:p>
    <w:p w14:paraId="5D750A99" w14:textId="77777777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3: «Мир женского труда»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89F06DF" w14:textId="77777777" w:rsidR="00736FDC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Задание: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предметы, связанные с прядением и ткачеством (прялка, веретено, ткацкий станок). Попробуйте понять, как они работают. Прочитайте отрывок из сказки «Спящая царевна» (А.С. Пушкин): «Вдруг в той горнице… прялка стоит». Почему укол веретена был таким опасным? Что символизировала прялка?</w:t>
      </w:r>
    </w:p>
    <w:p w14:paraId="0E73FE06" w14:textId="6E247B67" w:rsidR="00295AB3" w:rsidRPr="00D8418F" w:rsidRDefault="00295AB3" w:rsidP="00736FDC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Группа 4: «Мужские заботы и детский мир»</w:t>
      </w:r>
    </w:p>
    <w:p w14:paraId="7AD49B1D" w14:textId="77777777" w:rsidR="00736FDC" w:rsidRPr="00D8418F" w:rsidRDefault="00295AB3" w:rsidP="00295AB3">
      <w:pPr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Задание: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предметы, которыми пользовались мужчины (</w:t>
      </w:r>
      <w:proofErr w:type="spellStart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струганок</w:t>
      </w:r>
      <w:proofErr w:type="spell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нож для резьбы, топор) и детские игрушки (тряпичная кукла, лошадка из щепы, мяч из тряпок). Сравните с современными. Прочитайте отрывок из рассказа И. Бунина «Детство» об игрушках. Что общего? </w:t>
      </w:r>
    </w:p>
    <w:p w14:paraId="0C5C3805" w14:textId="77777777" w:rsidR="00736FDC" w:rsidRPr="00D8418F" w:rsidRDefault="00295AB3" w:rsidP="00295AB3">
      <w:pPr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в группах: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исследуют экспозицию, выполняют задания, делают краткие записи или зарисовки. Учитель и сотрудник музея координируют, помогают, отвечают на вопросы. </w:t>
      </w:r>
    </w:p>
    <w:p w14:paraId="7F3A3483" w14:textId="76FD7155" w:rsidR="00736FDC" w:rsidRPr="00D8418F" w:rsidRDefault="00295AB3" w:rsidP="00736FDC">
      <w:pPr>
        <w:pStyle w:val="a4"/>
        <w:numPr>
          <w:ilvl w:val="0"/>
          <w:numId w:val="1"/>
        </w:numPr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 (3 мин)</w:t>
      </w:r>
    </w:p>
    <w:p w14:paraId="1995A512" w14:textId="77777777" w:rsidR="00736FDC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Игра-имитация «В деревне»: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95D54FB" w14:textId="77777777" w:rsidR="00736FDC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· «Топим печь» (наклоны, «кладём полено»).</w:t>
      </w:r>
    </w:p>
    <w:p w14:paraId="484F1BBB" w14:textId="77777777" w:rsidR="00736FDC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· «Носим воду на коромысле» (плавная ходьба с воображаемым коромыслом).</w:t>
      </w:r>
    </w:p>
    <w:p w14:paraId="5AB8C427" w14:textId="77777777" w:rsidR="00736FDC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· «Прядём кудель» (круговые движения руками).</w:t>
      </w:r>
    </w:p>
    <w:p w14:paraId="1B483B84" w14:textId="77777777" w:rsidR="00736FDC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· «Колем дрова» (рывки руками вниз). </w:t>
      </w:r>
    </w:p>
    <w:p w14:paraId="7DAE7BEF" w14:textId="29D58B58" w:rsidR="00736FDC" w:rsidRPr="00D8418F" w:rsidRDefault="00295AB3" w:rsidP="00736FDC">
      <w:pPr>
        <w:pStyle w:val="a4"/>
        <w:numPr>
          <w:ilvl w:val="0"/>
          <w:numId w:val="1"/>
        </w:numPr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Презентация и обобщение (10 мин)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77FC2AC" w14:textId="77777777" w:rsidR="00736FDC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Группы собираются вместе. Каждая команда кратко (1-2 минуты) рассказывает о своих находках и открытиях. Учитель дополняет, задаёт наводящие вопросы: </w:t>
      </w:r>
    </w:p>
    <w:p w14:paraId="42FE26C7" w14:textId="77777777" w:rsidR="00736FDC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Почему печь была главной в избе?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(Давала тепло, еду, лечила, на ней спали). </w:t>
      </w:r>
    </w:p>
    <w:p w14:paraId="66802754" w14:textId="77777777" w:rsidR="00736FDC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Как вы думаете, почему в сказках так много предметов быта становятся волшебными?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(Они были центральными в жизни человека). </w:t>
      </w: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Что из увиденного кажется вам самым удобным/неудобным? Почему?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41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· Чем жизнь крестьянской семьи похожа на современную, а чем отличается?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(Общее: забота о доме, детях, труде. Отличие: технологии, образ жизни). </w:t>
      </w:r>
    </w:p>
    <w:p w14:paraId="6EFC4EB4" w14:textId="60644D7E" w:rsidR="00736FDC" w:rsidRPr="00D8418F" w:rsidRDefault="00295AB3" w:rsidP="00736FDC">
      <w:pPr>
        <w:pStyle w:val="a4"/>
        <w:numPr>
          <w:ilvl w:val="0"/>
          <w:numId w:val="1"/>
        </w:numPr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Рефлексия. Итог урока (5 мин)</w:t>
      </w:r>
    </w:p>
    <w:p w14:paraId="5A88BA6E" w14:textId="77777777" w:rsidR="00736FDC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· Игра «Музейный экспонат»: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ученик мысленно выбирает один предмет из увиденного, который его больше всего удивил или заинтересовал. По очереди (или выборочно) дети называют его и объясняют свой выбор. «Я выбираю прялку, потому что теперь понимаю, сколько труда нужно было, чтобы сделать простую нитку». </w:t>
      </w:r>
    </w:p>
    <w:p w14:paraId="69968A7F" w14:textId="77777777" w:rsidR="006D67F8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Итоговое слово учителя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«Сегодня мы с вами, как настоящие исследователи, соединили вещи, которые видели своими глазами, с теми образами, которые встречали в книгах. Мы узнали, что любая вещь в крестьянском доме была не просто предметом, а частью жизни, полной труда, заботы и даже волшебства, которое люди видели в простых вещах. Это и есть наша история и культура». </w:t>
      </w:r>
    </w:p>
    <w:p w14:paraId="3774439D" w14:textId="77777777" w:rsidR="006D67F8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Домашнее задание</w:t>
      </w: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желанию или на усмотрение учителя) </w:t>
      </w:r>
    </w:p>
    <w:p w14:paraId="3BD7AD5D" w14:textId="77777777" w:rsidR="006D67F8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1. Творческое</w:t>
      </w:r>
      <w:proofErr w:type="gramStart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Нарисовать</w:t>
      </w:r>
      <w:proofErr w:type="gram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иллюстрацию «В крестьянской избе» и подписать главные предметы. </w:t>
      </w:r>
    </w:p>
    <w:p w14:paraId="7305CEF3" w14:textId="0252C18B" w:rsidR="00295AB3" w:rsidRPr="00D8418F" w:rsidRDefault="00295AB3" w:rsidP="00736FDC">
      <w:pPr>
        <w:pStyle w:val="a4"/>
        <w:shd w:val="clear" w:color="auto" w:fill="FFFFFF"/>
        <w:spacing w:after="1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Литературное</w:t>
      </w:r>
      <w:proofErr w:type="gramStart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Найти</w:t>
      </w:r>
      <w:proofErr w:type="gram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домашней библиотеке (или в интернете с родителями) стихотворение или отрывок из рассказа, где описывается крестьянский быт, и приготовить его короткое выразительное чтение. 3. Исследовательское</w:t>
      </w:r>
      <w:proofErr w:type="gramStart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Расспросить</w:t>
      </w:r>
      <w:proofErr w:type="gramEnd"/>
      <w:r w:rsidRPr="00D84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старших родственников, сохранились ли в семье старинные предметы быта (утюг на углях, чугунок, скалка). Узнать их историю. </w:t>
      </w:r>
    </w:p>
    <w:p w14:paraId="059073A7" w14:textId="40E129ED" w:rsidR="00295AB3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8865423" w14:textId="1F174058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Список использованных источников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73162BE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1. Источники для учителя (методические и фактологические): </w:t>
      </w:r>
    </w:p>
    <w:p w14:paraId="273FCC25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Александрова, Л.А. Музейная педагогика в начальной школе: методическое пособие / Л.А. Александрова. – М.: </w:t>
      </w:r>
      <w:proofErr w:type="spellStart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Аркти</w:t>
      </w:r>
      <w:proofErr w:type="spellEnd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, 2016. – 88 с.</w:t>
      </w:r>
    </w:p>
    <w:p w14:paraId="47F395CC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2. </w:t>
      </w:r>
      <w:proofErr w:type="spellStart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Ботякова</w:t>
      </w:r>
      <w:proofErr w:type="spellEnd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О.А. Русский крестьянский быт: Этнографические беседы для школьников / О.А. </w:t>
      </w:r>
      <w:proofErr w:type="spellStart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Ботякова</w:t>
      </w:r>
      <w:proofErr w:type="spellEnd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– СПб.: «ДЕТСТВО-ПРЕСС», 2011. – 64 с. (Наглядное и доступное описание быта). </w:t>
      </w:r>
    </w:p>
    <w:p w14:paraId="2D3BB18A" w14:textId="793A2706" w:rsidR="006D67F8" w:rsidRPr="00D8418F" w:rsidRDefault="00DF2151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295AB3"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Шангина, И.И. Русский традиционный быт: Энциклопедический словарь / И.И. Шангина. – СПб.: Азбука-классика, 2003. – 688 с. (Основной научно-популярный справочник). </w:t>
      </w:r>
    </w:p>
    <w:p w14:paraId="11D04A58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2. Литературные источники, использованные в уроке: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4C533B0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1. Русская народная сказка «Крошечка-</w:t>
      </w:r>
      <w:proofErr w:type="spellStart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Хаврошешка</w:t>
      </w:r>
      <w:proofErr w:type="spellEnd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(в обработке А.Н. Толстого или А.Н. Афанасьева). </w:t>
      </w:r>
    </w:p>
    <w:p w14:paraId="6F4ACDB8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Пушкин, А.С. «Сказка о мёртвой царевне и о семи богатырях» (отрывок о веретене). </w:t>
      </w:r>
    </w:p>
    <w:p w14:paraId="09E35A71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Некрасов, Н.А. Отрывки из поэмы «Крестьянские дети» («Однажды, в студёную зимнюю пору...»). </w:t>
      </w:r>
    </w:p>
    <w:p w14:paraId="44B54CBE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3. Ресурсы для виртуального музея (при отсутствии реального):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1CBFCFB7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1. Виртуальный тур по музею-заповеднику «Кижи»: </w:t>
      </w:r>
      <w:hyperlink r:id="rId5" w:history="1">
        <w:r w:rsidRPr="00D8418F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https://kizhi.karelia.ru/journey/</w:t>
        </w:r>
      </w:hyperlink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(Позволяет «войти» в подлинные крестьянские дома).</w:t>
      </w:r>
    </w:p>
    <w:p w14:paraId="0FC23089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2. Русский музей. Виртуальные туры: </w:t>
      </w:r>
      <w:hyperlink r:id="rId6" w:history="1">
        <w:r w:rsidRPr="00D8418F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https://virtual.rusmuseumvrm.ru/</w:t>
        </w:r>
      </w:hyperlink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(Разделы, посвящённые народному искусству). </w:t>
      </w:r>
    </w:p>
    <w:p w14:paraId="66515417" w14:textId="23BB8A61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4. Источники для учащихся (дополнительное чтение):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D6B032E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Осетров, Е.И. Твой Кремль / Е.И. Осетров. – М.: Малыш, 1984. (Есть главы о древнем быте). </w:t>
      </w:r>
    </w:p>
    <w:p w14:paraId="1912476F" w14:textId="1AFAD49F" w:rsidR="00295AB3" w:rsidRPr="00D8418F" w:rsidRDefault="00DF2151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295AB3"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. Детские энциклопедии серий «Что есть что», «Зачем и почему» на темы: «Русская изба», «Одежда», «Ремёсла».</w:t>
      </w:r>
    </w:p>
    <w:p w14:paraId="6A252388" w14:textId="2DD10A00" w:rsidR="00295AB3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579D233" w14:textId="77777777" w:rsidR="006D67F8" w:rsidRPr="00D8418F" w:rsidRDefault="00295AB3" w:rsidP="00295AB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Приложения к уроку: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1C92B2E" w14:textId="4D8A68F0" w:rsidR="006D67F8" w:rsidRPr="00D8418F" w:rsidRDefault="00295AB3" w:rsidP="006D67F8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Литературные отрывки для карточек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14:paraId="59E8A06F" w14:textId="77777777" w:rsidR="006D67F8" w:rsidRPr="00D8418F" w:rsidRDefault="00295AB3" w:rsidP="006D67F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· Для группы 1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: «Легла Крошечка-</w:t>
      </w:r>
      <w:proofErr w:type="spellStart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Хаврошечка</w:t>
      </w:r>
      <w:proofErr w:type="spellEnd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спать, а коровушка ей говорит: «Влезь ко мне в одно ушко, а в другое вылези – всё будет сработано». Так и вышло. Велела мачеха испечь к празднику хлебов. А печь-то и говорит ей человеческим голосом: «Девочка-красавица, кинь в мое устье тесто, я </w:t>
      </w:r>
      <w:proofErr w:type="gramStart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испеку»...</w:t>
      </w:r>
      <w:proofErr w:type="gramEnd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» (Русская народная сказка «Крошечка-</w:t>
      </w:r>
      <w:proofErr w:type="spellStart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Хаврошешка</w:t>
      </w:r>
      <w:proofErr w:type="spellEnd"/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адаптированный отрывок). </w:t>
      </w:r>
    </w:p>
    <w:p w14:paraId="0AD72A5B" w14:textId="77777777" w:rsidR="006D67F8" w:rsidRPr="00D8418F" w:rsidRDefault="00295AB3" w:rsidP="006D67F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· Для группы 2: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«...Изба освещалась лучиной, которую вставляли в светец. В красном углу под образами стоял стол, покрытый скатертью. На лавках лежали прялки...» (По мотивам описаний из классической литературы). </w:t>
      </w:r>
    </w:p>
    <w:p w14:paraId="1062A631" w14:textId="77777777" w:rsidR="006D67F8" w:rsidRPr="00D8418F" w:rsidRDefault="00295AB3" w:rsidP="006D67F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· Для группы 3: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«...Задремали люди, задремали птицы, задремали звери. Лишь одна царевна не спала. Подошла она к старухе, взяла у нее из рук веретено и уколола им палец. И в тот же миг упала она на постель и погрузилась в сон» (А.С. Пушкин «Сказка о спящей царевне и семи богатырях»). </w:t>
      </w:r>
    </w:p>
    <w:p w14:paraId="7AB85FC9" w14:textId="77777777" w:rsidR="006D67F8" w:rsidRPr="00D8418F" w:rsidRDefault="00295AB3" w:rsidP="006D67F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lastRenderedPageBreak/>
        <w:t>· Для группы 4: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«...Игрушки у нас были незатейливые: деревянная лошадка, мячик из тряпок, да кукла из соломы. Но мы их любили и берегли...» (И. Бунин «Детство», адаптированный отрывок).</w:t>
      </w:r>
    </w:p>
    <w:p w14:paraId="3798D4FA" w14:textId="7D2F424C" w:rsidR="006D67F8" w:rsidRPr="00D8418F" w:rsidRDefault="00295AB3" w:rsidP="006D67F8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Критерии оценки (для учителя):</w:t>
      </w: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AE0234B" w14:textId="77777777" w:rsidR="006D67F8" w:rsidRPr="00D8418F" w:rsidRDefault="00295AB3" w:rsidP="006D67F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· Активность и вовлечённость в групповой работе. </w:t>
      </w:r>
    </w:p>
    <w:p w14:paraId="20CBDBB3" w14:textId="77777777" w:rsidR="006D67F8" w:rsidRPr="00D8418F" w:rsidRDefault="00295AB3" w:rsidP="006D67F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· Качество выполнения заданий на карточке (осмысленность ответов, связь с текстом). </w:t>
      </w:r>
    </w:p>
    <w:p w14:paraId="47796390" w14:textId="53B6A459" w:rsidR="00295AB3" w:rsidRPr="00D8418F" w:rsidRDefault="00295AB3" w:rsidP="006D67F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18F">
        <w:rPr>
          <w:rFonts w:ascii="Times New Roman" w:hAnsi="Times New Roman" w:cs="Times New Roman"/>
          <w:sz w:val="28"/>
          <w:szCs w:val="28"/>
          <w:shd w:val="clear" w:color="auto" w:fill="FFFFFF"/>
        </w:rPr>
        <w:t>· Участие в обсуждении, умение задавать вопросы и делать выводы.</w:t>
      </w:r>
    </w:p>
    <w:sectPr w:rsidR="00295AB3" w:rsidRPr="00D84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4619B"/>
    <w:multiLevelType w:val="hybridMultilevel"/>
    <w:tmpl w:val="83E0B426"/>
    <w:lvl w:ilvl="0" w:tplc="B8A28DB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710E0"/>
    <w:multiLevelType w:val="hybridMultilevel"/>
    <w:tmpl w:val="52ACF0BC"/>
    <w:lvl w:ilvl="0" w:tplc="2B6AC5F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8658D"/>
    <w:multiLevelType w:val="hybridMultilevel"/>
    <w:tmpl w:val="A2169876"/>
    <w:lvl w:ilvl="0" w:tplc="52ACFAA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D0E38"/>
    <w:multiLevelType w:val="hybridMultilevel"/>
    <w:tmpl w:val="05A28E0E"/>
    <w:lvl w:ilvl="0" w:tplc="BAAC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593"/>
    <w:rsid w:val="00027453"/>
    <w:rsid w:val="0010673C"/>
    <w:rsid w:val="00206AC1"/>
    <w:rsid w:val="00295AB3"/>
    <w:rsid w:val="006D67F8"/>
    <w:rsid w:val="00736FDC"/>
    <w:rsid w:val="00A54593"/>
    <w:rsid w:val="00CB3FC2"/>
    <w:rsid w:val="00D8418F"/>
    <w:rsid w:val="00DF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DEB74"/>
  <w15:chartTrackingRefBased/>
  <w15:docId w15:val="{526041AE-CB10-40CC-9034-72EF5F378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">
    <w:name w:val="text"/>
    <w:basedOn w:val="a0"/>
    <w:rsid w:val="00295AB3"/>
  </w:style>
  <w:style w:type="character" w:customStyle="1" w:styleId="meta">
    <w:name w:val="meta"/>
    <w:basedOn w:val="a0"/>
    <w:rsid w:val="00295AB3"/>
  </w:style>
  <w:style w:type="character" w:styleId="a3">
    <w:name w:val="Hyperlink"/>
    <w:basedOn w:val="a0"/>
    <w:uiPriority w:val="99"/>
    <w:semiHidden/>
    <w:unhideWhenUsed/>
    <w:rsid w:val="00295AB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5AB3"/>
    <w:pPr>
      <w:ind w:left="720"/>
      <w:contextualSpacing/>
    </w:pPr>
  </w:style>
  <w:style w:type="paragraph" w:styleId="a5">
    <w:name w:val="No Spacing"/>
    <w:uiPriority w:val="1"/>
    <w:qFormat/>
    <w:rsid w:val="00D841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16794">
                  <w:marLeft w:val="0"/>
                  <w:marRight w:val="0"/>
                  <w:marTop w:val="6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3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26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8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68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426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059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95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97322">
                  <w:marLeft w:val="0"/>
                  <w:marRight w:val="0"/>
                  <w:marTop w:val="15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7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3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439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032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68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9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20739">
                  <w:marLeft w:val="0"/>
                  <w:marRight w:val="0"/>
                  <w:marTop w:val="6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5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6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50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772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701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950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28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067627">
                  <w:marLeft w:val="0"/>
                  <w:marRight w:val="0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2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90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082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30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2237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rtual.rusmuseumvrm.ru/" TargetMode="External"/><Relationship Id="rId5" Type="http://schemas.openxmlformats.org/officeDocument/2006/relationships/hyperlink" Target="https://kizhi.karelia.ru/journe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2103</Words>
  <Characters>11992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13</cp:revision>
  <dcterms:created xsi:type="dcterms:W3CDTF">2026-01-27T16:28:00Z</dcterms:created>
  <dcterms:modified xsi:type="dcterms:W3CDTF">2026-03-16T16:05:00Z</dcterms:modified>
</cp:coreProperties>
</file>