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77" w:rsidRPr="00415307" w:rsidRDefault="00443E77" w:rsidP="00CC3D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307">
        <w:rPr>
          <w:rFonts w:ascii="Times New Roman" w:hAnsi="Times New Roman" w:cs="Times New Roman"/>
          <w:b/>
          <w:sz w:val="28"/>
          <w:szCs w:val="28"/>
        </w:rPr>
        <w:t>«Современные подходы к работе с детьми с ограниченными возможностями здоровья (ОВЗ): психолого‑педагогическое сопровождение и инклюзивное образование»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i/>
          <w:sz w:val="28"/>
          <w:szCs w:val="28"/>
        </w:rPr>
        <w:t>Аннотация</w:t>
      </w:r>
      <w:r w:rsidR="00415307" w:rsidRPr="00415307">
        <w:rPr>
          <w:rFonts w:ascii="Times New Roman" w:hAnsi="Times New Roman" w:cs="Times New Roman"/>
          <w:i/>
          <w:sz w:val="28"/>
          <w:szCs w:val="28"/>
        </w:rPr>
        <w:t>.                                                                                                                                                                                  В</w:t>
      </w:r>
      <w:r w:rsidRPr="00415307">
        <w:rPr>
          <w:rFonts w:ascii="Times New Roman" w:hAnsi="Times New Roman" w:cs="Times New Roman"/>
          <w:sz w:val="28"/>
          <w:szCs w:val="28"/>
        </w:rPr>
        <w:t xml:space="preserve"> статье рассматриваются актуальные подходы к обучению и воспитанию детей с ОВЗ, анализируются принципы инклюзивного образования, раскрываются ключевые компоненты психолого‑педагогического сопровождения. Обозначены приоритетные направления развития системы образования для детей с особыми образовательными потребностями.</w:t>
      </w:r>
      <w:r w:rsidR="00415307" w:rsidRPr="0041530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415307">
        <w:rPr>
          <w:rFonts w:ascii="Times New Roman" w:hAnsi="Times New Roman" w:cs="Times New Roman"/>
          <w:i/>
          <w:sz w:val="28"/>
          <w:szCs w:val="28"/>
        </w:rPr>
        <w:t>Ключевые слова</w:t>
      </w:r>
      <w:r w:rsidRPr="00415307">
        <w:rPr>
          <w:rFonts w:ascii="Times New Roman" w:hAnsi="Times New Roman" w:cs="Times New Roman"/>
          <w:sz w:val="28"/>
          <w:szCs w:val="28"/>
        </w:rPr>
        <w:t>: дети с ОВЗ, инклюзивное образование, психолого‑педагогическое сопровождение, коррекционная работа, социализация.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307">
        <w:rPr>
          <w:rFonts w:ascii="Times New Roman" w:hAnsi="Times New Roman" w:cs="Times New Roman"/>
          <w:i/>
          <w:sz w:val="28"/>
          <w:szCs w:val="28"/>
        </w:rPr>
        <w:t>Введение</w:t>
      </w:r>
      <w:r w:rsidR="00415307" w:rsidRPr="0041530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415307">
        <w:rPr>
          <w:rFonts w:ascii="Times New Roman" w:hAnsi="Times New Roman" w:cs="Times New Roman"/>
          <w:sz w:val="28"/>
          <w:szCs w:val="28"/>
        </w:rPr>
        <w:t>Рост числа детей с ограниченными возможностями здоровья актуализирует задачу создания условий для их полноценного развития, обу</w:t>
      </w:r>
      <w:r w:rsidR="00530CD5">
        <w:rPr>
          <w:rFonts w:ascii="Times New Roman" w:hAnsi="Times New Roman" w:cs="Times New Roman"/>
          <w:sz w:val="28"/>
          <w:szCs w:val="28"/>
        </w:rPr>
        <w:t>чения и социализации.</w:t>
      </w:r>
      <w:r w:rsidR="00530CD5" w:rsidRPr="00530CD5">
        <w:rPr>
          <w:rFonts w:ascii="Times New Roman" w:hAnsi="Times New Roman" w:cs="Times New Roman"/>
          <w:sz w:val="28"/>
          <w:szCs w:val="28"/>
        </w:rPr>
        <w:t xml:space="preserve"> </w:t>
      </w:r>
      <w:r w:rsidRPr="00415307">
        <w:rPr>
          <w:rFonts w:ascii="Times New Roman" w:hAnsi="Times New Roman" w:cs="Times New Roman"/>
          <w:sz w:val="28"/>
          <w:szCs w:val="28"/>
        </w:rPr>
        <w:t>Современная образовательная политика Российской Федерации ориентирована на инклюзивный подход, предполагающий включение детей с ОВЗ в общеобразовательный процесс с учётом их индивидуальных потребностей.</w:t>
      </w:r>
    </w:p>
    <w:p w:rsidR="00443E77" w:rsidRPr="00415307" w:rsidRDefault="00530CD5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0CD5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443E77" w:rsidRPr="00415307">
        <w:rPr>
          <w:rFonts w:ascii="Times New Roman" w:hAnsi="Times New Roman" w:cs="Times New Roman"/>
          <w:i/>
          <w:sz w:val="28"/>
          <w:szCs w:val="28"/>
        </w:rPr>
        <w:t>Цель статьи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— систематизировать научные представления о методах и технологиях работы с детьми с О</w:t>
      </w:r>
      <w:r w:rsidR="006D3E93">
        <w:rPr>
          <w:rFonts w:ascii="Times New Roman" w:hAnsi="Times New Roman" w:cs="Times New Roman"/>
          <w:sz w:val="28"/>
          <w:szCs w:val="28"/>
        </w:rPr>
        <w:t>ВЗ, выделить эффективные модели</w:t>
      </w:r>
      <w:r w:rsidR="006D3E93" w:rsidRPr="006D3E93">
        <w:rPr>
          <w:rFonts w:ascii="Times New Roman" w:hAnsi="Times New Roman" w:cs="Times New Roman"/>
          <w:sz w:val="28"/>
          <w:szCs w:val="28"/>
        </w:rPr>
        <w:t xml:space="preserve"> </w:t>
      </w:r>
      <w:r w:rsidR="00443E77" w:rsidRPr="00415307">
        <w:rPr>
          <w:rFonts w:ascii="Times New Roman" w:hAnsi="Times New Roman" w:cs="Times New Roman"/>
          <w:sz w:val="28"/>
          <w:szCs w:val="28"/>
        </w:rPr>
        <w:t>психолого‑педагогической поддержки.</w:t>
      </w:r>
      <w:r w:rsidR="00415307" w:rsidRPr="004153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530CD5">
        <w:rPr>
          <w:rFonts w:ascii="Times New Roman" w:hAnsi="Times New Roman" w:cs="Times New Roman"/>
          <w:sz w:val="28"/>
          <w:szCs w:val="28"/>
        </w:rPr>
        <w:t xml:space="preserve">   </w:t>
      </w:r>
      <w:r w:rsidR="00443E77" w:rsidRPr="00415307">
        <w:rPr>
          <w:rFonts w:ascii="Times New Roman" w:hAnsi="Times New Roman" w:cs="Times New Roman"/>
          <w:i/>
          <w:sz w:val="28"/>
          <w:szCs w:val="28"/>
        </w:rPr>
        <w:t>Теоретические основы работы с детьми с ОВЗ</w:t>
      </w:r>
      <w:r w:rsidR="00415307" w:rsidRPr="004153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43E77" w:rsidRPr="00415307">
        <w:rPr>
          <w:rFonts w:ascii="Times New Roman" w:hAnsi="Times New Roman" w:cs="Times New Roman"/>
          <w:sz w:val="28"/>
          <w:szCs w:val="28"/>
        </w:rPr>
        <w:t>Дети с ОВЗ — это категория обучающихся, чьи возможности в получении образования ограничены из‑</w:t>
      </w:r>
      <w:proofErr w:type="gramStart"/>
      <w:r w:rsidR="00443E77" w:rsidRPr="0041530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443E77" w:rsidRPr="00415307">
        <w:rPr>
          <w:rFonts w:ascii="Times New Roman" w:hAnsi="Times New Roman" w:cs="Times New Roman"/>
          <w:sz w:val="28"/>
          <w:szCs w:val="28"/>
        </w:rPr>
        <w:t xml:space="preserve"> физических, сенсорных, интеллектуальных или психических нарушений. К ним относятся дети с:</w:t>
      </w:r>
      <w:r w:rsidR="00415307" w:rsidRPr="004153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нарушениями слуха и зрения;</w:t>
      </w:r>
    </w:p>
    <w:p w:rsidR="00443E77" w:rsidRPr="00415307" w:rsidRDefault="0041530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тяжёлыми нарушениями речи;</w:t>
      </w:r>
    </w:p>
    <w:p w:rsidR="00443E77" w:rsidRPr="00415307" w:rsidRDefault="0041530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расстройствами аутистического спектра;</w:t>
      </w:r>
    </w:p>
    <w:p w:rsidR="00443E77" w:rsidRPr="00415307" w:rsidRDefault="0041530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задержкой психического развития;</w:t>
      </w:r>
    </w:p>
    <w:p w:rsidR="00443E77" w:rsidRPr="00415307" w:rsidRDefault="0041530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нарушениями опорно‑двигательного аппарата;</w:t>
      </w:r>
    </w:p>
    <w:p w:rsidR="00443E77" w:rsidRPr="006D3E93" w:rsidRDefault="0041530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5307">
        <w:rPr>
          <w:rFonts w:ascii="Times New Roman" w:hAnsi="Times New Roman" w:cs="Times New Roman"/>
          <w:sz w:val="28"/>
          <w:szCs w:val="28"/>
        </w:rPr>
        <w:t>-</w:t>
      </w:r>
      <w:r w:rsidR="00443E77" w:rsidRPr="00415307">
        <w:rPr>
          <w:rFonts w:ascii="Times New Roman" w:hAnsi="Times New Roman" w:cs="Times New Roman"/>
          <w:sz w:val="28"/>
          <w:szCs w:val="28"/>
        </w:rPr>
        <w:t xml:space="preserve"> сложными и множественными нарушениями.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Согласно идеям Л. С. Выготского, развитие ребёнка с ОВЗ происходит по тем же закономерностям, что и у типично развивающегося ребёнка, но требует специально организованного обучения и воспитания. Ключевая задача — компенсация нарушенных функций через активизацию сохранных ресурсов.</w:t>
      </w:r>
      <w:r w:rsidR="00415307" w:rsidRPr="004153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Pr="00415307">
        <w:rPr>
          <w:rFonts w:ascii="Times New Roman" w:hAnsi="Times New Roman" w:cs="Times New Roman"/>
          <w:i/>
          <w:sz w:val="28"/>
          <w:szCs w:val="28"/>
        </w:rPr>
        <w:t>Принципы организации обучения и воспитания</w:t>
      </w:r>
      <w:r w:rsidR="00415307" w:rsidRPr="0041530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</w:t>
      </w:r>
      <w:r w:rsidRPr="00415307">
        <w:rPr>
          <w:rFonts w:ascii="Times New Roman" w:hAnsi="Times New Roman" w:cs="Times New Roman"/>
          <w:sz w:val="28"/>
          <w:szCs w:val="28"/>
        </w:rPr>
        <w:t>Работа с детьми с ОВЗ строится на следующих принципах:</w:t>
      </w:r>
      <w:r w:rsidR="00415307" w:rsidRPr="0041530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</w:t>
      </w:r>
      <w:r w:rsidRPr="00415307">
        <w:rPr>
          <w:rFonts w:ascii="Times New Roman" w:hAnsi="Times New Roman" w:cs="Times New Roman"/>
          <w:sz w:val="28"/>
          <w:szCs w:val="28"/>
        </w:rPr>
        <w:t>1. Индивидуализация — учёт особенностей развития, возможностей и потребностей каждого ребёнка.</w:t>
      </w:r>
      <w:r w:rsidR="00415307" w:rsidRPr="0041530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</w:t>
      </w:r>
      <w:r w:rsidRPr="00415307">
        <w:rPr>
          <w:rFonts w:ascii="Times New Roman" w:hAnsi="Times New Roman" w:cs="Times New Roman"/>
          <w:sz w:val="28"/>
          <w:szCs w:val="28"/>
        </w:rPr>
        <w:t>2. Доступность — адаптация содержания, методов и средств обучения.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3. Системность — комплексное взаимодействие педагогов, психологов, дефектологов, медиков и семьи.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4. Социальная интеграция — включение в среду сверстников для развития коммуникативных навыков.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5. Ранняя помощь — своевременное выявление нарушений и начало коррекционной работы (с первых месяцев жизни).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6. Гибкость образовательных маршрутов — возможность выбора формы обучения (инклюзивное, коррекционное, надомное).</w:t>
      </w:r>
    </w:p>
    <w:p w:rsidR="00443E77" w:rsidRPr="006D3E93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D3E93">
        <w:rPr>
          <w:rFonts w:ascii="Times New Roman" w:hAnsi="Times New Roman" w:cs="Times New Roman"/>
          <w:i/>
          <w:sz w:val="28"/>
          <w:szCs w:val="28"/>
        </w:rPr>
        <w:t>Основные модели организации образования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1. Коррекционное образование — обучение в специализированных учреждениях с адаптированными программами.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2. Инклюзивное образование — совместное обучение детей с ОВЗ и без нарушений в общеобразовательных организациях.</w:t>
      </w:r>
    </w:p>
    <w:p w:rsidR="00443E77" w:rsidRPr="006D3E93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3. Комбинированные модели — сочетание инклюзивных и коррекционных форм (например, частичная инклюзия).</w:t>
      </w:r>
    </w:p>
    <w:p w:rsidR="00443E77" w:rsidRPr="006D3E93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E93">
        <w:rPr>
          <w:rFonts w:ascii="Times New Roman" w:hAnsi="Times New Roman" w:cs="Times New Roman"/>
          <w:i/>
          <w:sz w:val="28"/>
          <w:szCs w:val="28"/>
        </w:rPr>
        <w:lastRenderedPageBreak/>
        <w:t>Компоненты психолого‑педагогического сопровождения</w:t>
      </w:r>
    </w:p>
    <w:p w:rsidR="00443E77" w:rsidRPr="006D3E93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Эффективная работа с детьми с ОВЗ включает: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Диагностический этап: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комплексная оценка уровня развития;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выявление структуры нарушения;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определение потенциальных возможностей ребёнка.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Коррекционно‑развивающий этап: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разработка индивидуальной программы;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использование специальных методик (</w:t>
      </w:r>
      <w:proofErr w:type="gramStart"/>
      <w:r w:rsidRPr="00415307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Pr="00415307">
        <w:rPr>
          <w:rFonts w:ascii="Times New Roman" w:hAnsi="Times New Roman" w:cs="Times New Roman"/>
          <w:sz w:val="28"/>
          <w:szCs w:val="28"/>
        </w:rPr>
        <w:t xml:space="preserve">‑терапия, сенсорная интеграция, </w:t>
      </w:r>
      <w:proofErr w:type="spellStart"/>
      <w:r w:rsidRPr="00415307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415307"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формирование учебных и социальных навыков.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Консультативно‑просветительский этап: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обучение родителей приёмам взаимодействия с ребёнком;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повышение компетентности педагогов в вопросах инклюзивного образования.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Социально‑адаптационный этап: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создание благоприятной среды;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   * развитие коммуникативных навыков;</w:t>
      </w:r>
    </w:p>
    <w:p w:rsidR="00443E77" w:rsidRPr="006D3E93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 xml:space="preserve">   * профилактика </w:t>
      </w:r>
      <w:proofErr w:type="gramStart"/>
      <w:r w:rsidRPr="00415307">
        <w:rPr>
          <w:rFonts w:ascii="Times New Roman" w:hAnsi="Times New Roman" w:cs="Times New Roman"/>
          <w:sz w:val="28"/>
          <w:szCs w:val="28"/>
        </w:rPr>
        <w:t>школьной</w:t>
      </w:r>
      <w:proofErr w:type="gramEnd"/>
      <w:r w:rsidRPr="004153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307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415307">
        <w:rPr>
          <w:rFonts w:ascii="Times New Roman" w:hAnsi="Times New Roman" w:cs="Times New Roman"/>
          <w:sz w:val="28"/>
          <w:szCs w:val="28"/>
        </w:rPr>
        <w:t>.</w:t>
      </w:r>
    </w:p>
    <w:p w:rsidR="00443E77" w:rsidRPr="006D3E93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E93">
        <w:rPr>
          <w:rFonts w:ascii="Times New Roman" w:hAnsi="Times New Roman" w:cs="Times New Roman"/>
          <w:i/>
          <w:sz w:val="28"/>
          <w:szCs w:val="28"/>
        </w:rPr>
        <w:t>Технологии и методы работы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Дифференцированный подход — разделение детей на группы по уровню развития для подбора заданий.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Игровые технологии — использование дидактических и ролевых игр для мотивации и развития.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Наглядные методы — применение визуальных опор (схемы, пиктограммы, мультимедийные материалы).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Практические методы — упражнения, моделирование ситуаций, проектная деятельность.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lastRenderedPageBreak/>
        <w:t>* Элементы нейропсихологической коррекции — развитие высших психических функций (памяти, внимания, мышления).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 xml:space="preserve">* Использование </w:t>
      </w:r>
      <w:proofErr w:type="spellStart"/>
      <w:r w:rsidRPr="00415307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415307">
        <w:rPr>
          <w:rFonts w:ascii="Times New Roman" w:hAnsi="Times New Roman" w:cs="Times New Roman"/>
          <w:sz w:val="28"/>
          <w:szCs w:val="28"/>
        </w:rPr>
        <w:t xml:space="preserve"> технологий — специальные устройства и программы (коммуникаторы, адаптированные клавиатуры и т. д.).</w:t>
      </w:r>
    </w:p>
    <w:p w:rsidR="00443E77" w:rsidRPr="006D3E93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3E93">
        <w:rPr>
          <w:rFonts w:ascii="Times New Roman" w:hAnsi="Times New Roman" w:cs="Times New Roman"/>
          <w:i/>
          <w:sz w:val="28"/>
          <w:szCs w:val="28"/>
        </w:rPr>
        <w:t>Роль семьи в образовательном процессе</w:t>
      </w:r>
    </w:p>
    <w:p w:rsidR="00443E77" w:rsidRPr="00415307" w:rsidRDefault="006D3E93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3E9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43E77" w:rsidRPr="00415307">
        <w:rPr>
          <w:rFonts w:ascii="Times New Roman" w:hAnsi="Times New Roman" w:cs="Times New Roman"/>
          <w:sz w:val="28"/>
          <w:szCs w:val="28"/>
        </w:rPr>
        <w:t>Семья — ключевой участник сопровождения ребёнка с ОВЗ. Важные направления взаимодействия:</w:t>
      </w:r>
      <w:bookmarkStart w:id="0" w:name="_GoBack"/>
      <w:bookmarkEnd w:id="0"/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обучение родителей основам коррекционной педагогики;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создание развивающей среды дома;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поддержка эмоциональной стабильности ребёнка;</w:t>
      </w:r>
    </w:p>
    <w:p w:rsidR="00443E77" w:rsidRPr="0048769A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участие в разработке и реализации индивидуальной программы развития.</w:t>
      </w:r>
    </w:p>
    <w:p w:rsidR="00443E77" w:rsidRPr="0048769A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5307">
        <w:rPr>
          <w:rFonts w:ascii="Times New Roman" w:hAnsi="Times New Roman" w:cs="Times New Roman"/>
          <w:sz w:val="28"/>
          <w:szCs w:val="28"/>
        </w:rPr>
        <w:t>Проблемы и перспективы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Основные трудности: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нехватка квалифицированных кадров в сфере инклюзивного образования;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недостаточная материально‑техническая оснащённость школ;</w:t>
      </w:r>
    </w:p>
    <w:p w:rsidR="00443E77" w:rsidRPr="00415307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стереотипы и низкая толерантность общества;</w:t>
      </w:r>
    </w:p>
    <w:p w:rsidR="00443E77" w:rsidRPr="0048769A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отсутствие единой системы ранней диагностики.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Перспективные направления: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развитие сети центров ранней помощи;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внедрение цифровых образовательных ресурсов для детей с ОВЗ;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повышение квалификации педагогов по вопросам инклюзивного образования;</w:t>
      </w:r>
    </w:p>
    <w:p w:rsidR="00443E77" w:rsidRPr="0048769A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* укрепление межведомственного взаимодействия (образование, здравоохранение, социальная защита).</w:t>
      </w:r>
    </w:p>
    <w:p w:rsidR="00443E77" w:rsidRPr="0048769A" w:rsidRDefault="00443E77" w:rsidP="0048769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8769A">
        <w:rPr>
          <w:rFonts w:ascii="Times New Roman" w:hAnsi="Times New Roman" w:cs="Times New Roman"/>
          <w:i/>
          <w:sz w:val="28"/>
          <w:szCs w:val="28"/>
        </w:rPr>
        <w:t>Заключение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lastRenderedPageBreak/>
        <w:t xml:space="preserve">Работа с детьми с ОВЗ требует комплексного подхода, сочетающего коррекционно‑развивающие методы, психолого‑педагогическую поддержку и социальную интеграцию. Реализация принципов инклюзии и индивидуализации позволяет максимально раскрыть потенциал каждого ребёнка, обеспечить его успешную адаптацию и самореализацию в обществе. Дальнейшее развитие системы образования должно быть направлено на создание </w:t>
      </w:r>
      <w:proofErr w:type="spellStart"/>
      <w:r w:rsidRPr="00415307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415307">
        <w:rPr>
          <w:rFonts w:ascii="Times New Roman" w:hAnsi="Times New Roman" w:cs="Times New Roman"/>
          <w:sz w:val="28"/>
          <w:szCs w:val="28"/>
        </w:rPr>
        <w:t xml:space="preserve"> среды и повышение качества психолого‑педагогического сопровождения.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3E77" w:rsidRPr="0048769A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1530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1. Выготский Л. С. Основы дефектологии. — СПб</w:t>
      </w:r>
      <w:proofErr w:type="gramStart"/>
      <w:r w:rsidRPr="00415307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415307">
        <w:rPr>
          <w:rFonts w:ascii="Times New Roman" w:hAnsi="Times New Roman" w:cs="Times New Roman"/>
          <w:sz w:val="28"/>
          <w:szCs w:val="28"/>
        </w:rPr>
        <w:t>Лань, 2003.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15307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Pr="00415307">
        <w:rPr>
          <w:rFonts w:ascii="Times New Roman" w:hAnsi="Times New Roman" w:cs="Times New Roman"/>
          <w:sz w:val="28"/>
          <w:szCs w:val="28"/>
        </w:rPr>
        <w:t xml:space="preserve"> Н. Н. Специальное образование в меняющемся мире. Россия. — М.: Просвещение, 2010.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3. Федеральный закон «Об образовании в Российской Федерации» № 273‑ФЗ.</w:t>
      </w:r>
    </w:p>
    <w:p w:rsidR="00443E77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4. Концепция развития образования детей с ОВЗ в РФ.</w:t>
      </w:r>
    </w:p>
    <w:p w:rsidR="00224D20" w:rsidRPr="00415307" w:rsidRDefault="00443E77" w:rsidP="0048769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5307">
        <w:rPr>
          <w:rFonts w:ascii="Times New Roman" w:hAnsi="Times New Roman" w:cs="Times New Roman"/>
          <w:sz w:val="28"/>
          <w:szCs w:val="28"/>
        </w:rPr>
        <w:t>5. Современные технологии психолого‑педагогического сопровождения детей с ОВЗ</w:t>
      </w:r>
      <w:proofErr w:type="gramStart"/>
      <w:r w:rsidRPr="00415307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15307">
        <w:rPr>
          <w:rFonts w:ascii="Times New Roman" w:hAnsi="Times New Roman" w:cs="Times New Roman"/>
          <w:sz w:val="28"/>
          <w:szCs w:val="28"/>
        </w:rPr>
        <w:t>од ред. И. Ю. Левченко. — М., 2020.</w:t>
      </w:r>
    </w:p>
    <w:sectPr w:rsidR="00224D20" w:rsidRPr="00415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F4"/>
    <w:rsid w:val="00224D20"/>
    <w:rsid w:val="00415307"/>
    <w:rsid w:val="00443E77"/>
    <w:rsid w:val="0048769A"/>
    <w:rsid w:val="00530CD5"/>
    <w:rsid w:val="006D3E93"/>
    <w:rsid w:val="00CC3D1D"/>
    <w:rsid w:val="00D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-00-</dc:creator>
  <cp:keywords/>
  <dc:description/>
  <cp:lastModifiedBy>-00-</cp:lastModifiedBy>
  <cp:revision>5</cp:revision>
  <dcterms:created xsi:type="dcterms:W3CDTF">2026-03-15T07:11:00Z</dcterms:created>
  <dcterms:modified xsi:type="dcterms:W3CDTF">2026-03-15T08:35:00Z</dcterms:modified>
</cp:coreProperties>
</file>