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Тема проекта: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«Мои домашние любимцы».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Тип проекта: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Познавательно-речевой, художественно-творческий, социально – нравственный.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Вид проекта: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краткосрочный (1.04.2021 - 30.04.2021).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Участники проекта</w:t>
      </w: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дети 1младшей группы (2-3лет), воспитатель, родители.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bookmarkStart w:id="0" w:name="_GoBack"/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Цель проекта:</w:t>
      </w:r>
    </w:p>
    <w:p w:rsidR="00C16CA3" w:rsidRPr="00C16CA3" w:rsidRDefault="00C16CA3" w:rsidP="00C16CA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Познакомить детей с внешним видом домашних животных, с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особенностями их поведения.</w:t>
      </w:r>
    </w:p>
    <w:bookmarkEnd w:id="0"/>
    <w:p w:rsidR="00C16CA3" w:rsidRPr="00C16CA3" w:rsidRDefault="00C16CA3" w:rsidP="00C16CA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Показать, что жизнь животных связана с человеком: он создает им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условия (ухаживает за ними, кормит их). Без создания им необходимых условий (животные оказываются на улице), они могут погибнуть.</w:t>
      </w:r>
    </w:p>
    <w:p w:rsidR="00C16CA3" w:rsidRPr="00C16CA3" w:rsidRDefault="00C16CA3" w:rsidP="00C16C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Воспитывать любовь к животным и бережное отношение к ним.</w:t>
      </w:r>
    </w:p>
    <w:p w:rsidR="00C16CA3" w:rsidRPr="00C16CA3" w:rsidRDefault="00C16CA3" w:rsidP="00C16C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Научить детей общению с домашними </w:t>
      </w:r>
      <w:proofErr w:type="gram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животными .</w:t>
      </w:r>
      <w:proofErr w:type="gramEnd"/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Задачи проекта: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Углублять и расширять представление детей о домашних животных и их характерных особенностях.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Учить детей ухаживать за домашними животными.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Дать представления о развитии животных и их потребностей.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Развивать умение общаться с взрослыми, отвечать на поставленные вопросы, вести диалог.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Развивать умение общаться со сверстниками в процессе игровой деятельности.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Укреплять здоровье детей, приобщать детей к здоровому образу жизни; осуществлять закаливающие процедуры.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Развивать познавательную активность, воображение, мышление, коммуникативные навыки.</w:t>
      </w:r>
    </w:p>
    <w:p w:rsidR="00C16CA3" w:rsidRPr="00C16CA3" w:rsidRDefault="00C16CA3" w:rsidP="00C16CA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Развивать продуктивную деятельность детей, совершенствовать умения и навыки в рисовании, лепке; развивать творческие способности.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Ожидаемые результаты:</w:t>
      </w:r>
    </w:p>
    <w:p w:rsidR="00C16CA3" w:rsidRPr="00C16CA3" w:rsidRDefault="00C16CA3" w:rsidP="00C16C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Привитие детям любви и бережного отношения к животным.</w:t>
      </w:r>
    </w:p>
    <w:p w:rsidR="00C16CA3" w:rsidRPr="00C16CA3" w:rsidRDefault="00C16CA3" w:rsidP="00C16C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Понимание детьми, как можно ухаживать за домашними животными.</w:t>
      </w:r>
    </w:p>
    <w:p w:rsidR="00C16CA3" w:rsidRPr="00C16CA3" w:rsidRDefault="00C16CA3" w:rsidP="00C16C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Желание родителей завести домашнего питомца.</w:t>
      </w:r>
    </w:p>
    <w:p w:rsidR="00C16CA3" w:rsidRPr="00C16CA3" w:rsidRDefault="00C16CA3" w:rsidP="00C16CA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Понимание детьми о том, какую пользу приносят домашние животные человеку.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lastRenderedPageBreak/>
        <w:t>Новизна: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Состоит в том, что для реализации проекта педагог использует интеграцию образовательных областей, согласно требованиям ФГТ.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Этапы реализации проекта: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1. этап – подготовительный: (1.04.2021 - 2.04.2021)</w:t>
      </w:r>
    </w:p>
    <w:p w:rsidR="00C16CA3" w:rsidRPr="00C16CA3" w:rsidRDefault="00C16CA3" w:rsidP="00C16C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Подбор и изучение литературы по теме проекта;</w:t>
      </w:r>
    </w:p>
    <w:p w:rsidR="00C16CA3" w:rsidRPr="00C16CA3" w:rsidRDefault="00C16CA3" w:rsidP="00C16C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Подобрать художественную литературу по теме.</w:t>
      </w:r>
    </w:p>
    <w:p w:rsidR="00C16CA3" w:rsidRPr="00C16CA3" w:rsidRDefault="00C16CA3" w:rsidP="00C16C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Подбор дидактических, подвижных, пальчиковых игр, физкультминуток.</w:t>
      </w:r>
    </w:p>
    <w:p w:rsidR="00C16CA3" w:rsidRPr="00C16CA3" w:rsidRDefault="00C16CA3" w:rsidP="00C16C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Оформление книжного уголка по теме.</w:t>
      </w:r>
    </w:p>
    <w:p w:rsidR="00C16CA3" w:rsidRPr="00C16CA3" w:rsidRDefault="00C16CA3" w:rsidP="00C16CA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Подбор консультаций для родителей.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2 этап – практический (3.04.2021. – 26.04.2021)</w:t>
      </w:r>
    </w:p>
    <w:p w:rsidR="00C16CA3" w:rsidRPr="00C16CA3" w:rsidRDefault="00C16CA3" w:rsidP="00C16CA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Деятельность педагога и детей.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3 этап – заключительный (27.04.2021 -30.04.2021)</w:t>
      </w:r>
    </w:p>
    <w:p w:rsidR="00C16CA3" w:rsidRPr="00C16CA3" w:rsidRDefault="00C16CA3" w:rsidP="00C16C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Оформление результатов проекта.</w:t>
      </w:r>
    </w:p>
    <w:p w:rsidR="00C16CA3" w:rsidRPr="00C16CA3" w:rsidRDefault="00C16CA3" w:rsidP="00C16C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Педагогическая рефлексия.</w:t>
      </w:r>
    </w:p>
    <w:p w:rsidR="00C16CA3" w:rsidRPr="00C16CA3" w:rsidRDefault="00C16CA3" w:rsidP="00C16CA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Определение перспективы на будущее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 xml:space="preserve">Слабая заинтересованность родителей и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детей.</w:t>
      </w: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Возможный</w:t>
      </w:r>
      <w:proofErr w:type="spellEnd"/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 риск: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Путь преодоления: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Информирование родителей с помощью информационных стендов.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Форма презентации проектов:</w:t>
      </w:r>
    </w:p>
    <w:p w:rsidR="00C16CA3" w:rsidRPr="00C16CA3" w:rsidRDefault="00C16CA3" w:rsidP="00C16CA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Фото стенд «Мои домашние любимцы»</w:t>
      </w:r>
    </w:p>
    <w:p w:rsidR="00C16CA3" w:rsidRPr="00C16CA3" w:rsidRDefault="00C16CA3" w:rsidP="00C16CA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Развлечение «Кто – то в гости к нам пришел».</w:t>
      </w:r>
    </w:p>
    <w:p w:rsidR="00C16CA3" w:rsidRPr="00C16CA3" w:rsidRDefault="00C16CA3" w:rsidP="00C16CA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Демонстрация обобщенного опыта работы в детском саду.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Описание проекта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Основные принципы, положенные в основу работы: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Принцип наглядности – «золотое правило дидактики» - основная информация усваивается ребенком через зрительное восприятие.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Принцип обогащения мотивации игровой, речевой, двигательной деятельности.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Принцип взаимосвязи умственного, сенсорного, речевого и двигательного развития детей.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Принцип комплексности и интегрированности – решение поставленных задач в системе интеграции образовательных областей и видов деятельности детей.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Принцип контрастного сопоставления – предлагает анализировать поведение животных и поступки людей по алгоритму хорошо – плохо, добро – зло.</w:t>
      </w:r>
    </w:p>
    <w:p w:rsidR="00C16CA3" w:rsidRPr="00C16CA3" w:rsidRDefault="00C16CA3" w:rsidP="00C16CA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Принцип сознательности и активности – участие педагога в поиске новых, эффективных методов и форм работы, направленных на воспитание у детей доброго отношения к «братьям нашим меньшим» – домашним животным.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Содержание </w:t>
      </w:r>
      <w:proofErr w:type="spellStart"/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воспитательно</w:t>
      </w:r>
      <w:proofErr w:type="spellEnd"/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 xml:space="preserve"> – образовательной работы с детьми: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Познавательно – речевое развитие: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Познание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– Беседа «Мои домашние любимцы».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– «Домашние животные и их детеныши».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– Конструирование «Домики для домашних животных».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– Рассматривание альбомов и картин с домашними животными.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– Беседа «Кошка и собака – наши милые друзья».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Рассказ воспитателя «Значение животных в жизни человека».</w:t>
      </w:r>
    </w:p>
    <w:p w:rsidR="00C16CA3" w:rsidRPr="00C16CA3" w:rsidRDefault="00C16CA3" w:rsidP="00C16CA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Игровое упражнение «Гости».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Коммуникация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- Рассказывание детей на тему: «Мое любимое животное».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- Рассматривание картины «Кошка с котятами», «Птичий двор».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Пальчиковая игра </w:t>
      </w:r>
      <w:proofErr w:type="gram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 Котик</w:t>
      </w:r>
      <w:proofErr w:type="gram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», «Повстречались», «Петушок».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Дидактическая игра «Отгадай, кто к нам пришел».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Дидактическое упражнение «Кто что ест».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Дидактическое упражнение «Собака».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Дидактическое упражнение «Чей голос?».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Словесная игра «Как зовут ласково, твоего любимого животного».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Ситуация общения «Отчего грустит домашнее животное».</w:t>
      </w:r>
    </w:p>
    <w:p w:rsidR="00C16CA3" w:rsidRPr="00C16CA3" w:rsidRDefault="00C16CA3" w:rsidP="00C16CA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Рассказывание на тему «Катя нашла котенка».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Чтение художественной литературы</w:t>
      </w:r>
    </w:p>
    <w:p w:rsidR="00C16CA3" w:rsidRPr="00C16CA3" w:rsidRDefault="00C16CA3" w:rsidP="00C16CA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НОД - Чтение детям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потешки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«Пошел котик на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торжок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…».</w:t>
      </w:r>
    </w:p>
    <w:p w:rsidR="00C16CA3" w:rsidRPr="00C16CA3" w:rsidRDefault="00C16CA3" w:rsidP="00C16CA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НОД - Заучивание песенки,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потешки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«Кисонька –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мурысонька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</w:t>
      </w:r>
    </w:p>
    <w:p w:rsidR="00C16CA3" w:rsidRPr="00C16CA3" w:rsidRDefault="00C16CA3" w:rsidP="00C16CA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Чтение стихотворения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В.Жуковского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«Котик и козлик».</w:t>
      </w:r>
    </w:p>
    <w:p w:rsidR="00C16CA3" w:rsidRPr="00C16CA3" w:rsidRDefault="00C16CA3" w:rsidP="00C16CA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Чтение стихотворений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А.Барто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: «Бычок», «Козленок», «Лошадка».</w:t>
      </w:r>
    </w:p>
    <w:p w:rsidR="00C16CA3" w:rsidRPr="00C16CA3" w:rsidRDefault="00C16CA3" w:rsidP="00C16CA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Чтение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В.Сутеева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«Кто сказал мяу»,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С.Маршак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«Усатый – полосатый».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Социально – личностное развитие: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Социализация</w:t>
      </w:r>
    </w:p>
    <w:p w:rsidR="00C16CA3" w:rsidRPr="00C16CA3" w:rsidRDefault="00C16CA3" w:rsidP="00C16CA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Игра – драматизация «Кошкин </w:t>
      </w:r>
      <w:proofErr w:type="gram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дом »</w:t>
      </w:r>
      <w:proofErr w:type="gram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C16CA3" w:rsidRPr="00C16CA3" w:rsidRDefault="00C16CA3" w:rsidP="00C16CA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Сюжетно – ролевые игры «В гостях у бабушки Арины», «Магазин игрушек», «Встречаем гостей».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Художественно – эстетическое развитие: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Художественное творчество</w:t>
      </w:r>
    </w:p>
    <w:p w:rsidR="00C16CA3" w:rsidRPr="00C16CA3" w:rsidRDefault="00C16CA3" w:rsidP="00C16CA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- Лепка: «Покормим кошечку».</w:t>
      </w:r>
    </w:p>
    <w:p w:rsidR="00C16CA3" w:rsidRPr="00C16CA3" w:rsidRDefault="00C16CA3" w:rsidP="00C16CA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НОД - Рисование: </w:t>
      </w:r>
      <w:proofErr w:type="gram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 Мячики</w:t>
      </w:r>
      <w:proofErr w:type="gram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для котят», «Козленок».</w:t>
      </w:r>
    </w:p>
    <w:p w:rsidR="00C16CA3" w:rsidRPr="00C16CA3" w:rsidRDefault="00C16CA3" w:rsidP="00C16CA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НОД - Рисование «Разноцветный коврик для щенка».</w:t>
      </w:r>
    </w:p>
    <w:p w:rsidR="00C16CA3" w:rsidRPr="00C16CA3" w:rsidRDefault="00C16CA3" w:rsidP="00C16CA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НОД - Лепка «Сосиски для киски».</w:t>
      </w:r>
    </w:p>
    <w:p w:rsidR="00C16CA3" w:rsidRPr="00C16CA3" w:rsidRDefault="00C16CA3" w:rsidP="00C16CA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Коллективная лепка «Наш дворик».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Музыка</w:t>
      </w:r>
    </w:p>
    <w:p w:rsidR="00C16CA3" w:rsidRPr="00C16CA3" w:rsidRDefault="00C16CA3" w:rsidP="00C16CA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proofErr w:type="gram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 Мой</w:t>
      </w:r>
      <w:proofErr w:type="gram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конек» чешская народная мелодия, «Лошадка» музыка М. Симанского, «Кошечка» музыка М. Ломовой, «Кошка и котята» музыка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В.Витлина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«Корова» музыка М.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Раухвергера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слова О.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Высотской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C16CA3" w:rsidRPr="00C16CA3" w:rsidRDefault="00C16CA3" w:rsidP="00C16CA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Разучивание колыбельных песен.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Физическое развитие: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  <w:t>Физическая культура</w:t>
      </w:r>
    </w:p>
    <w:p w:rsidR="00C16CA3" w:rsidRPr="00C16CA3" w:rsidRDefault="00C16CA3" w:rsidP="00C16C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Подвижные игры: «Воробушки и кот», «Лохматый пес», «Лошадки», «Собачка и воробьи».</w:t>
      </w:r>
    </w:p>
    <w:p w:rsidR="00C16CA3" w:rsidRPr="00C16CA3" w:rsidRDefault="00C16CA3" w:rsidP="00C16CA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Физкультминутки: Н.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Нищева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«Корова». А Введенский «Телёнок». В. Стоянов «Кошка». А.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Барто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«Лошадка» и т.д.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Работа с родителями: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Консультация для родителей «Домашние животные в жизни ребенка».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Консультация для родителей «Воспитывайте любовь к животным».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Фото – стенд «Мои домашние любимцы».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Выставка рисунков на тему: «Наши меньшие друзья».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Памятка для родителей «Правила поведения с животными».</w:t>
      </w:r>
    </w:p>
    <w:p w:rsidR="00C16CA3" w:rsidRPr="00C16CA3" w:rsidRDefault="00C16CA3" w:rsidP="00C16CA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Индивидуальные семейные консультации.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b/>
          <w:bCs/>
          <w:color w:val="212529"/>
          <w:sz w:val="21"/>
          <w:szCs w:val="21"/>
          <w:lang w:eastAsia="ru-RU"/>
        </w:rPr>
        <w:t>Литература:</w:t>
      </w:r>
    </w:p>
    <w:p w:rsidR="00C16CA3" w:rsidRPr="00C16CA3" w:rsidRDefault="00C16CA3" w:rsidP="00C16CA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C16CA3" w:rsidRPr="00C16CA3" w:rsidRDefault="00C16CA3" w:rsidP="00C16CA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Книга для чтения в детском саду и дома от 2 – 4 лет под редакцией В.В.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Гербова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;</w:t>
      </w:r>
    </w:p>
    <w:p w:rsidR="00C16CA3" w:rsidRPr="00C16CA3" w:rsidRDefault="00C16CA3" w:rsidP="00C16CA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Хрестоматия для маленьких, составитель Л.Н. Елисеева;</w:t>
      </w:r>
    </w:p>
    <w:p w:rsidR="00C16CA3" w:rsidRPr="00C16CA3" w:rsidRDefault="00C16CA3" w:rsidP="00C16CA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Комплексные занятия по программе «От рождения до школы» под редакцией Н.Е. </w:t>
      </w:r>
      <w:proofErr w:type="spellStart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Вераксы</w:t>
      </w:r>
      <w:proofErr w:type="spellEnd"/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Т.С. Комаровой, М.А. Васильевой;</w:t>
      </w:r>
    </w:p>
    <w:p w:rsidR="00C16CA3" w:rsidRPr="00C16CA3" w:rsidRDefault="00C16CA3" w:rsidP="00C16CA3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C16CA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Учите детей отгадывать загадки. Пособие для воспитателя детского сада. Рецензент: Николаичева А.П</w:t>
      </w:r>
    </w:p>
    <w:p w:rsidR="002B0302" w:rsidRDefault="002B0302"/>
    <w:sectPr w:rsidR="002B0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C09BA"/>
    <w:multiLevelType w:val="multilevel"/>
    <w:tmpl w:val="A47CA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C105C"/>
    <w:multiLevelType w:val="multilevel"/>
    <w:tmpl w:val="A6221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D4AD1"/>
    <w:multiLevelType w:val="multilevel"/>
    <w:tmpl w:val="1692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F146C"/>
    <w:multiLevelType w:val="multilevel"/>
    <w:tmpl w:val="3DB82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7650B0"/>
    <w:multiLevelType w:val="multilevel"/>
    <w:tmpl w:val="71983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85005A"/>
    <w:multiLevelType w:val="multilevel"/>
    <w:tmpl w:val="77DA4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135BB1"/>
    <w:multiLevelType w:val="multilevel"/>
    <w:tmpl w:val="DCBA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833287"/>
    <w:multiLevelType w:val="multilevel"/>
    <w:tmpl w:val="1FD2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767C13"/>
    <w:multiLevelType w:val="multilevel"/>
    <w:tmpl w:val="60E82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29771A"/>
    <w:multiLevelType w:val="multilevel"/>
    <w:tmpl w:val="E7623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E46636"/>
    <w:multiLevelType w:val="multilevel"/>
    <w:tmpl w:val="FCE8D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40E16"/>
    <w:multiLevelType w:val="multilevel"/>
    <w:tmpl w:val="1DE8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4A6957"/>
    <w:multiLevelType w:val="multilevel"/>
    <w:tmpl w:val="13A6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2B287D"/>
    <w:multiLevelType w:val="multilevel"/>
    <w:tmpl w:val="1F705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C554DE"/>
    <w:multiLevelType w:val="multilevel"/>
    <w:tmpl w:val="194E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3761EC"/>
    <w:multiLevelType w:val="multilevel"/>
    <w:tmpl w:val="B7443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065021"/>
    <w:multiLevelType w:val="multilevel"/>
    <w:tmpl w:val="8982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EF4830"/>
    <w:multiLevelType w:val="multilevel"/>
    <w:tmpl w:val="5ADE6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3D0B89"/>
    <w:multiLevelType w:val="multilevel"/>
    <w:tmpl w:val="82929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5"/>
  </w:num>
  <w:num w:numId="5">
    <w:abstractNumId w:val="13"/>
  </w:num>
  <w:num w:numId="6">
    <w:abstractNumId w:val="10"/>
  </w:num>
  <w:num w:numId="7">
    <w:abstractNumId w:val="0"/>
  </w:num>
  <w:num w:numId="8">
    <w:abstractNumId w:val="18"/>
  </w:num>
  <w:num w:numId="9">
    <w:abstractNumId w:val="2"/>
  </w:num>
  <w:num w:numId="10">
    <w:abstractNumId w:val="9"/>
  </w:num>
  <w:num w:numId="11">
    <w:abstractNumId w:val="12"/>
  </w:num>
  <w:num w:numId="12">
    <w:abstractNumId w:val="16"/>
  </w:num>
  <w:num w:numId="13">
    <w:abstractNumId w:val="11"/>
  </w:num>
  <w:num w:numId="14">
    <w:abstractNumId w:val="14"/>
  </w:num>
  <w:num w:numId="15">
    <w:abstractNumId w:val="7"/>
  </w:num>
  <w:num w:numId="16">
    <w:abstractNumId w:val="6"/>
  </w:num>
  <w:num w:numId="17">
    <w:abstractNumId w:val="4"/>
  </w:num>
  <w:num w:numId="18">
    <w:abstractNumId w:val="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CA3"/>
    <w:rsid w:val="002B0302"/>
    <w:rsid w:val="00C1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4376C-BBD2-42F5-8188-6841A598E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6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6C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Нафисат</dc:creator>
  <cp:keywords/>
  <dc:description/>
  <cp:lastModifiedBy>Нафисат</cp:lastModifiedBy>
  <cp:revision>1</cp:revision>
  <dcterms:created xsi:type="dcterms:W3CDTF">2026-03-13T10:05:00Z</dcterms:created>
  <dcterms:modified xsi:type="dcterms:W3CDTF">2026-03-13T10:06:00Z</dcterms:modified>
</cp:coreProperties>
</file>