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068" w:rsidRDefault="00B20068" w:rsidP="00572D0F">
      <w:pPr>
        <w:spacing w:after="0" w:line="240" w:lineRule="auto"/>
        <w:ind w:firstLine="709"/>
        <w:jc w:val="center"/>
        <w:rPr>
          <w:rFonts w:ascii="Times New Roman" w:hAnsi="Times New Roman" w:cs="Times New Roman"/>
        </w:rPr>
      </w:pPr>
    </w:p>
    <w:p w:rsidR="00572D0F" w:rsidRDefault="00572D0F" w:rsidP="00572D0F">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Муниципальное общеобразовательное учреждение</w:t>
      </w:r>
    </w:p>
    <w:p w:rsidR="00572D0F" w:rsidRDefault="00572D0F" w:rsidP="00572D0F">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«Сре</w:t>
      </w:r>
      <w:r w:rsidR="00D87646">
        <w:rPr>
          <w:rFonts w:ascii="Times New Roman" w:hAnsi="Times New Roman" w:cs="Times New Roman"/>
          <w:sz w:val="24"/>
          <w:szCs w:val="24"/>
        </w:rPr>
        <w:t>дняя общебразовательная школа №26</w:t>
      </w:r>
      <w:r>
        <w:rPr>
          <w:rFonts w:ascii="Times New Roman" w:hAnsi="Times New Roman" w:cs="Times New Roman"/>
          <w:sz w:val="24"/>
          <w:szCs w:val="24"/>
        </w:rPr>
        <w:t>» г.Воркуты</w:t>
      </w:r>
    </w:p>
    <w:p w:rsidR="00B20068" w:rsidRDefault="00B20068">
      <w:pPr>
        <w:rPr>
          <w:rFonts w:ascii="Times New Roman" w:hAnsi="Times New Roman" w:cs="Times New Roman"/>
        </w:rPr>
      </w:pPr>
    </w:p>
    <w:p w:rsidR="00B20068" w:rsidRDefault="00B20068">
      <w:pPr>
        <w:rPr>
          <w:rFonts w:ascii="Times New Roman" w:hAnsi="Times New Roman" w:cs="Times New Roman"/>
        </w:rPr>
      </w:pPr>
    </w:p>
    <w:p w:rsidR="00B20068" w:rsidRDefault="00B20068">
      <w:pPr>
        <w:rPr>
          <w:rFonts w:ascii="Times New Roman" w:hAnsi="Times New Roman" w:cs="Times New Roman"/>
        </w:rPr>
      </w:pPr>
    </w:p>
    <w:p w:rsidR="00B20068" w:rsidRDefault="00B20068">
      <w:pPr>
        <w:rPr>
          <w:rFonts w:ascii="Times New Roman" w:hAnsi="Times New Roman" w:cs="Times New Roman"/>
        </w:rPr>
      </w:pPr>
    </w:p>
    <w:p w:rsidR="00572D0F" w:rsidRDefault="00572D0F" w:rsidP="0062259D">
      <w:pPr>
        <w:spacing w:after="0" w:line="360" w:lineRule="auto"/>
        <w:ind w:firstLine="709"/>
        <w:jc w:val="center"/>
        <w:rPr>
          <w:rFonts w:ascii="Times New Roman" w:hAnsi="Times New Roman" w:cs="Times New Roman"/>
          <w:b/>
          <w:sz w:val="28"/>
          <w:szCs w:val="28"/>
        </w:rPr>
      </w:pPr>
    </w:p>
    <w:p w:rsidR="00572D0F" w:rsidRDefault="00572D0F" w:rsidP="0062259D">
      <w:pPr>
        <w:spacing w:after="0" w:line="360" w:lineRule="auto"/>
        <w:ind w:firstLine="709"/>
        <w:jc w:val="center"/>
        <w:rPr>
          <w:rFonts w:ascii="Times New Roman" w:hAnsi="Times New Roman" w:cs="Times New Roman"/>
          <w:b/>
          <w:sz w:val="28"/>
          <w:szCs w:val="28"/>
        </w:rPr>
      </w:pPr>
    </w:p>
    <w:p w:rsidR="00572D0F" w:rsidRDefault="00572D0F" w:rsidP="0062259D">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И</w:t>
      </w:r>
      <w:r w:rsidR="00B20068" w:rsidRPr="00B20068">
        <w:rPr>
          <w:rFonts w:ascii="Times New Roman" w:hAnsi="Times New Roman" w:cs="Times New Roman"/>
          <w:b/>
          <w:sz w:val="28"/>
          <w:szCs w:val="28"/>
        </w:rPr>
        <w:t xml:space="preserve">сследовательская работа на тему: </w:t>
      </w:r>
    </w:p>
    <w:p w:rsidR="00B20068" w:rsidRPr="00572D0F" w:rsidRDefault="00B20068" w:rsidP="0062259D">
      <w:pPr>
        <w:spacing w:after="0" w:line="360" w:lineRule="auto"/>
        <w:ind w:firstLine="709"/>
        <w:jc w:val="center"/>
        <w:rPr>
          <w:rFonts w:ascii="Times New Roman" w:hAnsi="Times New Roman" w:cs="Times New Roman"/>
          <w:b/>
          <w:sz w:val="32"/>
          <w:szCs w:val="32"/>
        </w:rPr>
      </w:pPr>
      <w:r w:rsidRPr="00572D0F">
        <w:rPr>
          <w:rFonts w:ascii="Times New Roman" w:hAnsi="Times New Roman" w:cs="Times New Roman"/>
          <w:b/>
          <w:sz w:val="32"/>
          <w:szCs w:val="32"/>
        </w:rPr>
        <w:t>«</w:t>
      </w:r>
      <w:r w:rsidR="00572D0F" w:rsidRPr="00572D0F">
        <w:rPr>
          <w:rFonts w:ascii="Times New Roman" w:hAnsi="Times New Roman" w:cs="Times New Roman"/>
          <w:b/>
          <w:sz w:val="32"/>
          <w:szCs w:val="32"/>
        </w:rPr>
        <w:t>Влияние загрязнённости снежного покрова на смену естественной растительности</w:t>
      </w:r>
      <w:r w:rsidRPr="00572D0F">
        <w:rPr>
          <w:rFonts w:ascii="Times New Roman" w:hAnsi="Times New Roman" w:cs="Times New Roman"/>
          <w:b/>
          <w:sz w:val="32"/>
          <w:szCs w:val="32"/>
        </w:rPr>
        <w:t xml:space="preserve"> на территории города Воркуты»</w:t>
      </w:r>
    </w:p>
    <w:p w:rsidR="00B20068" w:rsidRDefault="00B20068" w:rsidP="00B20068">
      <w:pPr>
        <w:jc w:val="center"/>
        <w:rPr>
          <w:rFonts w:ascii="Times New Roman" w:hAnsi="Times New Roman" w:cs="Times New Roman"/>
          <w:b/>
          <w:sz w:val="28"/>
          <w:szCs w:val="28"/>
        </w:rPr>
      </w:pPr>
    </w:p>
    <w:p w:rsidR="00572D0F" w:rsidRDefault="0062259D" w:rsidP="0062259D">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62259D" w:rsidRDefault="0062259D" w:rsidP="0062259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                    Руководитель работы:</w:t>
      </w:r>
    </w:p>
    <w:p w:rsidR="0062259D" w:rsidRDefault="0062259D" w:rsidP="0062259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            </w:t>
      </w:r>
      <w:r w:rsidR="00572D0F">
        <w:rPr>
          <w:rFonts w:ascii="Times New Roman" w:hAnsi="Times New Roman" w:cs="Times New Roman"/>
          <w:b/>
          <w:sz w:val="28"/>
          <w:szCs w:val="28"/>
        </w:rPr>
        <w:t xml:space="preserve">                        </w:t>
      </w:r>
      <w:r w:rsidR="00D87646">
        <w:rPr>
          <w:rFonts w:ascii="Times New Roman" w:hAnsi="Times New Roman" w:cs="Times New Roman"/>
          <w:b/>
          <w:sz w:val="28"/>
          <w:szCs w:val="28"/>
        </w:rPr>
        <w:t>Семакина</w:t>
      </w:r>
      <w:r>
        <w:rPr>
          <w:rFonts w:ascii="Times New Roman" w:hAnsi="Times New Roman" w:cs="Times New Roman"/>
          <w:b/>
          <w:sz w:val="28"/>
          <w:szCs w:val="28"/>
        </w:rPr>
        <w:t xml:space="preserve"> Оксана Григорьевна, </w:t>
      </w:r>
    </w:p>
    <w:p w:rsidR="0062259D" w:rsidRDefault="00572D0F" w:rsidP="0062259D">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             учитель</w:t>
      </w:r>
      <w:r w:rsidR="0062259D">
        <w:rPr>
          <w:rFonts w:ascii="Times New Roman" w:hAnsi="Times New Roman" w:cs="Times New Roman"/>
          <w:b/>
          <w:sz w:val="28"/>
          <w:szCs w:val="28"/>
        </w:rPr>
        <w:t xml:space="preserve"> биологии</w:t>
      </w:r>
    </w:p>
    <w:p w:rsidR="0062259D" w:rsidRDefault="0062259D" w:rsidP="00B20068">
      <w:pPr>
        <w:jc w:val="center"/>
        <w:rPr>
          <w:rFonts w:ascii="Times New Roman" w:hAnsi="Times New Roman" w:cs="Times New Roman"/>
          <w:b/>
          <w:sz w:val="28"/>
          <w:szCs w:val="28"/>
        </w:rPr>
      </w:pPr>
    </w:p>
    <w:p w:rsidR="0062259D" w:rsidRDefault="0062259D" w:rsidP="00B20068">
      <w:pPr>
        <w:jc w:val="center"/>
        <w:rPr>
          <w:rFonts w:ascii="Times New Roman" w:hAnsi="Times New Roman" w:cs="Times New Roman"/>
          <w:b/>
          <w:sz w:val="28"/>
          <w:szCs w:val="28"/>
        </w:rPr>
      </w:pPr>
    </w:p>
    <w:p w:rsidR="0062259D" w:rsidRPr="00B20068" w:rsidRDefault="0062259D" w:rsidP="00B20068">
      <w:pPr>
        <w:jc w:val="center"/>
        <w:rPr>
          <w:rFonts w:ascii="Times New Roman" w:hAnsi="Times New Roman" w:cs="Times New Roman"/>
          <w:b/>
          <w:sz w:val="28"/>
          <w:szCs w:val="28"/>
        </w:rPr>
      </w:pPr>
    </w:p>
    <w:p w:rsidR="00B20068" w:rsidRPr="00B20068" w:rsidRDefault="00B20068" w:rsidP="00B20068">
      <w:pPr>
        <w:jc w:val="center"/>
        <w:rPr>
          <w:rFonts w:ascii="Times New Roman" w:hAnsi="Times New Roman" w:cs="Times New Roman"/>
          <w:b/>
          <w:sz w:val="28"/>
          <w:szCs w:val="28"/>
        </w:rPr>
      </w:pPr>
    </w:p>
    <w:p w:rsidR="00B20068" w:rsidRDefault="00B20068">
      <w:pPr>
        <w:rPr>
          <w:rFonts w:ascii="Times New Roman" w:hAnsi="Times New Roman" w:cs="Times New Roman"/>
        </w:rPr>
      </w:pPr>
    </w:p>
    <w:p w:rsidR="00B20068" w:rsidRDefault="00B20068">
      <w:pPr>
        <w:rPr>
          <w:rFonts w:ascii="Times New Roman" w:hAnsi="Times New Roman" w:cs="Times New Roman"/>
        </w:rPr>
      </w:pPr>
    </w:p>
    <w:p w:rsidR="00B20068" w:rsidRDefault="00B20068">
      <w:pPr>
        <w:rPr>
          <w:rFonts w:ascii="Times New Roman" w:hAnsi="Times New Roman" w:cs="Times New Roman"/>
        </w:rPr>
      </w:pPr>
    </w:p>
    <w:p w:rsidR="00B20068" w:rsidRDefault="00B20068">
      <w:pPr>
        <w:rPr>
          <w:rFonts w:ascii="Times New Roman" w:hAnsi="Times New Roman" w:cs="Times New Roman"/>
        </w:rPr>
      </w:pPr>
      <w:bookmarkStart w:id="0" w:name="_GoBack"/>
      <w:bookmarkEnd w:id="0"/>
    </w:p>
    <w:p w:rsidR="00B20068" w:rsidRDefault="00B20068">
      <w:pPr>
        <w:rPr>
          <w:rFonts w:ascii="Times New Roman" w:hAnsi="Times New Roman" w:cs="Times New Roman"/>
        </w:rPr>
      </w:pPr>
    </w:p>
    <w:p w:rsidR="00B20068" w:rsidRDefault="00B20068">
      <w:pPr>
        <w:rPr>
          <w:rFonts w:ascii="Times New Roman" w:hAnsi="Times New Roman" w:cs="Times New Roman"/>
        </w:rPr>
      </w:pPr>
    </w:p>
    <w:p w:rsidR="00B20068" w:rsidRDefault="00B20068">
      <w:pPr>
        <w:rPr>
          <w:rFonts w:ascii="Times New Roman" w:hAnsi="Times New Roman" w:cs="Times New Roman"/>
        </w:rPr>
      </w:pPr>
    </w:p>
    <w:p w:rsidR="00B20068" w:rsidRDefault="00B20068">
      <w:pPr>
        <w:rPr>
          <w:rFonts w:ascii="Times New Roman" w:hAnsi="Times New Roman" w:cs="Times New Roman"/>
        </w:rPr>
      </w:pPr>
    </w:p>
    <w:p w:rsidR="00D4478D" w:rsidRDefault="00D4478D" w:rsidP="0062259D">
      <w:pPr>
        <w:jc w:val="center"/>
        <w:rPr>
          <w:rFonts w:ascii="Times New Roman" w:hAnsi="Times New Roman" w:cs="Times New Roman"/>
        </w:rPr>
      </w:pPr>
    </w:p>
    <w:p w:rsidR="00D4478D" w:rsidRDefault="00D4478D" w:rsidP="0062259D">
      <w:pPr>
        <w:jc w:val="center"/>
        <w:rPr>
          <w:rFonts w:ascii="Times New Roman" w:hAnsi="Times New Roman" w:cs="Times New Roman"/>
        </w:rPr>
      </w:pPr>
    </w:p>
    <w:p w:rsidR="00B20068" w:rsidRDefault="0062259D" w:rsidP="0062259D">
      <w:pPr>
        <w:jc w:val="center"/>
        <w:rPr>
          <w:rFonts w:ascii="Times New Roman" w:hAnsi="Times New Roman" w:cs="Times New Roman"/>
        </w:rPr>
      </w:pPr>
      <w:r>
        <w:rPr>
          <w:rFonts w:ascii="Times New Roman" w:hAnsi="Times New Roman" w:cs="Times New Roman"/>
        </w:rPr>
        <w:t>Воркута, 20</w:t>
      </w:r>
      <w:r w:rsidR="00D87646">
        <w:rPr>
          <w:rFonts w:ascii="Times New Roman" w:hAnsi="Times New Roman" w:cs="Times New Roman"/>
        </w:rPr>
        <w:t>25</w:t>
      </w:r>
      <w:r>
        <w:rPr>
          <w:rFonts w:ascii="Times New Roman" w:hAnsi="Times New Roman" w:cs="Times New Roman"/>
        </w:rPr>
        <w:t>г.</w:t>
      </w:r>
    </w:p>
    <w:p w:rsidR="00B20068" w:rsidRPr="0097228F" w:rsidRDefault="00B1623E" w:rsidP="00B1623E">
      <w:pPr>
        <w:jc w:val="center"/>
        <w:rPr>
          <w:rFonts w:ascii="Times New Roman" w:hAnsi="Times New Roman" w:cs="Times New Roman"/>
          <w:sz w:val="28"/>
          <w:szCs w:val="28"/>
        </w:rPr>
      </w:pPr>
      <w:r w:rsidRPr="0097228F">
        <w:rPr>
          <w:rFonts w:ascii="Times New Roman" w:hAnsi="Times New Roman" w:cs="Times New Roman"/>
          <w:sz w:val="28"/>
          <w:szCs w:val="28"/>
        </w:rPr>
        <w:lastRenderedPageBreak/>
        <w:t>ОГЛАВЛЕНИЕ</w:t>
      </w:r>
    </w:p>
    <w:p w:rsidR="00B1623E" w:rsidRPr="0097228F" w:rsidRDefault="00B1623E" w:rsidP="00B1623E">
      <w:pPr>
        <w:pStyle w:val="a4"/>
        <w:numPr>
          <w:ilvl w:val="0"/>
          <w:numId w:val="7"/>
        </w:numPr>
        <w:rPr>
          <w:rFonts w:ascii="Times New Roman" w:hAnsi="Times New Roman" w:cs="Times New Roman"/>
          <w:sz w:val="28"/>
          <w:szCs w:val="28"/>
        </w:rPr>
      </w:pPr>
      <w:r w:rsidRPr="0097228F">
        <w:rPr>
          <w:rFonts w:ascii="Times New Roman" w:hAnsi="Times New Roman" w:cs="Times New Roman"/>
          <w:sz w:val="28"/>
          <w:szCs w:val="28"/>
        </w:rPr>
        <w:t xml:space="preserve">Введение   </w:t>
      </w:r>
      <w:r w:rsidR="0097228F">
        <w:rPr>
          <w:rFonts w:ascii="Times New Roman" w:hAnsi="Times New Roman" w:cs="Times New Roman"/>
          <w:sz w:val="28"/>
          <w:szCs w:val="28"/>
        </w:rPr>
        <w:t xml:space="preserve">   ……………………………………………………………</w:t>
      </w:r>
      <w:r w:rsidR="00D80F90">
        <w:rPr>
          <w:rFonts w:ascii="Times New Roman" w:hAnsi="Times New Roman" w:cs="Times New Roman"/>
          <w:sz w:val="28"/>
          <w:szCs w:val="28"/>
        </w:rPr>
        <w:t>2</w:t>
      </w:r>
      <w:r w:rsidR="008A1005" w:rsidRPr="0097228F">
        <w:rPr>
          <w:rFonts w:ascii="Times New Roman" w:hAnsi="Times New Roman" w:cs="Times New Roman"/>
          <w:sz w:val="28"/>
          <w:szCs w:val="28"/>
        </w:rPr>
        <w:t xml:space="preserve">                      </w:t>
      </w:r>
    </w:p>
    <w:p w:rsidR="008A1005" w:rsidRPr="0097228F" w:rsidRDefault="00AD54CB" w:rsidP="002E3A86">
      <w:pPr>
        <w:pStyle w:val="a4"/>
        <w:numPr>
          <w:ilvl w:val="0"/>
          <w:numId w:val="7"/>
        </w:numPr>
        <w:rPr>
          <w:rFonts w:ascii="Times New Roman" w:hAnsi="Times New Roman" w:cs="Times New Roman"/>
          <w:sz w:val="28"/>
          <w:szCs w:val="28"/>
        </w:rPr>
      </w:pPr>
      <w:r w:rsidRPr="0097228F">
        <w:rPr>
          <w:rFonts w:ascii="Times New Roman" w:hAnsi="Times New Roman" w:cs="Times New Roman"/>
          <w:sz w:val="28"/>
          <w:szCs w:val="28"/>
        </w:rPr>
        <w:t>Глава1.</w:t>
      </w:r>
      <w:r w:rsidR="008A1005" w:rsidRPr="0097228F">
        <w:rPr>
          <w:rFonts w:ascii="Times New Roman" w:hAnsi="Times New Roman" w:cs="Times New Roman"/>
          <w:sz w:val="28"/>
          <w:szCs w:val="28"/>
        </w:rPr>
        <w:t>Физико-географическая и климатическая характеристика исследуемого района ………..</w:t>
      </w:r>
      <w:r w:rsidRPr="0097228F">
        <w:rPr>
          <w:rFonts w:ascii="Times New Roman" w:hAnsi="Times New Roman" w:cs="Times New Roman"/>
          <w:sz w:val="28"/>
          <w:szCs w:val="28"/>
        </w:rPr>
        <w:t xml:space="preserve"> ………………</w:t>
      </w:r>
      <w:r w:rsidR="0097228F">
        <w:rPr>
          <w:rFonts w:ascii="Times New Roman" w:hAnsi="Times New Roman" w:cs="Times New Roman"/>
          <w:sz w:val="28"/>
          <w:szCs w:val="28"/>
        </w:rPr>
        <w:t>………………………</w:t>
      </w:r>
      <w:r w:rsidR="00D80F90">
        <w:rPr>
          <w:rFonts w:ascii="Times New Roman" w:hAnsi="Times New Roman" w:cs="Times New Roman"/>
          <w:sz w:val="28"/>
          <w:szCs w:val="28"/>
        </w:rPr>
        <w:t>5</w:t>
      </w:r>
    </w:p>
    <w:p w:rsidR="00AD54CB" w:rsidRPr="0097228F" w:rsidRDefault="00AD54CB" w:rsidP="002E3A86">
      <w:pPr>
        <w:pStyle w:val="a4"/>
        <w:numPr>
          <w:ilvl w:val="0"/>
          <w:numId w:val="7"/>
        </w:numPr>
        <w:rPr>
          <w:sz w:val="28"/>
          <w:szCs w:val="28"/>
        </w:rPr>
      </w:pPr>
      <w:r w:rsidRPr="0097228F">
        <w:rPr>
          <w:rFonts w:ascii="Times New Roman" w:hAnsi="Times New Roman" w:cs="Times New Roman"/>
          <w:sz w:val="28"/>
          <w:szCs w:val="28"/>
        </w:rPr>
        <w:t xml:space="preserve">Глава2.Характеристика растительности  на территории Воркутинского района </w:t>
      </w:r>
      <w:r w:rsidR="00D80F90">
        <w:rPr>
          <w:rFonts w:ascii="Times New Roman" w:hAnsi="Times New Roman" w:cs="Times New Roman"/>
          <w:sz w:val="28"/>
          <w:szCs w:val="28"/>
        </w:rPr>
        <w:t>…………………………………………………………………7</w:t>
      </w:r>
    </w:p>
    <w:p w:rsidR="002E3A86" w:rsidRPr="0097228F" w:rsidRDefault="002E3A86" w:rsidP="002E3A86">
      <w:pPr>
        <w:pStyle w:val="a4"/>
        <w:numPr>
          <w:ilvl w:val="0"/>
          <w:numId w:val="7"/>
        </w:numPr>
        <w:rPr>
          <w:rFonts w:ascii="Times New Roman" w:hAnsi="Times New Roman" w:cs="Times New Roman"/>
          <w:sz w:val="28"/>
          <w:szCs w:val="28"/>
        </w:rPr>
      </w:pPr>
      <w:r w:rsidRPr="0097228F">
        <w:rPr>
          <w:rFonts w:ascii="Times New Roman" w:hAnsi="Times New Roman" w:cs="Times New Roman"/>
          <w:sz w:val="28"/>
          <w:szCs w:val="28"/>
        </w:rPr>
        <w:t xml:space="preserve">Глава </w:t>
      </w:r>
      <w:r w:rsidR="00AD54CB" w:rsidRPr="0097228F">
        <w:rPr>
          <w:rFonts w:ascii="Times New Roman" w:hAnsi="Times New Roman" w:cs="Times New Roman"/>
          <w:sz w:val="28"/>
          <w:szCs w:val="28"/>
        </w:rPr>
        <w:t>3</w:t>
      </w:r>
      <w:r w:rsidRPr="0097228F">
        <w:rPr>
          <w:rFonts w:ascii="Times New Roman" w:hAnsi="Times New Roman" w:cs="Times New Roman"/>
          <w:sz w:val="28"/>
          <w:szCs w:val="28"/>
        </w:rPr>
        <w:t>.Физико-химическая характеристика снега и снежного покрова……</w:t>
      </w:r>
      <w:r w:rsidR="00AD54CB" w:rsidRPr="0097228F">
        <w:rPr>
          <w:rFonts w:ascii="Times New Roman" w:hAnsi="Times New Roman" w:cs="Times New Roman"/>
          <w:sz w:val="28"/>
          <w:szCs w:val="28"/>
        </w:rPr>
        <w:t xml:space="preserve"> …………</w:t>
      </w:r>
      <w:r w:rsidR="00D80F90">
        <w:rPr>
          <w:rFonts w:ascii="Times New Roman" w:hAnsi="Times New Roman" w:cs="Times New Roman"/>
          <w:sz w:val="28"/>
          <w:szCs w:val="28"/>
        </w:rPr>
        <w:t>……………………………………………….9</w:t>
      </w:r>
    </w:p>
    <w:p w:rsidR="002E3A86" w:rsidRPr="0097228F" w:rsidRDefault="00E6205A" w:rsidP="002E3A86">
      <w:pPr>
        <w:pStyle w:val="a4"/>
        <w:numPr>
          <w:ilvl w:val="0"/>
          <w:numId w:val="7"/>
        </w:numPr>
        <w:rPr>
          <w:rFonts w:ascii="Times New Roman" w:hAnsi="Times New Roman" w:cs="Times New Roman"/>
          <w:b/>
          <w:sz w:val="28"/>
          <w:szCs w:val="28"/>
        </w:rPr>
      </w:pPr>
      <w:r w:rsidRPr="0097228F">
        <w:rPr>
          <w:rFonts w:ascii="Times New Roman" w:hAnsi="Times New Roman" w:cs="Times New Roman"/>
          <w:sz w:val="28"/>
          <w:szCs w:val="28"/>
        </w:rPr>
        <w:t>Глава 4.</w:t>
      </w:r>
      <w:r w:rsidR="002E3A86" w:rsidRPr="0097228F">
        <w:rPr>
          <w:rFonts w:ascii="Times New Roman" w:hAnsi="Times New Roman" w:cs="Times New Roman"/>
          <w:sz w:val="28"/>
          <w:szCs w:val="28"/>
        </w:rPr>
        <w:t>1.1.Методика выполнения работы………………………………………………</w:t>
      </w:r>
      <w:r w:rsidR="00D80F90">
        <w:rPr>
          <w:rFonts w:ascii="Times New Roman" w:hAnsi="Times New Roman" w:cs="Times New Roman"/>
          <w:sz w:val="28"/>
          <w:szCs w:val="28"/>
        </w:rPr>
        <w:t>………………..14</w:t>
      </w:r>
    </w:p>
    <w:p w:rsidR="00E6205A" w:rsidRPr="0097228F" w:rsidRDefault="00E6205A" w:rsidP="00E6205A">
      <w:pPr>
        <w:pStyle w:val="a4"/>
        <w:numPr>
          <w:ilvl w:val="0"/>
          <w:numId w:val="7"/>
        </w:numPr>
        <w:spacing w:after="0" w:line="240" w:lineRule="auto"/>
        <w:ind w:left="0" w:firstLine="357"/>
        <w:rPr>
          <w:rFonts w:ascii="Times New Roman" w:hAnsi="Times New Roman" w:cs="Times New Roman"/>
          <w:sz w:val="28"/>
          <w:szCs w:val="28"/>
        </w:rPr>
      </w:pPr>
      <w:r w:rsidRPr="0097228F">
        <w:rPr>
          <w:rFonts w:ascii="Times New Roman" w:hAnsi="Times New Roman" w:cs="Times New Roman"/>
          <w:sz w:val="28"/>
          <w:szCs w:val="28"/>
        </w:rPr>
        <w:t>Глава 5. Исследование влияния промышленного загрязнения на изменение естественной растительности  исследуемых районов города.</w:t>
      </w:r>
      <w:r w:rsidR="0097228F">
        <w:rPr>
          <w:rFonts w:ascii="Times New Roman" w:hAnsi="Times New Roman" w:cs="Times New Roman"/>
          <w:sz w:val="28"/>
          <w:szCs w:val="28"/>
        </w:rPr>
        <w:t xml:space="preserve"> </w:t>
      </w:r>
      <w:r w:rsidR="00D80F90">
        <w:rPr>
          <w:rFonts w:ascii="Times New Roman" w:hAnsi="Times New Roman" w:cs="Times New Roman"/>
          <w:sz w:val="28"/>
          <w:szCs w:val="28"/>
        </w:rPr>
        <w:t>17</w:t>
      </w:r>
    </w:p>
    <w:p w:rsidR="002E3A86" w:rsidRPr="0097228F" w:rsidRDefault="002E3A86" w:rsidP="002E3A86">
      <w:pPr>
        <w:pStyle w:val="a4"/>
        <w:numPr>
          <w:ilvl w:val="0"/>
          <w:numId w:val="7"/>
        </w:numPr>
        <w:rPr>
          <w:rFonts w:ascii="Times New Roman" w:hAnsi="Times New Roman" w:cs="Times New Roman"/>
          <w:sz w:val="28"/>
          <w:szCs w:val="28"/>
        </w:rPr>
      </w:pPr>
      <w:r w:rsidRPr="0097228F">
        <w:rPr>
          <w:rFonts w:ascii="Times New Roman" w:hAnsi="Times New Roman" w:cs="Times New Roman"/>
          <w:sz w:val="28"/>
          <w:szCs w:val="28"/>
        </w:rPr>
        <w:t>Выводы…</w:t>
      </w:r>
      <w:r w:rsidR="0097228F">
        <w:rPr>
          <w:rFonts w:ascii="Times New Roman" w:hAnsi="Times New Roman" w:cs="Times New Roman"/>
          <w:sz w:val="28"/>
          <w:szCs w:val="28"/>
        </w:rPr>
        <w:t>………………………………………………………………</w:t>
      </w:r>
      <w:r w:rsidR="00D80F90">
        <w:rPr>
          <w:rFonts w:ascii="Times New Roman" w:hAnsi="Times New Roman" w:cs="Times New Roman"/>
          <w:sz w:val="28"/>
          <w:szCs w:val="28"/>
        </w:rPr>
        <w:t>19</w:t>
      </w:r>
    </w:p>
    <w:p w:rsidR="002E3A86" w:rsidRPr="0097228F" w:rsidRDefault="00E6205A" w:rsidP="002E3A86">
      <w:pPr>
        <w:pStyle w:val="a4"/>
        <w:numPr>
          <w:ilvl w:val="0"/>
          <w:numId w:val="7"/>
        </w:numPr>
        <w:rPr>
          <w:rFonts w:ascii="Times New Roman" w:hAnsi="Times New Roman" w:cs="Times New Roman"/>
          <w:sz w:val="28"/>
          <w:szCs w:val="28"/>
        </w:rPr>
      </w:pPr>
      <w:r w:rsidRPr="0097228F">
        <w:rPr>
          <w:rFonts w:ascii="Times New Roman" w:hAnsi="Times New Roman" w:cs="Times New Roman"/>
          <w:sz w:val="28"/>
          <w:szCs w:val="28"/>
        </w:rPr>
        <w:t>Литература</w:t>
      </w:r>
      <w:r w:rsidR="002E3A86" w:rsidRPr="0097228F">
        <w:rPr>
          <w:rFonts w:ascii="Times New Roman" w:hAnsi="Times New Roman" w:cs="Times New Roman"/>
          <w:sz w:val="28"/>
          <w:szCs w:val="28"/>
        </w:rPr>
        <w:t>…………………………………</w:t>
      </w:r>
      <w:r w:rsidR="00D80F90">
        <w:rPr>
          <w:rFonts w:ascii="Times New Roman" w:hAnsi="Times New Roman" w:cs="Times New Roman"/>
          <w:sz w:val="28"/>
          <w:szCs w:val="28"/>
        </w:rPr>
        <w:t>…………………………..20</w:t>
      </w:r>
    </w:p>
    <w:p w:rsidR="00D80F90" w:rsidRPr="0097228F" w:rsidRDefault="002E3A86" w:rsidP="00D80F90">
      <w:pPr>
        <w:pStyle w:val="a4"/>
        <w:numPr>
          <w:ilvl w:val="0"/>
          <w:numId w:val="7"/>
        </w:numPr>
        <w:rPr>
          <w:rFonts w:ascii="Times New Roman" w:hAnsi="Times New Roman" w:cs="Times New Roman"/>
          <w:sz w:val="28"/>
          <w:szCs w:val="28"/>
        </w:rPr>
      </w:pPr>
      <w:r w:rsidRPr="0097228F">
        <w:rPr>
          <w:rFonts w:ascii="Times New Roman" w:hAnsi="Times New Roman" w:cs="Times New Roman"/>
          <w:i/>
          <w:sz w:val="28"/>
          <w:szCs w:val="28"/>
        </w:rPr>
        <w:t>Приложени</w:t>
      </w:r>
      <w:r w:rsidR="00D80F90">
        <w:rPr>
          <w:rFonts w:ascii="Times New Roman" w:hAnsi="Times New Roman" w:cs="Times New Roman"/>
          <w:i/>
          <w:sz w:val="28"/>
          <w:szCs w:val="28"/>
        </w:rPr>
        <w:t>я</w:t>
      </w:r>
      <w:r w:rsidRPr="0097228F">
        <w:rPr>
          <w:rFonts w:ascii="Times New Roman" w:hAnsi="Times New Roman" w:cs="Times New Roman"/>
          <w:i/>
          <w:sz w:val="28"/>
          <w:szCs w:val="28"/>
        </w:rPr>
        <w:t xml:space="preserve">. </w:t>
      </w:r>
      <w:r w:rsidR="00D80F90">
        <w:rPr>
          <w:rFonts w:ascii="Times New Roman" w:hAnsi="Times New Roman" w:cs="Times New Roman"/>
          <w:sz w:val="28"/>
          <w:szCs w:val="28"/>
        </w:rPr>
        <w:t>…………………………………………………………..23</w:t>
      </w:r>
    </w:p>
    <w:p w:rsidR="002E3A86" w:rsidRPr="00D80F90" w:rsidRDefault="002E3A86" w:rsidP="00D80F90">
      <w:pPr>
        <w:ind w:left="360"/>
        <w:rPr>
          <w:rFonts w:ascii="Times New Roman" w:hAnsi="Times New Roman" w:cs="Times New Roman"/>
          <w:sz w:val="28"/>
          <w:szCs w:val="28"/>
        </w:rPr>
      </w:pPr>
    </w:p>
    <w:p w:rsidR="002E3A86" w:rsidRPr="0097228F" w:rsidRDefault="002E3A86" w:rsidP="00E6205A">
      <w:pPr>
        <w:pStyle w:val="a4"/>
        <w:rPr>
          <w:rFonts w:ascii="Times New Roman" w:hAnsi="Times New Roman" w:cs="Times New Roman"/>
          <w:sz w:val="28"/>
          <w:szCs w:val="28"/>
        </w:rPr>
      </w:pPr>
    </w:p>
    <w:p w:rsidR="00B1623E" w:rsidRPr="0097228F" w:rsidRDefault="00B1623E" w:rsidP="00E6205A">
      <w:pPr>
        <w:pStyle w:val="a4"/>
        <w:rPr>
          <w:rFonts w:ascii="Times New Roman" w:hAnsi="Times New Roman" w:cs="Times New Roman"/>
          <w:sz w:val="28"/>
          <w:szCs w:val="28"/>
        </w:rPr>
      </w:pPr>
      <w:r w:rsidRPr="0097228F">
        <w:rPr>
          <w:rFonts w:ascii="Times New Roman" w:hAnsi="Times New Roman" w:cs="Times New Roman"/>
          <w:sz w:val="28"/>
          <w:szCs w:val="28"/>
        </w:rPr>
        <w:t xml:space="preserve">                                                           </w:t>
      </w: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B20068" w:rsidRPr="0097228F" w:rsidRDefault="00B20068">
      <w:pPr>
        <w:rPr>
          <w:rFonts w:ascii="Times New Roman" w:hAnsi="Times New Roman" w:cs="Times New Roman"/>
          <w:sz w:val="28"/>
          <w:szCs w:val="28"/>
        </w:rPr>
      </w:pPr>
    </w:p>
    <w:p w:rsidR="00A24BDB" w:rsidRDefault="00A24BDB" w:rsidP="002E3A86">
      <w:pPr>
        <w:spacing w:after="0" w:line="360" w:lineRule="auto"/>
        <w:ind w:firstLine="709"/>
        <w:jc w:val="center"/>
        <w:rPr>
          <w:rFonts w:ascii="Times New Roman" w:hAnsi="Times New Roman" w:cs="Times New Roman"/>
          <w:b/>
          <w:sz w:val="28"/>
          <w:szCs w:val="28"/>
        </w:rPr>
      </w:pPr>
    </w:p>
    <w:p w:rsidR="00A24BDB" w:rsidRDefault="00A24BDB" w:rsidP="002E3A86">
      <w:pPr>
        <w:spacing w:after="0" w:line="360" w:lineRule="auto"/>
        <w:ind w:firstLine="709"/>
        <w:jc w:val="center"/>
        <w:rPr>
          <w:rFonts w:ascii="Times New Roman" w:hAnsi="Times New Roman" w:cs="Times New Roman"/>
          <w:b/>
          <w:sz w:val="28"/>
          <w:szCs w:val="28"/>
        </w:rPr>
      </w:pPr>
    </w:p>
    <w:p w:rsidR="00A24BDB" w:rsidRDefault="00A24BDB" w:rsidP="002E3A86">
      <w:pPr>
        <w:spacing w:after="0" w:line="360" w:lineRule="auto"/>
        <w:ind w:firstLine="709"/>
        <w:jc w:val="center"/>
        <w:rPr>
          <w:rFonts w:ascii="Times New Roman" w:hAnsi="Times New Roman" w:cs="Times New Roman"/>
          <w:b/>
          <w:sz w:val="28"/>
          <w:szCs w:val="28"/>
        </w:rPr>
      </w:pPr>
    </w:p>
    <w:p w:rsidR="00694741" w:rsidRPr="0097228F" w:rsidRDefault="00694741" w:rsidP="002E3A86">
      <w:pPr>
        <w:spacing w:after="0" w:line="360" w:lineRule="auto"/>
        <w:ind w:firstLine="709"/>
        <w:jc w:val="center"/>
        <w:rPr>
          <w:rFonts w:ascii="Times New Roman" w:hAnsi="Times New Roman" w:cs="Times New Roman"/>
          <w:b/>
          <w:sz w:val="28"/>
          <w:szCs w:val="28"/>
        </w:rPr>
      </w:pPr>
      <w:r w:rsidRPr="0097228F">
        <w:rPr>
          <w:rFonts w:ascii="Times New Roman" w:hAnsi="Times New Roman" w:cs="Times New Roman"/>
          <w:b/>
          <w:sz w:val="28"/>
          <w:szCs w:val="28"/>
        </w:rPr>
        <w:lastRenderedPageBreak/>
        <w:t>Введение</w:t>
      </w:r>
    </w:p>
    <w:p w:rsidR="00694741" w:rsidRPr="0097228F" w:rsidRDefault="00694741"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Своеобразие Воркуты определяется тем, что город является крупным центром промышленности, расположенным за Полярным кругом (67</w:t>
      </w:r>
      <w:r w:rsidRPr="0097228F">
        <w:rPr>
          <w:rFonts w:ascii="Times New Roman" w:hAnsi="Times New Roman" w:cs="Times New Roman"/>
          <w:sz w:val="28"/>
          <w:szCs w:val="28"/>
          <w:vertAlign w:val="superscript"/>
        </w:rPr>
        <w:t>0</w:t>
      </w:r>
      <w:r w:rsidRPr="0097228F">
        <w:rPr>
          <w:rFonts w:ascii="Times New Roman" w:hAnsi="Times New Roman" w:cs="Times New Roman"/>
          <w:sz w:val="28"/>
          <w:szCs w:val="28"/>
        </w:rPr>
        <w:t xml:space="preserve"> 30’с.ш). В сущности – это крупный (до </w:t>
      </w:r>
      <w:smartTag w:uri="urn:schemas-microsoft-com:office:smarttags" w:element="metricconverter">
        <w:smartTagPr>
          <w:attr w:name="ProductID" w:val="25 км"/>
        </w:smartTagPr>
        <w:r w:rsidRPr="0097228F">
          <w:rPr>
            <w:rFonts w:ascii="Times New Roman" w:hAnsi="Times New Roman" w:cs="Times New Roman"/>
            <w:sz w:val="28"/>
            <w:szCs w:val="28"/>
          </w:rPr>
          <w:t>25 км</w:t>
        </w:r>
      </w:smartTag>
      <w:r w:rsidRPr="0097228F">
        <w:rPr>
          <w:rFonts w:ascii="Times New Roman" w:hAnsi="Times New Roman" w:cs="Times New Roman"/>
          <w:sz w:val="28"/>
          <w:szCs w:val="28"/>
        </w:rPr>
        <w:t xml:space="preserve"> в поперечнике) комплекс посёлков, концентрирующихся вокруг отдельных шахт, расположенных кольцеобразно и связанных друг с другом железными и шоссейными дорогами. Один из них, более благоустроенный, является центром города. Внутри кольца посёлков почти не тронутая человеком тундра, где горожане собирают   ягоды и грибы.</w:t>
      </w:r>
    </w:p>
    <w:p w:rsidR="00694741" w:rsidRPr="0097228F" w:rsidRDefault="00694741"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Производственное освоение района Воркутинских тундр началось после открытия геологом Г.А.Черновым в 1930г. Угольного месторождения в долине р.Воркуты. В настоящее время на базе Воркутинского, Воргашорского и других угольных месторождений сложился Воркутинский промышленный узел, включающий в себя шахты, обогатительную фабрику, теплоэлектростанции, цементный завод.[1]</w:t>
      </w:r>
    </w:p>
    <w:p w:rsidR="00694741" w:rsidRPr="0097228F" w:rsidRDefault="00694741"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b/>
          <w:i/>
          <w:sz w:val="28"/>
          <w:szCs w:val="28"/>
        </w:rPr>
        <w:t>Объектом</w:t>
      </w:r>
      <w:r w:rsidRPr="0097228F">
        <w:rPr>
          <w:rFonts w:ascii="Times New Roman" w:hAnsi="Times New Roman" w:cs="Times New Roman"/>
          <w:sz w:val="28"/>
          <w:szCs w:val="28"/>
        </w:rPr>
        <w:t xml:space="preserve"> исследова</w:t>
      </w:r>
      <w:r w:rsidR="002E3A86" w:rsidRPr="0097228F">
        <w:rPr>
          <w:rFonts w:ascii="Times New Roman" w:hAnsi="Times New Roman" w:cs="Times New Roman"/>
          <w:sz w:val="28"/>
          <w:szCs w:val="28"/>
        </w:rPr>
        <w:t>ния</w:t>
      </w:r>
      <w:r w:rsidRPr="0097228F">
        <w:rPr>
          <w:rFonts w:ascii="Times New Roman" w:hAnsi="Times New Roman" w:cs="Times New Roman"/>
          <w:sz w:val="28"/>
          <w:szCs w:val="28"/>
        </w:rPr>
        <w:t xml:space="preserve"> является растительность</w:t>
      </w:r>
      <w:r w:rsidR="002E3A86" w:rsidRPr="0097228F">
        <w:rPr>
          <w:rFonts w:ascii="Times New Roman" w:hAnsi="Times New Roman" w:cs="Times New Roman"/>
          <w:sz w:val="28"/>
          <w:szCs w:val="28"/>
        </w:rPr>
        <w:t>, заселяющая нарушенные и загрязнённые территории  города Воркуты.</w:t>
      </w:r>
    </w:p>
    <w:p w:rsidR="00694741" w:rsidRPr="0097228F" w:rsidRDefault="00694741"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b/>
          <w:i/>
          <w:sz w:val="28"/>
          <w:szCs w:val="28"/>
        </w:rPr>
        <w:t xml:space="preserve">Предметом </w:t>
      </w:r>
      <w:r w:rsidRPr="0097228F">
        <w:rPr>
          <w:rFonts w:ascii="Times New Roman" w:hAnsi="Times New Roman" w:cs="Times New Roman"/>
          <w:sz w:val="28"/>
          <w:szCs w:val="28"/>
        </w:rPr>
        <w:t xml:space="preserve">исследования – </w:t>
      </w:r>
      <w:r w:rsidR="00A220D6" w:rsidRPr="0097228F">
        <w:rPr>
          <w:rFonts w:ascii="Times New Roman" w:hAnsi="Times New Roman" w:cs="Times New Roman"/>
          <w:sz w:val="28"/>
          <w:szCs w:val="28"/>
        </w:rPr>
        <w:t>изучение загрязнённости снежного покрова в разных районах города, определение основные  источники загрязнения и их влияние на смену естественной растительности.</w:t>
      </w:r>
    </w:p>
    <w:p w:rsidR="00694741" w:rsidRPr="0097228F" w:rsidRDefault="00694741"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b/>
          <w:i/>
          <w:sz w:val="28"/>
          <w:szCs w:val="28"/>
        </w:rPr>
        <w:t>Цель</w:t>
      </w:r>
      <w:r w:rsidRPr="0097228F">
        <w:rPr>
          <w:rFonts w:ascii="Times New Roman" w:hAnsi="Times New Roman" w:cs="Times New Roman"/>
          <w:sz w:val="28"/>
          <w:szCs w:val="28"/>
        </w:rPr>
        <w:t xml:space="preserve"> исследования: </w:t>
      </w:r>
      <w:r w:rsidR="00A220D6" w:rsidRPr="0097228F">
        <w:rPr>
          <w:rFonts w:ascii="Times New Roman" w:hAnsi="Times New Roman" w:cs="Times New Roman"/>
          <w:sz w:val="28"/>
          <w:szCs w:val="28"/>
        </w:rPr>
        <w:t>влияние антропогенного загрязнения на изменение естественной растительности на территории  города.</w:t>
      </w:r>
    </w:p>
    <w:p w:rsidR="00194BDE" w:rsidRPr="0097228F" w:rsidRDefault="00194BDE"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Для достижения данной цели решались </w:t>
      </w:r>
      <w:r w:rsidRPr="0097228F">
        <w:rPr>
          <w:rFonts w:ascii="Times New Roman" w:hAnsi="Times New Roman" w:cs="Times New Roman"/>
          <w:b/>
          <w:i/>
          <w:sz w:val="28"/>
          <w:szCs w:val="28"/>
        </w:rPr>
        <w:t>задачи</w:t>
      </w:r>
      <w:r w:rsidRPr="0097228F">
        <w:rPr>
          <w:rFonts w:ascii="Times New Roman" w:hAnsi="Times New Roman" w:cs="Times New Roman"/>
          <w:sz w:val="28"/>
          <w:szCs w:val="28"/>
        </w:rPr>
        <w:t>:</w:t>
      </w:r>
    </w:p>
    <w:p w:rsidR="00194BDE" w:rsidRPr="0097228F" w:rsidRDefault="00194BDE" w:rsidP="00DF4B07">
      <w:pPr>
        <w:numPr>
          <w:ilvl w:val="0"/>
          <w:numId w:val="2"/>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Изучить географическое положение и влияние климатических условий для произростания естественной тундровой растительности Воркутинского района.</w:t>
      </w:r>
    </w:p>
    <w:p w:rsidR="00194BDE" w:rsidRPr="0097228F" w:rsidRDefault="00194BDE" w:rsidP="00DF4B07">
      <w:pPr>
        <w:numPr>
          <w:ilvl w:val="0"/>
          <w:numId w:val="2"/>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 xml:space="preserve"> Изучить состояние снежного покро</w:t>
      </w:r>
      <w:r w:rsidR="008251D0" w:rsidRPr="0097228F">
        <w:rPr>
          <w:rFonts w:ascii="Times New Roman" w:hAnsi="Times New Roman" w:cs="Times New Roman"/>
          <w:sz w:val="28"/>
          <w:szCs w:val="28"/>
        </w:rPr>
        <w:t>ва исследуемых районов Воркуты.</w:t>
      </w:r>
    </w:p>
    <w:p w:rsidR="00194BDE" w:rsidRPr="0097228F" w:rsidRDefault="00194BDE" w:rsidP="00DF4B07">
      <w:pPr>
        <w:numPr>
          <w:ilvl w:val="0"/>
          <w:numId w:val="2"/>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 xml:space="preserve"> </w:t>
      </w:r>
      <w:r w:rsidR="00897977" w:rsidRPr="0097228F">
        <w:rPr>
          <w:rFonts w:ascii="Times New Roman" w:hAnsi="Times New Roman" w:cs="Times New Roman"/>
          <w:sz w:val="28"/>
          <w:szCs w:val="28"/>
        </w:rPr>
        <w:t>П</w:t>
      </w:r>
      <w:r w:rsidRPr="0097228F">
        <w:rPr>
          <w:rFonts w:ascii="Times New Roman" w:hAnsi="Times New Roman" w:cs="Times New Roman"/>
          <w:sz w:val="28"/>
          <w:szCs w:val="28"/>
        </w:rPr>
        <w:t>ровести химический анализ снежного покрова исследуемых районов Воркуты выбросами автомобильного, железнодорожного транспорта, промышленными предприятиями.</w:t>
      </w:r>
    </w:p>
    <w:p w:rsidR="00194BDE" w:rsidRPr="0097228F" w:rsidRDefault="00194BDE" w:rsidP="00DF4B07">
      <w:pPr>
        <w:numPr>
          <w:ilvl w:val="0"/>
          <w:numId w:val="2"/>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lastRenderedPageBreak/>
        <w:t xml:space="preserve"> </w:t>
      </w:r>
      <w:r w:rsidR="00897977" w:rsidRPr="0097228F">
        <w:rPr>
          <w:rFonts w:ascii="Times New Roman" w:hAnsi="Times New Roman" w:cs="Times New Roman"/>
          <w:sz w:val="28"/>
          <w:szCs w:val="28"/>
        </w:rPr>
        <w:t>В</w:t>
      </w:r>
      <w:r w:rsidRPr="0097228F">
        <w:rPr>
          <w:rFonts w:ascii="Times New Roman" w:hAnsi="Times New Roman" w:cs="Times New Roman"/>
          <w:sz w:val="28"/>
          <w:szCs w:val="28"/>
        </w:rPr>
        <w:t>ыявить источники загрязнения снежного покрова и пути их устранения.</w:t>
      </w:r>
    </w:p>
    <w:p w:rsidR="00897977" w:rsidRPr="0097228F" w:rsidRDefault="00897977" w:rsidP="00DF4B07">
      <w:pPr>
        <w:numPr>
          <w:ilvl w:val="0"/>
          <w:numId w:val="2"/>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 xml:space="preserve">Показать как основные источники загрязнения </w:t>
      </w:r>
      <w:r w:rsidR="008251D0" w:rsidRPr="0097228F">
        <w:rPr>
          <w:rFonts w:ascii="Times New Roman" w:hAnsi="Times New Roman" w:cs="Times New Roman"/>
          <w:sz w:val="28"/>
          <w:szCs w:val="28"/>
        </w:rPr>
        <w:t xml:space="preserve"> влияют </w:t>
      </w:r>
      <w:r w:rsidRPr="0097228F">
        <w:rPr>
          <w:rFonts w:ascii="Times New Roman" w:hAnsi="Times New Roman" w:cs="Times New Roman"/>
          <w:sz w:val="28"/>
          <w:szCs w:val="28"/>
        </w:rPr>
        <w:t xml:space="preserve"> на смену </w:t>
      </w:r>
      <w:r w:rsidR="008251D0" w:rsidRPr="0097228F">
        <w:rPr>
          <w:rFonts w:ascii="Times New Roman" w:hAnsi="Times New Roman" w:cs="Times New Roman"/>
          <w:sz w:val="28"/>
          <w:szCs w:val="28"/>
        </w:rPr>
        <w:t xml:space="preserve">естественной </w:t>
      </w:r>
      <w:r w:rsidRPr="0097228F">
        <w:rPr>
          <w:rFonts w:ascii="Times New Roman" w:hAnsi="Times New Roman" w:cs="Times New Roman"/>
          <w:sz w:val="28"/>
          <w:szCs w:val="28"/>
        </w:rPr>
        <w:t>растительности исследуемых районов города.</w:t>
      </w:r>
    </w:p>
    <w:p w:rsidR="008251D0" w:rsidRPr="0097228F" w:rsidRDefault="008251D0" w:rsidP="008251D0">
      <w:pPr>
        <w:spacing w:after="0" w:line="360" w:lineRule="auto"/>
        <w:ind w:left="709"/>
        <w:rPr>
          <w:rFonts w:ascii="Times New Roman" w:hAnsi="Times New Roman" w:cs="Times New Roman"/>
          <w:sz w:val="28"/>
          <w:szCs w:val="28"/>
        </w:rPr>
      </w:pPr>
      <w:r w:rsidRPr="0097228F">
        <w:rPr>
          <w:rFonts w:ascii="Times New Roman" w:hAnsi="Times New Roman" w:cs="Times New Roman"/>
          <w:b/>
          <w:i/>
          <w:sz w:val="28"/>
          <w:szCs w:val="28"/>
        </w:rPr>
        <w:t xml:space="preserve">Актуальность работы: </w:t>
      </w:r>
      <w:r w:rsidRPr="0097228F">
        <w:rPr>
          <w:rFonts w:ascii="Times New Roman" w:hAnsi="Times New Roman" w:cs="Times New Roman"/>
          <w:sz w:val="28"/>
          <w:szCs w:val="28"/>
        </w:rPr>
        <w:t>использовать заносные виды для озеленения города в виде газонов, клумб, улучшения эстетического состояния парков.</w:t>
      </w:r>
    </w:p>
    <w:p w:rsidR="008A1005" w:rsidRDefault="00897977" w:rsidP="00DF4B07">
      <w:pPr>
        <w:pStyle w:val="text2"/>
        <w:spacing w:before="0" w:beforeAutospacing="0" w:after="0" w:afterAutospacing="0" w:line="360" w:lineRule="auto"/>
        <w:ind w:firstLine="709"/>
        <w:textAlignment w:val="top"/>
        <w:rPr>
          <w:sz w:val="28"/>
          <w:szCs w:val="28"/>
        </w:rPr>
      </w:pPr>
      <w:r w:rsidRPr="0097228F">
        <w:rPr>
          <w:sz w:val="28"/>
          <w:szCs w:val="28"/>
        </w:rPr>
        <w:t xml:space="preserve">        </w:t>
      </w: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97228F" w:rsidRDefault="0097228F" w:rsidP="00DF4B07">
      <w:pPr>
        <w:pStyle w:val="text2"/>
        <w:spacing w:before="0" w:beforeAutospacing="0" w:after="0" w:afterAutospacing="0" w:line="360" w:lineRule="auto"/>
        <w:ind w:firstLine="709"/>
        <w:textAlignment w:val="top"/>
        <w:rPr>
          <w:sz w:val="28"/>
          <w:szCs w:val="28"/>
        </w:rPr>
      </w:pPr>
    </w:p>
    <w:p w:rsidR="004C359A" w:rsidRDefault="004C359A" w:rsidP="00AD54CB">
      <w:pPr>
        <w:pStyle w:val="text2"/>
        <w:spacing w:before="0" w:beforeAutospacing="0" w:after="0" w:afterAutospacing="0" w:line="360" w:lineRule="auto"/>
        <w:ind w:left="1069"/>
        <w:jc w:val="center"/>
        <w:textAlignment w:val="top"/>
        <w:rPr>
          <w:b/>
          <w:sz w:val="28"/>
          <w:szCs w:val="28"/>
        </w:rPr>
      </w:pPr>
    </w:p>
    <w:p w:rsidR="008A1005" w:rsidRPr="0097228F" w:rsidRDefault="00AD54CB" w:rsidP="00AD54CB">
      <w:pPr>
        <w:pStyle w:val="text2"/>
        <w:spacing w:before="0" w:beforeAutospacing="0" w:after="0" w:afterAutospacing="0" w:line="360" w:lineRule="auto"/>
        <w:ind w:left="1069"/>
        <w:jc w:val="center"/>
        <w:textAlignment w:val="top"/>
        <w:rPr>
          <w:b/>
          <w:sz w:val="28"/>
          <w:szCs w:val="28"/>
        </w:rPr>
      </w:pPr>
      <w:r w:rsidRPr="0097228F">
        <w:rPr>
          <w:b/>
          <w:sz w:val="28"/>
          <w:szCs w:val="28"/>
        </w:rPr>
        <w:t xml:space="preserve">Глава1. </w:t>
      </w:r>
      <w:r w:rsidR="008A1005" w:rsidRPr="0097228F">
        <w:rPr>
          <w:b/>
          <w:sz w:val="28"/>
          <w:szCs w:val="28"/>
        </w:rPr>
        <w:t>Физико-географическая  и климатическая характеристика состояния исследуемого района.</w:t>
      </w:r>
    </w:p>
    <w:p w:rsidR="00897977" w:rsidRPr="0097228F" w:rsidRDefault="00897977" w:rsidP="00DF4B07">
      <w:pPr>
        <w:pStyle w:val="text2"/>
        <w:spacing w:before="0" w:beforeAutospacing="0" w:after="0" w:afterAutospacing="0" w:line="360" w:lineRule="auto"/>
        <w:ind w:firstLine="709"/>
        <w:textAlignment w:val="top"/>
        <w:rPr>
          <w:sz w:val="28"/>
          <w:szCs w:val="28"/>
        </w:rPr>
      </w:pPr>
      <w:r w:rsidRPr="0097228F">
        <w:rPr>
          <w:sz w:val="28"/>
          <w:szCs w:val="28"/>
        </w:rPr>
        <w:t>Крайний Север – холодная полярная безлесная и редколесная область, охватывающая высокие широты Северного полушария, где господствуют суровые природно-климатические условия. Экологические условия растительности этого пояса крайне суровы. Воркута находится на Северо-западе Российской Федерации, почти в 1000 км к северо-востоку от Сыктывкара (столицы Республики Коми). Город расположен в Большеземельской тундре, в зоне распространения многолетней мерзлоты, на берегах р.Воркута, в 160 километрах севернее Полярного круга и в 140 километрах от побережья Северного Ледовитого океана.</w:t>
      </w:r>
    </w:p>
    <w:p w:rsidR="00897977" w:rsidRPr="0097228F" w:rsidRDefault="00897977" w:rsidP="00DF4B07">
      <w:pPr>
        <w:pStyle w:val="text2"/>
        <w:spacing w:before="0" w:beforeAutospacing="0" w:after="0" w:afterAutospacing="0" w:line="360" w:lineRule="auto"/>
        <w:ind w:firstLine="709"/>
        <w:textAlignment w:val="top"/>
        <w:rPr>
          <w:sz w:val="28"/>
          <w:szCs w:val="28"/>
        </w:rPr>
      </w:pPr>
      <w:r w:rsidRPr="0097228F">
        <w:rPr>
          <w:sz w:val="28"/>
          <w:szCs w:val="28"/>
        </w:rPr>
        <w:t>Географическое положение определяет климатические условия Воркуты: среднегодовая температура - минус 6,6 градусов С, минимальная температура - минус 52,4 градуса, максимальная - плюс 33 градуса С. В Воркуте 67 безморозных дней в году, а продолжительность зимы - 225-235 дней. С 16 декабря по 29 декабря - полярная ночь. С 29 мая по 16 июня - полярный день.</w:t>
      </w:r>
    </w:p>
    <w:p w:rsidR="007C6A1B" w:rsidRPr="0097228F" w:rsidRDefault="00897977" w:rsidP="00DF4B07">
      <w:pPr>
        <w:pStyle w:val="text2"/>
        <w:spacing w:before="0" w:beforeAutospacing="0" w:after="0" w:afterAutospacing="0" w:line="360" w:lineRule="auto"/>
        <w:ind w:firstLine="709"/>
        <w:textAlignment w:val="top"/>
        <w:rPr>
          <w:sz w:val="28"/>
          <w:szCs w:val="28"/>
        </w:rPr>
      </w:pPr>
      <w:r w:rsidRPr="0097228F">
        <w:rPr>
          <w:sz w:val="28"/>
          <w:szCs w:val="28"/>
        </w:rPr>
        <w:t xml:space="preserve">Как видите, город Воркута находится в суровых, но очень романтических условиях. 235 дней в году здесь очень холодно, а половину этого времени метёт метель. Но возможность видеть как солнце не восходит на горизонте, или, наоборот, не заходит за него - очень сильно впечатляет! Также, много эмоций возникает при наблюдении Северного сияния. Красивые переливы цветовых полос на огромном участке небосвода - не оставляют равнодушным даже самого чёрствого в душе человека. Город стоит на скале в предгорьях Уральских гор. Полярный Урал виден из окон многих домов Воркуты. </w:t>
      </w:r>
    </w:p>
    <w:p w:rsidR="00897977" w:rsidRPr="0097228F" w:rsidRDefault="007C6A1B" w:rsidP="00DF4B07">
      <w:pPr>
        <w:pStyle w:val="text2"/>
        <w:spacing w:before="0" w:beforeAutospacing="0" w:after="0" w:afterAutospacing="0" w:line="360" w:lineRule="auto"/>
        <w:ind w:firstLine="709"/>
        <w:textAlignment w:val="top"/>
        <w:rPr>
          <w:sz w:val="28"/>
          <w:szCs w:val="28"/>
        </w:rPr>
      </w:pPr>
      <w:r w:rsidRPr="0097228F">
        <w:rPr>
          <w:rStyle w:val="apple-style-span"/>
          <w:color w:val="202020"/>
          <w:sz w:val="28"/>
          <w:szCs w:val="28"/>
        </w:rPr>
        <w:t xml:space="preserve">Растительность района бедна: лесами и кустарниками занято 14,1 % территории, болотами 1,4 %. Преобладают хвойные породы, главным образом ель. Примесь лиственницы незначительна. Равнинная часть территории занята преимущественно ерниковой (кустарниковой) тундрой с </w:t>
      </w:r>
      <w:r w:rsidRPr="0097228F">
        <w:rPr>
          <w:rStyle w:val="apple-style-span"/>
          <w:color w:val="202020"/>
          <w:sz w:val="28"/>
          <w:szCs w:val="28"/>
        </w:rPr>
        <w:lastRenderedPageBreak/>
        <w:t xml:space="preserve">участками моховой и мохово-лишайниковой тундры, а также бугристых болот. В предгорьях и горах Полярного Урала распространены горные тундры и альпийские луга. Каменистые россыпи наиболее высоких участков гор покрыты лишайниками. </w:t>
      </w:r>
      <w:r w:rsidR="00897977" w:rsidRPr="0097228F">
        <w:rPr>
          <w:sz w:val="28"/>
          <w:szCs w:val="28"/>
        </w:rPr>
        <w:t>При этом, город со всех сторон окружён пологоволнистой заболоченной тундрой с кустарниково-м</w:t>
      </w:r>
      <w:r w:rsidR="00444C9A" w:rsidRPr="0097228F">
        <w:rPr>
          <w:sz w:val="28"/>
          <w:szCs w:val="28"/>
        </w:rPr>
        <w:t>о</w:t>
      </w:r>
      <w:r w:rsidR="00897977" w:rsidRPr="0097228F">
        <w:rPr>
          <w:sz w:val="28"/>
          <w:szCs w:val="28"/>
        </w:rPr>
        <w:t>ховой растительностью.</w:t>
      </w:r>
    </w:p>
    <w:p w:rsidR="00194BDE" w:rsidRPr="0097228F" w:rsidRDefault="00194BDE"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В связи с наличием многочисленных источников загрязнения и длительностью периода с устойчивыми инверсионными градиентами, запыленность атмосферы в районе Воркуты велика. Город оказывает большое влияние на радиационный и температурный режимы. Радиационный баланс в городе в целом за год возрастает на 8-10% за счет более раннего схода снежного покрова; увеличение среднегодовой температуры воздуха составляет 1-1,5 </w:t>
      </w:r>
      <w:r w:rsidRPr="0097228F">
        <w:rPr>
          <w:rFonts w:ascii="Times New Roman" w:hAnsi="Times New Roman" w:cs="Times New Roman"/>
          <w:sz w:val="28"/>
          <w:szCs w:val="28"/>
          <w:vertAlign w:val="superscript"/>
        </w:rPr>
        <w:t>0</w:t>
      </w:r>
      <w:r w:rsidRPr="0097228F">
        <w:rPr>
          <w:rFonts w:ascii="Times New Roman" w:hAnsi="Times New Roman" w:cs="Times New Roman"/>
          <w:sz w:val="28"/>
          <w:szCs w:val="28"/>
        </w:rPr>
        <w:t xml:space="preserve">С. Зимой перегрев воздуха в центре города достигает 5-6 </w:t>
      </w:r>
      <w:r w:rsidRPr="0097228F">
        <w:rPr>
          <w:rFonts w:ascii="Times New Roman" w:hAnsi="Times New Roman" w:cs="Times New Roman"/>
          <w:sz w:val="28"/>
          <w:szCs w:val="28"/>
          <w:vertAlign w:val="superscript"/>
        </w:rPr>
        <w:t>0</w:t>
      </w:r>
      <w:r w:rsidRPr="0097228F">
        <w:rPr>
          <w:rFonts w:ascii="Times New Roman" w:hAnsi="Times New Roman" w:cs="Times New Roman"/>
          <w:sz w:val="28"/>
          <w:szCs w:val="28"/>
        </w:rPr>
        <w:t>С</w:t>
      </w:r>
      <w:r w:rsidR="00444C9A" w:rsidRPr="0097228F">
        <w:rPr>
          <w:rFonts w:ascii="Times New Roman" w:hAnsi="Times New Roman" w:cs="Times New Roman"/>
          <w:sz w:val="28"/>
          <w:szCs w:val="28"/>
        </w:rPr>
        <w:t>.</w:t>
      </w:r>
      <w:r w:rsidRPr="0097228F">
        <w:rPr>
          <w:rFonts w:ascii="Times New Roman" w:hAnsi="Times New Roman" w:cs="Times New Roman"/>
          <w:sz w:val="28"/>
          <w:szCs w:val="28"/>
        </w:rPr>
        <w:t xml:space="preserve">   В связи с запылённостью снег в Воркуте, её окрестностях и шахтных посёлках сходит на 3-4 недели раньше, чем в открытой тундре</w:t>
      </w:r>
      <w:r w:rsidR="00444C9A" w:rsidRPr="0097228F">
        <w:rPr>
          <w:rFonts w:ascii="Times New Roman" w:hAnsi="Times New Roman" w:cs="Times New Roman"/>
          <w:sz w:val="28"/>
          <w:szCs w:val="28"/>
        </w:rPr>
        <w:t>, все эти факторы оказывают существенное влияние на изменение естественной растительности</w:t>
      </w:r>
      <w:r w:rsidRPr="0097228F">
        <w:rPr>
          <w:rFonts w:ascii="Times New Roman" w:hAnsi="Times New Roman" w:cs="Times New Roman"/>
          <w:sz w:val="28"/>
          <w:szCs w:val="28"/>
        </w:rPr>
        <w:t>.</w:t>
      </w:r>
    </w:p>
    <w:p w:rsidR="00194BDE" w:rsidRPr="0097228F" w:rsidRDefault="00194BDE" w:rsidP="00DF4B07">
      <w:pPr>
        <w:pBdr>
          <w:bottom w:val="single" w:sz="12" w:space="1" w:color="auto"/>
        </w:pBd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Вследствие преобладания ветров южных направлений и особенностей расположения источников загрязнения, оседания основной массы пыли происходит в северной части «Воркутинского кольца». На расстоянии 1-</w:t>
      </w:r>
      <w:smartTag w:uri="urn:schemas-microsoft-com:office:smarttags" w:element="metricconverter">
        <w:smartTagPr>
          <w:attr w:name="ProductID" w:val="1,5 км"/>
        </w:smartTagPr>
        <w:r w:rsidRPr="0097228F">
          <w:rPr>
            <w:rFonts w:ascii="Times New Roman" w:hAnsi="Times New Roman" w:cs="Times New Roman"/>
            <w:sz w:val="28"/>
            <w:szCs w:val="28"/>
          </w:rPr>
          <w:t>1,5 км</w:t>
        </w:r>
      </w:smartTag>
      <w:r w:rsidRPr="0097228F">
        <w:rPr>
          <w:rFonts w:ascii="Times New Roman" w:hAnsi="Times New Roman" w:cs="Times New Roman"/>
          <w:sz w:val="28"/>
          <w:szCs w:val="28"/>
        </w:rPr>
        <w:t xml:space="preserve"> к северу от наиболее мощного источника загрязнения - цементного завода, содержание пыли в пробе снега достигает 231 мг/см</w:t>
      </w:r>
      <w:r w:rsidRPr="0097228F">
        <w:rPr>
          <w:rFonts w:ascii="Times New Roman" w:hAnsi="Times New Roman" w:cs="Times New Roman"/>
          <w:sz w:val="28"/>
          <w:szCs w:val="28"/>
          <w:vertAlign w:val="superscript"/>
        </w:rPr>
        <w:t>2</w:t>
      </w:r>
      <w:r w:rsidRPr="0097228F">
        <w:rPr>
          <w:rFonts w:ascii="Times New Roman" w:hAnsi="Times New Roman" w:cs="Times New Roman"/>
          <w:sz w:val="28"/>
          <w:szCs w:val="28"/>
        </w:rPr>
        <w:t xml:space="preserve">. Область максимального загрязнения поверхности тундры простирается в северном направлении до </w:t>
      </w:r>
      <w:smartTag w:uri="urn:schemas-microsoft-com:office:smarttags" w:element="metricconverter">
        <w:smartTagPr>
          <w:attr w:name="ProductID" w:val="6 км"/>
        </w:smartTagPr>
        <w:r w:rsidRPr="0097228F">
          <w:rPr>
            <w:rFonts w:ascii="Times New Roman" w:hAnsi="Times New Roman" w:cs="Times New Roman"/>
            <w:sz w:val="28"/>
            <w:szCs w:val="28"/>
          </w:rPr>
          <w:t>6 км</w:t>
        </w:r>
      </w:smartTag>
      <w:r w:rsidRPr="0097228F">
        <w:rPr>
          <w:rFonts w:ascii="Times New Roman" w:hAnsi="Times New Roman" w:cs="Times New Roman"/>
          <w:sz w:val="28"/>
          <w:szCs w:val="28"/>
        </w:rPr>
        <w:t xml:space="preserve"> от источников загрязнения. Локальные участки сильного загрязнения оконтуриваются вокруг терриконов и угольных отвалов и простираются на север до 200м, на юг – до 100м с содержанием пыли до 40 мг/см</w:t>
      </w:r>
      <w:r w:rsidRPr="0097228F">
        <w:rPr>
          <w:rFonts w:ascii="Times New Roman" w:hAnsi="Times New Roman" w:cs="Times New Roman"/>
          <w:sz w:val="28"/>
          <w:szCs w:val="28"/>
          <w:vertAlign w:val="superscript"/>
        </w:rPr>
        <w:t>2</w:t>
      </w:r>
      <w:r w:rsidRPr="0097228F">
        <w:rPr>
          <w:rFonts w:ascii="Times New Roman" w:hAnsi="Times New Roman" w:cs="Times New Roman"/>
          <w:sz w:val="28"/>
          <w:szCs w:val="28"/>
        </w:rPr>
        <w:t>.</w:t>
      </w:r>
    </w:p>
    <w:p w:rsidR="00194BDE" w:rsidRPr="0097228F" w:rsidRDefault="00194BDE" w:rsidP="00DF4B07">
      <w:pPr>
        <w:pBdr>
          <w:bottom w:val="single" w:sz="12" w:space="1" w:color="auto"/>
        </w:pBdr>
        <w:spacing w:after="0" w:line="360" w:lineRule="auto"/>
        <w:ind w:firstLine="709"/>
        <w:rPr>
          <w:rFonts w:ascii="Times New Roman" w:hAnsi="Times New Roman" w:cs="Times New Roman"/>
          <w:sz w:val="28"/>
          <w:szCs w:val="28"/>
        </w:rPr>
      </w:pPr>
    </w:p>
    <w:p w:rsidR="008A1005" w:rsidRPr="0097228F" w:rsidRDefault="008A1005" w:rsidP="00DF4B07">
      <w:pPr>
        <w:pBdr>
          <w:bottom w:val="single" w:sz="12" w:space="1" w:color="auto"/>
        </w:pBdr>
        <w:spacing w:after="0" w:line="360" w:lineRule="auto"/>
        <w:ind w:firstLine="709"/>
        <w:rPr>
          <w:rFonts w:ascii="Times New Roman" w:hAnsi="Times New Roman" w:cs="Times New Roman"/>
          <w:sz w:val="28"/>
          <w:szCs w:val="28"/>
        </w:rPr>
      </w:pPr>
    </w:p>
    <w:p w:rsidR="008A1005" w:rsidRPr="0097228F" w:rsidRDefault="008A1005" w:rsidP="00DF4B07">
      <w:pPr>
        <w:pBdr>
          <w:bottom w:val="single" w:sz="12" w:space="1" w:color="auto"/>
        </w:pBdr>
        <w:spacing w:after="0" w:line="360" w:lineRule="auto"/>
        <w:ind w:firstLine="709"/>
        <w:rPr>
          <w:rFonts w:ascii="Times New Roman" w:hAnsi="Times New Roman" w:cs="Times New Roman"/>
          <w:sz w:val="28"/>
          <w:szCs w:val="28"/>
        </w:rPr>
      </w:pPr>
    </w:p>
    <w:p w:rsidR="00194BDE" w:rsidRPr="0097228F" w:rsidRDefault="00194BDE" w:rsidP="00DF4B07">
      <w:pPr>
        <w:numPr>
          <w:ilvl w:val="0"/>
          <w:numId w:val="1"/>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lastRenderedPageBreak/>
        <w:t>Город в Заполярье и окружающая среда: Труды 3-й международной конференции, Сыктывкар, 2003г.</w:t>
      </w:r>
    </w:p>
    <w:p w:rsidR="00CC08C0" w:rsidRPr="0097228F" w:rsidRDefault="00B14326" w:rsidP="00AD54CB">
      <w:pPr>
        <w:spacing w:after="0" w:line="360" w:lineRule="auto"/>
        <w:ind w:firstLine="709"/>
        <w:jc w:val="center"/>
        <w:rPr>
          <w:rFonts w:ascii="Times New Roman" w:hAnsi="Times New Roman" w:cs="Times New Roman"/>
          <w:b/>
          <w:sz w:val="28"/>
          <w:szCs w:val="28"/>
        </w:rPr>
      </w:pPr>
      <w:r w:rsidRPr="0097228F">
        <w:rPr>
          <w:rFonts w:ascii="Times New Roman" w:hAnsi="Times New Roman" w:cs="Times New Roman"/>
          <w:b/>
          <w:sz w:val="28"/>
          <w:szCs w:val="28"/>
        </w:rPr>
        <w:t xml:space="preserve">Глава </w:t>
      </w:r>
      <w:r w:rsidR="00AD54CB" w:rsidRPr="0097228F">
        <w:rPr>
          <w:rFonts w:ascii="Times New Roman" w:hAnsi="Times New Roman" w:cs="Times New Roman"/>
          <w:b/>
          <w:sz w:val="28"/>
          <w:szCs w:val="28"/>
        </w:rPr>
        <w:t>2</w:t>
      </w:r>
      <w:r w:rsidRPr="0097228F">
        <w:rPr>
          <w:rFonts w:ascii="Times New Roman" w:hAnsi="Times New Roman" w:cs="Times New Roman"/>
          <w:b/>
          <w:sz w:val="28"/>
          <w:szCs w:val="28"/>
        </w:rPr>
        <w:t xml:space="preserve">. </w:t>
      </w:r>
      <w:r w:rsidR="00CC08C0" w:rsidRPr="0097228F">
        <w:rPr>
          <w:rFonts w:ascii="Times New Roman" w:hAnsi="Times New Roman" w:cs="Times New Roman"/>
          <w:b/>
          <w:sz w:val="28"/>
          <w:szCs w:val="28"/>
        </w:rPr>
        <w:t xml:space="preserve">Характеристика растительности </w:t>
      </w:r>
      <w:r w:rsidR="001D5EE3" w:rsidRPr="0097228F">
        <w:rPr>
          <w:rFonts w:ascii="Times New Roman" w:hAnsi="Times New Roman" w:cs="Times New Roman"/>
          <w:b/>
          <w:sz w:val="28"/>
          <w:szCs w:val="28"/>
        </w:rPr>
        <w:t xml:space="preserve"> на территории </w:t>
      </w:r>
      <w:r w:rsidR="00CC08C0" w:rsidRPr="0097228F">
        <w:rPr>
          <w:rFonts w:ascii="Times New Roman" w:hAnsi="Times New Roman" w:cs="Times New Roman"/>
          <w:b/>
          <w:sz w:val="28"/>
          <w:szCs w:val="28"/>
        </w:rPr>
        <w:t>Воркутинского района.</w:t>
      </w:r>
    </w:p>
    <w:p w:rsidR="008D7730" w:rsidRPr="0097228F" w:rsidRDefault="00CC08C0" w:rsidP="00AD54CB">
      <w:pPr>
        <w:spacing w:after="0" w:line="360" w:lineRule="auto"/>
        <w:rPr>
          <w:rFonts w:ascii="Times New Roman" w:hAnsi="Times New Roman" w:cs="Times New Roman"/>
          <w:i/>
          <w:sz w:val="28"/>
          <w:szCs w:val="28"/>
        </w:rPr>
      </w:pPr>
      <w:r w:rsidRPr="0097228F">
        <w:rPr>
          <w:rFonts w:ascii="Times New Roman" w:hAnsi="Times New Roman" w:cs="Times New Roman"/>
          <w:sz w:val="28"/>
          <w:szCs w:val="28"/>
        </w:rPr>
        <w:t xml:space="preserve">     </w:t>
      </w:r>
      <w:r w:rsidR="002F6838" w:rsidRPr="0097228F">
        <w:rPr>
          <w:rFonts w:ascii="Times New Roman" w:hAnsi="Times New Roman" w:cs="Times New Roman"/>
          <w:sz w:val="28"/>
          <w:szCs w:val="28"/>
        </w:rPr>
        <w:t xml:space="preserve"> </w:t>
      </w:r>
      <w:r w:rsidR="001D5EE3" w:rsidRPr="0097228F">
        <w:rPr>
          <w:rFonts w:ascii="Times New Roman" w:hAnsi="Times New Roman" w:cs="Times New Roman"/>
          <w:sz w:val="28"/>
          <w:szCs w:val="28"/>
        </w:rPr>
        <w:t xml:space="preserve">    </w:t>
      </w:r>
      <w:r w:rsidR="002F6838" w:rsidRPr="0097228F">
        <w:rPr>
          <w:rFonts w:ascii="Times New Roman" w:hAnsi="Times New Roman" w:cs="Times New Roman"/>
          <w:sz w:val="28"/>
          <w:szCs w:val="28"/>
        </w:rPr>
        <w:t xml:space="preserve">Экологические условия растительности </w:t>
      </w:r>
      <w:r w:rsidRPr="0097228F">
        <w:rPr>
          <w:rFonts w:ascii="Times New Roman" w:hAnsi="Times New Roman" w:cs="Times New Roman"/>
          <w:sz w:val="28"/>
          <w:szCs w:val="28"/>
        </w:rPr>
        <w:t xml:space="preserve">Воркутинского района </w:t>
      </w:r>
      <w:r w:rsidR="002F6838" w:rsidRPr="0097228F">
        <w:rPr>
          <w:rFonts w:ascii="Times New Roman" w:hAnsi="Times New Roman" w:cs="Times New Roman"/>
          <w:sz w:val="28"/>
          <w:szCs w:val="28"/>
        </w:rPr>
        <w:t xml:space="preserve">крайне суровы. </w:t>
      </w:r>
      <w:r w:rsidR="00DB775E" w:rsidRPr="0097228F">
        <w:rPr>
          <w:rFonts w:ascii="Times New Roman" w:hAnsi="Times New Roman" w:cs="Times New Roman"/>
          <w:sz w:val="28"/>
          <w:szCs w:val="28"/>
        </w:rPr>
        <w:t>Своеобразие Воркуты определяется тем, что город является крупным центром угольной промышленности.  Торфяно-глеевые глинистые почвы постоянно переувлажнены и оттаивают летом только на 50-100см. Х</w:t>
      </w:r>
      <w:r w:rsidR="00CD1F61" w:rsidRPr="0097228F">
        <w:rPr>
          <w:rFonts w:ascii="Times New Roman" w:hAnsi="Times New Roman" w:cs="Times New Roman"/>
          <w:sz w:val="28"/>
          <w:szCs w:val="28"/>
        </w:rPr>
        <w:t>о</w:t>
      </w:r>
      <w:r w:rsidR="00DB775E" w:rsidRPr="0097228F">
        <w:rPr>
          <w:rFonts w:ascii="Times New Roman" w:hAnsi="Times New Roman" w:cs="Times New Roman"/>
          <w:sz w:val="28"/>
          <w:szCs w:val="28"/>
        </w:rPr>
        <w:t xml:space="preserve">тя город стоит на реке, долина её здесь настолько узка, что аллювиальные почвы </w:t>
      </w:r>
      <w:r w:rsidR="00CD1F61" w:rsidRPr="0097228F">
        <w:rPr>
          <w:rFonts w:ascii="Times New Roman" w:hAnsi="Times New Roman" w:cs="Times New Roman"/>
          <w:sz w:val="28"/>
          <w:szCs w:val="28"/>
        </w:rPr>
        <w:t xml:space="preserve">практически почти отсутствуют. </w:t>
      </w:r>
      <w:r w:rsidR="002F6838" w:rsidRPr="0097228F">
        <w:rPr>
          <w:rFonts w:ascii="Times New Roman" w:hAnsi="Times New Roman" w:cs="Times New Roman"/>
          <w:sz w:val="28"/>
          <w:szCs w:val="28"/>
        </w:rPr>
        <w:t xml:space="preserve">   Район  Воркуты входит в Арктическую флористическую область и характеризуется значительным участием сибирских видов, широким распространением  арктоальпийских и гипоарктических видов. Флора Воркуты – наиболее богатая из всех известных конкретных флор </w:t>
      </w:r>
      <w:r w:rsidR="001D5EE3" w:rsidRPr="0097228F">
        <w:rPr>
          <w:rFonts w:ascii="Times New Roman" w:hAnsi="Times New Roman" w:cs="Times New Roman"/>
          <w:sz w:val="28"/>
          <w:szCs w:val="28"/>
        </w:rPr>
        <w:t xml:space="preserve"> </w:t>
      </w:r>
      <w:r w:rsidR="002F6838" w:rsidRPr="0097228F">
        <w:rPr>
          <w:rFonts w:ascii="Times New Roman" w:hAnsi="Times New Roman" w:cs="Times New Roman"/>
          <w:sz w:val="28"/>
          <w:szCs w:val="28"/>
        </w:rPr>
        <w:t xml:space="preserve">Большеземельской тундры. </w:t>
      </w:r>
      <w:r w:rsidR="00A66061" w:rsidRPr="0097228F">
        <w:rPr>
          <w:rFonts w:ascii="Times New Roman" w:hAnsi="Times New Roman" w:cs="Times New Roman"/>
          <w:sz w:val="28"/>
          <w:szCs w:val="28"/>
        </w:rPr>
        <w:t>Доминируют семейства, характерные для бореальных флор: мятликовые, осоковые, астровые.</w:t>
      </w:r>
      <w:r w:rsidR="00DB775E" w:rsidRPr="0097228F">
        <w:rPr>
          <w:rFonts w:ascii="Times New Roman" w:hAnsi="Times New Roman" w:cs="Times New Roman"/>
          <w:sz w:val="28"/>
          <w:szCs w:val="28"/>
        </w:rPr>
        <w:t xml:space="preserve"> </w:t>
      </w:r>
      <w:r w:rsidR="00A66061" w:rsidRPr="0097228F">
        <w:rPr>
          <w:rFonts w:ascii="Times New Roman" w:hAnsi="Times New Roman" w:cs="Times New Roman"/>
          <w:sz w:val="28"/>
          <w:szCs w:val="28"/>
        </w:rPr>
        <w:t xml:space="preserve"> </w:t>
      </w:r>
      <w:r w:rsidR="00CD1F61" w:rsidRPr="0097228F">
        <w:rPr>
          <w:rFonts w:ascii="Times New Roman" w:hAnsi="Times New Roman" w:cs="Times New Roman"/>
          <w:sz w:val="28"/>
          <w:szCs w:val="28"/>
        </w:rPr>
        <w:br/>
      </w:r>
      <w:r w:rsidR="001D5EE3" w:rsidRPr="0097228F">
        <w:rPr>
          <w:rFonts w:ascii="Times New Roman" w:hAnsi="Times New Roman" w:cs="Times New Roman"/>
          <w:sz w:val="28"/>
          <w:szCs w:val="28"/>
        </w:rPr>
        <w:t xml:space="preserve">           </w:t>
      </w:r>
      <w:r w:rsidR="00CD1F61" w:rsidRPr="0097228F">
        <w:rPr>
          <w:rFonts w:ascii="Times New Roman" w:hAnsi="Times New Roman" w:cs="Times New Roman"/>
          <w:sz w:val="28"/>
          <w:szCs w:val="28"/>
        </w:rPr>
        <w:t xml:space="preserve">Главные улицы города заасфальтированы и лишены какой-либо растительности, кроме клумб с садовыми цветами и бульваров из кустов </w:t>
      </w:r>
      <w:r w:rsidR="00CD1F61" w:rsidRPr="0097228F">
        <w:rPr>
          <w:rFonts w:ascii="Times New Roman" w:hAnsi="Times New Roman" w:cs="Times New Roman"/>
          <w:i/>
          <w:sz w:val="28"/>
          <w:szCs w:val="28"/>
        </w:rPr>
        <w:t>Salix rossica</w:t>
      </w:r>
      <w:r w:rsidR="00CD1F61" w:rsidRPr="0097228F">
        <w:rPr>
          <w:rFonts w:ascii="Times New Roman" w:hAnsi="Times New Roman" w:cs="Times New Roman"/>
          <w:sz w:val="28"/>
          <w:szCs w:val="28"/>
        </w:rPr>
        <w:t>, пересаженных сюда из долины Воркуты.</w:t>
      </w:r>
      <w:r w:rsidR="001D5EE3" w:rsidRPr="0097228F">
        <w:rPr>
          <w:rFonts w:ascii="Times New Roman" w:hAnsi="Times New Roman" w:cs="Times New Roman"/>
          <w:sz w:val="28"/>
          <w:szCs w:val="28"/>
        </w:rPr>
        <w:t xml:space="preserve"> </w:t>
      </w:r>
      <w:r w:rsidR="00CD1F61" w:rsidRPr="0097228F">
        <w:rPr>
          <w:rFonts w:ascii="Times New Roman" w:hAnsi="Times New Roman" w:cs="Times New Roman"/>
          <w:sz w:val="28"/>
          <w:szCs w:val="28"/>
        </w:rPr>
        <w:t>Сильно увлажненные участки с непросыхающими лужами распространены в Воркуте повсюду, на задворках домов, нередко занимают</w:t>
      </w:r>
      <w:r w:rsidR="009120FE" w:rsidRPr="0097228F">
        <w:rPr>
          <w:rFonts w:ascii="Times New Roman" w:hAnsi="Times New Roman" w:cs="Times New Roman"/>
          <w:sz w:val="28"/>
          <w:szCs w:val="28"/>
        </w:rPr>
        <w:t xml:space="preserve"> и значительную часть улицы или пустырь между группами домов. В таких условиях, естественно, отсутствует вытаптывание этих участков, но затруднена очистка их от отбросов, вследствие чего тундровая растительность подвергается здесь разнообразным химическим воздействиям. Здесь широко распространены </w:t>
      </w:r>
      <w:r w:rsidR="009120FE" w:rsidRPr="0097228F">
        <w:rPr>
          <w:rFonts w:ascii="Times New Roman" w:hAnsi="Times New Roman" w:cs="Times New Roman"/>
          <w:i/>
          <w:sz w:val="28"/>
          <w:szCs w:val="28"/>
        </w:rPr>
        <w:t>Ca</w:t>
      </w:r>
      <w:r w:rsidR="009120FE" w:rsidRPr="0097228F">
        <w:rPr>
          <w:rFonts w:ascii="Times New Roman" w:hAnsi="Times New Roman" w:cs="Times New Roman"/>
          <w:i/>
          <w:sz w:val="28"/>
          <w:szCs w:val="28"/>
          <w:lang w:val="en-US"/>
        </w:rPr>
        <w:t>rex</w:t>
      </w:r>
      <w:r w:rsidR="009120FE" w:rsidRPr="0097228F">
        <w:rPr>
          <w:rFonts w:ascii="Times New Roman" w:hAnsi="Times New Roman" w:cs="Times New Roman"/>
          <w:i/>
          <w:sz w:val="28"/>
          <w:szCs w:val="28"/>
        </w:rPr>
        <w:t xml:space="preserve"> </w:t>
      </w:r>
      <w:r w:rsidR="009120FE" w:rsidRPr="0097228F">
        <w:rPr>
          <w:rFonts w:ascii="Times New Roman" w:hAnsi="Times New Roman" w:cs="Times New Roman"/>
          <w:i/>
          <w:sz w:val="28"/>
          <w:szCs w:val="28"/>
          <w:lang w:val="en-US"/>
        </w:rPr>
        <w:t>ag</w:t>
      </w:r>
      <w:r w:rsidR="005530FD" w:rsidRPr="0097228F">
        <w:rPr>
          <w:rFonts w:ascii="Times New Roman" w:hAnsi="Times New Roman" w:cs="Times New Roman"/>
          <w:i/>
          <w:sz w:val="28"/>
          <w:szCs w:val="28"/>
          <w:lang w:val="en-US"/>
        </w:rPr>
        <w:t>uatili</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s</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Rorippa</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palustris</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Arctophila</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fulva</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Poa</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alpigena</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Alopecurus</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aegualis</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Calamagrostis</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neglecta</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Epilobium</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palustre</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Rumex</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aguaticus</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Ranunculus</w:t>
      </w:r>
      <w:r w:rsidR="005530FD" w:rsidRPr="0097228F">
        <w:rPr>
          <w:rFonts w:ascii="Times New Roman" w:hAnsi="Times New Roman" w:cs="Times New Roman"/>
          <w:i/>
          <w:sz w:val="28"/>
          <w:szCs w:val="28"/>
        </w:rPr>
        <w:t xml:space="preserve"> </w:t>
      </w:r>
      <w:r w:rsidR="005530FD" w:rsidRPr="0097228F">
        <w:rPr>
          <w:rFonts w:ascii="Times New Roman" w:hAnsi="Times New Roman" w:cs="Times New Roman"/>
          <w:i/>
          <w:sz w:val="28"/>
          <w:szCs w:val="28"/>
          <w:lang w:val="en-US"/>
        </w:rPr>
        <w:t>huperboreus</w:t>
      </w:r>
      <w:r w:rsidR="005530FD" w:rsidRPr="0097228F">
        <w:rPr>
          <w:rFonts w:ascii="Times New Roman" w:hAnsi="Times New Roman" w:cs="Times New Roman"/>
          <w:i/>
          <w:sz w:val="28"/>
          <w:szCs w:val="28"/>
        </w:rPr>
        <w:t>.</w:t>
      </w:r>
      <w:r w:rsidR="00FE63E1" w:rsidRPr="0097228F">
        <w:rPr>
          <w:rFonts w:ascii="Times New Roman" w:hAnsi="Times New Roman" w:cs="Times New Roman"/>
          <w:i/>
          <w:sz w:val="28"/>
          <w:szCs w:val="28"/>
        </w:rPr>
        <w:t xml:space="preserve"> </w:t>
      </w:r>
      <w:r w:rsidR="00FE63E1" w:rsidRPr="0097228F">
        <w:rPr>
          <w:rFonts w:ascii="Times New Roman" w:hAnsi="Times New Roman" w:cs="Times New Roman"/>
          <w:sz w:val="28"/>
          <w:szCs w:val="28"/>
        </w:rPr>
        <w:t xml:space="preserve">Особенно бросается в глаза местами обильное и всегда очень мощное развитие здесь </w:t>
      </w:r>
      <w:r w:rsidR="00FE63E1" w:rsidRPr="0097228F">
        <w:rPr>
          <w:rFonts w:ascii="Times New Roman" w:hAnsi="Times New Roman" w:cs="Times New Roman"/>
          <w:i/>
          <w:sz w:val="28"/>
          <w:szCs w:val="28"/>
          <w:lang w:val="en-US"/>
        </w:rPr>
        <w:t>Seneco</w:t>
      </w:r>
      <w:r w:rsidR="00FE63E1" w:rsidRPr="0097228F">
        <w:rPr>
          <w:rFonts w:ascii="Times New Roman" w:hAnsi="Times New Roman" w:cs="Times New Roman"/>
          <w:i/>
          <w:sz w:val="28"/>
          <w:szCs w:val="28"/>
        </w:rPr>
        <w:t xml:space="preserve"> </w:t>
      </w:r>
      <w:r w:rsidR="00FE63E1" w:rsidRPr="0097228F">
        <w:rPr>
          <w:rFonts w:ascii="Times New Roman" w:hAnsi="Times New Roman" w:cs="Times New Roman"/>
          <w:i/>
          <w:sz w:val="28"/>
          <w:szCs w:val="28"/>
          <w:lang w:val="en-US"/>
        </w:rPr>
        <w:t>arcticus</w:t>
      </w:r>
      <w:r w:rsidR="00FE63E1" w:rsidRPr="0097228F">
        <w:rPr>
          <w:rFonts w:ascii="Times New Roman" w:hAnsi="Times New Roman" w:cs="Times New Roman"/>
          <w:sz w:val="28"/>
          <w:szCs w:val="28"/>
        </w:rPr>
        <w:t xml:space="preserve">, являющегося самым характерным растением таких мест. В отличие от мокрых улиц, где развиты апофиты, на сухих участках улиц немало антропохоров,  например </w:t>
      </w:r>
      <w:r w:rsidR="00FE63E1" w:rsidRPr="0097228F">
        <w:rPr>
          <w:rFonts w:ascii="Times New Roman" w:hAnsi="Times New Roman" w:cs="Times New Roman"/>
          <w:i/>
          <w:sz w:val="28"/>
          <w:szCs w:val="28"/>
        </w:rPr>
        <w:t xml:space="preserve">Polygonum aviculare,  </w:t>
      </w:r>
      <w:r w:rsidR="00FE63E1" w:rsidRPr="0097228F">
        <w:rPr>
          <w:rFonts w:ascii="Times New Roman" w:hAnsi="Times New Roman" w:cs="Times New Roman"/>
          <w:i/>
          <w:sz w:val="28"/>
          <w:szCs w:val="28"/>
          <w:lang w:val="en-US"/>
        </w:rPr>
        <w:lastRenderedPageBreak/>
        <w:t>Poa</w:t>
      </w:r>
      <w:r w:rsidR="00FE63E1" w:rsidRPr="0097228F">
        <w:rPr>
          <w:rFonts w:ascii="Times New Roman" w:hAnsi="Times New Roman" w:cs="Times New Roman"/>
          <w:i/>
          <w:sz w:val="28"/>
          <w:szCs w:val="28"/>
        </w:rPr>
        <w:t xml:space="preserve"> </w:t>
      </w:r>
      <w:r w:rsidR="00FE63E1" w:rsidRPr="0097228F">
        <w:rPr>
          <w:rFonts w:ascii="Times New Roman" w:hAnsi="Times New Roman" w:cs="Times New Roman"/>
          <w:i/>
          <w:sz w:val="28"/>
          <w:szCs w:val="28"/>
          <w:lang w:val="en-US"/>
        </w:rPr>
        <w:t>annua</w:t>
      </w:r>
      <w:r w:rsidR="00FE63E1" w:rsidRPr="0097228F">
        <w:rPr>
          <w:rFonts w:ascii="Times New Roman" w:hAnsi="Times New Roman" w:cs="Times New Roman"/>
          <w:i/>
          <w:sz w:val="28"/>
          <w:szCs w:val="28"/>
        </w:rPr>
        <w:t xml:space="preserve">,  </w:t>
      </w:r>
      <w:r w:rsidR="00FE63E1" w:rsidRPr="0097228F">
        <w:rPr>
          <w:rFonts w:ascii="Times New Roman" w:hAnsi="Times New Roman" w:cs="Times New Roman"/>
          <w:i/>
          <w:sz w:val="28"/>
          <w:szCs w:val="28"/>
          <w:lang w:val="en-US"/>
        </w:rPr>
        <w:t>Capsella</w:t>
      </w:r>
      <w:r w:rsidR="00FE63E1" w:rsidRPr="0097228F">
        <w:rPr>
          <w:rFonts w:ascii="Times New Roman" w:hAnsi="Times New Roman" w:cs="Times New Roman"/>
          <w:i/>
          <w:sz w:val="28"/>
          <w:szCs w:val="28"/>
        </w:rPr>
        <w:t xml:space="preserve"> </w:t>
      </w:r>
      <w:r w:rsidR="00FE63E1" w:rsidRPr="0097228F">
        <w:rPr>
          <w:rFonts w:ascii="Times New Roman" w:hAnsi="Times New Roman" w:cs="Times New Roman"/>
          <w:i/>
          <w:sz w:val="28"/>
          <w:szCs w:val="28"/>
          <w:lang w:val="en-US"/>
        </w:rPr>
        <w:t>bursa</w:t>
      </w:r>
      <w:r w:rsidR="00FE63E1" w:rsidRPr="0097228F">
        <w:rPr>
          <w:rFonts w:ascii="Times New Roman" w:hAnsi="Times New Roman" w:cs="Times New Roman"/>
          <w:i/>
          <w:sz w:val="28"/>
          <w:szCs w:val="28"/>
        </w:rPr>
        <w:t>-</w:t>
      </w:r>
      <w:r w:rsidR="00FE63E1" w:rsidRPr="0097228F">
        <w:rPr>
          <w:rFonts w:ascii="Times New Roman" w:hAnsi="Times New Roman" w:cs="Times New Roman"/>
          <w:i/>
          <w:sz w:val="28"/>
          <w:szCs w:val="28"/>
          <w:lang w:val="en-US"/>
        </w:rPr>
        <w:t>pastoris</w:t>
      </w:r>
      <w:r w:rsidR="00FE63E1" w:rsidRPr="0097228F">
        <w:rPr>
          <w:rFonts w:ascii="Times New Roman" w:hAnsi="Times New Roman" w:cs="Times New Roman"/>
          <w:i/>
          <w:sz w:val="28"/>
          <w:szCs w:val="28"/>
        </w:rPr>
        <w:t xml:space="preserve">, но не редки и апофиты, такие как </w:t>
      </w:r>
      <w:r w:rsidR="008D7730" w:rsidRPr="0097228F">
        <w:rPr>
          <w:rFonts w:ascii="Times New Roman" w:hAnsi="Times New Roman" w:cs="Times New Roman"/>
          <w:i/>
          <w:sz w:val="28"/>
          <w:szCs w:val="28"/>
          <w:lang w:val="en-US"/>
        </w:rPr>
        <w:t>Eguisetum</w:t>
      </w:r>
      <w:r w:rsidR="008D7730" w:rsidRPr="0097228F">
        <w:rPr>
          <w:rFonts w:ascii="Times New Roman" w:hAnsi="Times New Roman" w:cs="Times New Roman"/>
          <w:i/>
          <w:sz w:val="28"/>
          <w:szCs w:val="28"/>
        </w:rPr>
        <w:t xml:space="preserve"> </w:t>
      </w:r>
      <w:r w:rsidR="008D7730" w:rsidRPr="0097228F">
        <w:rPr>
          <w:rFonts w:ascii="Times New Roman" w:hAnsi="Times New Roman" w:cs="Times New Roman"/>
          <w:i/>
          <w:sz w:val="28"/>
          <w:szCs w:val="28"/>
          <w:lang w:val="en-US"/>
        </w:rPr>
        <w:t>arvense</w:t>
      </w:r>
      <w:r w:rsidR="008D7730" w:rsidRPr="0097228F">
        <w:rPr>
          <w:rFonts w:ascii="Times New Roman" w:hAnsi="Times New Roman" w:cs="Times New Roman"/>
          <w:i/>
          <w:sz w:val="28"/>
          <w:szCs w:val="28"/>
        </w:rPr>
        <w:t xml:space="preserve">,  </w:t>
      </w:r>
      <w:r w:rsidR="008D7730" w:rsidRPr="0097228F">
        <w:rPr>
          <w:rFonts w:ascii="Times New Roman" w:hAnsi="Times New Roman" w:cs="Times New Roman"/>
          <w:i/>
          <w:sz w:val="28"/>
          <w:szCs w:val="28"/>
          <w:lang w:val="en-US"/>
        </w:rPr>
        <w:t>Agrostis</w:t>
      </w:r>
      <w:r w:rsidR="008D7730" w:rsidRPr="0097228F">
        <w:rPr>
          <w:rFonts w:ascii="Times New Roman" w:hAnsi="Times New Roman" w:cs="Times New Roman"/>
          <w:i/>
          <w:sz w:val="28"/>
          <w:szCs w:val="28"/>
        </w:rPr>
        <w:t xml:space="preserve"> </w:t>
      </w:r>
      <w:r w:rsidR="008D7730" w:rsidRPr="0097228F">
        <w:rPr>
          <w:rFonts w:ascii="Times New Roman" w:hAnsi="Times New Roman" w:cs="Times New Roman"/>
          <w:i/>
          <w:sz w:val="28"/>
          <w:szCs w:val="28"/>
          <w:lang w:val="en-US"/>
        </w:rPr>
        <w:t>borealis</w:t>
      </w:r>
      <w:r w:rsidR="008D7730" w:rsidRPr="0097228F">
        <w:rPr>
          <w:rFonts w:ascii="Times New Roman" w:hAnsi="Times New Roman" w:cs="Times New Roman"/>
          <w:i/>
          <w:sz w:val="28"/>
          <w:szCs w:val="28"/>
        </w:rPr>
        <w:t xml:space="preserve">,  </w:t>
      </w:r>
      <w:r w:rsidR="008D7730" w:rsidRPr="0097228F">
        <w:rPr>
          <w:rFonts w:ascii="Times New Roman" w:hAnsi="Times New Roman" w:cs="Times New Roman"/>
          <w:i/>
          <w:sz w:val="28"/>
          <w:szCs w:val="28"/>
          <w:lang w:val="en-US"/>
        </w:rPr>
        <w:t>Poa</w:t>
      </w:r>
      <w:r w:rsidR="008D7730" w:rsidRPr="0097228F">
        <w:rPr>
          <w:rFonts w:ascii="Times New Roman" w:hAnsi="Times New Roman" w:cs="Times New Roman"/>
          <w:i/>
          <w:sz w:val="28"/>
          <w:szCs w:val="28"/>
        </w:rPr>
        <w:t xml:space="preserve"> </w:t>
      </w:r>
      <w:r w:rsidR="008D7730" w:rsidRPr="0097228F">
        <w:rPr>
          <w:rFonts w:ascii="Times New Roman" w:hAnsi="Times New Roman" w:cs="Times New Roman"/>
          <w:i/>
          <w:sz w:val="28"/>
          <w:szCs w:val="28"/>
          <w:lang w:val="en-US"/>
        </w:rPr>
        <w:t>alpina</w:t>
      </w:r>
      <w:r w:rsidR="008D7730" w:rsidRPr="0097228F">
        <w:rPr>
          <w:rFonts w:ascii="Times New Roman" w:hAnsi="Times New Roman" w:cs="Times New Roman"/>
          <w:i/>
          <w:sz w:val="28"/>
          <w:szCs w:val="28"/>
        </w:rPr>
        <w:t xml:space="preserve">,  </w:t>
      </w:r>
      <w:r w:rsidR="008D7730" w:rsidRPr="0097228F">
        <w:rPr>
          <w:rFonts w:ascii="Times New Roman" w:hAnsi="Times New Roman" w:cs="Times New Roman"/>
          <w:i/>
          <w:sz w:val="28"/>
          <w:szCs w:val="28"/>
          <w:lang w:val="en-US"/>
        </w:rPr>
        <w:t>Poa</w:t>
      </w:r>
      <w:r w:rsidR="008D7730" w:rsidRPr="0097228F">
        <w:rPr>
          <w:rFonts w:ascii="Times New Roman" w:hAnsi="Times New Roman" w:cs="Times New Roman"/>
          <w:i/>
          <w:sz w:val="28"/>
          <w:szCs w:val="28"/>
        </w:rPr>
        <w:t xml:space="preserve"> </w:t>
      </w:r>
      <w:r w:rsidR="008D7730" w:rsidRPr="0097228F">
        <w:rPr>
          <w:rFonts w:ascii="Times New Roman" w:hAnsi="Times New Roman" w:cs="Times New Roman"/>
          <w:i/>
          <w:sz w:val="28"/>
          <w:szCs w:val="28"/>
          <w:lang w:val="en-US"/>
        </w:rPr>
        <w:t>alpigena</w:t>
      </w:r>
      <w:r w:rsidR="008D7730" w:rsidRPr="0097228F">
        <w:rPr>
          <w:rFonts w:ascii="Times New Roman" w:hAnsi="Times New Roman" w:cs="Times New Roman"/>
          <w:i/>
          <w:sz w:val="28"/>
          <w:szCs w:val="28"/>
        </w:rPr>
        <w:t xml:space="preserve">,  </w:t>
      </w:r>
      <w:r w:rsidR="008D7730" w:rsidRPr="0097228F">
        <w:rPr>
          <w:rFonts w:ascii="Times New Roman" w:hAnsi="Times New Roman" w:cs="Times New Roman"/>
          <w:i/>
          <w:sz w:val="28"/>
          <w:szCs w:val="28"/>
          <w:lang w:val="en-US"/>
        </w:rPr>
        <w:t>Stellaria</w:t>
      </w:r>
      <w:r w:rsidR="008D7730" w:rsidRPr="0097228F">
        <w:rPr>
          <w:rFonts w:ascii="Times New Roman" w:hAnsi="Times New Roman" w:cs="Times New Roman"/>
          <w:i/>
          <w:sz w:val="28"/>
          <w:szCs w:val="28"/>
        </w:rPr>
        <w:t xml:space="preserve"> </w:t>
      </w:r>
      <w:r w:rsidR="008D7730" w:rsidRPr="0097228F">
        <w:rPr>
          <w:rFonts w:ascii="Times New Roman" w:hAnsi="Times New Roman" w:cs="Times New Roman"/>
          <w:i/>
          <w:sz w:val="28"/>
          <w:szCs w:val="28"/>
          <w:lang w:val="en-US"/>
        </w:rPr>
        <w:t>crassifolia</w:t>
      </w:r>
      <w:r w:rsidR="008D7730" w:rsidRPr="0097228F">
        <w:rPr>
          <w:rFonts w:ascii="Times New Roman" w:hAnsi="Times New Roman" w:cs="Times New Roman"/>
          <w:sz w:val="28"/>
          <w:szCs w:val="28"/>
        </w:rPr>
        <w:t xml:space="preserve">. Сравнительно редко, но небольшими, почти чистыми зарослями произрастают </w:t>
      </w:r>
      <w:r w:rsidR="008D7730" w:rsidRPr="0097228F">
        <w:rPr>
          <w:rFonts w:ascii="Times New Roman" w:hAnsi="Times New Roman" w:cs="Times New Roman"/>
          <w:i/>
          <w:sz w:val="28"/>
          <w:szCs w:val="28"/>
        </w:rPr>
        <w:t>Matricaria matricarioides,  Stellaria media,  Senecio vulgaris.</w:t>
      </w:r>
    </w:p>
    <w:p w:rsidR="008D7730" w:rsidRPr="0097228F" w:rsidRDefault="008D773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Своеобразно</w:t>
      </w:r>
      <w:r w:rsidR="00033FBD" w:rsidRPr="0097228F">
        <w:rPr>
          <w:rFonts w:ascii="Times New Roman" w:hAnsi="Times New Roman" w:cs="Times New Roman"/>
          <w:sz w:val="28"/>
          <w:szCs w:val="28"/>
        </w:rPr>
        <w:t xml:space="preserve">е </w:t>
      </w:r>
      <w:r w:rsidRPr="0097228F">
        <w:rPr>
          <w:rFonts w:ascii="Times New Roman" w:hAnsi="Times New Roman" w:cs="Times New Roman"/>
          <w:sz w:val="28"/>
          <w:szCs w:val="28"/>
        </w:rPr>
        <w:t xml:space="preserve"> местообитание рудералов</w:t>
      </w:r>
      <w:r w:rsidR="00033FBD" w:rsidRPr="0097228F">
        <w:rPr>
          <w:rFonts w:ascii="Times New Roman" w:hAnsi="Times New Roman" w:cs="Times New Roman"/>
          <w:sz w:val="28"/>
          <w:szCs w:val="28"/>
        </w:rPr>
        <w:t xml:space="preserve"> представляют в Воркуте откосы обильных здесь шоссейных и железнодорожных насыпей. По большей части они сооружены из выгружаемой из шахт «пустой породы», шлака. Субстрат  этот беден питательными веществами, но хорошо дренирован, прогрет, освещён.  Здесь  немало и заносных видов, и аборигенов, сравнительно редко встречающихся на других местообитаниях, например </w:t>
      </w:r>
      <w:r w:rsidR="00033FBD" w:rsidRPr="0097228F">
        <w:rPr>
          <w:rFonts w:ascii="Times New Roman" w:hAnsi="Times New Roman" w:cs="Times New Roman"/>
          <w:i/>
          <w:sz w:val="28"/>
          <w:szCs w:val="28"/>
        </w:rPr>
        <w:t>Festuca rubra</w:t>
      </w:r>
      <w:r w:rsidR="00857E93" w:rsidRPr="0097228F">
        <w:rPr>
          <w:rFonts w:ascii="Times New Roman" w:hAnsi="Times New Roman" w:cs="Times New Roman"/>
          <w:i/>
          <w:sz w:val="28"/>
          <w:szCs w:val="28"/>
        </w:rPr>
        <w:t xml:space="preserve">, </w:t>
      </w:r>
      <w:r w:rsidR="00033FBD" w:rsidRPr="0097228F">
        <w:rPr>
          <w:rFonts w:ascii="Times New Roman" w:hAnsi="Times New Roman" w:cs="Times New Roman"/>
          <w:i/>
          <w:sz w:val="28"/>
          <w:szCs w:val="28"/>
        </w:rPr>
        <w:t xml:space="preserve"> Roegneria borealis</w:t>
      </w:r>
      <w:r w:rsidR="00857E93" w:rsidRPr="0097228F">
        <w:rPr>
          <w:rFonts w:ascii="Times New Roman" w:hAnsi="Times New Roman" w:cs="Times New Roman"/>
          <w:i/>
          <w:sz w:val="28"/>
          <w:szCs w:val="28"/>
        </w:rPr>
        <w:t xml:space="preserve">, </w:t>
      </w:r>
      <w:r w:rsidR="00033FBD" w:rsidRPr="0097228F">
        <w:rPr>
          <w:rFonts w:ascii="Times New Roman" w:hAnsi="Times New Roman" w:cs="Times New Roman"/>
          <w:i/>
          <w:sz w:val="28"/>
          <w:szCs w:val="28"/>
        </w:rPr>
        <w:t xml:space="preserve"> Poa alpina</w:t>
      </w:r>
      <w:r w:rsidR="00857E93" w:rsidRPr="0097228F">
        <w:rPr>
          <w:rFonts w:ascii="Times New Roman" w:hAnsi="Times New Roman" w:cs="Times New Roman"/>
          <w:i/>
          <w:sz w:val="28"/>
          <w:szCs w:val="28"/>
        </w:rPr>
        <w:t xml:space="preserve">, </w:t>
      </w:r>
      <w:r w:rsidR="00033FBD" w:rsidRPr="0097228F">
        <w:rPr>
          <w:rFonts w:ascii="Times New Roman" w:hAnsi="Times New Roman" w:cs="Times New Roman"/>
          <w:i/>
          <w:sz w:val="28"/>
          <w:szCs w:val="28"/>
        </w:rPr>
        <w:t xml:space="preserve"> Zerna inermis</w:t>
      </w:r>
      <w:r w:rsidR="00857E93" w:rsidRPr="0097228F">
        <w:rPr>
          <w:rFonts w:ascii="Times New Roman" w:hAnsi="Times New Roman" w:cs="Times New Roman"/>
          <w:i/>
          <w:sz w:val="28"/>
          <w:szCs w:val="28"/>
        </w:rPr>
        <w:t xml:space="preserve">, </w:t>
      </w:r>
      <w:r w:rsidR="00033FBD" w:rsidRPr="0097228F">
        <w:rPr>
          <w:rFonts w:ascii="Times New Roman" w:hAnsi="Times New Roman" w:cs="Times New Roman"/>
          <w:i/>
          <w:sz w:val="28"/>
          <w:szCs w:val="28"/>
        </w:rPr>
        <w:t xml:space="preserve"> Erisimum chei</w:t>
      </w:r>
      <w:r w:rsidR="00033FBD" w:rsidRPr="0097228F">
        <w:rPr>
          <w:rFonts w:ascii="Times New Roman" w:hAnsi="Times New Roman" w:cs="Times New Roman"/>
          <w:i/>
          <w:sz w:val="28"/>
          <w:szCs w:val="28"/>
          <w:lang w:val="en-US"/>
        </w:rPr>
        <w:t>ranthoides</w:t>
      </w:r>
      <w:r w:rsidR="00857E93" w:rsidRPr="0097228F">
        <w:rPr>
          <w:rFonts w:ascii="Times New Roman" w:hAnsi="Times New Roman" w:cs="Times New Roman"/>
          <w:i/>
          <w:sz w:val="28"/>
          <w:szCs w:val="28"/>
        </w:rPr>
        <w:t xml:space="preserve">, </w:t>
      </w:r>
      <w:r w:rsidR="00033FBD" w:rsidRPr="0097228F">
        <w:rPr>
          <w:rFonts w:ascii="Times New Roman" w:hAnsi="Times New Roman" w:cs="Times New Roman"/>
          <w:i/>
          <w:sz w:val="28"/>
          <w:szCs w:val="28"/>
        </w:rPr>
        <w:t xml:space="preserve"> </w:t>
      </w:r>
      <w:r w:rsidR="00033FBD" w:rsidRPr="0097228F">
        <w:rPr>
          <w:rFonts w:ascii="Times New Roman" w:hAnsi="Times New Roman" w:cs="Times New Roman"/>
          <w:i/>
          <w:sz w:val="28"/>
          <w:szCs w:val="28"/>
          <w:lang w:val="en-US"/>
        </w:rPr>
        <w:t>Chama</w:t>
      </w:r>
      <w:r w:rsidR="00857E93" w:rsidRPr="0097228F">
        <w:rPr>
          <w:rFonts w:ascii="Times New Roman" w:hAnsi="Times New Roman" w:cs="Times New Roman"/>
          <w:i/>
          <w:sz w:val="28"/>
          <w:szCs w:val="28"/>
          <w:lang w:val="en-US"/>
        </w:rPr>
        <w:t>enerium</w:t>
      </w:r>
      <w:r w:rsidR="00857E93" w:rsidRPr="0097228F">
        <w:rPr>
          <w:rFonts w:ascii="Times New Roman" w:hAnsi="Times New Roman" w:cs="Times New Roman"/>
          <w:i/>
          <w:sz w:val="28"/>
          <w:szCs w:val="28"/>
        </w:rPr>
        <w:t xml:space="preserve"> </w:t>
      </w:r>
      <w:r w:rsidR="00857E93" w:rsidRPr="0097228F">
        <w:rPr>
          <w:rFonts w:ascii="Times New Roman" w:hAnsi="Times New Roman" w:cs="Times New Roman"/>
          <w:i/>
          <w:sz w:val="28"/>
          <w:szCs w:val="28"/>
          <w:lang w:val="en-US"/>
        </w:rPr>
        <w:t>angustifolium</w:t>
      </w:r>
      <w:r w:rsidR="00857E93" w:rsidRPr="0097228F">
        <w:rPr>
          <w:rFonts w:ascii="Times New Roman" w:hAnsi="Times New Roman" w:cs="Times New Roman"/>
          <w:i/>
          <w:sz w:val="28"/>
          <w:szCs w:val="28"/>
        </w:rPr>
        <w:t xml:space="preserve">,  </w:t>
      </w:r>
      <w:r w:rsidR="00857E93" w:rsidRPr="0097228F">
        <w:rPr>
          <w:rFonts w:ascii="Times New Roman" w:hAnsi="Times New Roman" w:cs="Times New Roman"/>
          <w:i/>
          <w:sz w:val="28"/>
          <w:szCs w:val="28"/>
          <w:lang w:val="en-US"/>
        </w:rPr>
        <w:t>Astragalus</w:t>
      </w:r>
      <w:r w:rsidR="00857E93" w:rsidRPr="0097228F">
        <w:rPr>
          <w:rFonts w:ascii="Times New Roman" w:hAnsi="Times New Roman" w:cs="Times New Roman"/>
          <w:i/>
          <w:sz w:val="28"/>
          <w:szCs w:val="28"/>
        </w:rPr>
        <w:t xml:space="preserve"> </w:t>
      </w:r>
      <w:r w:rsidR="00857E93" w:rsidRPr="0097228F">
        <w:rPr>
          <w:rFonts w:ascii="Times New Roman" w:hAnsi="Times New Roman" w:cs="Times New Roman"/>
          <w:i/>
          <w:sz w:val="28"/>
          <w:szCs w:val="28"/>
          <w:lang w:val="en-US"/>
        </w:rPr>
        <w:t>alpines</w:t>
      </w:r>
      <w:r w:rsidR="00857E93" w:rsidRPr="0097228F">
        <w:rPr>
          <w:rFonts w:ascii="Times New Roman" w:hAnsi="Times New Roman" w:cs="Times New Roman"/>
          <w:i/>
          <w:sz w:val="28"/>
          <w:szCs w:val="28"/>
        </w:rPr>
        <w:t xml:space="preserve">, </w:t>
      </w:r>
      <w:r w:rsidR="00857E93" w:rsidRPr="0097228F">
        <w:rPr>
          <w:rFonts w:ascii="Times New Roman" w:hAnsi="Times New Roman" w:cs="Times New Roman"/>
          <w:i/>
          <w:sz w:val="28"/>
          <w:szCs w:val="28"/>
          <w:lang w:val="en-US"/>
        </w:rPr>
        <w:t>Achillea</w:t>
      </w:r>
      <w:r w:rsidR="00857E93" w:rsidRPr="0097228F">
        <w:rPr>
          <w:rFonts w:ascii="Times New Roman" w:hAnsi="Times New Roman" w:cs="Times New Roman"/>
          <w:i/>
          <w:sz w:val="28"/>
          <w:szCs w:val="28"/>
        </w:rPr>
        <w:t xml:space="preserve"> </w:t>
      </w:r>
      <w:r w:rsidR="00857E93" w:rsidRPr="0097228F">
        <w:rPr>
          <w:rFonts w:ascii="Times New Roman" w:hAnsi="Times New Roman" w:cs="Times New Roman"/>
          <w:i/>
          <w:sz w:val="28"/>
          <w:szCs w:val="28"/>
          <w:lang w:val="en-US"/>
        </w:rPr>
        <w:t>millefolium</w:t>
      </w:r>
      <w:r w:rsidR="00857E93" w:rsidRPr="0097228F">
        <w:rPr>
          <w:rFonts w:ascii="Times New Roman" w:hAnsi="Times New Roman" w:cs="Times New Roman"/>
          <w:i/>
          <w:sz w:val="28"/>
          <w:szCs w:val="28"/>
        </w:rPr>
        <w:t xml:space="preserve"> , </w:t>
      </w:r>
      <w:r w:rsidR="00857E93" w:rsidRPr="0097228F">
        <w:rPr>
          <w:rFonts w:ascii="Times New Roman" w:hAnsi="Times New Roman" w:cs="Times New Roman"/>
          <w:i/>
          <w:sz w:val="28"/>
          <w:szCs w:val="28"/>
          <w:lang w:val="en-US"/>
        </w:rPr>
        <w:t>Tanacetum</w:t>
      </w:r>
      <w:r w:rsidR="00857E93" w:rsidRPr="0097228F">
        <w:rPr>
          <w:rFonts w:ascii="Times New Roman" w:hAnsi="Times New Roman" w:cs="Times New Roman"/>
          <w:i/>
          <w:sz w:val="28"/>
          <w:szCs w:val="28"/>
        </w:rPr>
        <w:t xml:space="preserve"> </w:t>
      </w:r>
      <w:r w:rsidR="00857E93" w:rsidRPr="0097228F">
        <w:rPr>
          <w:rFonts w:ascii="Times New Roman" w:hAnsi="Times New Roman" w:cs="Times New Roman"/>
          <w:i/>
          <w:sz w:val="28"/>
          <w:szCs w:val="28"/>
          <w:lang w:val="en-US"/>
        </w:rPr>
        <w:t>bipinnatum</w:t>
      </w:r>
      <w:r w:rsidR="00857E93" w:rsidRPr="0097228F">
        <w:rPr>
          <w:rFonts w:ascii="Times New Roman" w:hAnsi="Times New Roman" w:cs="Times New Roman"/>
          <w:i/>
          <w:sz w:val="28"/>
          <w:szCs w:val="28"/>
        </w:rPr>
        <w:t xml:space="preserve">,  </w:t>
      </w:r>
      <w:r w:rsidR="00857E93" w:rsidRPr="0097228F">
        <w:rPr>
          <w:rFonts w:ascii="Times New Roman" w:hAnsi="Times New Roman" w:cs="Times New Roman"/>
          <w:i/>
          <w:sz w:val="28"/>
          <w:szCs w:val="28"/>
          <w:lang w:val="en-US"/>
        </w:rPr>
        <w:t>Cerastium</w:t>
      </w:r>
      <w:r w:rsidR="00857E93" w:rsidRPr="0097228F">
        <w:rPr>
          <w:rFonts w:ascii="Times New Roman" w:hAnsi="Times New Roman" w:cs="Times New Roman"/>
          <w:i/>
          <w:sz w:val="28"/>
          <w:szCs w:val="28"/>
        </w:rPr>
        <w:t xml:space="preserve"> </w:t>
      </w:r>
      <w:r w:rsidR="00857E93" w:rsidRPr="0097228F">
        <w:rPr>
          <w:rFonts w:ascii="Times New Roman" w:hAnsi="Times New Roman" w:cs="Times New Roman"/>
          <w:i/>
          <w:sz w:val="28"/>
          <w:szCs w:val="28"/>
          <w:lang w:val="en-US"/>
        </w:rPr>
        <w:t>arvense</w:t>
      </w:r>
      <w:r w:rsidR="00857E93" w:rsidRPr="0097228F">
        <w:rPr>
          <w:rFonts w:ascii="Times New Roman" w:hAnsi="Times New Roman" w:cs="Times New Roman"/>
          <w:i/>
          <w:sz w:val="28"/>
          <w:szCs w:val="28"/>
        </w:rPr>
        <w:t xml:space="preserve"> </w:t>
      </w:r>
      <w:r w:rsidR="00857E93" w:rsidRPr="0097228F">
        <w:rPr>
          <w:rFonts w:ascii="Times New Roman" w:hAnsi="Times New Roman" w:cs="Times New Roman"/>
          <w:sz w:val="28"/>
          <w:szCs w:val="28"/>
        </w:rPr>
        <w:t xml:space="preserve">и многие другие. </w:t>
      </w:r>
      <w:r w:rsidRPr="0097228F">
        <w:rPr>
          <w:rFonts w:ascii="Times New Roman" w:hAnsi="Times New Roman" w:cs="Times New Roman"/>
          <w:sz w:val="28"/>
          <w:szCs w:val="28"/>
        </w:rPr>
        <w:t xml:space="preserve">   </w:t>
      </w:r>
    </w:p>
    <w:p w:rsidR="00A07944" w:rsidRPr="0097228F" w:rsidRDefault="00BF1F0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Но наибольшее число заносных  рудеральных видов в Воркуте, как и в других северных посёлках, приурочено к территориям на которых в 80-х годах прошлого века располагались скотные дворы, где </w:t>
      </w:r>
      <w:r w:rsidR="00EE77E1" w:rsidRPr="0097228F">
        <w:rPr>
          <w:rFonts w:ascii="Times New Roman" w:hAnsi="Times New Roman" w:cs="Times New Roman"/>
          <w:sz w:val="28"/>
          <w:szCs w:val="28"/>
        </w:rPr>
        <w:t xml:space="preserve"> находились</w:t>
      </w:r>
      <w:r w:rsidRPr="0097228F">
        <w:rPr>
          <w:rFonts w:ascii="Times New Roman" w:hAnsi="Times New Roman" w:cs="Times New Roman"/>
          <w:sz w:val="28"/>
          <w:szCs w:val="28"/>
        </w:rPr>
        <w:t xml:space="preserve"> кучи навоза, перегноя и мусора. </w:t>
      </w:r>
      <w:r w:rsidR="00EE77E1" w:rsidRPr="0097228F">
        <w:rPr>
          <w:rFonts w:ascii="Times New Roman" w:hAnsi="Times New Roman" w:cs="Times New Roman"/>
          <w:sz w:val="28"/>
          <w:szCs w:val="28"/>
        </w:rPr>
        <w:t xml:space="preserve"> Именно в этих районах (пос.Строительный, пос.Горняк, Шахтёрский район, Железнодорожный район, пос.Аяч-Яга, пос.Октябрьский</w:t>
      </w:r>
      <w:r w:rsidR="00A07944" w:rsidRPr="0097228F">
        <w:rPr>
          <w:rFonts w:ascii="Times New Roman" w:hAnsi="Times New Roman" w:cs="Times New Roman"/>
          <w:sz w:val="28"/>
          <w:szCs w:val="28"/>
        </w:rPr>
        <w:t>, пос.Дорожный</w:t>
      </w:r>
      <w:r w:rsidR="001D5EE3" w:rsidRPr="0097228F">
        <w:rPr>
          <w:rFonts w:ascii="Times New Roman" w:hAnsi="Times New Roman" w:cs="Times New Roman"/>
          <w:sz w:val="28"/>
          <w:szCs w:val="28"/>
        </w:rPr>
        <w:t>, многие их которых уже не сущуствуют</w:t>
      </w:r>
      <w:r w:rsidR="00EE77E1" w:rsidRPr="0097228F">
        <w:rPr>
          <w:rFonts w:ascii="Times New Roman" w:hAnsi="Times New Roman" w:cs="Times New Roman"/>
          <w:sz w:val="28"/>
          <w:szCs w:val="28"/>
        </w:rPr>
        <w:t>)</w:t>
      </w:r>
      <w:r w:rsidR="00A07944" w:rsidRPr="0097228F">
        <w:rPr>
          <w:rFonts w:ascii="Times New Roman" w:hAnsi="Times New Roman" w:cs="Times New Roman"/>
          <w:sz w:val="28"/>
          <w:szCs w:val="28"/>
        </w:rPr>
        <w:t xml:space="preserve"> до сих пор можно встретить такие виды растений как </w:t>
      </w:r>
      <w:r w:rsidR="00A07944" w:rsidRPr="0097228F">
        <w:rPr>
          <w:rFonts w:ascii="Times New Roman" w:hAnsi="Times New Roman" w:cs="Times New Roman"/>
          <w:i/>
          <w:sz w:val="28"/>
          <w:szCs w:val="28"/>
        </w:rPr>
        <w:t>Urtica dioica</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Linaria vulgaris</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Lappula</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echinata</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Carduus</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crispus</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Plantago</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major</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Thlaspi</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arvense</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Melandrium</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album</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Carum</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carvi</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Cirsium</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setosum</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Senecio</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viscosus</w:t>
      </w:r>
      <w:r w:rsidR="00806402"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Aspeguro</w:t>
      </w:r>
      <w:r w:rsidR="00A07944" w:rsidRPr="0097228F">
        <w:rPr>
          <w:rFonts w:ascii="Times New Roman" w:hAnsi="Times New Roman" w:cs="Times New Roman"/>
          <w:i/>
          <w:sz w:val="28"/>
          <w:szCs w:val="28"/>
        </w:rPr>
        <w:t xml:space="preserve"> </w:t>
      </w:r>
      <w:r w:rsidR="00A07944" w:rsidRPr="0097228F">
        <w:rPr>
          <w:rFonts w:ascii="Times New Roman" w:hAnsi="Times New Roman" w:cs="Times New Roman"/>
          <w:i/>
          <w:sz w:val="28"/>
          <w:szCs w:val="28"/>
          <w:lang w:val="en-US"/>
        </w:rPr>
        <w:t>procumbens</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Carum</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carvi</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Senecio</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viscosus</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Asperugo</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procumbens</w:t>
      </w:r>
      <w:r w:rsidR="00806402" w:rsidRPr="0097228F">
        <w:rPr>
          <w:rFonts w:ascii="Times New Roman" w:hAnsi="Times New Roman" w:cs="Times New Roman"/>
          <w:sz w:val="28"/>
          <w:szCs w:val="28"/>
        </w:rPr>
        <w:t xml:space="preserve"> и другие. Некоторые виды, например </w:t>
      </w:r>
      <w:r w:rsidR="00806402" w:rsidRPr="0097228F">
        <w:rPr>
          <w:rFonts w:ascii="Times New Roman" w:hAnsi="Times New Roman" w:cs="Times New Roman"/>
          <w:i/>
          <w:sz w:val="28"/>
          <w:szCs w:val="28"/>
          <w:lang w:val="en-US"/>
        </w:rPr>
        <w:t>Galeospis</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bifida</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Cannabis</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sativa</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Polygonum</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convolvulus</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Chenopodium</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i/>
          <w:sz w:val="28"/>
          <w:szCs w:val="28"/>
          <w:lang w:val="en-US"/>
        </w:rPr>
        <w:t>album</w:t>
      </w:r>
      <w:r w:rsidR="00806402" w:rsidRPr="0097228F">
        <w:rPr>
          <w:rFonts w:ascii="Times New Roman" w:hAnsi="Times New Roman" w:cs="Times New Roman"/>
          <w:i/>
          <w:sz w:val="28"/>
          <w:szCs w:val="28"/>
        </w:rPr>
        <w:t xml:space="preserve"> ,</w:t>
      </w:r>
      <w:r w:rsidR="00806402" w:rsidRPr="0097228F">
        <w:rPr>
          <w:rFonts w:ascii="Times New Roman" w:hAnsi="Times New Roman" w:cs="Times New Roman"/>
          <w:sz w:val="28"/>
          <w:szCs w:val="28"/>
        </w:rPr>
        <w:t xml:space="preserve"> в связи с аномально высокими летними температурами</w:t>
      </w:r>
      <w:r w:rsidR="001D5EE3" w:rsidRPr="0097228F">
        <w:rPr>
          <w:rFonts w:ascii="Times New Roman" w:hAnsi="Times New Roman" w:cs="Times New Roman"/>
          <w:sz w:val="28"/>
          <w:szCs w:val="28"/>
        </w:rPr>
        <w:t xml:space="preserve"> (летние периоды  - 2015г,2016г.,2017г.)</w:t>
      </w:r>
      <w:r w:rsidR="00806402" w:rsidRPr="0097228F">
        <w:rPr>
          <w:rFonts w:ascii="Times New Roman" w:hAnsi="Times New Roman" w:cs="Times New Roman"/>
          <w:sz w:val="28"/>
          <w:szCs w:val="28"/>
        </w:rPr>
        <w:t>, дают нормальный цикл развития</w:t>
      </w:r>
      <w:r w:rsidR="000C7BF8" w:rsidRPr="0097228F">
        <w:rPr>
          <w:rFonts w:ascii="Times New Roman" w:hAnsi="Times New Roman" w:cs="Times New Roman"/>
          <w:sz w:val="28"/>
          <w:szCs w:val="28"/>
        </w:rPr>
        <w:t xml:space="preserve">. Основными источниками заносных видов растений в Воркуте </w:t>
      </w:r>
      <w:r w:rsidR="001D5EE3" w:rsidRPr="0097228F">
        <w:rPr>
          <w:rFonts w:ascii="Times New Roman" w:hAnsi="Times New Roman" w:cs="Times New Roman"/>
          <w:sz w:val="28"/>
          <w:szCs w:val="28"/>
        </w:rPr>
        <w:t xml:space="preserve">стало </w:t>
      </w:r>
      <w:r w:rsidR="000C7BF8" w:rsidRPr="0097228F">
        <w:rPr>
          <w:rFonts w:ascii="Times New Roman" w:hAnsi="Times New Roman" w:cs="Times New Roman"/>
          <w:sz w:val="28"/>
          <w:szCs w:val="28"/>
        </w:rPr>
        <w:t xml:space="preserve"> завозимое в советские времена сено из районов Печоры.</w:t>
      </w:r>
      <w:r w:rsidR="00806402" w:rsidRPr="0097228F">
        <w:rPr>
          <w:rFonts w:ascii="Times New Roman" w:hAnsi="Times New Roman" w:cs="Times New Roman"/>
          <w:sz w:val="28"/>
          <w:szCs w:val="28"/>
        </w:rPr>
        <w:t xml:space="preserve">  </w:t>
      </w:r>
    </w:p>
    <w:p w:rsidR="001D5EE3" w:rsidRPr="0097228F" w:rsidRDefault="001D5EE3" w:rsidP="00DF4B07">
      <w:pPr>
        <w:spacing w:after="0" w:line="360" w:lineRule="auto"/>
        <w:ind w:firstLine="709"/>
        <w:rPr>
          <w:rFonts w:ascii="Times New Roman" w:hAnsi="Times New Roman" w:cs="Times New Roman"/>
          <w:sz w:val="28"/>
          <w:szCs w:val="28"/>
        </w:rPr>
      </w:pPr>
    </w:p>
    <w:p w:rsidR="001D5EE3" w:rsidRPr="0097228F" w:rsidRDefault="001D5EE3" w:rsidP="00DF4B07">
      <w:pPr>
        <w:spacing w:after="0" w:line="360" w:lineRule="auto"/>
        <w:ind w:firstLine="709"/>
        <w:rPr>
          <w:rFonts w:ascii="Times New Roman" w:hAnsi="Times New Roman" w:cs="Times New Roman"/>
          <w:sz w:val="28"/>
          <w:szCs w:val="28"/>
        </w:rPr>
      </w:pPr>
    </w:p>
    <w:p w:rsidR="00AD54CB" w:rsidRPr="0097228F" w:rsidRDefault="00AD54CB" w:rsidP="00DF4B07">
      <w:pPr>
        <w:spacing w:after="0" w:line="360" w:lineRule="auto"/>
        <w:ind w:firstLine="709"/>
        <w:rPr>
          <w:rFonts w:ascii="Times New Roman" w:hAnsi="Times New Roman" w:cs="Times New Roman"/>
          <w:sz w:val="28"/>
          <w:szCs w:val="28"/>
        </w:rPr>
      </w:pPr>
    </w:p>
    <w:p w:rsidR="00AD54CB" w:rsidRPr="0097228F" w:rsidRDefault="00AD54CB"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b/>
          <w:sz w:val="28"/>
          <w:szCs w:val="28"/>
        </w:rPr>
      </w:pPr>
      <w:r w:rsidRPr="0097228F">
        <w:rPr>
          <w:rFonts w:ascii="Times New Roman" w:hAnsi="Times New Roman" w:cs="Times New Roman"/>
          <w:b/>
          <w:sz w:val="28"/>
          <w:szCs w:val="28"/>
        </w:rPr>
        <w:t xml:space="preserve">Глава </w:t>
      </w:r>
      <w:r w:rsidR="00AD54CB" w:rsidRPr="0097228F">
        <w:rPr>
          <w:rFonts w:ascii="Times New Roman" w:hAnsi="Times New Roman" w:cs="Times New Roman"/>
          <w:b/>
          <w:sz w:val="28"/>
          <w:szCs w:val="28"/>
        </w:rPr>
        <w:t>3</w:t>
      </w:r>
      <w:r w:rsidRPr="0097228F">
        <w:rPr>
          <w:rFonts w:ascii="Times New Roman" w:hAnsi="Times New Roman" w:cs="Times New Roman"/>
          <w:b/>
          <w:sz w:val="28"/>
          <w:szCs w:val="28"/>
        </w:rPr>
        <w:t>. Физико-химическая характеристика снега и снежного покрова.</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Территория нашей страны покрыта снежным покровом толщиной от нескольких десятков сантиметров до </w:t>
      </w:r>
      <w:smartTag w:uri="urn:schemas-microsoft-com:office:smarttags" w:element="metricconverter">
        <w:smartTagPr>
          <w:attr w:name="ProductID" w:val="1 метра"/>
        </w:smartTagPr>
        <w:r w:rsidRPr="0097228F">
          <w:rPr>
            <w:rFonts w:ascii="Times New Roman" w:hAnsi="Times New Roman" w:cs="Times New Roman"/>
            <w:sz w:val="28"/>
            <w:szCs w:val="28"/>
          </w:rPr>
          <w:t>1 метра</w:t>
        </w:r>
      </w:smartTag>
      <w:r w:rsidRPr="0097228F">
        <w:rPr>
          <w:rFonts w:ascii="Times New Roman" w:hAnsi="Times New Roman" w:cs="Times New Roman"/>
          <w:sz w:val="28"/>
          <w:szCs w:val="28"/>
        </w:rPr>
        <w:t xml:space="preserve"> и более на протяжении срока от 2-3 месяцев в году на юге страны до 8-9 месяцев на севере.</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b/>
          <w:sz w:val="28"/>
          <w:szCs w:val="28"/>
        </w:rPr>
        <w:t>Снег</w:t>
      </w:r>
      <w:r w:rsidRPr="0097228F">
        <w:rPr>
          <w:rFonts w:ascii="Times New Roman" w:hAnsi="Times New Roman" w:cs="Times New Roman"/>
          <w:sz w:val="28"/>
          <w:szCs w:val="28"/>
        </w:rPr>
        <w:t xml:space="preserve"> - это твёрдые атмосферные осадки, состоящий из мелких кристалликов и их сростков (снежинок). Образование снежинок начинается  в верхних слоях тропосферы при низких отрицательных температурах воздуха путём конденсации молекул водяного пара на так называемых ядрах конденсации, когда относительная влажность воздуха достигает 100%. Ядрами конденсации служат пылинки малого минерального состава, продуты вулканических извержений, пыль, поднятая с земли песчаными бурями, а также загрязнители атмосферы антропогенного происхождения (дым и сажа из труб промышленных предприятий, выбросы автотранспорта, продукты различных взрывов.</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Таким образом, с самого начала своего образования  снежинка включает в свой состав инородную минеральную частицу и тем самым участвует в очищении атмосферы от инородных примесей.     </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b/>
          <w:sz w:val="28"/>
          <w:szCs w:val="28"/>
        </w:rPr>
        <w:t>Снежный покров</w:t>
      </w:r>
      <w:r w:rsidRPr="0097228F">
        <w:rPr>
          <w:rFonts w:ascii="Times New Roman" w:hAnsi="Times New Roman" w:cs="Times New Roman"/>
          <w:sz w:val="28"/>
          <w:szCs w:val="28"/>
        </w:rPr>
        <w:t xml:space="preserve"> - не просто сумма снежинок и других форм твёрдых атмосферных осадков, достигших земной поверхности. Это уже «горная порода», из снега, льда, воздуха, минеральных включений и других примесей, образующая в холодное время года поверхностный слой земной коры. Этот слой обладает совершенно особыми физическими свойствами, которые не остаются постоянными, непрерывно меняясь  под воздействием  внешних факторов. В экологическом отношении наибольшее значение  имеет само появление снежного покрова, резко меняющее теплофизическое состояние земной поверхности, так как его «белоснежная» поверхность обладает много большей отражательной способностью, чем свободная от </w:t>
      </w:r>
      <w:r w:rsidRPr="0097228F">
        <w:rPr>
          <w:rFonts w:ascii="Times New Roman" w:hAnsi="Times New Roman" w:cs="Times New Roman"/>
          <w:sz w:val="28"/>
          <w:szCs w:val="28"/>
        </w:rPr>
        <w:lastRenderedPageBreak/>
        <w:t>снега почва и растительный покров. Важными характеристиками снежного покрова являются его мощность (толщина в сантиметрах) и плотность (отношение массы к объёму в граммах на 1 см</w:t>
      </w:r>
      <w:r w:rsidRPr="0097228F">
        <w:rPr>
          <w:rFonts w:ascii="Times New Roman" w:hAnsi="Times New Roman" w:cs="Times New Roman"/>
          <w:sz w:val="28"/>
          <w:szCs w:val="28"/>
          <w:vertAlign w:val="superscript"/>
        </w:rPr>
        <w:t>3</w:t>
      </w:r>
      <w:r w:rsidRPr="0097228F">
        <w:rPr>
          <w:rFonts w:ascii="Times New Roman" w:hAnsi="Times New Roman" w:cs="Times New Roman"/>
          <w:sz w:val="28"/>
          <w:szCs w:val="28"/>
        </w:rPr>
        <w:t>). Умножение мощности на плотность дает величину водозапаса в снежном покрове. Это очень важная характеристика для прогнозирования паводка  при весеннем снеготаянии. При оттепелях в снежном покрове может удерживаться вода в жидкой фазе. При похолоданиях она превращается в прослойки монолитного льда.</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Снег по своему составу в настоящее время является «ядом» для окружающей среды. Например, «наш» снег может проесть бетон. Процентное содержание ряда компонентов снега при усиленной антропогенной нагрузки превышает стандартный уровень в тысячи раз, что делает снег таким опасным даже для человека, потому что человек дышит парами испарившейся воды отравленного снега.</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Влияние автотранспорта на загрязнение снега оценено как существенное. Оно может угнетать рост древесных и кустарниковых насаждений в прилегающей к дороге 10-20-метровой зоне. Снежные хлопья вследствие большой поверхности являются лучшими очистителями воздуха. Поэтому снеговые талые воды содержат большое количество вредных веществ, выпавших из атмосферы с выбросами переработки ГСМ и накопившихся в снегу в течение зимнего периода. А при таянии снежного покрова примеси загрязняют водоемы. Применив доступные методики, можно использовать снеговой покров как индикатор для определения состояния загрязнения окружающей среды.</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Соленые воды пагубно влияют на рост растений, вызывают засоление почв. Использование соли, дешевого способа «растопить» снег, приводит к повышению содержания хлоридов в почве и грунтовых водах. Атмосферные осадки не вымывают рассыпанную зимой соль из лунок грунта, и она накапливается из года в год вокруг дорог, и со временем попадает в водоемы. Даже когда соль применялась в течение всего лишь одной зимы, ее остается в почве так много, что и спустя несколько лет может сохраняться опасная ее концентрация.</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u w:val="single"/>
        </w:rPr>
        <w:lastRenderedPageBreak/>
        <w:t>Хлор</w:t>
      </w:r>
      <w:r w:rsidRPr="0097228F">
        <w:rPr>
          <w:rFonts w:ascii="Times New Roman" w:hAnsi="Times New Roman" w:cs="Times New Roman"/>
          <w:sz w:val="28"/>
          <w:szCs w:val="28"/>
        </w:rPr>
        <w:t>- один из важнейших биогенных макроэлементов, содержится во всех живых организмах. Хлорид-ион образуется в результате растворения и сольватации ионных солей, содержащих анион хлора (хлориды). Основным источником хлорид ионов является поваренная соль, используемая при приготовлении пищевых продуктов, так же объясняется загрязнением водоема сточными водами некоторых производств. Молекулярный хлор, а также многие его соединения обладают высокой токсичностью.</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u w:val="single"/>
        </w:rPr>
        <w:t>Карбонаты</w:t>
      </w:r>
      <w:r w:rsidRPr="0097228F">
        <w:rPr>
          <w:rFonts w:ascii="Times New Roman" w:hAnsi="Times New Roman" w:cs="Times New Roman"/>
          <w:sz w:val="28"/>
          <w:szCs w:val="28"/>
        </w:rPr>
        <w:t>. Нормальные карбонаты широко распространены в природе. Основным источником гидрокарбонатных и карбонатных ионов в поверхностных водах являются процессы химического выветривания и растворения карбонатных пород типа известняков, мергелей, доломитов. Некоторая часть гидрокарбонатных ионов поступает с атмосферными осадками и грунтовыми водами. Гидрокарбонатные и карбонатные ионы выносятся в водоемы со сточными водами предприятий химической, силикатной, содовой промышленности и т.д.</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u w:val="single"/>
        </w:rPr>
        <w:t>Сульфаты </w:t>
      </w:r>
      <w:r w:rsidRPr="0097228F">
        <w:rPr>
          <w:rFonts w:ascii="Times New Roman" w:hAnsi="Times New Roman" w:cs="Times New Roman"/>
          <w:sz w:val="28"/>
          <w:szCs w:val="28"/>
        </w:rPr>
        <w:t>присутствуют практически во всех поверхностных водах и являются одними из важнейших анионов. Повышенные содержания сульфатов ухудшают органолептические свойства воды и оказывают физиологическое воздействие на организм человека. Основнымисточником растворенных в воде сульфатов является гипс. В подземных водах с содержанием сульфат – иона обычно выше, чем вводе рек и озер. Значительные количества сульфатов поступают в водоемы в процессе отмирания организмов и окисления наземных и водных веществ растительного и животного происхождения и с подземным стоком. В больших количествах сульфаты содержатся в шахтных водах и в промышленных стоках производств, в которых используется серная кислота, например, окисление пирита. Сульфаты выносятся также со сточными водами коммунального хозяйства и сельскохозяйственного производства.</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u w:val="single"/>
        </w:rPr>
        <w:t>Медь</w:t>
      </w:r>
      <w:r w:rsidRPr="0097228F">
        <w:rPr>
          <w:rFonts w:ascii="Times New Roman" w:hAnsi="Times New Roman" w:cs="Times New Roman"/>
          <w:sz w:val="28"/>
          <w:szCs w:val="28"/>
        </w:rPr>
        <w:t xml:space="preserve"> — один из важнейших микроэлементов. Основным источником поступления меди в природные воды являются сточные воды предприятий химической, металлургической промышленности, шахтные воды, </w:t>
      </w:r>
      <w:r w:rsidRPr="0097228F">
        <w:rPr>
          <w:rFonts w:ascii="Times New Roman" w:hAnsi="Times New Roman" w:cs="Times New Roman"/>
          <w:sz w:val="28"/>
          <w:szCs w:val="28"/>
        </w:rPr>
        <w:lastRenderedPageBreak/>
        <w:t>альдегидные реагенты, используемые для уничтожения водорослей. Медь может появляться в результате коррозии медных трубопроводов и других сооружений, используемых в системах водоснабжения. В подземных водах содержание меди обусловлено взаимодействием воды с горными породами, содержащими ее (халькопирит, халькозин, ковеллин, борнит, малахит, азурит, хризаколла, бротантин). Избыточные концентрации меди оказывают неблагоприятное воздействие на растительные и животные организмы. Избыток меди может попасть в организм с пищей или водой, при этом наблюдается: металлический привкус во рту, боли в животе, тошнота, рвота, диарея, развивается гемолитическая анемия, почечная и печеночная недостаточность.</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u w:val="single"/>
        </w:rPr>
        <w:t>Фенолы </w:t>
      </w:r>
      <w:r w:rsidRPr="0097228F">
        <w:rPr>
          <w:rFonts w:ascii="Times New Roman" w:hAnsi="Times New Roman" w:cs="Times New Roman"/>
          <w:sz w:val="28"/>
          <w:szCs w:val="28"/>
        </w:rPr>
        <w:t>представляют собой производные бензола с одной или нескольким гидроксильными группами. Фенолы являются одним из наиболее распространенных загрязнений, поступающих в поверхностные воды со стоками предприятий нефтеперерабатывающей, сланцеперерабатывающей, лесохимической, коксохимической, анилинокрасочной промышленности и др. В сточных водах этих предприятий содержание фенолов может превосходить 10-20 г/дм</w:t>
      </w:r>
      <w:r w:rsidRPr="0097228F">
        <w:rPr>
          <w:rFonts w:ascii="Times New Roman" w:hAnsi="Times New Roman" w:cs="Times New Roman"/>
          <w:sz w:val="28"/>
          <w:szCs w:val="28"/>
          <w:vertAlign w:val="superscript"/>
        </w:rPr>
        <w:t>3</w:t>
      </w:r>
      <w:r w:rsidRPr="0097228F">
        <w:rPr>
          <w:rFonts w:ascii="Times New Roman" w:hAnsi="Times New Roman" w:cs="Times New Roman"/>
          <w:sz w:val="28"/>
          <w:szCs w:val="28"/>
        </w:rPr>
        <w:t> при весьма разнообразных сочетаниях. Фенол – ядовит. При попадании на кожу вызывает ожоги, при этом он всасывается через кожу и вызывает отравление.</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Снегопады очищают атмосферу от загрязнения, но вся грязь накапливается в снежном покрове. Во время весеннего снегопада она попадает в почву и реки, отравляя их. Для определения размеров этого бедствия и борьбы с ним необходимо заранее знать количество и состав загрязнителей. Этой цели можно достичь, анализируя образцы снега, взятые из снежного покрова. По химическому составу  и по территориальному разносу загрязнителей ветром можно установить также источники загрязнения. Поскольку основная масса попадает в снежный покров из атмосферы  во время снегопадов, то загрязнение снежного покрова можно использовать как индикатор загрязнения приземных слоёв воздуха, которым мы дышим.</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lastRenderedPageBreak/>
        <w:t xml:space="preserve">   Для определения степени загрязнения снежной поверхности можно использовать аэрофотоснимки и снимки из космоса. Так, по космическим снимкам в районе Воркуты  оконтурен ареал разноса сажи и угольной пыли с предприятий и угольных шахт и определена оптическая плотность загрязнения снежной поверхности по радиальным профилям в пределах этого контура.</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К сожалению, проблемой загрязнения  снежного покрова и влияние этих загрязнений на изменение естественной растительности сейчас занимаются мало.</w:t>
      </w:r>
    </w:p>
    <w:p w:rsidR="00B14326" w:rsidRPr="0097228F" w:rsidRDefault="00B14326"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w:t>
      </w: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B14326" w:rsidRPr="0097228F" w:rsidRDefault="00B14326" w:rsidP="00DF4B07">
      <w:pPr>
        <w:spacing w:after="0" w:line="360" w:lineRule="auto"/>
        <w:ind w:firstLine="709"/>
        <w:rPr>
          <w:rFonts w:ascii="Times New Roman" w:hAnsi="Times New Roman" w:cs="Times New Roman"/>
          <w:sz w:val="28"/>
          <w:szCs w:val="28"/>
        </w:rPr>
      </w:pPr>
    </w:p>
    <w:p w:rsidR="00AD54CB" w:rsidRPr="0097228F" w:rsidRDefault="00AD54CB" w:rsidP="00DF4B07">
      <w:pPr>
        <w:spacing w:after="0" w:line="360" w:lineRule="auto"/>
        <w:ind w:firstLine="709"/>
        <w:rPr>
          <w:rFonts w:ascii="Times New Roman" w:hAnsi="Times New Roman" w:cs="Times New Roman"/>
          <w:sz w:val="28"/>
          <w:szCs w:val="28"/>
        </w:rPr>
      </w:pPr>
    </w:p>
    <w:p w:rsidR="00AD54CB" w:rsidRPr="0097228F" w:rsidRDefault="00AD54CB" w:rsidP="00DF4B07">
      <w:pPr>
        <w:spacing w:after="0" w:line="360" w:lineRule="auto"/>
        <w:ind w:firstLine="709"/>
        <w:rPr>
          <w:rFonts w:ascii="Times New Roman" w:hAnsi="Times New Roman" w:cs="Times New Roman"/>
          <w:sz w:val="28"/>
          <w:szCs w:val="28"/>
        </w:rPr>
      </w:pPr>
    </w:p>
    <w:p w:rsidR="00AD54CB" w:rsidRPr="0097228F" w:rsidRDefault="00AD54CB" w:rsidP="00AD54CB">
      <w:pPr>
        <w:spacing w:after="0" w:line="360" w:lineRule="auto"/>
        <w:ind w:firstLine="709"/>
        <w:jc w:val="center"/>
        <w:rPr>
          <w:rFonts w:ascii="Times New Roman" w:hAnsi="Times New Roman" w:cs="Times New Roman"/>
          <w:b/>
          <w:sz w:val="28"/>
          <w:szCs w:val="28"/>
        </w:rPr>
      </w:pPr>
      <w:r w:rsidRPr="0097228F">
        <w:rPr>
          <w:rFonts w:ascii="Times New Roman" w:hAnsi="Times New Roman" w:cs="Times New Roman"/>
          <w:b/>
          <w:sz w:val="28"/>
          <w:szCs w:val="28"/>
        </w:rPr>
        <w:t>Глава 4</w:t>
      </w:r>
      <w:r w:rsidR="007E6810" w:rsidRPr="0097228F">
        <w:rPr>
          <w:rFonts w:ascii="Times New Roman" w:hAnsi="Times New Roman" w:cs="Times New Roman"/>
          <w:b/>
          <w:sz w:val="28"/>
          <w:szCs w:val="28"/>
        </w:rPr>
        <w:t>. Методика выполнения работы</w:t>
      </w:r>
    </w:p>
    <w:p w:rsidR="007E6810" w:rsidRPr="0097228F" w:rsidRDefault="000B5AE2" w:rsidP="00AD54CB">
      <w:pPr>
        <w:spacing w:after="0" w:line="360" w:lineRule="auto"/>
        <w:rPr>
          <w:rFonts w:ascii="Times New Roman" w:hAnsi="Times New Roman" w:cs="Times New Roman"/>
          <w:b/>
          <w:sz w:val="28"/>
          <w:szCs w:val="28"/>
        </w:rPr>
      </w:pPr>
      <w:r w:rsidRPr="0097228F">
        <w:rPr>
          <w:rFonts w:ascii="Times New Roman" w:hAnsi="Times New Roman" w:cs="Times New Roman"/>
          <w:b/>
          <w:sz w:val="28"/>
          <w:szCs w:val="28"/>
        </w:rPr>
        <w:t xml:space="preserve"> </w:t>
      </w:r>
      <w:r w:rsidR="007E6810" w:rsidRPr="0097228F">
        <w:rPr>
          <w:rFonts w:ascii="Times New Roman" w:hAnsi="Times New Roman" w:cs="Times New Roman"/>
          <w:b/>
          <w:sz w:val="28"/>
          <w:szCs w:val="28"/>
        </w:rPr>
        <w:t>Исследования проводились в течении 20</w:t>
      </w:r>
      <w:r w:rsidR="00D87646">
        <w:rPr>
          <w:rFonts w:ascii="Times New Roman" w:hAnsi="Times New Roman" w:cs="Times New Roman"/>
          <w:b/>
          <w:sz w:val="28"/>
          <w:szCs w:val="28"/>
        </w:rPr>
        <w:t>24</w:t>
      </w:r>
      <w:r w:rsidR="007E6810" w:rsidRPr="0097228F">
        <w:rPr>
          <w:rFonts w:ascii="Times New Roman" w:hAnsi="Times New Roman" w:cs="Times New Roman"/>
          <w:b/>
          <w:sz w:val="28"/>
          <w:szCs w:val="28"/>
        </w:rPr>
        <w:t>года, вначале исследовали состояние снежного покрова 5 территорий города:</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улица Ленина (пробирка № 1)</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w:t>
      </w:r>
      <w:r w:rsidRPr="0097228F">
        <w:rPr>
          <w:rFonts w:ascii="Times New Roman" w:hAnsi="Times New Roman" w:cs="Times New Roman"/>
          <w:sz w:val="28"/>
          <w:szCs w:val="28"/>
          <w:lang w:val="en-US"/>
        </w:rPr>
        <w:t>III</w:t>
      </w:r>
      <w:r w:rsidRPr="0097228F">
        <w:rPr>
          <w:rFonts w:ascii="Times New Roman" w:hAnsi="Times New Roman" w:cs="Times New Roman"/>
          <w:sz w:val="28"/>
          <w:szCs w:val="28"/>
        </w:rPr>
        <w:t xml:space="preserve"> район Железнодорожный (пробирка № 2)</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территория городского парка (пробирка № 4)</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Шахтёрский район (пробирка № 3)</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Пробы снега брались в течение </w:t>
      </w:r>
      <w:r w:rsidR="00D87646">
        <w:rPr>
          <w:rFonts w:ascii="Times New Roman" w:hAnsi="Times New Roman" w:cs="Times New Roman"/>
          <w:sz w:val="28"/>
          <w:szCs w:val="28"/>
        </w:rPr>
        <w:t>февраля-марта месяца</w:t>
      </w:r>
      <w:r w:rsidRPr="0097228F">
        <w:rPr>
          <w:rFonts w:ascii="Times New Roman" w:hAnsi="Times New Roman" w:cs="Times New Roman"/>
          <w:sz w:val="28"/>
          <w:szCs w:val="28"/>
        </w:rPr>
        <w:t>.</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b/>
          <w:sz w:val="28"/>
          <w:szCs w:val="28"/>
        </w:rPr>
        <w:t>Опыт 1: Определение твердых веществ</w:t>
      </w:r>
      <w:r w:rsidRPr="0097228F">
        <w:rPr>
          <w:rFonts w:ascii="Times New Roman" w:hAnsi="Times New Roman" w:cs="Times New Roman"/>
          <w:sz w:val="28"/>
          <w:szCs w:val="28"/>
        </w:rPr>
        <w:t>.</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Очистить исследуемую пробу от взвесий можно отстаиванием или фильтрованием вещества в растворенном состоянии фильтрами не задерживаются.</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Источники поступления твердых  веществ могут быть самые разнообразные. Высокий уровень твердых веществ  снижает качество снежного покрова. Это происходит вследствие того, что взвешенные частицы уменьшают чистоту снега.</w:t>
      </w:r>
    </w:p>
    <w:p w:rsidR="007E6810" w:rsidRPr="0097228F" w:rsidRDefault="007E6810" w:rsidP="00DF4B07">
      <w:pPr>
        <w:numPr>
          <w:ilvl w:val="0"/>
          <w:numId w:val="4"/>
        </w:numPr>
        <w:tabs>
          <w:tab w:val="clear" w:pos="720"/>
        </w:tabs>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 xml:space="preserve">Для пробы взято 0,25 мл снега, очистив растаявший снег от крупных частиц путем фильтрования получили следующие результаты. </w:t>
      </w:r>
      <w:r w:rsidRPr="0097228F">
        <w:rPr>
          <w:rFonts w:ascii="Times New Roman" w:hAnsi="Times New Roman" w:cs="Times New Roman"/>
          <w:b/>
          <w:i/>
          <w:sz w:val="28"/>
          <w:szCs w:val="28"/>
        </w:rPr>
        <w:t>(Приложение №1)</w:t>
      </w:r>
    </w:p>
    <w:p w:rsidR="007E6810" w:rsidRPr="0097228F" w:rsidRDefault="007E6810" w:rsidP="00DF4B07">
      <w:pPr>
        <w:numPr>
          <w:ilvl w:val="0"/>
          <w:numId w:val="4"/>
        </w:numPr>
        <w:tabs>
          <w:tab w:val="clear" w:pos="720"/>
        </w:tabs>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Все дальнейшие операции осуществляются в лаборатории, поскольку для опыта необходимы точные весы и печь для испарения воды.</w:t>
      </w:r>
    </w:p>
    <w:p w:rsidR="007E6810" w:rsidRPr="0097228F" w:rsidRDefault="007E6810" w:rsidP="00DF4B07">
      <w:pPr>
        <w:numPr>
          <w:ilvl w:val="0"/>
          <w:numId w:val="4"/>
        </w:numPr>
        <w:tabs>
          <w:tab w:val="clear" w:pos="720"/>
        </w:tabs>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 xml:space="preserve">Промыть и просушить мензурки объёмом 0,25 мл. Определить чистый вес </w:t>
      </w: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0</w:t>
      </w:r>
      <w:r w:rsidRPr="0097228F">
        <w:rPr>
          <w:rFonts w:ascii="Times New Roman" w:hAnsi="Times New Roman" w:cs="Times New Roman"/>
          <w:sz w:val="28"/>
          <w:szCs w:val="28"/>
        </w:rPr>
        <w:t xml:space="preserve"> путем взвешивания. Для повышения  точности взвешиваний  производится 3 раза и определяется среднее значение веса. </w:t>
      </w:r>
      <w:r w:rsidRPr="0097228F">
        <w:rPr>
          <w:rFonts w:ascii="Times New Roman" w:hAnsi="Times New Roman" w:cs="Times New Roman"/>
          <w:b/>
          <w:i/>
          <w:sz w:val="28"/>
          <w:szCs w:val="28"/>
        </w:rPr>
        <w:t>(Приложение №2)</w:t>
      </w:r>
    </w:p>
    <w:p w:rsidR="007E6810" w:rsidRPr="0097228F" w:rsidRDefault="007E6810" w:rsidP="00DF4B07">
      <w:pPr>
        <w:numPr>
          <w:ilvl w:val="0"/>
          <w:numId w:val="4"/>
        </w:numPr>
        <w:tabs>
          <w:tab w:val="clear" w:pos="720"/>
        </w:tabs>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 xml:space="preserve">Вылить в сухую мензурку талую воду. Посуду, в которой она находилась, промывается дистиллированной водой и доводится объём воды в </w:t>
      </w:r>
      <w:r w:rsidRPr="0097228F">
        <w:rPr>
          <w:rFonts w:ascii="Times New Roman" w:hAnsi="Times New Roman" w:cs="Times New Roman"/>
          <w:sz w:val="28"/>
          <w:szCs w:val="28"/>
        </w:rPr>
        <w:lastRenderedPageBreak/>
        <w:t>мензурке до 100 мл. Это делается для того, чтобы все твердые вещества находящиеся в пробе попали с водой в мензурку.</w:t>
      </w:r>
    </w:p>
    <w:p w:rsidR="007E6810" w:rsidRPr="0097228F" w:rsidRDefault="007E6810" w:rsidP="00DF4B07">
      <w:pPr>
        <w:numPr>
          <w:ilvl w:val="0"/>
          <w:numId w:val="4"/>
        </w:numPr>
        <w:tabs>
          <w:tab w:val="clear" w:pos="720"/>
        </w:tabs>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Мензурки по номерами 1,2,3,4 – помещают в сушильный шкаф до полного испарения воды.</w:t>
      </w:r>
    </w:p>
    <w:p w:rsidR="007E6810" w:rsidRPr="0097228F" w:rsidRDefault="007E6810" w:rsidP="00DF4B07">
      <w:pPr>
        <w:numPr>
          <w:ilvl w:val="0"/>
          <w:numId w:val="4"/>
        </w:numPr>
        <w:tabs>
          <w:tab w:val="clear" w:pos="720"/>
        </w:tabs>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 xml:space="preserve">Сухие мензурки (№ 1,2,3,4) взвешиваются на весах, твердые вещества, оставшиеся в мензурке должны увеличить вес. Для повышения точности взвешиваний производится три раза и определяется средняя величина веса </w:t>
      </w: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2</w:t>
      </w:r>
      <w:r w:rsidRPr="0097228F">
        <w:rPr>
          <w:rFonts w:ascii="Times New Roman" w:hAnsi="Times New Roman" w:cs="Times New Roman"/>
          <w:sz w:val="28"/>
          <w:szCs w:val="28"/>
        </w:rPr>
        <w:t xml:space="preserve">.  </w:t>
      </w:r>
      <w:r w:rsidRPr="0097228F">
        <w:rPr>
          <w:rFonts w:ascii="Times New Roman" w:hAnsi="Times New Roman" w:cs="Times New Roman"/>
          <w:b/>
          <w:i/>
          <w:sz w:val="28"/>
          <w:szCs w:val="28"/>
        </w:rPr>
        <w:t>(Приложение 3)</w:t>
      </w:r>
    </w:p>
    <w:p w:rsidR="007E6810" w:rsidRPr="0097228F" w:rsidRDefault="007E6810" w:rsidP="00DF4B07">
      <w:pPr>
        <w:numPr>
          <w:ilvl w:val="0"/>
          <w:numId w:val="4"/>
        </w:numPr>
        <w:tabs>
          <w:tab w:val="clear" w:pos="720"/>
        </w:tabs>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 xml:space="preserve">Вес твёрдых веществ </w:t>
      </w: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тв</w:t>
      </w:r>
      <w:r w:rsidRPr="0097228F">
        <w:rPr>
          <w:rFonts w:ascii="Times New Roman" w:hAnsi="Times New Roman" w:cs="Times New Roman"/>
          <w:sz w:val="28"/>
          <w:szCs w:val="28"/>
        </w:rPr>
        <w:t xml:space="preserve">, находившихся в пробе, определяется как разность между весом мензурки после испарения воды </w:t>
      </w: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2</w:t>
      </w:r>
      <w:r w:rsidRPr="0097228F">
        <w:rPr>
          <w:rFonts w:ascii="Times New Roman" w:hAnsi="Times New Roman" w:cs="Times New Roman"/>
          <w:sz w:val="28"/>
          <w:szCs w:val="28"/>
        </w:rPr>
        <w:t xml:space="preserve"> и весом пустой чистой мензурки </w:t>
      </w: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1</w:t>
      </w:r>
      <w:r w:rsidRPr="0097228F">
        <w:rPr>
          <w:rFonts w:ascii="Times New Roman" w:hAnsi="Times New Roman" w:cs="Times New Roman"/>
          <w:sz w:val="28"/>
          <w:szCs w:val="28"/>
        </w:rPr>
        <w:t>.</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тв</w:t>
      </w:r>
      <w:r w:rsidRPr="0097228F">
        <w:rPr>
          <w:rFonts w:ascii="Times New Roman" w:hAnsi="Times New Roman" w:cs="Times New Roman"/>
          <w:sz w:val="28"/>
          <w:szCs w:val="28"/>
        </w:rPr>
        <w:t xml:space="preserve"> = </w:t>
      </w: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 xml:space="preserve">2 </w:t>
      </w:r>
      <w:r w:rsidRPr="0097228F">
        <w:rPr>
          <w:rFonts w:ascii="Times New Roman" w:hAnsi="Times New Roman" w:cs="Times New Roman"/>
          <w:sz w:val="28"/>
          <w:szCs w:val="28"/>
        </w:rPr>
        <w:t xml:space="preserve">– </w:t>
      </w: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1</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b/>
          <w:sz w:val="28"/>
          <w:szCs w:val="28"/>
        </w:rPr>
        <w:t>Концентрация твердых веществ в пробе определяется как:</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тв</w:t>
      </w:r>
      <w:r w:rsidRPr="0097228F">
        <w:rPr>
          <w:rFonts w:ascii="Times New Roman" w:hAnsi="Times New Roman" w:cs="Times New Roman"/>
          <w:sz w:val="28"/>
          <w:szCs w:val="28"/>
        </w:rPr>
        <w:t xml:space="preserve"> = </w:t>
      </w: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тв</w:t>
      </w:r>
      <w:r w:rsidRPr="0097228F">
        <w:rPr>
          <w:rFonts w:ascii="Times New Roman" w:hAnsi="Times New Roman" w:cs="Times New Roman"/>
          <w:sz w:val="28"/>
          <w:szCs w:val="28"/>
        </w:rPr>
        <w:t>/</w:t>
      </w:r>
      <w:r w:rsidRPr="0097228F">
        <w:rPr>
          <w:rFonts w:ascii="Times New Roman" w:hAnsi="Times New Roman" w:cs="Times New Roman"/>
          <w:sz w:val="28"/>
          <w:szCs w:val="28"/>
          <w:lang w:val="en-US"/>
        </w:rPr>
        <w:t>V</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Где </w:t>
      </w:r>
      <w:r w:rsidRPr="0097228F">
        <w:rPr>
          <w:rFonts w:ascii="Times New Roman" w:hAnsi="Times New Roman" w:cs="Times New Roman"/>
          <w:sz w:val="28"/>
          <w:szCs w:val="28"/>
          <w:lang w:val="en-US"/>
        </w:rPr>
        <w:t>G</w:t>
      </w:r>
      <w:r w:rsidRPr="0097228F">
        <w:rPr>
          <w:rFonts w:ascii="Times New Roman" w:hAnsi="Times New Roman" w:cs="Times New Roman"/>
          <w:sz w:val="28"/>
          <w:szCs w:val="28"/>
          <w:vertAlign w:val="subscript"/>
        </w:rPr>
        <w:t>тв</w:t>
      </w:r>
      <w:r w:rsidRPr="0097228F">
        <w:rPr>
          <w:rFonts w:ascii="Times New Roman" w:hAnsi="Times New Roman" w:cs="Times New Roman"/>
          <w:sz w:val="28"/>
          <w:szCs w:val="28"/>
        </w:rPr>
        <w:t xml:space="preserve"> - вес твёрдых веществ;</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w:t>
      </w:r>
      <w:r w:rsidRPr="0097228F">
        <w:rPr>
          <w:rFonts w:ascii="Times New Roman" w:hAnsi="Times New Roman" w:cs="Times New Roman"/>
          <w:sz w:val="28"/>
          <w:szCs w:val="28"/>
          <w:lang w:val="en-US"/>
        </w:rPr>
        <w:t>V</w:t>
      </w:r>
      <w:r w:rsidRPr="0097228F">
        <w:rPr>
          <w:rFonts w:ascii="Times New Roman" w:hAnsi="Times New Roman" w:cs="Times New Roman"/>
          <w:sz w:val="28"/>
          <w:szCs w:val="28"/>
        </w:rPr>
        <w:t xml:space="preserve">  - объём пробы в литрах.</w:t>
      </w:r>
    </w:p>
    <w:p w:rsidR="007E6810" w:rsidRPr="0097228F" w:rsidRDefault="007E6810" w:rsidP="00DF4B07">
      <w:pPr>
        <w:spacing w:after="0" w:line="360" w:lineRule="auto"/>
        <w:ind w:firstLine="709"/>
        <w:rPr>
          <w:rFonts w:ascii="Times New Roman" w:hAnsi="Times New Roman" w:cs="Times New Roman"/>
          <w:i/>
          <w:sz w:val="28"/>
          <w:szCs w:val="28"/>
        </w:rPr>
      </w:pPr>
      <w:r w:rsidRPr="0097228F">
        <w:rPr>
          <w:rFonts w:ascii="Times New Roman" w:hAnsi="Times New Roman" w:cs="Times New Roman"/>
          <w:sz w:val="28"/>
          <w:szCs w:val="28"/>
        </w:rPr>
        <w:t xml:space="preserve">Результаты исследования. </w:t>
      </w:r>
      <w:r w:rsidRPr="0097228F">
        <w:rPr>
          <w:rFonts w:ascii="Times New Roman" w:hAnsi="Times New Roman" w:cs="Times New Roman"/>
          <w:i/>
          <w:sz w:val="28"/>
          <w:szCs w:val="28"/>
        </w:rPr>
        <w:t xml:space="preserve">  </w:t>
      </w:r>
      <w:r w:rsidRPr="0097228F">
        <w:rPr>
          <w:rFonts w:ascii="Times New Roman" w:hAnsi="Times New Roman" w:cs="Times New Roman"/>
          <w:b/>
          <w:i/>
          <w:sz w:val="28"/>
          <w:szCs w:val="28"/>
        </w:rPr>
        <w:t>(Приложение № 4)</w:t>
      </w:r>
      <w:r w:rsidRPr="0097228F">
        <w:rPr>
          <w:rFonts w:ascii="Times New Roman" w:hAnsi="Times New Roman" w:cs="Times New Roman"/>
          <w:i/>
          <w:sz w:val="28"/>
          <w:szCs w:val="28"/>
        </w:rPr>
        <w:t xml:space="preserve">       </w:t>
      </w:r>
    </w:p>
    <w:p w:rsidR="007E6810" w:rsidRPr="0097228F" w:rsidRDefault="007E6810" w:rsidP="00DF4B07">
      <w:pPr>
        <w:spacing w:after="0" w:line="360" w:lineRule="auto"/>
        <w:ind w:firstLine="709"/>
        <w:rPr>
          <w:rFonts w:ascii="Times New Roman" w:hAnsi="Times New Roman" w:cs="Times New Roman"/>
          <w:b/>
          <w:sz w:val="28"/>
          <w:szCs w:val="28"/>
        </w:rPr>
      </w:pPr>
      <w:r w:rsidRPr="0097228F">
        <w:rPr>
          <w:rFonts w:ascii="Times New Roman" w:hAnsi="Times New Roman" w:cs="Times New Roman"/>
          <w:b/>
          <w:sz w:val="28"/>
          <w:szCs w:val="28"/>
        </w:rPr>
        <w:t>Опыт 2. Определение показателей рН.</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Величина рН определяет кислотность исследуемого талого снега. Это очень удобный показатель для характеристики реакции водных растворов. Пределы его изменения от 0 до 14. Реакцию талой воды можно  определить по концентрации ионов водорода Н</w:t>
      </w:r>
      <w:r w:rsidRPr="0097228F">
        <w:rPr>
          <w:rFonts w:ascii="Times New Roman" w:hAnsi="Times New Roman" w:cs="Times New Roman"/>
          <w:sz w:val="28"/>
          <w:szCs w:val="28"/>
          <w:vertAlign w:val="superscript"/>
        </w:rPr>
        <w:t xml:space="preserve">+ </w:t>
      </w:r>
      <w:r w:rsidRPr="0097228F">
        <w:rPr>
          <w:rFonts w:ascii="Times New Roman" w:hAnsi="Times New Roman" w:cs="Times New Roman"/>
          <w:sz w:val="28"/>
          <w:szCs w:val="28"/>
        </w:rPr>
        <w:t>(катионы) или концентрации ионов ОН</w:t>
      </w:r>
      <w:r w:rsidRPr="0097228F">
        <w:rPr>
          <w:rFonts w:ascii="Times New Roman" w:hAnsi="Times New Roman" w:cs="Times New Roman"/>
          <w:sz w:val="28"/>
          <w:szCs w:val="28"/>
          <w:vertAlign w:val="superscript"/>
        </w:rPr>
        <w:t>-</w:t>
      </w:r>
      <w:r w:rsidRPr="0097228F">
        <w:rPr>
          <w:rFonts w:ascii="Times New Roman" w:hAnsi="Times New Roman" w:cs="Times New Roman"/>
          <w:sz w:val="28"/>
          <w:szCs w:val="28"/>
        </w:rPr>
        <w:t xml:space="preserve"> (анионы).</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В настоящее время имеется большое число методов определения рН, начиная с лакмусовой бумаги и кончая использованием сложных электронных приборов.</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Определение показателя рН в исследуемых мензурках  под № 1,2,3,4 проводилось с использованием лакмусовой бумаги.</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Результаты исследований. </w:t>
      </w:r>
      <w:r w:rsidRPr="0097228F">
        <w:rPr>
          <w:rFonts w:ascii="Times New Roman" w:hAnsi="Times New Roman" w:cs="Times New Roman"/>
          <w:b/>
          <w:i/>
          <w:sz w:val="28"/>
          <w:szCs w:val="28"/>
        </w:rPr>
        <w:t>(Приложение № 5)</w:t>
      </w:r>
    </w:p>
    <w:p w:rsidR="007E6810" w:rsidRPr="0097228F" w:rsidRDefault="007E6810" w:rsidP="00DF4B07">
      <w:pPr>
        <w:spacing w:after="0" w:line="360" w:lineRule="auto"/>
        <w:ind w:firstLine="709"/>
        <w:rPr>
          <w:rFonts w:ascii="Times New Roman" w:hAnsi="Times New Roman" w:cs="Times New Roman"/>
          <w:b/>
          <w:sz w:val="28"/>
          <w:szCs w:val="28"/>
        </w:rPr>
      </w:pPr>
      <w:r w:rsidRPr="0097228F">
        <w:rPr>
          <w:rFonts w:ascii="Times New Roman" w:hAnsi="Times New Roman" w:cs="Times New Roman"/>
          <w:b/>
          <w:sz w:val="28"/>
          <w:szCs w:val="28"/>
        </w:rPr>
        <w:t>Опыт 3. Определение мутности талого снега.</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lastRenderedPageBreak/>
        <w:t xml:space="preserve">Пробирки под номерами 1,2,3,4 заполняем снегом до верху.  Даём снежной массе растаять. Определяем мутность воды, рассматривая пробирку сверху и на тёмном фоне при достаточном боковом освещении (дневном, искусственном). </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Полученные результаты заносим в таблицу.</w:t>
      </w:r>
      <w:r w:rsidRPr="0097228F">
        <w:rPr>
          <w:rFonts w:ascii="Times New Roman" w:hAnsi="Times New Roman" w:cs="Times New Roman"/>
          <w:b/>
          <w:i/>
          <w:sz w:val="28"/>
          <w:szCs w:val="28"/>
        </w:rPr>
        <w:t>(Приложение № 6)</w:t>
      </w:r>
    </w:p>
    <w:p w:rsidR="007E6810" w:rsidRPr="0097228F" w:rsidRDefault="007E6810" w:rsidP="00DF4B07">
      <w:pPr>
        <w:spacing w:after="0" w:line="360" w:lineRule="auto"/>
        <w:ind w:firstLine="709"/>
        <w:rPr>
          <w:rFonts w:ascii="Times New Roman" w:hAnsi="Times New Roman" w:cs="Times New Roman"/>
          <w:b/>
          <w:sz w:val="28"/>
          <w:szCs w:val="28"/>
        </w:rPr>
      </w:pPr>
      <w:r w:rsidRPr="0097228F">
        <w:rPr>
          <w:rFonts w:ascii="Times New Roman" w:hAnsi="Times New Roman" w:cs="Times New Roman"/>
          <w:b/>
          <w:sz w:val="28"/>
          <w:szCs w:val="28"/>
        </w:rPr>
        <w:t>Опыт 4. Определение цветности талого снега.</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Для опыта заполняем пробирку под № 1,2,3,4 доверху снегом. Даём снегу растаять. Определяем цветность талого снега, рассматривая пробирку сверху на белом фоне при достаточном боковом освещении (дневном, искусственном). Полученные данные заносим в таблицу.</w:t>
      </w:r>
      <w:r w:rsidRPr="0097228F">
        <w:rPr>
          <w:rFonts w:ascii="Times New Roman" w:hAnsi="Times New Roman" w:cs="Times New Roman"/>
          <w:b/>
          <w:i/>
          <w:sz w:val="28"/>
          <w:szCs w:val="28"/>
        </w:rPr>
        <w:t>(Приложение № 7)</w:t>
      </w:r>
    </w:p>
    <w:p w:rsidR="007E6810" w:rsidRPr="0097228F" w:rsidRDefault="007E6810" w:rsidP="00DF4B07">
      <w:pPr>
        <w:spacing w:after="0" w:line="360" w:lineRule="auto"/>
        <w:ind w:firstLine="709"/>
        <w:rPr>
          <w:rFonts w:ascii="Times New Roman" w:hAnsi="Times New Roman" w:cs="Times New Roman"/>
          <w:b/>
          <w:sz w:val="28"/>
          <w:szCs w:val="28"/>
        </w:rPr>
      </w:pPr>
      <w:r w:rsidRPr="0097228F">
        <w:rPr>
          <w:rFonts w:ascii="Times New Roman" w:hAnsi="Times New Roman" w:cs="Times New Roman"/>
          <w:b/>
          <w:sz w:val="28"/>
          <w:szCs w:val="28"/>
        </w:rPr>
        <w:t>Опыт 5. Определение запаха.</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Заполняем пробирки  под номерами 1,2,3,4 талым снегом и закрываем пробкой. Взбалтываем содержимое пробирок. Открываем пробирки и осторожно неглубоко вдыхаем воздух, сразу же определяем характер и интенсивность запаха.</w:t>
      </w:r>
    </w:p>
    <w:p w:rsidR="007E6810" w:rsidRPr="0097228F" w:rsidRDefault="007E6810"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Интенсивность запаха определяем по пятибалльной шкале, результаты записываем в таблицу.</w:t>
      </w:r>
      <w:r w:rsidRPr="0097228F">
        <w:rPr>
          <w:rFonts w:ascii="Times New Roman" w:hAnsi="Times New Roman" w:cs="Times New Roman"/>
          <w:b/>
          <w:i/>
          <w:sz w:val="28"/>
          <w:szCs w:val="28"/>
        </w:rPr>
        <w:t>( Приложение № 8)</w:t>
      </w:r>
    </w:p>
    <w:p w:rsidR="007E6810" w:rsidRPr="0097228F" w:rsidRDefault="007E6810" w:rsidP="00DF4B07">
      <w:pPr>
        <w:spacing w:after="0" w:line="360" w:lineRule="auto"/>
        <w:ind w:firstLine="709"/>
        <w:rPr>
          <w:rFonts w:ascii="Times New Roman" w:hAnsi="Times New Roman" w:cs="Times New Roman"/>
          <w:i/>
          <w:sz w:val="28"/>
          <w:szCs w:val="28"/>
        </w:rPr>
      </w:pPr>
    </w:p>
    <w:p w:rsidR="007E6810" w:rsidRPr="0097228F" w:rsidRDefault="007E6810" w:rsidP="00DF4B07">
      <w:pPr>
        <w:spacing w:after="0" w:line="360" w:lineRule="auto"/>
        <w:ind w:firstLine="709"/>
        <w:rPr>
          <w:rFonts w:ascii="Times New Roman" w:hAnsi="Times New Roman" w:cs="Times New Roman"/>
          <w:b/>
          <w:sz w:val="28"/>
          <w:szCs w:val="28"/>
        </w:rPr>
      </w:pPr>
    </w:p>
    <w:p w:rsidR="007E6810" w:rsidRPr="0097228F" w:rsidRDefault="007E6810" w:rsidP="00DF4B07">
      <w:pPr>
        <w:spacing w:after="0" w:line="360" w:lineRule="auto"/>
        <w:ind w:firstLine="709"/>
        <w:rPr>
          <w:rFonts w:ascii="Times New Roman" w:hAnsi="Times New Roman" w:cs="Times New Roman"/>
          <w:b/>
          <w:sz w:val="28"/>
          <w:szCs w:val="28"/>
        </w:rPr>
      </w:pPr>
    </w:p>
    <w:p w:rsidR="007E6810" w:rsidRPr="0097228F" w:rsidRDefault="007E6810" w:rsidP="00DF4B07">
      <w:pPr>
        <w:spacing w:after="0" w:line="360" w:lineRule="auto"/>
        <w:ind w:firstLine="709"/>
        <w:rPr>
          <w:rFonts w:ascii="Times New Roman" w:hAnsi="Times New Roman" w:cs="Times New Roman"/>
          <w:b/>
          <w:sz w:val="28"/>
          <w:szCs w:val="28"/>
        </w:rPr>
      </w:pPr>
    </w:p>
    <w:p w:rsidR="007E6810" w:rsidRPr="0097228F" w:rsidRDefault="007E6810" w:rsidP="00DF4B07">
      <w:pPr>
        <w:spacing w:after="0" w:line="360" w:lineRule="auto"/>
        <w:ind w:firstLine="709"/>
        <w:rPr>
          <w:rFonts w:ascii="Times New Roman" w:hAnsi="Times New Roman" w:cs="Times New Roman"/>
          <w:b/>
          <w:sz w:val="28"/>
          <w:szCs w:val="28"/>
        </w:rPr>
      </w:pPr>
    </w:p>
    <w:p w:rsidR="007E6810" w:rsidRPr="0097228F" w:rsidRDefault="007E6810" w:rsidP="00DF4B07">
      <w:pPr>
        <w:spacing w:after="0" w:line="360" w:lineRule="auto"/>
        <w:ind w:firstLine="709"/>
        <w:rPr>
          <w:rFonts w:ascii="Times New Roman" w:hAnsi="Times New Roman" w:cs="Times New Roman"/>
          <w:b/>
          <w:sz w:val="28"/>
          <w:szCs w:val="28"/>
        </w:rPr>
      </w:pPr>
    </w:p>
    <w:p w:rsidR="007E6810" w:rsidRPr="0097228F" w:rsidRDefault="007E6810" w:rsidP="00DF4B07">
      <w:pPr>
        <w:spacing w:after="0" w:line="360" w:lineRule="auto"/>
        <w:ind w:firstLine="709"/>
        <w:rPr>
          <w:rFonts w:ascii="Times New Roman" w:hAnsi="Times New Roman" w:cs="Times New Roman"/>
          <w:b/>
          <w:sz w:val="28"/>
          <w:szCs w:val="28"/>
        </w:rPr>
      </w:pPr>
    </w:p>
    <w:p w:rsidR="007E6810" w:rsidRDefault="007E6810" w:rsidP="00DF4B07">
      <w:pPr>
        <w:spacing w:after="0" w:line="360" w:lineRule="auto"/>
        <w:ind w:firstLine="709"/>
        <w:rPr>
          <w:rFonts w:ascii="Times New Roman" w:hAnsi="Times New Roman" w:cs="Times New Roman"/>
          <w:b/>
          <w:sz w:val="28"/>
          <w:szCs w:val="28"/>
        </w:rPr>
      </w:pPr>
    </w:p>
    <w:p w:rsidR="0097228F" w:rsidRDefault="0097228F" w:rsidP="00DF4B07">
      <w:pPr>
        <w:spacing w:after="0" w:line="360" w:lineRule="auto"/>
        <w:ind w:firstLine="709"/>
        <w:rPr>
          <w:rFonts w:ascii="Times New Roman" w:hAnsi="Times New Roman" w:cs="Times New Roman"/>
          <w:b/>
          <w:sz w:val="28"/>
          <w:szCs w:val="28"/>
        </w:rPr>
      </w:pPr>
    </w:p>
    <w:p w:rsidR="0097228F" w:rsidRDefault="0097228F" w:rsidP="00DF4B07">
      <w:pPr>
        <w:spacing w:after="0" w:line="360" w:lineRule="auto"/>
        <w:ind w:firstLine="709"/>
        <w:rPr>
          <w:rFonts w:ascii="Times New Roman" w:hAnsi="Times New Roman" w:cs="Times New Roman"/>
          <w:b/>
          <w:sz w:val="28"/>
          <w:szCs w:val="28"/>
        </w:rPr>
      </w:pPr>
    </w:p>
    <w:p w:rsidR="0097228F" w:rsidRDefault="0097228F" w:rsidP="00DF4B07">
      <w:pPr>
        <w:spacing w:after="0" w:line="360" w:lineRule="auto"/>
        <w:ind w:firstLine="709"/>
        <w:rPr>
          <w:rFonts w:ascii="Times New Roman" w:hAnsi="Times New Roman" w:cs="Times New Roman"/>
          <w:b/>
          <w:sz w:val="28"/>
          <w:szCs w:val="28"/>
        </w:rPr>
      </w:pPr>
    </w:p>
    <w:p w:rsidR="0097228F" w:rsidRDefault="0097228F" w:rsidP="00DF4B07">
      <w:pPr>
        <w:spacing w:after="0" w:line="360" w:lineRule="auto"/>
        <w:ind w:firstLine="709"/>
        <w:rPr>
          <w:rFonts w:ascii="Times New Roman" w:hAnsi="Times New Roman" w:cs="Times New Roman"/>
          <w:b/>
          <w:sz w:val="28"/>
          <w:szCs w:val="28"/>
        </w:rPr>
      </w:pPr>
    </w:p>
    <w:p w:rsidR="0097228F" w:rsidRDefault="0097228F" w:rsidP="00DF4B07">
      <w:pPr>
        <w:spacing w:after="0" w:line="360" w:lineRule="auto"/>
        <w:ind w:firstLine="709"/>
        <w:rPr>
          <w:rFonts w:ascii="Times New Roman" w:hAnsi="Times New Roman" w:cs="Times New Roman"/>
          <w:b/>
          <w:sz w:val="28"/>
          <w:szCs w:val="28"/>
        </w:rPr>
      </w:pPr>
    </w:p>
    <w:p w:rsidR="0097228F" w:rsidRDefault="0097228F" w:rsidP="00DF4B07">
      <w:pPr>
        <w:spacing w:after="0" w:line="360" w:lineRule="auto"/>
        <w:ind w:firstLine="709"/>
        <w:rPr>
          <w:rFonts w:ascii="Times New Roman" w:hAnsi="Times New Roman" w:cs="Times New Roman"/>
          <w:b/>
          <w:sz w:val="28"/>
          <w:szCs w:val="28"/>
        </w:rPr>
      </w:pPr>
    </w:p>
    <w:p w:rsidR="0097228F" w:rsidRDefault="0097228F" w:rsidP="00DF4B07">
      <w:pPr>
        <w:spacing w:after="0" w:line="360" w:lineRule="auto"/>
        <w:ind w:firstLine="709"/>
        <w:rPr>
          <w:rFonts w:ascii="Times New Roman" w:hAnsi="Times New Roman" w:cs="Times New Roman"/>
          <w:b/>
          <w:sz w:val="28"/>
          <w:szCs w:val="28"/>
        </w:rPr>
      </w:pPr>
    </w:p>
    <w:p w:rsidR="0097228F" w:rsidRDefault="0097228F" w:rsidP="00DF4B07">
      <w:pPr>
        <w:spacing w:after="0" w:line="360" w:lineRule="auto"/>
        <w:ind w:firstLine="709"/>
        <w:rPr>
          <w:rFonts w:ascii="Times New Roman" w:hAnsi="Times New Roman" w:cs="Times New Roman"/>
          <w:b/>
          <w:sz w:val="28"/>
          <w:szCs w:val="28"/>
        </w:rPr>
      </w:pPr>
    </w:p>
    <w:p w:rsidR="001D5EE3" w:rsidRPr="0097228F" w:rsidRDefault="00E6205A" w:rsidP="00E6205A">
      <w:pPr>
        <w:pStyle w:val="a4"/>
        <w:spacing w:after="0" w:line="360" w:lineRule="auto"/>
        <w:ind w:left="709"/>
        <w:jc w:val="center"/>
        <w:rPr>
          <w:rFonts w:ascii="Times New Roman" w:hAnsi="Times New Roman" w:cs="Times New Roman"/>
          <w:b/>
          <w:sz w:val="28"/>
          <w:szCs w:val="28"/>
        </w:rPr>
      </w:pPr>
      <w:r w:rsidRPr="0097228F">
        <w:rPr>
          <w:rFonts w:ascii="Times New Roman" w:hAnsi="Times New Roman" w:cs="Times New Roman"/>
          <w:b/>
          <w:sz w:val="28"/>
          <w:szCs w:val="28"/>
        </w:rPr>
        <w:t xml:space="preserve">Глава 5. </w:t>
      </w:r>
      <w:r w:rsidR="000B5AE2" w:rsidRPr="0097228F">
        <w:rPr>
          <w:rFonts w:ascii="Times New Roman" w:hAnsi="Times New Roman" w:cs="Times New Roman"/>
          <w:b/>
          <w:sz w:val="28"/>
          <w:szCs w:val="28"/>
        </w:rPr>
        <w:t>Исследование влияния промышленного загрязнения на изменение естественной растительности  исследуем</w:t>
      </w:r>
      <w:r w:rsidR="001E5163" w:rsidRPr="0097228F">
        <w:rPr>
          <w:rFonts w:ascii="Times New Roman" w:hAnsi="Times New Roman" w:cs="Times New Roman"/>
          <w:b/>
          <w:sz w:val="28"/>
          <w:szCs w:val="28"/>
        </w:rPr>
        <w:t>ы</w:t>
      </w:r>
      <w:r w:rsidR="000B5AE2" w:rsidRPr="0097228F">
        <w:rPr>
          <w:rFonts w:ascii="Times New Roman" w:hAnsi="Times New Roman" w:cs="Times New Roman"/>
          <w:b/>
          <w:sz w:val="28"/>
          <w:szCs w:val="28"/>
        </w:rPr>
        <w:t>х районов города.</w:t>
      </w:r>
    </w:p>
    <w:p w:rsidR="000B5AE2" w:rsidRPr="0097228F" w:rsidRDefault="000B5AE2" w:rsidP="00DF4B07">
      <w:pPr>
        <w:spacing w:after="0" w:line="360" w:lineRule="auto"/>
        <w:ind w:firstLine="709"/>
        <w:rPr>
          <w:rFonts w:ascii="Times New Roman" w:hAnsi="Times New Roman" w:cs="Times New Roman"/>
          <w:color w:val="000000"/>
          <w:sz w:val="28"/>
          <w:szCs w:val="28"/>
        </w:rPr>
      </w:pPr>
      <w:r w:rsidRPr="0097228F">
        <w:rPr>
          <w:rFonts w:ascii="Times New Roman" w:hAnsi="Times New Roman" w:cs="Times New Roman"/>
          <w:sz w:val="28"/>
          <w:szCs w:val="28"/>
        </w:rPr>
        <w:t xml:space="preserve">            Таким образом, давая оценку состояния снежного покрова исследуемых районов Воркуты, можно сказать,  что состояние снежного покрова на территории Железнодорожного и Шахтерского районов остается критическим, это связано с расположением в этих районах крупных промышленных объектов, таких как угледобывающие предприятия, локомотивное депо, шоссейные и железнодорожные ветки. Данные промышленные предприятия оказывают влияние на   состояние снежного покрова, а соответственно приводят к изменениям мерзлотных условий, процессов сезонного промерзания и протаивания снега, изменению температурного режима многолетнемерзлых пород</w:t>
      </w:r>
      <w:r w:rsidR="0060328F" w:rsidRPr="0097228F">
        <w:rPr>
          <w:rFonts w:ascii="Times New Roman" w:hAnsi="Times New Roman" w:cs="Times New Roman"/>
          <w:sz w:val="28"/>
          <w:szCs w:val="28"/>
        </w:rPr>
        <w:t xml:space="preserve"> и как следствие на изменение естественной тундровой  растительности</w:t>
      </w:r>
      <w:r w:rsidR="00A51C8A" w:rsidRPr="0097228F">
        <w:rPr>
          <w:rFonts w:ascii="Times New Roman" w:hAnsi="Times New Roman" w:cs="Times New Roman"/>
          <w:sz w:val="28"/>
          <w:szCs w:val="28"/>
        </w:rPr>
        <w:t>.</w:t>
      </w:r>
      <w:r w:rsidR="0060328F" w:rsidRPr="0097228F">
        <w:rPr>
          <w:rFonts w:ascii="Times New Roman" w:hAnsi="Times New Roman" w:cs="Times New Roman"/>
          <w:sz w:val="28"/>
          <w:szCs w:val="28"/>
        </w:rPr>
        <w:t xml:space="preserve">  </w:t>
      </w:r>
      <w:r w:rsidR="0060328F" w:rsidRPr="0097228F">
        <w:rPr>
          <w:rFonts w:ascii="Times New Roman" w:hAnsi="Times New Roman" w:cs="Times New Roman"/>
          <w:color w:val="000000"/>
          <w:sz w:val="28"/>
          <w:szCs w:val="28"/>
        </w:rPr>
        <w:t>Данные районы можно отнести</w:t>
      </w:r>
      <w:r w:rsidR="00FA550D" w:rsidRPr="0097228F">
        <w:rPr>
          <w:rFonts w:ascii="Times New Roman" w:hAnsi="Times New Roman" w:cs="Times New Roman"/>
          <w:color w:val="000000"/>
          <w:sz w:val="28"/>
          <w:szCs w:val="28"/>
        </w:rPr>
        <w:t xml:space="preserve"> к районам </w:t>
      </w:r>
      <w:r w:rsidR="0060328F" w:rsidRPr="0097228F">
        <w:rPr>
          <w:rFonts w:ascii="Times New Roman" w:hAnsi="Times New Roman" w:cs="Times New Roman"/>
          <w:color w:val="000000"/>
          <w:sz w:val="28"/>
          <w:szCs w:val="28"/>
        </w:rPr>
        <w:t xml:space="preserve"> среднего и сильного загрязнения</w:t>
      </w:r>
      <w:r w:rsidR="00FA550D" w:rsidRPr="0097228F">
        <w:rPr>
          <w:rFonts w:ascii="Times New Roman" w:hAnsi="Times New Roman" w:cs="Times New Roman"/>
          <w:color w:val="000000"/>
          <w:sz w:val="28"/>
          <w:szCs w:val="28"/>
        </w:rPr>
        <w:t>. Соответственно здесь было</w:t>
      </w:r>
      <w:r w:rsidR="0060328F" w:rsidRPr="0097228F">
        <w:rPr>
          <w:rFonts w:ascii="Times New Roman" w:hAnsi="Times New Roman" w:cs="Times New Roman"/>
          <w:color w:val="000000"/>
          <w:sz w:val="28"/>
          <w:szCs w:val="28"/>
        </w:rPr>
        <w:t xml:space="preserve"> отмечено </w:t>
      </w:r>
      <w:r w:rsidR="00FA550D" w:rsidRPr="0097228F">
        <w:rPr>
          <w:rFonts w:ascii="Times New Roman" w:hAnsi="Times New Roman" w:cs="Times New Roman"/>
          <w:color w:val="000000"/>
          <w:sz w:val="28"/>
          <w:szCs w:val="28"/>
        </w:rPr>
        <w:t xml:space="preserve">уменьшение разнообразия </w:t>
      </w:r>
      <w:r w:rsidR="0060328F" w:rsidRPr="0097228F">
        <w:rPr>
          <w:rFonts w:ascii="Times New Roman" w:hAnsi="Times New Roman" w:cs="Times New Roman"/>
          <w:color w:val="000000"/>
          <w:sz w:val="28"/>
          <w:szCs w:val="28"/>
        </w:rPr>
        <w:t xml:space="preserve"> чувствительных видов лишайников. Напротив, </w:t>
      </w:r>
      <w:r w:rsidR="00FA550D" w:rsidRPr="0097228F">
        <w:rPr>
          <w:rFonts w:ascii="Times New Roman" w:hAnsi="Times New Roman" w:cs="Times New Roman"/>
          <w:color w:val="000000"/>
          <w:sz w:val="28"/>
          <w:szCs w:val="28"/>
        </w:rPr>
        <w:t xml:space="preserve">нами </w:t>
      </w:r>
      <w:r w:rsidR="001E5163" w:rsidRPr="0097228F">
        <w:rPr>
          <w:rFonts w:ascii="Times New Roman" w:hAnsi="Times New Roman" w:cs="Times New Roman"/>
          <w:color w:val="000000"/>
          <w:sz w:val="28"/>
          <w:szCs w:val="28"/>
        </w:rPr>
        <w:t>зафиксировано</w:t>
      </w:r>
      <w:r w:rsidR="00FA550D" w:rsidRPr="0097228F">
        <w:rPr>
          <w:rFonts w:ascii="Times New Roman" w:hAnsi="Times New Roman" w:cs="Times New Roman"/>
          <w:color w:val="000000"/>
          <w:sz w:val="28"/>
          <w:szCs w:val="28"/>
        </w:rPr>
        <w:t xml:space="preserve"> увеличение количества</w:t>
      </w:r>
      <w:r w:rsidR="0060328F" w:rsidRPr="0097228F">
        <w:rPr>
          <w:rFonts w:ascii="Times New Roman" w:hAnsi="Times New Roman" w:cs="Times New Roman"/>
          <w:color w:val="000000"/>
          <w:sz w:val="28"/>
          <w:szCs w:val="28"/>
        </w:rPr>
        <w:t xml:space="preserve"> мохообразных, а также обилие злаков</w:t>
      </w:r>
      <w:r w:rsidR="00FA550D" w:rsidRPr="0097228F">
        <w:rPr>
          <w:rFonts w:ascii="Times New Roman" w:hAnsi="Times New Roman" w:cs="Times New Roman"/>
          <w:color w:val="000000"/>
          <w:sz w:val="28"/>
          <w:szCs w:val="28"/>
        </w:rPr>
        <w:t>.</w:t>
      </w:r>
      <w:r w:rsidR="0060328F" w:rsidRPr="0097228F">
        <w:rPr>
          <w:rFonts w:ascii="Times New Roman" w:hAnsi="Times New Roman" w:cs="Times New Roman"/>
          <w:color w:val="000000"/>
          <w:sz w:val="28"/>
          <w:szCs w:val="28"/>
        </w:rPr>
        <w:t xml:space="preserve"> </w:t>
      </w:r>
      <w:r w:rsidR="00FA550D" w:rsidRPr="0097228F">
        <w:rPr>
          <w:rFonts w:ascii="Times New Roman" w:hAnsi="Times New Roman" w:cs="Times New Roman"/>
          <w:color w:val="000000"/>
          <w:sz w:val="28"/>
          <w:szCs w:val="28"/>
        </w:rPr>
        <w:t>Вдоль шоссейной дороги в направлении к ш.Воркутинская</w:t>
      </w:r>
      <w:r w:rsidR="00B106A9" w:rsidRPr="0097228F">
        <w:rPr>
          <w:rFonts w:ascii="Times New Roman" w:hAnsi="Times New Roman" w:cs="Times New Roman"/>
          <w:color w:val="000000"/>
          <w:sz w:val="28"/>
          <w:szCs w:val="28"/>
        </w:rPr>
        <w:t xml:space="preserve"> (Шахтёрский район)</w:t>
      </w:r>
      <w:r w:rsidR="00FA550D" w:rsidRPr="0097228F">
        <w:rPr>
          <w:rFonts w:ascii="Times New Roman" w:hAnsi="Times New Roman" w:cs="Times New Roman"/>
          <w:color w:val="000000"/>
          <w:sz w:val="28"/>
          <w:szCs w:val="28"/>
        </w:rPr>
        <w:t xml:space="preserve">, </w:t>
      </w:r>
      <w:r w:rsidR="0060328F" w:rsidRPr="0097228F">
        <w:rPr>
          <w:rFonts w:ascii="Times New Roman" w:hAnsi="Times New Roman" w:cs="Times New Roman"/>
          <w:color w:val="000000"/>
          <w:sz w:val="28"/>
          <w:szCs w:val="28"/>
        </w:rPr>
        <w:t>возрас</w:t>
      </w:r>
      <w:r w:rsidR="00FA550D" w:rsidRPr="0097228F">
        <w:rPr>
          <w:rFonts w:ascii="Times New Roman" w:hAnsi="Times New Roman" w:cs="Times New Roman"/>
          <w:color w:val="000000"/>
          <w:sz w:val="28"/>
          <w:szCs w:val="28"/>
        </w:rPr>
        <w:t>л</w:t>
      </w:r>
      <w:r w:rsidR="0060328F" w:rsidRPr="0097228F">
        <w:rPr>
          <w:rFonts w:ascii="Times New Roman" w:hAnsi="Times New Roman" w:cs="Times New Roman"/>
          <w:color w:val="000000"/>
          <w:sz w:val="28"/>
          <w:szCs w:val="28"/>
        </w:rPr>
        <w:t>о</w:t>
      </w:r>
      <w:r w:rsidR="00652B77" w:rsidRPr="0097228F">
        <w:rPr>
          <w:rFonts w:ascii="Times New Roman" w:hAnsi="Times New Roman" w:cs="Times New Roman"/>
          <w:color w:val="000000"/>
          <w:sz w:val="28"/>
          <w:szCs w:val="28"/>
        </w:rPr>
        <w:t xml:space="preserve"> количество</w:t>
      </w:r>
      <w:r w:rsidR="0060328F" w:rsidRPr="0097228F">
        <w:rPr>
          <w:rFonts w:ascii="Times New Roman" w:hAnsi="Times New Roman" w:cs="Times New Roman"/>
          <w:color w:val="000000"/>
          <w:sz w:val="28"/>
          <w:szCs w:val="28"/>
        </w:rPr>
        <w:t xml:space="preserve"> </w:t>
      </w:r>
      <w:r w:rsidR="00652B77" w:rsidRPr="0097228F">
        <w:rPr>
          <w:rFonts w:ascii="Times New Roman" w:hAnsi="Times New Roman" w:cs="Times New Roman"/>
          <w:color w:val="000000"/>
          <w:sz w:val="28"/>
          <w:szCs w:val="28"/>
        </w:rPr>
        <w:t>таких заносных видов как мятлик однолетний (</w:t>
      </w:r>
      <w:r w:rsidR="00652B77" w:rsidRPr="0097228F">
        <w:rPr>
          <w:rFonts w:ascii="Times New Roman" w:hAnsi="Times New Roman" w:cs="Times New Roman"/>
          <w:i/>
          <w:color w:val="000000"/>
          <w:sz w:val="28"/>
          <w:szCs w:val="28"/>
        </w:rPr>
        <w:t>Poa annua</w:t>
      </w:r>
      <w:r w:rsidR="00652B77" w:rsidRPr="0097228F">
        <w:rPr>
          <w:rFonts w:ascii="Times New Roman" w:hAnsi="Times New Roman" w:cs="Times New Roman"/>
          <w:color w:val="000000"/>
          <w:sz w:val="28"/>
          <w:szCs w:val="28"/>
        </w:rPr>
        <w:t>), пырей ползучий (</w:t>
      </w:r>
      <w:r w:rsidR="00652B77" w:rsidRPr="0097228F">
        <w:rPr>
          <w:rFonts w:ascii="Times New Roman" w:hAnsi="Times New Roman" w:cs="Times New Roman"/>
          <w:i/>
          <w:color w:val="000000"/>
          <w:sz w:val="28"/>
          <w:szCs w:val="28"/>
        </w:rPr>
        <w:t>Ag</w:t>
      </w:r>
      <w:r w:rsidR="00652B77" w:rsidRPr="0097228F">
        <w:rPr>
          <w:rFonts w:ascii="Times New Roman" w:hAnsi="Times New Roman" w:cs="Times New Roman"/>
          <w:i/>
          <w:color w:val="000000"/>
          <w:sz w:val="28"/>
          <w:szCs w:val="28"/>
          <w:lang w:val="en-US"/>
        </w:rPr>
        <w:t>ropyron</w:t>
      </w:r>
      <w:r w:rsidR="00652B77" w:rsidRPr="0097228F">
        <w:rPr>
          <w:rFonts w:ascii="Times New Roman" w:hAnsi="Times New Roman" w:cs="Times New Roman"/>
          <w:i/>
          <w:color w:val="000000"/>
          <w:sz w:val="28"/>
          <w:szCs w:val="28"/>
        </w:rPr>
        <w:t xml:space="preserve"> </w:t>
      </w:r>
      <w:r w:rsidR="00652B77" w:rsidRPr="0097228F">
        <w:rPr>
          <w:rFonts w:ascii="Times New Roman" w:hAnsi="Times New Roman" w:cs="Times New Roman"/>
          <w:i/>
          <w:color w:val="000000"/>
          <w:sz w:val="28"/>
          <w:szCs w:val="28"/>
          <w:lang w:val="en-US"/>
        </w:rPr>
        <w:t>repens</w:t>
      </w:r>
      <w:r w:rsidR="00C6732A" w:rsidRPr="0097228F">
        <w:rPr>
          <w:rFonts w:ascii="Times New Roman" w:hAnsi="Times New Roman" w:cs="Times New Roman"/>
          <w:color w:val="000000"/>
          <w:sz w:val="28"/>
          <w:szCs w:val="28"/>
        </w:rPr>
        <w:t>), горец войлочный (</w:t>
      </w:r>
      <w:r w:rsidR="00C6732A" w:rsidRPr="0097228F">
        <w:rPr>
          <w:rFonts w:ascii="Times New Roman" w:hAnsi="Times New Roman" w:cs="Times New Roman"/>
          <w:i/>
          <w:color w:val="000000"/>
          <w:sz w:val="28"/>
          <w:szCs w:val="28"/>
          <w:lang w:val="en-US"/>
        </w:rPr>
        <w:t>Polygonum</w:t>
      </w:r>
      <w:r w:rsidR="00C6732A" w:rsidRPr="0097228F">
        <w:rPr>
          <w:rFonts w:ascii="Times New Roman" w:hAnsi="Times New Roman" w:cs="Times New Roman"/>
          <w:i/>
          <w:color w:val="000000"/>
          <w:sz w:val="28"/>
          <w:szCs w:val="28"/>
        </w:rPr>
        <w:t xml:space="preserve"> </w:t>
      </w:r>
      <w:r w:rsidR="00C6732A" w:rsidRPr="0097228F">
        <w:rPr>
          <w:rFonts w:ascii="Times New Roman" w:hAnsi="Times New Roman" w:cs="Times New Roman"/>
          <w:i/>
          <w:color w:val="000000"/>
          <w:sz w:val="28"/>
          <w:szCs w:val="28"/>
          <w:lang w:val="en-US"/>
        </w:rPr>
        <w:t>scabrum</w:t>
      </w:r>
      <w:r w:rsidR="00C6732A" w:rsidRPr="0097228F">
        <w:rPr>
          <w:rFonts w:ascii="Times New Roman" w:hAnsi="Times New Roman" w:cs="Times New Roman"/>
          <w:color w:val="000000"/>
          <w:sz w:val="28"/>
          <w:szCs w:val="28"/>
        </w:rPr>
        <w:t>), щавель длиннолистный (</w:t>
      </w:r>
      <w:r w:rsidR="00C6732A" w:rsidRPr="0097228F">
        <w:rPr>
          <w:rFonts w:ascii="Times New Roman" w:hAnsi="Times New Roman" w:cs="Times New Roman"/>
          <w:i/>
          <w:color w:val="000000"/>
          <w:sz w:val="28"/>
          <w:szCs w:val="28"/>
        </w:rPr>
        <w:t>Rumex domesticus</w:t>
      </w:r>
      <w:r w:rsidR="00C6732A" w:rsidRPr="0097228F">
        <w:rPr>
          <w:rFonts w:ascii="Times New Roman" w:hAnsi="Times New Roman" w:cs="Times New Roman"/>
          <w:color w:val="000000"/>
          <w:sz w:val="28"/>
          <w:szCs w:val="28"/>
        </w:rPr>
        <w:t>), лютик едкий (</w:t>
      </w:r>
      <w:r w:rsidR="00C6732A" w:rsidRPr="0097228F">
        <w:rPr>
          <w:rFonts w:ascii="Times New Roman" w:hAnsi="Times New Roman" w:cs="Times New Roman"/>
          <w:i/>
          <w:color w:val="000000"/>
          <w:sz w:val="28"/>
          <w:szCs w:val="28"/>
        </w:rPr>
        <w:t>Ranunculus acer</w:t>
      </w:r>
      <w:r w:rsidR="00C6732A" w:rsidRPr="0097228F">
        <w:rPr>
          <w:rFonts w:ascii="Times New Roman" w:hAnsi="Times New Roman" w:cs="Times New Roman"/>
          <w:color w:val="000000"/>
          <w:sz w:val="28"/>
          <w:szCs w:val="28"/>
        </w:rPr>
        <w:t>), сурепка дуговидная, пастушья сумка обыкновенная, горец птичий (</w:t>
      </w:r>
      <w:r w:rsidR="00C6732A" w:rsidRPr="0097228F">
        <w:rPr>
          <w:rFonts w:ascii="Times New Roman" w:hAnsi="Times New Roman" w:cs="Times New Roman"/>
          <w:i/>
          <w:color w:val="000000"/>
          <w:sz w:val="28"/>
          <w:szCs w:val="28"/>
        </w:rPr>
        <w:t>Polygonum</w:t>
      </w:r>
      <w:r w:rsidR="00C6732A" w:rsidRPr="0097228F">
        <w:rPr>
          <w:rFonts w:ascii="Times New Roman" w:hAnsi="Times New Roman" w:cs="Times New Roman"/>
          <w:color w:val="000000"/>
          <w:sz w:val="28"/>
          <w:szCs w:val="28"/>
        </w:rPr>
        <w:t xml:space="preserve"> </w:t>
      </w:r>
      <w:r w:rsidR="00C6732A" w:rsidRPr="0097228F">
        <w:rPr>
          <w:rFonts w:ascii="Times New Roman" w:hAnsi="Times New Roman" w:cs="Times New Roman"/>
          <w:i/>
          <w:color w:val="000000"/>
          <w:sz w:val="28"/>
          <w:szCs w:val="28"/>
        </w:rPr>
        <w:t>aviculare</w:t>
      </w:r>
      <w:r w:rsidR="00C6732A" w:rsidRPr="0097228F">
        <w:rPr>
          <w:rFonts w:ascii="Times New Roman" w:hAnsi="Times New Roman" w:cs="Times New Roman"/>
          <w:color w:val="000000"/>
          <w:sz w:val="28"/>
          <w:szCs w:val="28"/>
        </w:rPr>
        <w:t>), пижма обыкновенная (</w:t>
      </w:r>
      <w:r w:rsidR="00C6732A" w:rsidRPr="0097228F">
        <w:rPr>
          <w:rFonts w:ascii="Times New Roman" w:hAnsi="Times New Roman" w:cs="Times New Roman"/>
          <w:i/>
          <w:color w:val="000000"/>
          <w:sz w:val="28"/>
          <w:szCs w:val="28"/>
        </w:rPr>
        <w:t>Tanacetum vulgare</w:t>
      </w:r>
      <w:r w:rsidR="00C6732A" w:rsidRPr="0097228F">
        <w:rPr>
          <w:rFonts w:ascii="Times New Roman" w:hAnsi="Times New Roman" w:cs="Times New Roman"/>
          <w:color w:val="000000"/>
          <w:sz w:val="28"/>
          <w:szCs w:val="28"/>
        </w:rPr>
        <w:t>), ромашка пахучая (</w:t>
      </w:r>
      <w:r w:rsidR="00C6732A" w:rsidRPr="0097228F">
        <w:rPr>
          <w:rFonts w:ascii="Times New Roman" w:hAnsi="Times New Roman" w:cs="Times New Roman"/>
          <w:i/>
          <w:color w:val="000000"/>
          <w:sz w:val="28"/>
          <w:szCs w:val="28"/>
        </w:rPr>
        <w:t>Matricaria matricarioides</w:t>
      </w:r>
      <w:r w:rsidR="00C6732A" w:rsidRPr="0097228F">
        <w:rPr>
          <w:rFonts w:ascii="Times New Roman" w:hAnsi="Times New Roman" w:cs="Times New Roman"/>
          <w:color w:val="000000"/>
          <w:sz w:val="28"/>
          <w:szCs w:val="28"/>
        </w:rPr>
        <w:t xml:space="preserve">) эти виды сравнительно давно акклиматизировались в данном районе и  встречаются в хорошем вегетативном состоянии, а именно </w:t>
      </w:r>
      <w:r w:rsidR="000963FE" w:rsidRPr="0097228F">
        <w:rPr>
          <w:rFonts w:ascii="Times New Roman" w:hAnsi="Times New Roman" w:cs="Times New Roman"/>
          <w:color w:val="000000"/>
          <w:sz w:val="28"/>
          <w:szCs w:val="28"/>
        </w:rPr>
        <w:t>цветущими и со зрелыми семенами.</w:t>
      </w:r>
    </w:p>
    <w:p w:rsidR="003A2C74" w:rsidRPr="0097228F" w:rsidRDefault="003A2C74" w:rsidP="00DF4B07">
      <w:pPr>
        <w:spacing w:after="0" w:line="360" w:lineRule="auto"/>
        <w:ind w:firstLine="709"/>
        <w:rPr>
          <w:rFonts w:ascii="Times New Roman" w:hAnsi="Times New Roman" w:cs="Times New Roman"/>
          <w:color w:val="000000"/>
          <w:sz w:val="28"/>
          <w:szCs w:val="28"/>
        </w:rPr>
      </w:pPr>
      <w:r w:rsidRPr="0097228F">
        <w:rPr>
          <w:rFonts w:ascii="Times New Roman" w:hAnsi="Times New Roman" w:cs="Times New Roman"/>
          <w:color w:val="000000"/>
          <w:sz w:val="28"/>
          <w:szCs w:val="28"/>
        </w:rPr>
        <w:t xml:space="preserve">   При изучении растительности Железнодорожного района, где экологическая о</w:t>
      </w:r>
      <w:r w:rsidR="00DB70E5" w:rsidRPr="0097228F">
        <w:rPr>
          <w:rFonts w:ascii="Times New Roman" w:hAnsi="Times New Roman" w:cs="Times New Roman"/>
          <w:color w:val="000000"/>
          <w:sz w:val="28"/>
          <w:szCs w:val="28"/>
        </w:rPr>
        <w:t xml:space="preserve">бстановка является критической, выявлено преобладание </w:t>
      </w:r>
      <w:r w:rsidR="00DB70E5" w:rsidRPr="0097228F">
        <w:rPr>
          <w:rFonts w:ascii="Times New Roman" w:hAnsi="Times New Roman" w:cs="Times New Roman"/>
          <w:color w:val="000000"/>
          <w:sz w:val="28"/>
          <w:szCs w:val="28"/>
        </w:rPr>
        <w:lastRenderedPageBreak/>
        <w:t>влаголюбивых видов для произростания  которых необходимо временное избыточное  увлажнение – северолюбка рыжая, осока дернистая, осока лапландская (</w:t>
      </w:r>
      <w:r w:rsidR="00DB70E5" w:rsidRPr="0097228F">
        <w:rPr>
          <w:rFonts w:ascii="Times New Roman" w:hAnsi="Times New Roman" w:cs="Times New Roman"/>
          <w:i/>
          <w:color w:val="000000"/>
          <w:sz w:val="28"/>
          <w:szCs w:val="28"/>
        </w:rPr>
        <w:t>Carex lapponica</w:t>
      </w:r>
      <w:r w:rsidR="00DB70E5" w:rsidRPr="0097228F">
        <w:rPr>
          <w:rFonts w:ascii="Times New Roman" w:hAnsi="Times New Roman" w:cs="Times New Roman"/>
          <w:color w:val="000000"/>
          <w:sz w:val="28"/>
          <w:szCs w:val="28"/>
        </w:rPr>
        <w:t>), пушица Шейхцера. Признаками увлажнения местообитания явились железнодорожные ветки, автомобильные дороги, которые и служат местом концентрации поверхностных стоков. Среди видов  произрастающих вдоль железнодорожного полотна, где повышенная снегозаносимость и замедленный сход снега, охотно произрастают ястребинка альпийская, белозор болотный, толстореберник альпийский (</w:t>
      </w:r>
      <w:r w:rsidR="00DB70E5" w:rsidRPr="0097228F">
        <w:rPr>
          <w:rFonts w:ascii="Times New Roman" w:hAnsi="Times New Roman" w:cs="Times New Roman"/>
          <w:i/>
          <w:color w:val="000000"/>
          <w:sz w:val="28"/>
          <w:szCs w:val="28"/>
        </w:rPr>
        <w:t>Pachypleurum alpinum</w:t>
      </w:r>
      <w:r w:rsidR="00DB70E5" w:rsidRPr="0097228F">
        <w:rPr>
          <w:rFonts w:ascii="Times New Roman" w:hAnsi="Times New Roman" w:cs="Times New Roman"/>
          <w:color w:val="000000"/>
          <w:sz w:val="28"/>
          <w:szCs w:val="28"/>
        </w:rPr>
        <w:t xml:space="preserve">). </w:t>
      </w:r>
      <w:r w:rsidR="00A51C8A" w:rsidRPr="0097228F">
        <w:rPr>
          <w:rFonts w:ascii="Times New Roman" w:hAnsi="Times New Roman" w:cs="Times New Roman"/>
          <w:color w:val="000000"/>
          <w:sz w:val="28"/>
          <w:szCs w:val="28"/>
        </w:rPr>
        <w:t>На территориях, заваленных мусорными отходами активно заселяется ромашка пахучая (</w:t>
      </w:r>
      <w:r w:rsidR="00A51C8A" w:rsidRPr="0097228F">
        <w:rPr>
          <w:rFonts w:ascii="Times New Roman" w:hAnsi="Times New Roman" w:cs="Times New Roman"/>
          <w:i/>
          <w:color w:val="000000"/>
          <w:sz w:val="28"/>
          <w:szCs w:val="28"/>
        </w:rPr>
        <w:t>Matricaria matricarioides)</w:t>
      </w:r>
      <w:r w:rsidR="00A51C8A" w:rsidRPr="0097228F">
        <w:rPr>
          <w:rFonts w:ascii="Times New Roman" w:hAnsi="Times New Roman" w:cs="Times New Roman"/>
          <w:color w:val="000000"/>
          <w:sz w:val="28"/>
          <w:szCs w:val="28"/>
        </w:rPr>
        <w:t>.</w:t>
      </w:r>
    </w:p>
    <w:p w:rsidR="003A2C74" w:rsidRPr="0097228F" w:rsidRDefault="003A2C74" w:rsidP="00DF4B07">
      <w:pPr>
        <w:spacing w:after="0" w:line="360" w:lineRule="auto"/>
        <w:ind w:firstLine="709"/>
        <w:rPr>
          <w:rFonts w:ascii="Times New Roman" w:hAnsi="Times New Roman" w:cs="Times New Roman"/>
          <w:color w:val="000000"/>
          <w:sz w:val="28"/>
          <w:szCs w:val="28"/>
        </w:rPr>
      </w:pPr>
    </w:p>
    <w:p w:rsidR="003A2C74" w:rsidRPr="0097228F" w:rsidRDefault="003A2C74" w:rsidP="00DF4B07">
      <w:pPr>
        <w:spacing w:after="0" w:line="360" w:lineRule="auto"/>
        <w:ind w:firstLine="709"/>
        <w:rPr>
          <w:rFonts w:ascii="Times New Roman" w:hAnsi="Times New Roman" w:cs="Times New Roman"/>
          <w:sz w:val="28"/>
          <w:szCs w:val="28"/>
        </w:rPr>
      </w:pPr>
    </w:p>
    <w:p w:rsidR="000B5AE2" w:rsidRPr="0097228F" w:rsidRDefault="00C6732A"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w:t>
      </w: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D80F90" w:rsidRDefault="00D80F90" w:rsidP="00E6205A">
      <w:pPr>
        <w:spacing w:after="0" w:line="360" w:lineRule="auto"/>
        <w:ind w:firstLine="709"/>
        <w:jc w:val="center"/>
        <w:rPr>
          <w:rFonts w:ascii="Times New Roman" w:hAnsi="Times New Roman" w:cs="Times New Roman"/>
          <w:b/>
          <w:sz w:val="28"/>
          <w:szCs w:val="28"/>
        </w:rPr>
      </w:pPr>
    </w:p>
    <w:p w:rsidR="00A51C8A" w:rsidRPr="0097228F" w:rsidRDefault="00A51C8A" w:rsidP="00E6205A">
      <w:pPr>
        <w:spacing w:after="0" w:line="360" w:lineRule="auto"/>
        <w:ind w:firstLine="709"/>
        <w:jc w:val="center"/>
        <w:rPr>
          <w:rFonts w:ascii="Times New Roman" w:hAnsi="Times New Roman" w:cs="Times New Roman"/>
          <w:b/>
          <w:sz w:val="28"/>
          <w:szCs w:val="28"/>
        </w:rPr>
      </w:pPr>
      <w:r w:rsidRPr="0097228F">
        <w:rPr>
          <w:rFonts w:ascii="Times New Roman" w:hAnsi="Times New Roman" w:cs="Times New Roman"/>
          <w:b/>
          <w:sz w:val="28"/>
          <w:szCs w:val="28"/>
        </w:rPr>
        <w:t>Выводы</w:t>
      </w:r>
    </w:p>
    <w:p w:rsidR="00A51C8A" w:rsidRPr="0097228F" w:rsidRDefault="00A51C8A"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Таким образом, при проведении  исследования экологического состояния снежного покрова районов: улица Ленина, парковой зоны, Шахтерского и Железнодорожного районов мы пришли к следующим выводам:</w:t>
      </w:r>
    </w:p>
    <w:p w:rsidR="00A51C8A" w:rsidRPr="0097228F" w:rsidRDefault="00A51C8A" w:rsidP="00DF4B07">
      <w:pPr>
        <w:numPr>
          <w:ilvl w:val="0"/>
          <w:numId w:val="5"/>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Проводя фильтрование взятых на анализ проб снега исследуемых районов, наибольшее количество осаждаемых твердых частиц показали районы: Железнодорожного район. Это связано с близлежащими автомобильными и железнодорожными ветками с большой  пропускной способностью данных веток автомобильным и железнодорожным транспортом. Незначительное</w:t>
      </w:r>
      <w:r w:rsidRPr="0097228F">
        <w:rPr>
          <w:rFonts w:ascii="Times New Roman" w:hAnsi="Times New Roman" w:cs="Times New Roman"/>
          <w:sz w:val="28"/>
          <w:szCs w:val="28"/>
          <w:lang w:val="en-US"/>
        </w:rPr>
        <w:t xml:space="preserve"> </w:t>
      </w:r>
      <w:r w:rsidRPr="0097228F">
        <w:rPr>
          <w:rFonts w:ascii="Times New Roman" w:hAnsi="Times New Roman" w:cs="Times New Roman"/>
          <w:sz w:val="28"/>
          <w:szCs w:val="28"/>
        </w:rPr>
        <w:t>количество осаждаемых твердых частиц</w:t>
      </w:r>
      <w:r w:rsidRPr="0097228F">
        <w:rPr>
          <w:rFonts w:ascii="Times New Roman" w:hAnsi="Times New Roman" w:cs="Times New Roman"/>
          <w:sz w:val="28"/>
          <w:szCs w:val="28"/>
          <w:lang w:val="en-US"/>
        </w:rPr>
        <w:t>:</w:t>
      </w:r>
      <w:r w:rsidRPr="0097228F">
        <w:rPr>
          <w:rFonts w:ascii="Times New Roman" w:hAnsi="Times New Roman" w:cs="Times New Roman"/>
          <w:sz w:val="28"/>
          <w:szCs w:val="28"/>
        </w:rPr>
        <w:t xml:space="preserve"> парка, площади Металлистов</w:t>
      </w:r>
    </w:p>
    <w:p w:rsidR="00A51C8A" w:rsidRPr="0097228F" w:rsidRDefault="00A51C8A" w:rsidP="00DF4B07">
      <w:pPr>
        <w:numPr>
          <w:ilvl w:val="0"/>
          <w:numId w:val="5"/>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Концентрация твердых частиц наибольшая в пробирке №2 , что соответствует взятию проб в районах железнодорожного вокзала. Это связано с большим количеством грузопотока автомобильного транспорта, близким расположением локомотивного ДЭПО.</w:t>
      </w:r>
    </w:p>
    <w:p w:rsidR="00A51C8A" w:rsidRPr="0097228F" w:rsidRDefault="00A51C8A"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Наименьшая концентрация твёрдых веществ была отмечена в районе городского парка, что связано с отсутствием близлежащих промышленных объектов.</w:t>
      </w:r>
    </w:p>
    <w:p w:rsidR="00A51C8A" w:rsidRPr="0097228F" w:rsidRDefault="00A51C8A" w:rsidP="00DF4B07">
      <w:pPr>
        <w:numPr>
          <w:ilvl w:val="0"/>
          <w:numId w:val="5"/>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Сделав анализ кислотности снега, получены результаты: на территории площади Металлистов, Шахтерского района, городского парка – РН ≥ 7, что является щелочной реакцией среды. Исключение составил Железнодорожный район, где кислотность  снежного покрова составила РН = 4, что соответствует кислой реакции среды. Это связано с большой загрязненностью данного района выхлопными газами как автомобильного транспорта, так и железнодорожного. Снежный покров в данном районе самый грязный, с большим количеством примесей в виде твердых частиц.</w:t>
      </w:r>
    </w:p>
    <w:p w:rsidR="00A51C8A" w:rsidRPr="0097228F" w:rsidRDefault="00A51C8A" w:rsidP="00DF4B07">
      <w:pPr>
        <w:numPr>
          <w:ilvl w:val="0"/>
          <w:numId w:val="5"/>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lastRenderedPageBreak/>
        <w:t>Проведя анализ мутности талого снега пришли к выводу, что очень мутная вода в  Железнодорожном районе. Это можно объяснить большим грузопотоком автомобильного и железнодорожного транспорта.</w:t>
      </w:r>
    </w:p>
    <w:p w:rsidR="00A51C8A" w:rsidRPr="0097228F" w:rsidRDefault="00A51C8A" w:rsidP="00DF4B07">
      <w:pPr>
        <w:numPr>
          <w:ilvl w:val="0"/>
          <w:numId w:val="5"/>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Проведя анализ цветности талого снега, получили следующие результаты: чистая, почти прозрачная талая вода в районе городского парка. Это объясняется отсутствием автомобильных дорог на территории парка и отсутствием каких-либо промышленных объектов. Коричневый цвет талого снега был получен в Железнодорожном районе, это связано с наличием автомобильных и железнодорожных дорог и большим их грузопотоком.</w:t>
      </w:r>
    </w:p>
    <w:p w:rsidR="00A51C8A" w:rsidRPr="0097228F" w:rsidRDefault="00A51C8A" w:rsidP="00DF4B07">
      <w:pPr>
        <w:numPr>
          <w:ilvl w:val="0"/>
          <w:numId w:val="5"/>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 xml:space="preserve">Определяя запах талого снега исследуемых районов, пришли к выводу, что очень сильный запах (горюче-смазочными материалами) были обнаружены на территории Железнодорожного района. Это связано с большим количеством выбросов автомобильного и железнодорожного транспорта, находящихся на данном районе. </w:t>
      </w:r>
    </w:p>
    <w:p w:rsidR="0006389A" w:rsidRPr="0097228F" w:rsidRDefault="00A51C8A"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Таким образом, давая оценку состояния снежного покрова исследуемых районов Воркуты, можно сказать, что состояние снежного покрова на территории Железнодорожного и Шахтерского районов остается критическим, это связано с расположением в этих районах крупных промышленных объектов, таких как угледобывающие предприятия, локомотивное депо, шоссейные и железнодорожные ветки. Поэтому, </w:t>
      </w:r>
      <w:r w:rsidR="00280EDE" w:rsidRPr="0097228F">
        <w:rPr>
          <w:rFonts w:ascii="Times New Roman" w:hAnsi="Times New Roman" w:cs="Times New Roman"/>
          <w:sz w:val="28"/>
          <w:szCs w:val="28"/>
        </w:rPr>
        <w:t>сильное загрязнение снежного покрова напрямую оказ</w:t>
      </w:r>
      <w:r w:rsidR="0006389A" w:rsidRPr="0097228F">
        <w:rPr>
          <w:rFonts w:ascii="Times New Roman" w:hAnsi="Times New Roman" w:cs="Times New Roman"/>
          <w:sz w:val="28"/>
          <w:szCs w:val="28"/>
        </w:rPr>
        <w:t>ы</w:t>
      </w:r>
      <w:r w:rsidR="00280EDE" w:rsidRPr="0097228F">
        <w:rPr>
          <w:rFonts w:ascii="Times New Roman" w:hAnsi="Times New Roman" w:cs="Times New Roman"/>
          <w:sz w:val="28"/>
          <w:szCs w:val="28"/>
        </w:rPr>
        <w:t>вает влияние на изменение естественной тундровой растительности</w:t>
      </w:r>
      <w:r w:rsidR="0006389A" w:rsidRPr="0097228F">
        <w:rPr>
          <w:rFonts w:ascii="Times New Roman" w:hAnsi="Times New Roman" w:cs="Times New Roman"/>
          <w:sz w:val="28"/>
          <w:szCs w:val="28"/>
        </w:rPr>
        <w:t xml:space="preserve">, </w:t>
      </w:r>
      <w:r w:rsidR="001E5163" w:rsidRPr="0097228F">
        <w:rPr>
          <w:rFonts w:ascii="Times New Roman" w:hAnsi="Times New Roman" w:cs="Times New Roman"/>
          <w:sz w:val="28"/>
          <w:szCs w:val="28"/>
        </w:rPr>
        <w:t xml:space="preserve"> мы наблюдали активное заселение </w:t>
      </w:r>
      <w:r w:rsidR="0011068A" w:rsidRPr="0097228F">
        <w:rPr>
          <w:rFonts w:ascii="Times New Roman" w:hAnsi="Times New Roman" w:cs="Times New Roman"/>
          <w:sz w:val="28"/>
          <w:szCs w:val="28"/>
        </w:rPr>
        <w:t>злаковых, сложноцветных, лютиковых,  гвоздичных, крестоцветных. На роль ведущих семейств выдвинулись бобовые, гречишные и ситниковые, а количество ведущих семейств конкретной тундровой флоры  Воркуты значительно уменьшилось (осоковые, розоцветные, ивовые, камнеломковые, норичниковые). В местах</w:t>
      </w:r>
      <w:r w:rsidR="00280EDE" w:rsidRPr="0097228F">
        <w:rPr>
          <w:rFonts w:ascii="Times New Roman" w:hAnsi="Times New Roman" w:cs="Times New Roman"/>
          <w:sz w:val="28"/>
          <w:szCs w:val="28"/>
        </w:rPr>
        <w:t xml:space="preserve"> где грунт долгое время увлажнён активно произростают: горец живородящий, осока трёхраздельная, вероника длиннолистная, иван-чай узколистный, княженика, а пионерами зарастания свежих субстратов является пушица Шейх</w:t>
      </w:r>
      <w:r w:rsidR="0006389A" w:rsidRPr="0097228F">
        <w:rPr>
          <w:rFonts w:ascii="Times New Roman" w:hAnsi="Times New Roman" w:cs="Times New Roman"/>
          <w:sz w:val="28"/>
          <w:szCs w:val="28"/>
        </w:rPr>
        <w:t xml:space="preserve"> </w:t>
      </w:r>
      <w:r w:rsidR="00280EDE" w:rsidRPr="0097228F">
        <w:rPr>
          <w:rFonts w:ascii="Times New Roman" w:hAnsi="Times New Roman" w:cs="Times New Roman"/>
          <w:sz w:val="28"/>
          <w:szCs w:val="28"/>
        </w:rPr>
        <w:t xml:space="preserve">цера, мать-и-мачеха (Tussilago </w:t>
      </w:r>
      <w:r w:rsidR="00280EDE" w:rsidRPr="0097228F">
        <w:rPr>
          <w:rFonts w:ascii="Times New Roman" w:hAnsi="Times New Roman" w:cs="Times New Roman"/>
          <w:sz w:val="28"/>
          <w:szCs w:val="28"/>
          <w:lang w:val="en-US"/>
        </w:rPr>
        <w:t>f</w:t>
      </w:r>
      <w:r w:rsidR="00280EDE" w:rsidRPr="0097228F">
        <w:rPr>
          <w:rFonts w:ascii="Times New Roman" w:hAnsi="Times New Roman" w:cs="Times New Roman"/>
          <w:sz w:val="28"/>
          <w:szCs w:val="28"/>
        </w:rPr>
        <w:t xml:space="preserve">arfara).  </w:t>
      </w:r>
      <w:r w:rsidR="0011068A" w:rsidRPr="0097228F">
        <w:rPr>
          <w:rFonts w:ascii="Times New Roman" w:hAnsi="Times New Roman" w:cs="Times New Roman"/>
          <w:sz w:val="28"/>
          <w:szCs w:val="28"/>
        </w:rPr>
        <w:t xml:space="preserve"> </w:t>
      </w:r>
    </w:p>
    <w:p w:rsidR="009B64AA" w:rsidRPr="0097228F" w:rsidRDefault="0006389A"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lastRenderedPageBreak/>
        <w:t xml:space="preserve">В связи с этим, можно сказать, что </w:t>
      </w:r>
      <w:r w:rsidR="00A51C8A" w:rsidRPr="0097228F">
        <w:rPr>
          <w:rFonts w:ascii="Times New Roman" w:hAnsi="Times New Roman" w:cs="Times New Roman"/>
          <w:sz w:val="28"/>
          <w:szCs w:val="28"/>
        </w:rPr>
        <w:t>основными мерами необходимыми для улучшения сложившейся ситуации будет перевод автомобильного транспорта на газовый вид топлива, использование на промышленных предприятиях современных фильтров для очищения воздуха. Строительство объездных дорог для сокращения грузопотока машин по территории города. Всё это необходимо для улучшения  состояния снежного покрова, так как прямое и косвенное воздействие различных антропогенных факторов приводит к изменениям мерзлотных условий, процессов сезонного промерзания и протаивания снега, изменению температурного режима многолетнемерзлых пород</w:t>
      </w:r>
      <w:r w:rsidRPr="0097228F">
        <w:rPr>
          <w:rFonts w:ascii="Times New Roman" w:hAnsi="Times New Roman" w:cs="Times New Roman"/>
          <w:sz w:val="28"/>
          <w:szCs w:val="28"/>
        </w:rPr>
        <w:t xml:space="preserve"> и как следствие ведёт к вытеснению тундровой растительности заносными видами</w:t>
      </w:r>
      <w:r w:rsidR="00A51C8A" w:rsidRPr="0097228F">
        <w:rPr>
          <w:rFonts w:ascii="Times New Roman" w:hAnsi="Times New Roman" w:cs="Times New Roman"/>
          <w:sz w:val="28"/>
          <w:szCs w:val="28"/>
        </w:rPr>
        <w:t>.</w:t>
      </w:r>
      <w:r w:rsidRPr="0097228F">
        <w:rPr>
          <w:rFonts w:ascii="Times New Roman" w:hAnsi="Times New Roman" w:cs="Times New Roman"/>
          <w:sz w:val="28"/>
          <w:szCs w:val="28"/>
        </w:rPr>
        <w:t xml:space="preserve"> Поэтому считаем необходимым использова</w:t>
      </w:r>
      <w:r w:rsidR="00317677" w:rsidRPr="0097228F">
        <w:rPr>
          <w:rFonts w:ascii="Times New Roman" w:hAnsi="Times New Roman" w:cs="Times New Roman"/>
          <w:sz w:val="28"/>
          <w:szCs w:val="28"/>
        </w:rPr>
        <w:t>ть</w:t>
      </w:r>
      <w:r w:rsidRPr="0097228F">
        <w:rPr>
          <w:rFonts w:ascii="Times New Roman" w:hAnsi="Times New Roman" w:cs="Times New Roman"/>
          <w:sz w:val="28"/>
          <w:szCs w:val="28"/>
        </w:rPr>
        <w:t xml:space="preserve"> данны</w:t>
      </w:r>
      <w:r w:rsidR="00317677" w:rsidRPr="0097228F">
        <w:rPr>
          <w:rFonts w:ascii="Times New Roman" w:hAnsi="Times New Roman" w:cs="Times New Roman"/>
          <w:sz w:val="28"/>
          <w:szCs w:val="28"/>
        </w:rPr>
        <w:t>е</w:t>
      </w:r>
      <w:r w:rsidRPr="0097228F">
        <w:rPr>
          <w:rFonts w:ascii="Times New Roman" w:hAnsi="Times New Roman" w:cs="Times New Roman"/>
          <w:sz w:val="28"/>
          <w:szCs w:val="28"/>
        </w:rPr>
        <w:t xml:space="preserve"> вид</w:t>
      </w:r>
      <w:r w:rsidR="00317677" w:rsidRPr="0097228F">
        <w:rPr>
          <w:rFonts w:ascii="Times New Roman" w:hAnsi="Times New Roman" w:cs="Times New Roman"/>
          <w:sz w:val="28"/>
          <w:szCs w:val="28"/>
        </w:rPr>
        <w:t>ы</w:t>
      </w:r>
      <w:r w:rsidRPr="0097228F">
        <w:rPr>
          <w:rFonts w:ascii="Times New Roman" w:hAnsi="Times New Roman" w:cs="Times New Roman"/>
          <w:sz w:val="28"/>
          <w:szCs w:val="28"/>
        </w:rPr>
        <w:t xml:space="preserve"> растений (</w:t>
      </w:r>
      <w:r w:rsidR="009B64AA" w:rsidRPr="0097228F">
        <w:rPr>
          <w:rFonts w:ascii="Times New Roman" w:hAnsi="Times New Roman" w:cs="Times New Roman"/>
          <w:i/>
          <w:sz w:val="28"/>
          <w:szCs w:val="28"/>
          <w:lang w:val="en-US"/>
        </w:rPr>
        <w:t>Calamagrostis</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lapponica</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Eriophorum</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scheuchzeri</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Rubus</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arcticus</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Delphinium</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elatum</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Dianthus</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superbus</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Veronica</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longifolia</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Achilea</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millefolium</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Matricaria</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hoockeri</w:t>
      </w:r>
      <w:r w:rsidR="00317677" w:rsidRPr="0097228F">
        <w:rPr>
          <w:rFonts w:ascii="Times New Roman" w:hAnsi="Times New Roman" w:cs="Times New Roman"/>
          <w:i/>
          <w:sz w:val="28"/>
          <w:szCs w:val="28"/>
        </w:rPr>
        <w:t>,</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Senecio</w:t>
      </w:r>
      <w:r w:rsidR="009B64AA" w:rsidRPr="0097228F">
        <w:rPr>
          <w:rFonts w:ascii="Times New Roman" w:hAnsi="Times New Roman" w:cs="Times New Roman"/>
          <w:i/>
          <w:sz w:val="28"/>
          <w:szCs w:val="28"/>
        </w:rPr>
        <w:t xml:space="preserve"> </w:t>
      </w:r>
      <w:r w:rsidR="009B64AA" w:rsidRPr="0097228F">
        <w:rPr>
          <w:rFonts w:ascii="Times New Roman" w:hAnsi="Times New Roman" w:cs="Times New Roman"/>
          <w:i/>
          <w:sz w:val="28"/>
          <w:szCs w:val="28"/>
          <w:lang w:val="en-US"/>
        </w:rPr>
        <w:t>intergrifolius</w:t>
      </w:r>
      <w:r w:rsidR="009B64AA" w:rsidRPr="0097228F">
        <w:rPr>
          <w:rFonts w:ascii="Times New Roman" w:hAnsi="Times New Roman" w:cs="Times New Roman"/>
          <w:sz w:val="28"/>
          <w:szCs w:val="28"/>
        </w:rPr>
        <w:t xml:space="preserve">) </w:t>
      </w:r>
      <w:r w:rsidR="00317677" w:rsidRPr="0097228F">
        <w:rPr>
          <w:rFonts w:ascii="Times New Roman" w:hAnsi="Times New Roman" w:cs="Times New Roman"/>
          <w:sz w:val="28"/>
          <w:szCs w:val="28"/>
        </w:rPr>
        <w:t>для озеленения города и посёлков в виде клумб, украшения газонов, создания букетов.</w:t>
      </w:r>
    </w:p>
    <w:p w:rsidR="00A51C8A" w:rsidRPr="0097228F" w:rsidRDefault="00A51C8A" w:rsidP="00DF4B07">
      <w:pPr>
        <w:spacing w:after="0" w:line="360" w:lineRule="auto"/>
        <w:ind w:firstLine="709"/>
        <w:rPr>
          <w:rFonts w:ascii="Times New Roman" w:hAnsi="Times New Roman" w:cs="Times New Roman"/>
          <w:sz w:val="28"/>
          <w:szCs w:val="28"/>
        </w:rPr>
      </w:pPr>
      <w:r w:rsidRPr="0097228F">
        <w:rPr>
          <w:rFonts w:ascii="Times New Roman" w:hAnsi="Times New Roman" w:cs="Times New Roman"/>
          <w:sz w:val="28"/>
          <w:szCs w:val="28"/>
        </w:rPr>
        <w:t xml:space="preserve">        Прогресс человечества ведет к нежелательному загрязнению природы и воздуха в том числе. Атмосфера не знает национальных границ, а значит - на воздух в одном регионе могут оказывать сильное влияние действия, предпринимаемые в другом, и эти действия должны быть разумными. Сохранение чистоты воздуха</w:t>
      </w:r>
      <w:r w:rsidR="00317677" w:rsidRPr="0097228F">
        <w:rPr>
          <w:rFonts w:ascii="Times New Roman" w:hAnsi="Times New Roman" w:cs="Times New Roman"/>
          <w:sz w:val="28"/>
          <w:szCs w:val="28"/>
        </w:rPr>
        <w:t>, естественной растительности</w:t>
      </w:r>
      <w:r w:rsidRPr="0097228F">
        <w:rPr>
          <w:rFonts w:ascii="Times New Roman" w:hAnsi="Times New Roman" w:cs="Times New Roman"/>
          <w:sz w:val="28"/>
          <w:szCs w:val="28"/>
        </w:rPr>
        <w:t xml:space="preserve"> для нашего и будущего поколений является не только задачей всего человечества в целом, но и каждого человека в отдельности. Это должен помнить каждый. У нас есть гражданская обязанность бороться за чистоту окружающей среды. Мы в ответе за те знания, которые получаем.</w:t>
      </w:r>
    </w:p>
    <w:p w:rsidR="00A51C8A" w:rsidRPr="0097228F" w:rsidRDefault="00A51C8A" w:rsidP="00DF4B07">
      <w:pPr>
        <w:spacing w:after="0" w:line="360" w:lineRule="auto"/>
        <w:ind w:firstLine="709"/>
        <w:rPr>
          <w:rFonts w:ascii="Times New Roman" w:hAnsi="Times New Roman" w:cs="Times New Roman"/>
          <w:sz w:val="28"/>
          <w:szCs w:val="28"/>
        </w:rPr>
      </w:pPr>
    </w:p>
    <w:p w:rsidR="00D80F90" w:rsidRDefault="00D80F90" w:rsidP="00DF4B07">
      <w:pPr>
        <w:spacing w:after="0" w:line="360" w:lineRule="auto"/>
        <w:ind w:firstLine="709"/>
        <w:jc w:val="center"/>
        <w:rPr>
          <w:rFonts w:ascii="Times New Roman" w:hAnsi="Times New Roman" w:cs="Times New Roman"/>
          <w:b/>
          <w:sz w:val="28"/>
          <w:szCs w:val="28"/>
        </w:rPr>
      </w:pPr>
    </w:p>
    <w:p w:rsidR="00D80F90" w:rsidRDefault="00D80F90" w:rsidP="00DF4B07">
      <w:pPr>
        <w:spacing w:after="0" w:line="360" w:lineRule="auto"/>
        <w:ind w:firstLine="709"/>
        <w:jc w:val="center"/>
        <w:rPr>
          <w:rFonts w:ascii="Times New Roman" w:hAnsi="Times New Roman" w:cs="Times New Roman"/>
          <w:b/>
          <w:sz w:val="28"/>
          <w:szCs w:val="28"/>
        </w:rPr>
      </w:pPr>
    </w:p>
    <w:p w:rsidR="00D80F90" w:rsidRDefault="00D80F90" w:rsidP="00DF4B07">
      <w:pPr>
        <w:spacing w:after="0" w:line="360" w:lineRule="auto"/>
        <w:ind w:firstLine="709"/>
        <w:jc w:val="center"/>
        <w:rPr>
          <w:rFonts w:ascii="Times New Roman" w:hAnsi="Times New Roman" w:cs="Times New Roman"/>
          <w:b/>
          <w:sz w:val="28"/>
          <w:szCs w:val="28"/>
        </w:rPr>
      </w:pPr>
    </w:p>
    <w:p w:rsidR="00D80F90" w:rsidRDefault="00D80F90" w:rsidP="00DF4B07">
      <w:pPr>
        <w:spacing w:after="0" w:line="360" w:lineRule="auto"/>
        <w:ind w:firstLine="709"/>
        <w:jc w:val="center"/>
        <w:rPr>
          <w:rFonts w:ascii="Times New Roman" w:hAnsi="Times New Roman" w:cs="Times New Roman"/>
          <w:b/>
          <w:sz w:val="28"/>
          <w:szCs w:val="28"/>
        </w:rPr>
      </w:pPr>
    </w:p>
    <w:p w:rsidR="00D80F90" w:rsidRDefault="00D80F90" w:rsidP="00DF4B07">
      <w:pPr>
        <w:spacing w:after="0" w:line="360" w:lineRule="auto"/>
        <w:ind w:firstLine="709"/>
        <w:jc w:val="center"/>
        <w:rPr>
          <w:rFonts w:ascii="Times New Roman" w:hAnsi="Times New Roman" w:cs="Times New Roman"/>
          <w:b/>
          <w:sz w:val="28"/>
          <w:szCs w:val="28"/>
        </w:rPr>
      </w:pPr>
    </w:p>
    <w:p w:rsidR="00D80F90" w:rsidRDefault="00D80F90" w:rsidP="00DF4B07">
      <w:pPr>
        <w:spacing w:after="0" w:line="360" w:lineRule="auto"/>
        <w:ind w:firstLine="709"/>
        <w:jc w:val="center"/>
        <w:rPr>
          <w:rFonts w:ascii="Times New Roman" w:hAnsi="Times New Roman" w:cs="Times New Roman"/>
          <w:b/>
          <w:sz w:val="28"/>
          <w:szCs w:val="28"/>
        </w:rPr>
      </w:pPr>
    </w:p>
    <w:p w:rsidR="00D80F90" w:rsidRDefault="00D80F90" w:rsidP="00DF4B07">
      <w:pPr>
        <w:spacing w:after="0" w:line="360" w:lineRule="auto"/>
        <w:ind w:firstLine="709"/>
        <w:jc w:val="center"/>
        <w:rPr>
          <w:rFonts w:ascii="Times New Roman" w:hAnsi="Times New Roman" w:cs="Times New Roman"/>
          <w:b/>
          <w:sz w:val="28"/>
          <w:szCs w:val="28"/>
        </w:rPr>
      </w:pPr>
    </w:p>
    <w:p w:rsidR="00D80F90" w:rsidRDefault="00D80F90" w:rsidP="00DF4B07">
      <w:pPr>
        <w:spacing w:after="0" w:line="360" w:lineRule="auto"/>
        <w:ind w:firstLine="709"/>
        <w:jc w:val="center"/>
        <w:rPr>
          <w:rFonts w:ascii="Times New Roman" w:hAnsi="Times New Roman" w:cs="Times New Roman"/>
          <w:b/>
          <w:sz w:val="28"/>
          <w:szCs w:val="28"/>
        </w:rPr>
      </w:pPr>
    </w:p>
    <w:p w:rsidR="00A51C8A" w:rsidRPr="0097228F" w:rsidRDefault="00A51C8A" w:rsidP="00DF4B07">
      <w:pPr>
        <w:spacing w:after="0" w:line="360" w:lineRule="auto"/>
        <w:ind w:firstLine="709"/>
        <w:jc w:val="center"/>
        <w:rPr>
          <w:rFonts w:ascii="Times New Roman" w:hAnsi="Times New Roman" w:cs="Times New Roman"/>
          <w:b/>
          <w:sz w:val="28"/>
          <w:szCs w:val="28"/>
        </w:rPr>
      </w:pPr>
      <w:r w:rsidRPr="0097228F">
        <w:rPr>
          <w:rFonts w:ascii="Times New Roman" w:hAnsi="Times New Roman" w:cs="Times New Roman"/>
          <w:b/>
          <w:sz w:val="28"/>
          <w:szCs w:val="28"/>
        </w:rPr>
        <w:t>Литература</w:t>
      </w:r>
    </w:p>
    <w:p w:rsidR="00A51C8A" w:rsidRPr="0097228F" w:rsidRDefault="00A51C8A" w:rsidP="00DF4B07">
      <w:pPr>
        <w:numPr>
          <w:ilvl w:val="0"/>
          <w:numId w:val="6"/>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Город в Заполярье и окружающая среда: Труды 3-й международной            конференции, Сыктывкар, 2003г.</w:t>
      </w:r>
    </w:p>
    <w:p w:rsidR="00A51C8A" w:rsidRPr="0097228F" w:rsidRDefault="00A51C8A" w:rsidP="00DF4B07">
      <w:pPr>
        <w:numPr>
          <w:ilvl w:val="0"/>
          <w:numId w:val="6"/>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С.В.Алексеев, Н.В.Груздева «Практикум по экологии». Учебное пособие, Москва АО МДС, 1996г.</w:t>
      </w:r>
    </w:p>
    <w:p w:rsidR="00A51C8A" w:rsidRPr="0097228F" w:rsidRDefault="00A51C8A" w:rsidP="00DF4B07">
      <w:pPr>
        <w:numPr>
          <w:ilvl w:val="0"/>
          <w:numId w:val="6"/>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М.Г.Кургузкин «Элементы мониторинга водоёмов». Ижевск, 1995г.</w:t>
      </w:r>
    </w:p>
    <w:p w:rsidR="00A51C8A" w:rsidRPr="0097228F" w:rsidRDefault="00A51C8A" w:rsidP="00DF4B07">
      <w:pPr>
        <w:numPr>
          <w:ilvl w:val="0"/>
          <w:numId w:val="6"/>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Методика комплексной экологической оценки антропогенных на местность. Методическое пособие, Москва, 1998г.</w:t>
      </w:r>
    </w:p>
    <w:p w:rsidR="00A51C8A" w:rsidRPr="0097228F" w:rsidRDefault="00A51C8A" w:rsidP="00DF4B07">
      <w:pPr>
        <w:numPr>
          <w:ilvl w:val="0"/>
          <w:numId w:val="6"/>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Город в Заполярье и окружающая среда: Труды 3-й международной конференции, Сыктывкар, 2003г.</w:t>
      </w:r>
    </w:p>
    <w:p w:rsidR="00317677" w:rsidRPr="0097228F" w:rsidRDefault="00317677" w:rsidP="00DF4B07">
      <w:pPr>
        <w:numPr>
          <w:ilvl w:val="0"/>
          <w:numId w:val="6"/>
        </w:numPr>
        <w:spacing w:after="0" w:line="360" w:lineRule="auto"/>
        <w:ind w:left="0" w:firstLine="709"/>
        <w:rPr>
          <w:rFonts w:ascii="Times New Roman" w:hAnsi="Times New Roman" w:cs="Times New Roman"/>
          <w:sz w:val="28"/>
          <w:szCs w:val="28"/>
        </w:rPr>
      </w:pPr>
      <w:r w:rsidRPr="0097228F">
        <w:rPr>
          <w:rFonts w:ascii="Times New Roman" w:hAnsi="Times New Roman" w:cs="Times New Roman"/>
          <w:sz w:val="28"/>
          <w:szCs w:val="28"/>
        </w:rPr>
        <w:t>Охрана растительного покрова Крайнего Севера</w:t>
      </w:r>
      <w:r w:rsidR="00DF4B07" w:rsidRPr="0097228F">
        <w:rPr>
          <w:rFonts w:ascii="Times New Roman" w:hAnsi="Times New Roman" w:cs="Times New Roman"/>
          <w:sz w:val="28"/>
          <w:szCs w:val="28"/>
        </w:rPr>
        <w:t>. О.А. Дружинина, Е.Г.Мяло, Москва, 1990г.</w:t>
      </w:r>
    </w:p>
    <w:p w:rsidR="00A51C8A" w:rsidRPr="0097228F" w:rsidRDefault="00A51C8A" w:rsidP="00DF4B07">
      <w:pPr>
        <w:spacing w:after="0" w:line="360" w:lineRule="auto"/>
        <w:ind w:firstLine="709"/>
        <w:rPr>
          <w:rFonts w:ascii="Times New Roman" w:hAnsi="Times New Roman" w:cs="Times New Roman"/>
          <w:sz w:val="28"/>
          <w:szCs w:val="28"/>
        </w:rPr>
      </w:pPr>
    </w:p>
    <w:p w:rsidR="00A51C8A" w:rsidRPr="0097228F" w:rsidRDefault="00A51C8A" w:rsidP="00DF4B07">
      <w:pPr>
        <w:spacing w:after="0" w:line="360" w:lineRule="auto"/>
        <w:ind w:firstLine="709"/>
        <w:rPr>
          <w:rFonts w:ascii="Times New Roman" w:hAnsi="Times New Roman" w:cs="Times New Roman"/>
          <w:sz w:val="28"/>
          <w:szCs w:val="28"/>
        </w:rPr>
      </w:pPr>
    </w:p>
    <w:p w:rsidR="00A51C8A" w:rsidRPr="0097228F" w:rsidRDefault="00A51C8A" w:rsidP="00DF4B07">
      <w:pPr>
        <w:spacing w:after="0" w:line="360" w:lineRule="auto"/>
        <w:ind w:firstLine="709"/>
        <w:rPr>
          <w:rFonts w:ascii="Times New Roman" w:hAnsi="Times New Roman" w:cs="Times New Roman"/>
          <w:sz w:val="28"/>
          <w:szCs w:val="28"/>
        </w:rPr>
      </w:pPr>
    </w:p>
    <w:p w:rsidR="00A51C8A" w:rsidRPr="0097228F" w:rsidRDefault="00A51C8A" w:rsidP="00DF4B07">
      <w:pPr>
        <w:spacing w:after="0" w:line="360" w:lineRule="auto"/>
        <w:ind w:firstLine="709"/>
        <w:rPr>
          <w:rFonts w:ascii="Times New Roman" w:hAnsi="Times New Roman" w:cs="Times New Roman"/>
          <w:sz w:val="28"/>
          <w:szCs w:val="28"/>
        </w:rPr>
      </w:pPr>
    </w:p>
    <w:p w:rsidR="00A51C8A" w:rsidRPr="0097228F" w:rsidRDefault="00A51C8A" w:rsidP="00DF4B07">
      <w:pPr>
        <w:spacing w:after="0" w:line="360" w:lineRule="auto"/>
        <w:ind w:firstLine="709"/>
        <w:rPr>
          <w:rFonts w:ascii="Times New Roman" w:hAnsi="Times New Roman" w:cs="Times New Roman"/>
          <w:sz w:val="28"/>
          <w:szCs w:val="28"/>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Pr="00DF4B07" w:rsidRDefault="00A51C8A" w:rsidP="00DF4B07">
      <w:pPr>
        <w:spacing w:after="0" w:line="360" w:lineRule="auto"/>
        <w:ind w:firstLine="709"/>
        <w:rPr>
          <w:rFonts w:ascii="Times New Roman" w:hAnsi="Times New Roman" w:cs="Times New Roman"/>
          <w:sz w:val="24"/>
          <w:szCs w:val="24"/>
        </w:rPr>
      </w:pPr>
    </w:p>
    <w:p w:rsidR="00A51C8A" w:rsidRDefault="00A51C8A" w:rsidP="00A51C8A">
      <w:pPr>
        <w:jc w:val="both"/>
      </w:pPr>
    </w:p>
    <w:p w:rsidR="00A51C8A" w:rsidRDefault="00A51C8A" w:rsidP="00A51C8A">
      <w:pPr>
        <w:jc w:val="both"/>
      </w:pPr>
    </w:p>
    <w:p w:rsidR="00A51C8A" w:rsidRDefault="00A51C8A" w:rsidP="00A51C8A">
      <w:pPr>
        <w:jc w:val="both"/>
      </w:pPr>
    </w:p>
    <w:p w:rsidR="00A51C8A" w:rsidRPr="0097228F" w:rsidRDefault="00A51C8A" w:rsidP="00A51C8A">
      <w:pPr>
        <w:jc w:val="right"/>
        <w:rPr>
          <w:rFonts w:ascii="Times New Roman" w:hAnsi="Times New Roman" w:cs="Times New Roman"/>
          <w:b/>
          <w:sz w:val="28"/>
          <w:szCs w:val="28"/>
        </w:rPr>
      </w:pPr>
      <w:r w:rsidRPr="0097228F">
        <w:rPr>
          <w:rFonts w:ascii="Times New Roman" w:hAnsi="Times New Roman" w:cs="Times New Roman"/>
          <w:b/>
          <w:i/>
          <w:sz w:val="28"/>
          <w:szCs w:val="28"/>
        </w:rPr>
        <w:t>Приложение № 1</w:t>
      </w:r>
      <w:r w:rsidRPr="0097228F">
        <w:rPr>
          <w:rFonts w:ascii="Times New Roman" w:hAnsi="Times New Roman" w:cs="Times New Roman"/>
          <w:b/>
          <w:sz w:val="28"/>
          <w:szCs w:val="28"/>
        </w:rPr>
        <w:t xml:space="preserve"> </w:t>
      </w:r>
    </w:p>
    <w:p w:rsidR="00A51C8A" w:rsidRPr="0097228F" w:rsidRDefault="00A51C8A" w:rsidP="00A51C8A">
      <w:pPr>
        <w:jc w:val="right"/>
        <w:rPr>
          <w:rFonts w:ascii="Times New Roman" w:hAnsi="Times New Roman" w:cs="Times New Roman"/>
          <w:i/>
          <w:sz w:val="28"/>
          <w:szCs w:val="28"/>
        </w:rPr>
      </w:pPr>
      <w:r w:rsidRPr="0097228F">
        <w:rPr>
          <w:rFonts w:ascii="Times New Roman" w:hAnsi="Times New Roman" w:cs="Times New Roman"/>
          <w:b/>
          <w:sz w:val="28"/>
          <w:szCs w:val="28"/>
        </w:rPr>
        <w:t>Таблица № 1</w:t>
      </w:r>
    </w:p>
    <w:p w:rsidR="00A51C8A" w:rsidRPr="0097228F" w:rsidRDefault="00A51C8A" w:rsidP="00A51C8A">
      <w:pPr>
        <w:jc w:val="center"/>
        <w:rPr>
          <w:rFonts w:ascii="Times New Roman" w:hAnsi="Times New Roman" w:cs="Times New Roman"/>
          <w:b/>
          <w:sz w:val="28"/>
          <w:szCs w:val="28"/>
        </w:rPr>
      </w:pPr>
      <w:r w:rsidRPr="0097228F">
        <w:rPr>
          <w:rFonts w:ascii="Times New Roman" w:hAnsi="Times New Roman" w:cs="Times New Roman"/>
          <w:b/>
          <w:sz w:val="28"/>
          <w:szCs w:val="28"/>
        </w:rPr>
        <w:t>Определение количества осаждаемых твердых частиц</w:t>
      </w:r>
    </w:p>
    <w:p w:rsidR="00A51C8A" w:rsidRPr="0097228F" w:rsidRDefault="00A51C8A" w:rsidP="00A51C8A">
      <w:pPr>
        <w:rPr>
          <w:rFonts w:ascii="Times New Roman" w:hAnsi="Times New Roman" w:cs="Times New Roman"/>
          <w:sz w:val="28"/>
          <w:szCs w:val="28"/>
        </w:rPr>
      </w:pPr>
    </w:p>
    <w:tbl>
      <w:tblPr>
        <w:tblW w:w="8553"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1"/>
        <w:gridCol w:w="5372"/>
      </w:tblGrid>
      <w:tr w:rsidR="00A51C8A" w:rsidRPr="0097228F" w:rsidTr="00A51C8A">
        <w:trPr>
          <w:trHeight w:hRule="exact" w:val="433"/>
        </w:trPr>
        <w:tc>
          <w:tcPr>
            <w:tcW w:w="3181" w:type="dxa"/>
            <w:shd w:val="clear" w:color="auto" w:fill="auto"/>
            <w:noWrap/>
            <w:vAlign w:val="center"/>
          </w:tcPr>
          <w:p w:rsidR="00A51C8A" w:rsidRPr="0097228F" w:rsidRDefault="00A51C8A" w:rsidP="00A51C8A">
            <w:pPr>
              <w:jc w:val="center"/>
              <w:rPr>
                <w:rFonts w:ascii="Times New Roman" w:hAnsi="Times New Roman" w:cs="Times New Roman"/>
                <w:b/>
                <w:color w:val="000000"/>
                <w:sz w:val="28"/>
                <w:szCs w:val="28"/>
              </w:rPr>
            </w:pPr>
            <w:r w:rsidRPr="0097228F">
              <w:rPr>
                <w:rFonts w:ascii="Times New Roman" w:hAnsi="Times New Roman" w:cs="Times New Roman"/>
                <w:b/>
                <w:color w:val="000000"/>
                <w:sz w:val="28"/>
                <w:szCs w:val="28"/>
              </w:rPr>
              <w:t>№ пробы</w:t>
            </w:r>
          </w:p>
        </w:tc>
        <w:tc>
          <w:tcPr>
            <w:tcW w:w="5372" w:type="dxa"/>
            <w:shd w:val="clear" w:color="auto" w:fill="auto"/>
            <w:noWrap/>
            <w:vAlign w:val="center"/>
          </w:tcPr>
          <w:p w:rsidR="00A51C8A" w:rsidRPr="0097228F" w:rsidRDefault="00A51C8A" w:rsidP="00A51C8A">
            <w:pPr>
              <w:jc w:val="center"/>
              <w:rPr>
                <w:rFonts w:ascii="Times New Roman" w:hAnsi="Times New Roman" w:cs="Times New Roman"/>
                <w:b/>
                <w:color w:val="000000"/>
                <w:sz w:val="28"/>
                <w:szCs w:val="28"/>
              </w:rPr>
            </w:pPr>
            <w:r w:rsidRPr="0097228F">
              <w:rPr>
                <w:rFonts w:ascii="Times New Roman" w:hAnsi="Times New Roman" w:cs="Times New Roman"/>
                <w:b/>
                <w:color w:val="000000"/>
                <w:sz w:val="28"/>
                <w:szCs w:val="28"/>
              </w:rPr>
              <w:t>Оценка количества</w:t>
            </w:r>
          </w:p>
        </w:tc>
      </w:tr>
      <w:tr w:rsidR="00A51C8A" w:rsidRPr="0097228F" w:rsidTr="00A51C8A">
        <w:trPr>
          <w:trHeight w:hRule="exact" w:val="433"/>
        </w:trPr>
        <w:tc>
          <w:tcPr>
            <w:tcW w:w="3181"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1</w:t>
            </w:r>
          </w:p>
        </w:tc>
        <w:tc>
          <w:tcPr>
            <w:tcW w:w="5372"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незначительное количество осаждаемых частиц</w:t>
            </w:r>
          </w:p>
        </w:tc>
      </w:tr>
      <w:tr w:rsidR="00A51C8A" w:rsidRPr="0097228F" w:rsidTr="00A51C8A">
        <w:trPr>
          <w:trHeight w:hRule="exact" w:val="433"/>
        </w:trPr>
        <w:tc>
          <w:tcPr>
            <w:tcW w:w="3181"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2</w:t>
            </w:r>
          </w:p>
        </w:tc>
        <w:tc>
          <w:tcPr>
            <w:tcW w:w="5372"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значительное количество осаждаемых частиц</w:t>
            </w:r>
          </w:p>
        </w:tc>
      </w:tr>
      <w:tr w:rsidR="00A51C8A" w:rsidRPr="0097228F" w:rsidTr="00A51C8A">
        <w:trPr>
          <w:trHeight w:hRule="exact" w:val="433"/>
        </w:trPr>
        <w:tc>
          <w:tcPr>
            <w:tcW w:w="3181"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3</w:t>
            </w:r>
          </w:p>
        </w:tc>
        <w:tc>
          <w:tcPr>
            <w:tcW w:w="5372"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допустимое количество осаждаемых частиц</w:t>
            </w:r>
          </w:p>
        </w:tc>
      </w:tr>
      <w:tr w:rsidR="00A51C8A" w:rsidRPr="0097228F" w:rsidTr="00A51C8A">
        <w:trPr>
          <w:trHeight w:hRule="exact" w:val="433"/>
        </w:trPr>
        <w:tc>
          <w:tcPr>
            <w:tcW w:w="3181"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4</w:t>
            </w:r>
          </w:p>
        </w:tc>
        <w:tc>
          <w:tcPr>
            <w:tcW w:w="5372"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число осаждаемых частиц единичное</w:t>
            </w:r>
          </w:p>
        </w:tc>
      </w:tr>
    </w:tbl>
    <w:p w:rsidR="00A51C8A" w:rsidRPr="0097228F" w:rsidRDefault="00A51C8A" w:rsidP="00A51C8A">
      <w:pPr>
        <w:rPr>
          <w:rFonts w:ascii="Times New Roman" w:hAnsi="Times New Roman" w:cs="Times New Roman"/>
          <w:sz w:val="28"/>
          <w:szCs w:val="28"/>
          <w:u w:val="single"/>
        </w:rPr>
      </w:pPr>
    </w:p>
    <w:p w:rsidR="00A51C8A" w:rsidRPr="00DF4B07" w:rsidRDefault="00A51C8A" w:rsidP="00A51C8A">
      <w:pPr>
        <w:rPr>
          <w:sz w:val="24"/>
          <w:szCs w:val="24"/>
          <w:u w:val="single"/>
        </w:rPr>
      </w:pPr>
    </w:p>
    <w:p w:rsidR="00A51C8A" w:rsidRPr="00DF4B07" w:rsidRDefault="00A51C8A" w:rsidP="00A51C8A">
      <w:pPr>
        <w:rPr>
          <w:sz w:val="24"/>
          <w:szCs w:val="24"/>
          <w:u w:val="single"/>
        </w:rPr>
      </w:pPr>
    </w:p>
    <w:p w:rsidR="00A51C8A" w:rsidRPr="00797F61" w:rsidRDefault="0063068D" w:rsidP="00A51C8A">
      <w:pPr>
        <w:jc w:val="center"/>
        <w:rPr>
          <w:u w:val="single"/>
          <w:lang w:val="en-US"/>
        </w:rPr>
      </w:pPr>
      <w:r>
        <w:rPr>
          <w:noProof/>
          <w:u w:val="single"/>
        </w:rPr>
        <mc:AlternateContent>
          <mc:Choice Requires="wpc">
            <w:drawing>
              <wp:inline distT="0" distB="0" distL="0" distR="0">
                <wp:extent cx="5657850" cy="3305175"/>
                <wp:effectExtent l="2540" t="3175" r="0" b="0"/>
                <wp:docPr id="98" name="Полотно 5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5" name="Rectangle 56"/>
                        <wps:cNvSpPr>
                          <a:spLocks noChangeArrowheads="1"/>
                        </wps:cNvSpPr>
                        <wps:spPr bwMode="auto">
                          <a:xfrm>
                            <a:off x="59690" y="59690"/>
                            <a:ext cx="5527040" cy="3185795"/>
                          </a:xfrm>
                          <a:prstGeom prst="rect">
                            <a:avLst/>
                          </a:prstGeom>
                          <a:solidFill>
                            <a:srgbClr val="FFFFFF"/>
                          </a:solidFill>
                          <a:ln w="19">
                            <a:solidFill>
                              <a:srgbClr val="000000"/>
                            </a:solidFill>
                            <a:miter lim="800000"/>
                            <a:headEnd/>
                            <a:tailEnd/>
                          </a:ln>
                        </wps:spPr>
                        <wps:bodyPr rot="0" vert="horz" wrap="square" lIns="91440" tIns="45720" rIns="91440" bIns="45720" anchor="t" anchorCtr="0" upright="1">
                          <a:noAutofit/>
                        </wps:bodyPr>
                      </wps:wsp>
                      <wps:wsp>
                        <wps:cNvPr id="56" name="Rectangle 57"/>
                        <wps:cNvSpPr>
                          <a:spLocks noChangeArrowheads="1"/>
                        </wps:cNvSpPr>
                        <wps:spPr bwMode="auto">
                          <a:xfrm>
                            <a:off x="488315" y="644525"/>
                            <a:ext cx="4991100" cy="206375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Line 58"/>
                        <wps:cNvCnPr>
                          <a:cxnSpLocks noChangeShapeType="1"/>
                        </wps:cNvCnPr>
                        <wps:spPr bwMode="auto">
                          <a:xfrm>
                            <a:off x="488315" y="2362200"/>
                            <a:ext cx="499110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 name="Line 59"/>
                        <wps:cNvCnPr>
                          <a:cxnSpLocks noChangeShapeType="1"/>
                        </wps:cNvCnPr>
                        <wps:spPr bwMode="auto">
                          <a:xfrm>
                            <a:off x="488315" y="2016125"/>
                            <a:ext cx="499110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9" name="Line 60"/>
                        <wps:cNvCnPr>
                          <a:cxnSpLocks noChangeShapeType="1"/>
                        </wps:cNvCnPr>
                        <wps:spPr bwMode="auto">
                          <a:xfrm>
                            <a:off x="488315" y="1682115"/>
                            <a:ext cx="499110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 name="Line 61"/>
                        <wps:cNvCnPr>
                          <a:cxnSpLocks noChangeShapeType="1"/>
                        </wps:cNvCnPr>
                        <wps:spPr bwMode="auto">
                          <a:xfrm>
                            <a:off x="488315" y="1336040"/>
                            <a:ext cx="499110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1" name="Line 62"/>
                        <wps:cNvCnPr>
                          <a:cxnSpLocks noChangeShapeType="1"/>
                        </wps:cNvCnPr>
                        <wps:spPr bwMode="auto">
                          <a:xfrm>
                            <a:off x="488315" y="990600"/>
                            <a:ext cx="499110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 name="Line 63"/>
                        <wps:cNvCnPr>
                          <a:cxnSpLocks noChangeShapeType="1"/>
                        </wps:cNvCnPr>
                        <wps:spPr bwMode="auto">
                          <a:xfrm>
                            <a:off x="488315" y="644525"/>
                            <a:ext cx="499110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3" name="Rectangle 64"/>
                        <wps:cNvSpPr>
                          <a:spLocks noChangeArrowheads="1"/>
                        </wps:cNvSpPr>
                        <wps:spPr bwMode="auto">
                          <a:xfrm>
                            <a:off x="488315" y="644525"/>
                            <a:ext cx="4991100" cy="2063750"/>
                          </a:xfrm>
                          <a:prstGeom prst="rect">
                            <a:avLst/>
                          </a:prstGeom>
                          <a:noFill/>
                          <a:ln w="19">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Rectangle 65"/>
                        <wps:cNvSpPr>
                          <a:spLocks noChangeArrowheads="1"/>
                        </wps:cNvSpPr>
                        <wps:spPr bwMode="auto">
                          <a:xfrm>
                            <a:off x="786130" y="2016125"/>
                            <a:ext cx="405130" cy="692150"/>
                          </a:xfrm>
                          <a:prstGeom prst="rect">
                            <a:avLst/>
                          </a:prstGeom>
                          <a:solidFill>
                            <a:srgbClr val="00FF00"/>
                          </a:solidFill>
                          <a:ln w="19">
                            <a:solidFill>
                              <a:srgbClr val="000000"/>
                            </a:solidFill>
                            <a:miter lim="800000"/>
                            <a:headEnd/>
                            <a:tailEnd/>
                          </a:ln>
                        </wps:spPr>
                        <wps:bodyPr rot="0" vert="horz" wrap="square" lIns="91440" tIns="45720" rIns="91440" bIns="45720" anchor="t" anchorCtr="0" upright="1">
                          <a:noAutofit/>
                        </wps:bodyPr>
                      </wps:wsp>
                      <wps:wsp>
                        <wps:cNvPr id="65" name="Rectangle 66"/>
                        <wps:cNvSpPr>
                          <a:spLocks noChangeArrowheads="1"/>
                        </wps:cNvSpPr>
                        <wps:spPr bwMode="auto">
                          <a:xfrm>
                            <a:off x="1786890" y="1336040"/>
                            <a:ext cx="405130" cy="1372235"/>
                          </a:xfrm>
                          <a:prstGeom prst="rect">
                            <a:avLst/>
                          </a:prstGeom>
                          <a:solidFill>
                            <a:srgbClr val="FF0000"/>
                          </a:solidFill>
                          <a:ln w="19">
                            <a:solidFill>
                              <a:srgbClr val="000000"/>
                            </a:solidFill>
                            <a:miter lim="800000"/>
                            <a:headEnd/>
                            <a:tailEnd/>
                          </a:ln>
                        </wps:spPr>
                        <wps:bodyPr rot="0" vert="horz" wrap="square" lIns="91440" tIns="45720" rIns="91440" bIns="45720" anchor="t" anchorCtr="0" upright="1">
                          <a:noAutofit/>
                        </wps:bodyPr>
                      </wps:wsp>
                      <wps:wsp>
                        <wps:cNvPr id="66" name="Rectangle 67"/>
                        <wps:cNvSpPr>
                          <a:spLocks noChangeArrowheads="1"/>
                        </wps:cNvSpPr>
                        <wps:spPr bwMode="auto">
                          <a:xfrm>
                            <a:off x="2787015" y="1682115"/>
                            <a:ext cx="393065" cy="1026160"/>
                          </a:xfrm>
                          <a:prstGeom prst="rect">
                            <a:avLst/>
                          </a:prstGeom>
                          <a:solidFill>
                            <a:srgbClr val="008000"/>
                          </a:solidFill>
                          <a:ln w="19">
                            <a:solidFill>
                              <a:srgbClr val="000000"/>
                            </a:solidFill>
                            <a:miter lim="800000"/>
                            <a:headEnd/>
                            <a:tailEnd/>
                          </a:ln>
                        </wps:spPr>
                        <wps:bodyPr rot="0" vert="horz" wrap="square" lIns="91440" tIns="45720" rIns="91440" bIns="45720" anchor="t" anchorCtr="0" upright="1">
                          <a:noAutofit/>
                        </wps:bodyPr>
                      </wps:wsp>
                      <wps:wsp>
                        <wps:cNvPr id="67" name="Rectangle 68"/>
                        <wps:cNvSpPr>
                          <a:spLocks noChangeArrowheads="1"/>
                        </wps:cNvSpPr>
                        <wps:spPr bwMode="auto">
                          <a:xfrm>
                            <a:off x="3775710" y="2362200"/>
                            <a:ext cx="405130" cy="346075"/>
                          </a:xfrm>
                          <a:prstGeom prst="rect">
                            <a:avLst/>
                          </a:prstGeom>
                          <a:solidFill>
                            <a:srgbClr val="FFFF00"/>
                          </a:solidFill>
                          <a:ln w="19">
                            <a:solidFill>
                              <a:srgbClr val="000000"/>
                            </a:solidFill>
                            <a:miter lim="800000"/>
                            <a:headEnd/>
                            <a:tailEnd/>
                          </a:ln>
                        </wps:spPr>
                        <wps:bodyPr rot="0" vert="horz" wrap="square" lIns="91440" tIns="45720" rIns="91440" bIns="45720" anchor="t" anchorCtr="0" upright="1">
                          <a:noAutofit/>
                        </wps:bodyPr>
                      </wps:wsp>
                      <wps:wsp>
                        <wps:cNvPr id="68" name="Line 69"/>
                        <wps:cNvCnPr>
                          <a:cxnSpLocks noChangeShapeType="1"/>
                        </wps:cNvCnPr>
                        <wps:spPr bwMode="auto">
                          <a:xfrm>
                            <a:off x="488315" y="644525"/>
                            <a:ext cx="635" cy="206375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9" name="Line 70"/>
                        <wps:cNvCnPr>
                          <a:cxnSpLocks noChangeShapeType="1"/>
                        </wps:cNvCnPr>
                        <wps:spPr bwMode="auto">
                          <a:xfrm>
                            <a:off x="464820" y="2708275"/>
                            <a:ext cx="2349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 name="Line 71"/>
                        <wps:cNvCnPr>
                          <a:cxnSpLocks noChangeShapeType="1"/>
                        </wps:cNvCnPr>
                        <wps:spPr bwMode="auto">
                          <a:xfrm>
                            <a:off x="464820" y="2362200"/>
                            <a:ext cx="2349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 name="Line 72"/>
                        <wps:cNvCnPr>
                          <a:cxnSpLocks noChangeShapeType="1"/>
                        </wps:cNvCnPr>
                        <wps:spPr bwMode="auto">
                          <a:xfrm>
                            <a:off x="464820" y="2016125"/>
                            <a:ext cx="2349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 name="Line 73"/>
                        <wps:cNvCnPr>
                          <a:cxnSpLocks noChangeShapeType="1"/>
                        </wps:cNvCnPr>
                        <wps:spPr bwMode="auto">
                          <a:xfrm>
                            <a:off x="464820" y="1682115"/>
                            <a:ext cx="2349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3" name="Line 74"/>
                        <wps:cNvCnPr>
                          <a:cxnSpLocks noChangeShapeType="1"/>
                        </wps:cNvCnPr>
                        <wps:spPr bwMode="auto">
                          <a:xfrm>
                            <a:off x="464820" y="1336040"/>
                            <a:ext cx="2349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 name="Line 75"/>
                        <wps:cNvCnPr>
                          <a:cxnSpLocks noChangeShapeType="1"/>
                        </wps:cNvCnPr>
                        <wps:spPr bwMode="auto">
                          <a:xfrm>
                            <a:off x="464820" y="990600"/>
                            <a:ext cx="2349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 name="Line 76"/>
                        <wps:cNvCnPr>
                          <a:cxnSpLocks noChangeShapeType="1"/>
                        </wps:cNvCnPr>
                        <wps:spPr bwMode="auto">
                          <a:xfrm>
                            <a:off x="464820" y="644525"/>
                            <a:ext cx="2349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 name="Line 77"/>
                        <wps:cNvCnPr>
                          <a:cxnSpLocks noChangeShapeType="1"/>
                        </wps:cNvCnPr>
                        <wps:spPr bwMode="auto">
                          <a:xfrm>
                            <a:off x="488315" y="2708275"/>
                            <a:ext cx="4991100"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 name="Line 78"/>
                        <wps:cNvCnPr>
                          <a:cxnSpLocks noChangeShapeType="1"/>
                        </wps:cNvCnPr>
                        <wps:spPr bwMode="auto">
                          <a:xfrm flipV="1">
                            <a:off x="488315" y="2708275"/>
                            <a:ext cx="635" cy="24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 name="Line 79"/>
                        <wps:cNvCnPr>
                          <a:cxnSpLocks noChangeShapeType="1"/>
                        </wps:cNvCnPr>
                        <wps:spPr bwMode="auto">
                          <a:xfrm flipV="1">
                            <a:off x="1489075" y="2708275"/>
                            <a:ext cx="635" cy="24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9" name="Line 80"/>
                        <wps:cNvCnPr>
                          <a:cxnSpLocks noChangeShapeType="1"/>
                        </wps:cNvCnPr>
                        <wps:spPr bwMode="auto">
                          <a:xfrm flipV="1">
                            <a:off x="2489200" y="2708275"/>
                            <a:ext cx="635" cy="24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 name="Line 81"/>
                        <wps:cNvCnPr>
                          <a:cxnSpLocks noChangeShapeType="1"/>
                        </wps:cNvCnPr>
                        <wps:spPr bwMode="auto">
                          <a:xfrm flipV="1">
                            <a:off x="3477895" y="2708275"/>
                            <a:ext cx="635" cy="24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1" name="Line 82"/>
                        <wps:cNvCnPr>
                          <a:cxnSpLocks noChangeShapeType="1"/>
                        </wps:cNvCnPr>
                        <wps:spPr bwMode="auto">
                          <a:xfrm flipV="1">
                            <a:off x="4478655" y="2708275"/>
                            <a:ext cx="635" cy="24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2" name="Line 83"/>
                        <wps:cNvCnPr>
                          <a:cxnSpLocks noChangeShapeType="1"/>
                        </wps:cNvCnPr>
                        <wps:spPr bwMode="auto">
                          <a:xfrm flipV="1">
                            <a:off x="5479415" y="2708275"/>
                            <a:ext cx="635" cy="24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3" name="Rectangle 84"/>
                        <wps:cNvSpPr>
                          <a:spLocks noChangeArrowheads="1"/>
                        </wps:cNvSpPr>
                        <wps:spPr bwMode="auto">
                          <a:xfrm>
                            <a:off x="2585085" y="154940"/>
                            <a:ext cx="47307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b/>
                                  <w:bCs/>
                                  <w:color w:val="000000"/>
                                  <w:sz w:val="20"/>
                                  <w:szCs w:val="20"/>
                                  <w:lang w:val="en-US"/>
                                </w:rPr>
                                <w:t>График</w:t>
                              </w:r>
                            </w:p>
                          </w:txbxContent>
                        </wps:txbx>
                        <wps:bodyPr rot="0" vert="horz" wrap="none" lIns="0" tIns="0" rIns="0" bIns="0" anchor="t" anchorCtr="0" upright="1">
                          <a:spAutoFit/>
                        </wps:bodyPr>
                      </wps:wsp>
                      <wps:wsp>
                        <wps:cNvPr id="84" name="Rectangle 85"/>
                        <wps:cNvSpPr>
                          <a:spLocks noChangeArrowheads="1"/>
                        </wps:cNvSpPr>
                        <wps:spPr bwMode="auto">
                          <a:xfrm>
                            <a:off x="381000" y="2672715"/>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0</w:t>
                              </w:r>
                            </w:p>
                          </w:txbxContent>
                        </wps:txbx>
                        <wps:bodyPr rot="0" vert="horz" wrap="none" lIns="0" tIns="0" rIns="0" bIns="0" anchor="t" anchorCtr="0" upright="1">
                          <a:spAutoFit/>
                        </wps:bodyPr>
                      </wps:wsp>
                      <wps:wsp>
                        <wps:cNvPr id="85" name="Rectangle 86"/>
                        <wps:cNvSpPr>
                          <a:spLocks noChangeArrowheads="1"/>
                        </wps:cNvSpPr>
                        <wps:spPr bwMode="auto">
                          <a:xfrm>
                            <a:off x="381000" y="2326640"/>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1</w:t>
                              </w:r>
                            </w:p>
                          </w:txbxContent>
                        </wps:txbx>
                        <wps:bodyPr rot="0" vert="horz" wrap="none" lIns="0" tIns="0" rIns="0" bIns="0" anchor="t" anchorCtr="0" upright="1">
                          <a:spAutoFit/>
                        </wps:bodyPr>
                      </wps:wsp>
                      <wps:wsp>
                        <wps:cNvPr id="86" name="Rectangle 87"/>
                        <wps:cNvSpPr>
                          <a:spLocks noChangeArrowheads="1"/>
                        </wps:cNvSpPr>
                        <wps:spPr bwMode="auto">
                          <a:xfrm>
                            <a:off x="381000" y="1980565"/>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2</w:t>
                              </w:r>
                            </w:p>
                          </w:txbxContent>
                        </wps:txbx>
                        <wps:bodyPr rot="0" vert="horz" wrap="none" lIns="0" tIns="0" rIns="0" bIns="0" anchor="t" anchorCtr="0" upright="1">
                          <a:spAutoFit/>
                        </wps:bodyPr>
                      </wps:wsp>
                      <wps:wsp>
                        <wps:cNvPr id="87" name="Rectangle 88"/>
                        <wps:cNvSpPr>
                          <a:spLocks noChangeArrowheads="1"/>
                        </wps:cNvSpPr>
                        <wps:spPr bwMode="auto">
                          <a:xfrm>
                            <a:off x="381000" y="1646555"/>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3</w:t>
                              </w:r>
                            </w:p>
                          </w:txbxContent>
                        </wps:txbx>
                        <wps:bodyPr rot="0" vert="horz" wrap="none" lIns="0" tIns="0" rIns="0" bIns="0" anchor="t" anchorCtr="0" upright="1">
                          <a:spAutoFit/>
                        </wps:bodyPr>
                      </wps:wsp>
                      <wps:wsp>
                        <wps:cNvPr id="88" name="Rectangle 89"/>
                        <wps:cNvSpPr>
                          <a:spLocks noChangeArrowheads="1"/>
                        </wps:cNvSpPr>
                        <wps:spPr bwMode="auto">
                          <a:xfrm>
                            <a:off x="381000" y="1300480"/>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4</w:t>
                              </w:r>
                            </w:p>
                          </w:txbxContent>
                        </wps:txbx>
                        <wps:bodyPr rot="0" vert="horz" wrap="none" lIns="0" tIns="0" rIns="0" bIns="0" anchor="t" anchorCtr="0" upright="1">
                          <a:spAutoFit/>
                        </wps:bodyPr>
                      </wps:wsp>
                      <wps:wsp>
                        <wps:cNvPr id="89" name="Rectangle 90"/>
                        <wps:cNvSpPr>
                          <a:spLocks noChangeArrowheads="1"/>
                        </wps:cNvSpPr>
                        <wps:spPr bwMode="auto">
                          <a:xfrm>
                            <a:off x="381000" y="954405"/>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5</w:t>
                              </w:r>
                            </w:p>
                          </w:txbxContent>
                        </wps:txbx>
                        <wps:bodyPr rot="0" vert="horz" wrap="none" lIns="0" tIns="0" rIns="0" bIns="0" anchor="t" anchorCtr="0" upright="1">
                          <a:spAutoFit/>
                        </wps:bodyPr>
                      </wps:wsp>
                      <wps:wsp>
                        <wps:cNvPr id="90" name="Rectangle 91"/>
                        <wps:cNvSpPr>
                          <a:spLocks noChangeArrowheads="1"/>
                        </wps:cNvSpPr>
                        <wps:spPr bwMode="auto">
                          <a:xfrm>
                            <a:off x="381000" y="608330"/>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6</w:t>
                              </w:r>
                            </w:p>
                          </w:txbxContent>
                        </wps:txbx>
                        <wps:bodyPr rot="0" vert="horz" wrap="none" lIns="0" tIns="0" rIns="0" bIns="0" anchor="t" anchorCtr="0" upright="1">
                          <a:spAutoFit/>
                        </wps:bodyPr>
                      </wps:wsp>
                      <wps:wsp>
                        <wps:cNvPr id="91" name="Rectangle 92"/>
                        <wps:cNvSpPr>
                          <a:spLocks noChangeArrowheads="1"/>
                        </wps:cNvSpPr>
                        <wps:spPr bwMode="auto">
                          <a:xfrm>
                            <a:off x="964565" y="2804160"/>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1</w:t>
                              </w:r>
                            </w:p>
                          </w:txbxContent>
                        </wps:txbx>
                        <wps:bodyPr rot="0" vert="horz" wrap="none" lIns="0" tIns="0" rIns="0" bIns="0" anchor="t" anchorCtr="0" upright="1">
                          <a:spAutoFit/>
                        </wps:bodyPr>
                      </wps:wsp>
                      <wps:wsp>
                        <wps:cNvPr id="92" name="Rectangle 93"/>
                        <wps:cNvSpPr>
                          <a:spLocks noChangeArrowheads="1"/>
                        </wps:cNvSpPr>
                        <wps:spPr bwMode="auto">
                          <a:xfrm>
                            <a:off x="1965325" y="2804160"/>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2</w:t>
                              </w:r>
                            </w:p>
                          </w:txbxContent>
                        </wps:txbx>
                        <wps:bodyPr rot="0" vert="horz" wrap="none" lIns="0" tIns="0" rIns="0" bIns="0" anchor="t" anchorCtr="0" upright="1">
                          <a:spAutoFit/>
                        </wps:bodyPr>
                      </wps:wsp>
                      <wps:wsp>
                        <wps:cNvPr id="93" name="Rectangle 94"/>
                        <wps:cNvSpPr>
                          <a:spLocks noChangeArrowheads="1"/>
                        </wps:cNvSpPr>
                        <wps:spPr bwMode="auto">
                          <a:xfrm>
                            <a:off x="2966085" y="2804160"/>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3</w:t>
                              </w:r>
                            </w:p>
                          </w:txbxContent>
                        </wps:txbx>
                        <wps:bodyPr rot="0" vert="horz" wrap="none" lIns="0" tIns="0" rIns="0" bIns="0" anchor="t" anchorCtr="0" upright="1">
                          <a:spAutoFit/>
                        </wps:bodyPr>
                      </wps:wsp>
                      <wps:wsp>
                        <wps:cNvPr id="94" name="Rectangle 95"/>
                        <wps:cNvSpPr>
                          <a:spLocks noChangeArrowheads="1"/>
                        </wps:cNvSpPr>
                        <wps:spPr bwMode="auto">
                          <a:xfrm>
                            <a:off x="3954780" y="2804160"/>
                            <a:ext cx="495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4"/>
                                  <w:szCs w:val="14"/>
                                  <w:lang w:val="en-US"/>
                                </w:rPr>
                                <w:t>4</w:t>
                              </w:r>
                            </w:p>
                          </w:txbxContent>
                        </wps:txbx>
                        <wps:bodyPr rot="0" vert="horz" wrap="none" lIns="0" tIns="0" rIns="0" bIns="0" anchor="t" anchorCtr="0" upright="1">
                          <a:spAutoFit/>
                        </wps:bodyPr>
                      </wps:wsp>
                      <wps:wsp>
                        <wps:cNvPr id="95" name="Rectangle 96"/>
                        <wps:cNvSpPr>
                          <a:spLocks noChangeArrowheads="1"/>
                        </wps:cNvSpPr>
                        <wps:spPr bwMode="auto">
                          <a:xfrm>
                            <a:off x="2727960" y="2982595"/>
                            <a:ext cx="54927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b/>
                                  <w:bCs/>
                                  <w:color w:val="000000"/>
                                  <w:sz w:val="14"/>
                                  <w:szCs w:val="14"/>
                                  <w:lang w:val="en-US"/>
                                </w:rPr>
                                <w:t>№ пробирок</w:t>
                              </w:r>
                            </w:p>
                          </w:txbxContent>
                        </wps:txbx>
                        <wps:bodyPr rot="0" vert="horz" wrap="none" lIns="0" tIns="0" rIns="0" bIns="0" anchor="t" anchorCtr="0" upright="1">
                          <a:spAutoFit/>
                        </wps:bodyPr>
                      </wps:wsp>
                      <wps:wsp>
                        <wps:cNvPr id="96" name="Rectangle 97"/>
                        <wps:cNvSpPr>
                          <a:spLocks noChangeArrowheads="1"/>
                        </wps:cNvSpPr>
                        <wps:spPr bwMode="auto">
                          <a:xfrm rot="16200000">
                            <a:off x="518795" y="924560"/>
                            <a:ext cx="244475" cy="854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b/>
                                  <w:bCs/>
                                  <w:color w:val="000000"/>
                                  <w:sz w:val="14"/>
                                  <w:szCs w:val="14"/>
                                  <w:lang w:val="en-US"/>
                                </w:rPr>
                                <w:t>Оценка количества</w:t>
                              </w:r>
                            </w:p>
                          </w:txbxContent>
                        </wps:txbx>
                        <wps:bodyPr rot="0" vert="horz" wrap="none" lIns="0" tIns="0" rIns="0" bIns="0" anchor="t" anchorCtr="0" upright="1">
                          <a:spAutoFit/>
                        </wps:bodyPr>
                      </wps:wsp>
                      <wps:wsp>
                        <wps:cNvPr id="97" name="Rectangle 98"/>
                        <wps:cNvSpPr>
                          <a:spLocks noChangeArrowheads="1"/>
                        </wps:cNvSpPr>
                        <wps:spPr bwMode="auto">
                          <a:xfrm>
                            <a:off x="59690" y="59690"/>
                            <a:ext cx="5527040" cy="3185795"/>
                          </a:xfrm>
                          <a:prstGeom prst="rect">
                            <a:avLst/>
                          </a:prstGeom>
                          <a:noFill/>
                          <a:ln w="1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Полотно 54" o:spid="_x0000_s1026" editas="canvas" style="width:445.5pt;height:260.25pt;mso-position-horizontal-relative:char;mso-position-vertical-relative:line" coordsize="56578,33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578;height:33051;visibility:visible;mso-wrap-style:square">
                  <v:fill o:detectmouseclick="t"/>
                  <v:path o:connecttype="none"/>
                </v:shape>
                <v:rect id="Rectangle 56" o:spid="_x0000_s1028" style="position:absolute;left:596;top:596;width:55271;height:31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MtT8UA&#10;AADbAAAADwAAAGRycy9kb3ducmV2LnhtbESPQWsCMRSE74X+h/CE3jRrQZHVuBRhsT300LVUe3ts&#10;XjdbNy/LJtX4740g9DjMzDfMqoi2EycafOtYwXSSgSCunW65UfC5K8cLED4ga+wck4ILeSjWjw8r&#10;zLU78wedqtCIBGGfowITQp9L6WtDFv3E9cTJ+3GDxZDk0Eg94DnBbSefs2wuLbacFgz2tDFUH6s/&#10;q+BtUdPlSzZl3Fbv0Xz/bvf+sFfqaRRfliACxfAfvrdftYLZDG5f0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cy1PxQAAANsAAAAPAAAAAAAAAAAAAAAAAJgCAABkcnMv&#10;ZG93bnJldi54bWxQSwUGAAAAAAQABAD1AAAAigMAAAAA&#10;" strokeweight="53e-5mm"/>
                <v:rect id="Rectangle 57" o:spid="_x0000_s1029" style="position:absolute;left:4883;top:6445;width:49911;height:20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e2acMA&#10;AADbAAAADwAAAGRycy9kb3ducmV2LnhtbESPS2vDMBCE74X8B7GB3ho5j5riRAmh0Mct5EHPi7Wx&#10;nVgrI20S999XgUCPw8x8wyxWvWvVlUJsPBsYjzJQxKW3DVcGDvuPlzdQUZAttp7JwC9FWC0HTwss&#10;rL/xlq47qVSCcCzQQC3SFVrHsiaHceQ74uQdfXAoSYZK24C3BHetnmRZrh02nBZq7Oi9pvK8uzgD&#10;ep8HOU9n09NW4mTtLp9fm/LHmOdhv56DEurlP/xof1sDrzncv6Qfo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9e2acMAAADbAAAADwAAAAAAAAAAAAAAAACYAgAAZHJzL2Rv&#10;d25yZXYueG1sUEsFBgAAAAAEAAQA9QAAAIgDAAAAAA==&#10;" fillcolor="silver" stroked="f"/>
                <v:line id="Line 58" o:spid="_x0000_s1030" style="position:absolute;visibility:visible;mso-wrap-style:square" from="4883,23622" to="54794,23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SsnMMAAADbAAAADwAAAGRycy9kb3ducmV2LnhtbESPT4vCMBTE7wt+h/AEb2vqglqrUURW&#10;dG/rP/D4aJ5tsHkpTdT67c3CgsdhZn7DzBatrcSdGm8cKxj0ExDEudOGCwXHw/ozBeEDssbKMSl4&#10;kofFvPMxw0y7B+/ovg+FiBD2GSooQ6gzKX1ekkXfdzVx9C6usRiibAqpG3xEuK3kV5KMpEXDcaHE&#10;mlYl5df9zSowv6PN8Gd8mpzk9yYMzuk1NfaoVK/bLqcgArXhHf5vb7WC4Rj+vsQfIO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ErJzDAAAA2wAAAA8AAAAAAAAAAAAA&#10;AAAAoQIAAGRycy9kb3ducmV2LnhtbFBLBQYAAAAABAAEAPkAAACRAwAAAAA=&#10;" strokeweight="0"/>
                <v:line id="Line 59" o:spid="_x0000_s1031" style="position:absolute;visibility:visible;mso-wrap-style:square" from="4883,20161" to="54794,20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s47r8AAADbAAAADwAAAGRycy9kb3ducmV2LnhtbERPy4rCMBTdD/gP4QqzG1MFtVajiMyg&#10;7nyCy0tzbYPNTWkyWv/eLASXh/OeLVpbiTs13jhW0O8lIIhzpw0XCk7Hv58UhA/IGivHpOBJHhbz&#10;ztcMM+0evKf7IRQihrDPUEEZQp1J6fOSLPqeq4kjd3WNxRBhU0jd4COG20oOkmQkLRqODSXWtCop&#10;vx3+rQKzG62H2/F5cpa/69C/pLfU2JNS3912OQURqA0f8du90QqGcWz8En+AnL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5s47r8AAADbAAAADwAAAAAAAAAAAAAAAACh&#10;AgAAZHJzL2Rvd25yZXYueG1sUEsFBgAAAAAEAAQA+QAAAI0DAAAAAA==&#10;" strokeweight="0"/>
                <v:line id="Line 60" o:spid="_x0000_s1032" style="position:absolute;visibility:visible;mso-wrap-style:square" from="4883,16821" to="54794,16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eddcQAAADbAAAADwAAAGRycy9kb3ducmV2LnhtbESPQWvCQBSE7wX/w/IK3upGQZukriJS&#10;SXurUaHHR/Y1Wcy+DdmtSf99t1DwOMzMN8x6O9pW3Kj3xrGC+SwBQVw5bbhWcD4dnlIQPiBrbB2T&#10;gh/ysN1MHtaYazfwkW5lqEWEsM9RQRNCl0vpq4Ys+pnriKP35XqLIcq+lrrHIcJtKxdJspIWDceF&#10;BjvaN1Rdy2+rwHysiuX78yW7yNcizD/Ta2rsWanp47h7ARFoDPfwf/tNK1hm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1511xAAAANsAAAAPAAAAAAAAAAAA&#10;AAAAAKECAABkcnMvZG93bnJldi54bWxQSwUGAAAAAAQABAD5AAAAkgMAAAAA&#10;" strokeweight="0"/>
                <v:line id="Line 61" o:spid="_x0000_s1033" style="position:absolute;visibility:visible;mso-wrap-style:square" from="4883,13360" to="54794,13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H+VcAAAADbAAAADwAAAGRycy9kb3ducmV2LnhtbERPy4rCMBTdD/gP4QruxlTBTq1GEVGc&#10;2Y0vcHlprm2wuSlN1M7fTxaCy8N5z5edrcWDWm8cKxgNExDEhdOGSwWn4/YzA+EDssbaMSn4Iw/L&#10;Re9jjrl2T97T4xBKEUPY56igCqHJpfRFRRb90DXEkbu61mKIsC2lbvEZw20tx0mSSouGY0OFDa0r&#10;Km6Hu1VgftPd5OfrPD3LzS6MLtktM/ak1KDfrWYgAnXhLX65v7WCNK6PX+IP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uB/lXAAAAA2wAAAA8AAAAAAAAAAAAAAAAA&#10;oQIAAGRycy9kb3ducmV2LnhtbFBLBQYAAAAABAAEAPkAAACOAwAAAAA=&#10;" strokeweight="0"/>
                <v:line id="Line 62" o:spid="_x0000_s1034" style="position:absolute;visibility:visible;mso-wrap-style:square" from="4883,9906" to="54794,9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1bzsMAAADbAAAADwAAAGRycy9kb3ducmV2LnhtbESPT2vCQBTE74V+h+UVvNVNBNM0uoqI&#10;xXqr/6DHR/aZLGbfhuxW02/vCoLHYWZ+w0znvW3EhTpvHCtIhwkI4tJpw5WCw/7rPQfhA7LGxjEp&#10;+CcP89nryxQL7a68pcsuVCJC2BeooA6hLaT0ZU0W/dC1xNE7uc5iiLKrpO7wGuG2kaMkyaRFw3Gh&#10;xpaWNZXn3Z9VYH6y9Xjzcfw8ytU6pL/5OTf2oNTgrV9MQATqwzP8aH9rBVkK9y/xB8jZ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NW87DAAAA2wAAAA8AAAAAAAAAAAAA&#10;AAAAoQIAAGRycy9kb3ducmV2LnhtbFBLBQYAAAAABAAEAPkAAACRAwAAAAA=&#10;" strokeweight="0"/>
                <v:line id="Line 63" o:spid="_x0000_s1035" style="position:absolute;visibility:visible;mso-wrap-style:square" from="4883,6445" to="54794,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FucQAAADbAAAADwAAAGRycy9kb3ducmV2LnhtbESPzWrDMBCE74W8g9hCb42cQB3HjRxC&#10;aUhzyy/0uFhbW9haGUtJ3LePCoUch5n5hlksB9uKK/XeOFYwGScgiEunDVcKTsf1awbCB2SNrWNS&#10;8EselsXoaYG5djfe0/UQKhEh7HNUUIfQ5VL6siaLfuw64uj9uN5iiLKvpO7xFuG2ldMkSaVFw3Gh&#10;xo4+aiqbw8UqMLt087adnedn+bkJk++syYw9KfXyPKzeQQQawiP83/7SCtIp/H2JP0A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H8W5xAAAANsAAAAPAAAAAAAAAAAA&#10;AAAAAKECAABkcnMvZG93bnJldi54bWxQSwUGAAAAAAQABAD5AAAAkgMAAAAA&#10;" strokeweight="0"/>
                <v:rect id="Rectangle 64" o:spid="_x0000_s1036" style="position:absolute;left:4883;top:6445;width:49911;height:20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c5cEA&#10;AADbAAAADwAAAGRycy9kb3ducmV2LnhtbESPzWrDMBCE74W8g9hAb7UcB0xxrIS4UMg17t91sTa2&#10;ibVyJMV2374qFHocZuYbpjwsZhATOd9bVrBJUhDEjdU9twre316fnkH4gKxxsEwKvsnDYb96KLHQ&#10;duYzTXVoRYSwL1BBF8JYSOmbjgz6xI7E0btYZzBE6VqpHc4RbgaZpWkuDfYcFzoc6aWj5lrfjQLz&#10;kdXXz8rr6utWXZzLMLcalXpcL8cdiEBL+A//tU9aQb6F3y/xB8j9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gXOXBAAAA2wAAAA8AAAAAAAAAAAAAAAAAmAIAAGRycy9kb3du&#10;cmV2LnhtbFBLBQYAAAAABAAEAPUAAACGAwAAAAA=&#10;" filled="f" strokecolor="gray" strokeweight="53e-5mm"/>
                <v:rect id="Rectangle 65" o:spid="_x0000_s1037" style="position:absolute;left:7861;top:20161;width:4051;height:6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SjicUA&#10;AADbAAAADwAAAGRycy9kb3ducmV2LnhtbESPT2vCQBTE7wW/w/KE3pqNpaikboKIUqGH0lio3p7Z&#10;lz80+zZkt5p8+25B8DjMzG+YVTaYVlyod41lBbMoBkFcWN1wpeDrsHtagnAeWWNrmRSM5CBLJw8r&#10;TLS98iddcl+JAGGXoILa+y6R0hU1GXSR7YiDV9reoA+yr6Tu8RrgppXPcTyXBhsOCzV2tKmp+Ml/&#10;jYIj7d9zU74ZuxhPu/P2XOrv8UOpx+mwfgXhafD38K291wrmL/D/JfwAm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1KOJxQAAANsAAAAPAAAAAAAAAAAAAAAAAJgCAABkcnMv&#10;ZG93bnJldi54bWxQSwUGAAAAAAQABAD1AAAAigMAAAAA&#10;" fillcolor="lime" strokeweight="53e-5mm"/>
                <v:rect id="Rectangle 66" o:spid="_x0000_s1038" style="position:absolute;left:17868;top:13360;width:4052;height:13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NCGMUA&#10;AADbAAAADwAAAGRycy9kb3ducmV2LnhtbESPQWvCQBSE74L/YXlCL6IbS5U0dZVQKM1Nq6HQ2yP7&#10;TILZtzG7mvTfdwWhx2FmvmHW28E04kadqy0rWMwjEMSF1TWXCvLjxywG4TyyxsYyKfglB9vNeLTG&#10;RNuev+h28KUIEHYJKqi8bxMpXVGRQTe3LXHwTrYz6IPsSqk77APcNPI5ilbSYM1hocKW3isqzoer&#10;UZB+NpdI7q/TLJ4uftLXfPeSfp+UepoM6RsIT4P/Dz/amVawWsL9S/g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s0IYxQAAANsAAAAPAAAAAAAAAAAAAAAAAJgCAABkcnMv&#10;ZG93bnJldi54bWxQSwUGAAAAAAQABAD1AAAAigMAAAAA&#10;" fillcolor="red" strokeweight="53e-5mm"/>
                <v:rect id="Rectangle 67" o:spid="_x0000_s1039" style="position:absolute;left:27870;top:16821;width:3930;height:10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yn8UA&#10;AADbAAAADwAAAGRycy9kb3ducmV2LnhtbESPT2vCQBDF74LfYRnBm26sECR1lWLxLz2oLZTehuw0&#10;CWZnY3ZN4rd3hUKPjzfv9+bNl50pRUO1KywrmIwjEMSp1QVnCr4+16MZCOeRNZaWScGdHCwX/d4c&#10;E21bPlFz9pkIEHYJKsi9rxIpXZqTQTe2FXHwfm1t0AdZZ1LX2Aa4KeVLFMXSYMGhIceKVjmll/PN&#10;hDe4aT9u37Pj9XB6X/9c3HS/OWyVGg66t1cQnjr/f/yX3mkFcQzPLQEA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EfKfxQAAANsAAAAPAAAAAAAAAAAAAAAAAJgCAABkcnMv&#10;ZG93bnJldi54bWxQSwUGAAAAAAQABAD1AAAAigMAAAAA&#10;" fillcolor="green" strokeweight="53e-5mm"/>
                <v:rect id="Rectangle 68" o:spid="_x0000_s1040" style="position:absolute;left:37757;top:23622;width:4051;height:3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Q7P8MA&#10;AADbAAAADwAAAGRycy9kb3ducmV2LnhtbESPQWvCQBSE7wX/w/KE3upGaaNEVxFBkNJSjOL5mX0m&#10;wezbsLtq8u+7hYLHYWa+YRarzjTiTs7XlhWMRwkI4sLqmksFx8P2bQbCB2SNjWVS0JOH1XLwssBM&#10;2wfv6Z6HUkQI+wwVVCG0mZS+qMigH9mWOHoX6wyGKF0ptcNHhJtGTpIklQZrjgsVtrSpqLjmN6Pg&#10;YzM5zez3+zTvP7/6xJU/Nj1flHoddus5iEBdeIb/2zutIJ3C35f4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dQ7P8MAAADbAAAADwAAAAAAAAAAAAAAAACYAgAAZHJzL2Rv&#10;d25yZXYueG1sUEsFBgAAAAAEAAQA9QAAAIgDAAAAAA==&#10;" fillcolor="yellow" strokeweight="53e-5mm"/>
                <v:line id="Line 69" o:spid="_x0000_s1041" style="position:absolute;visibility:visible;mso-wrap-style:square" from="4883,6445" to="4889,27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fyU8AAAADbAAAADwAAAGRycy9kb3ducmV2LnhtbERPy4rCMBTdD/gP4QruxlTBTq1GEVGc&#10;2Y0vcHlprm2wuSlN1M7fTxaCy8N5z5edrcWDWm8cKxgNExDEhdOGSwWn4/YzA+EDssbaMSn4Iw/L&#10;Re9jjrl2T97T4xBKEUPY56igCqHJpfRFRRb90DXEkbu61mKIsC2lbvEZw20tx0mSSouGY0OFDa0r&#10;Km6Hu1VgftPd5OfrPD3LzS6MLtktM/ak1KDfrWYgAnXhLX65v7WCNI6NX+IP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X38lPAAAAA2wAAAA8AAAAAAAAAAAAAAAAA&#10;oQIAAGRycy9kb3ducmV2LnhtbFBLBQYAAAAABAAEAPkAAACOAwAAAAA=&#10;" strokeweight="0"/>
                <v:line id="Line 70" o:spid="_x0000_s1042" style="position:absolute;visibility:visible;mso-wrap-style:square" from="4648,27082" to="4883,27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tXyMQAAADbAAAADwAAAGRycy9kb3ducmV2LnhtbESPT2vCQBTE7wW/w/KE3uomhaYxuopI&#10;RXtr/QMeH9lnsph9G7JrjN++Wyj0OMzMb5j5crCN6KnzxrGCdJKAIC6dNlwpOB42LzkIH5A1No5J&#10;wYM8LBejpzkW2t35m/p9qESEsC9QQR1CW0jpy5os+olriaN3cZ3FEGVXSd3hPcJtI1+TJJMWDceF&#10;Glta11Re9zerwHxl27fP99P0JD+2IT3n19zYo1LP42E1AxFoCP/hv/ZOK8im8Psl/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u1fIxAAAANsAAAAPAAAAAAAAAAAA&#10;AAAAAKECAABkcnMvZG93bnJldi54bWxQSwUGAAAAAAQABAD5AAAAkgMAAAAA&#10;" strokeweight="0"/>
                <v:line id="Line 71" o:spid="_x0000_s1043" style="position:absolute;visibility:visible;mso-wrap-style:square" from="4648,23622" to="4883,23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hoiMEAAADbAAAADwAAAGRycy9kb3ducmV2LnhtbERPz2vCMBS+D/wfwhN2W1MHq7UaRYaj&#10;221qBY+P5tkGm5fSRO3+++Uw2PHj+73ajLYTdxq8caxglqQgiGunDTcKquPHSw7CB2SNnWNS8EMe&#10;NuvJ0woL7R68p/shNCKGsC9QQRtCX0jp65Ys+sT1xJG7uMFiiHBopB7wEcNtJ1/TNJMWDceGFnt6&#10;b6m+Hm5WgfnOyrev+WlxkrsyzM75NTe2Uup5Om6XIAKN4V/85/7UCuZxffwSf4B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WGiIwQAAANsAAAAPAAAAAAAAAAAAAAAA&#10;AKECAABkcnMvZG93bnJldi54bWxQSwUGAAAAAAQABAD5AAAAjwMAAAAA&#10;" strokeweight="0"/>
                <v:line id="Line 72" o:spid="_x0000_s1044" style="position:absolute;visibility:visible;mso-wrap-style:square" from="4648,20161" to="4883,20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TNE8QAAADbAAAADwAAAGRycy9kb3ducmV2LnhtbESPT2vCQBTE7wW/w/IK3uomghpTNyKi&#10;2N5a/0CPj+xrsiT7NmRXjd++Wyj0OMzMb5jVerCtuFHvjWMF6SQBQVw6bbhScD7tXzIQPiBrbB2T&#10;ggd5WBejpxXm2t35k27HUIkIYZ+jgjqELpfSlzVZ9BPXEUfv2/UWQ5R9JXWP9wi3rZwmyVxaNBwX&#10;auxoW1PZHK9WgfmYH2bvi8vyIneHkH5lTWbsWanx87B5BRFoCP/hv/abVrBI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FM0TxAAAANsAAAAPAAAAAAAAAAAA&#10;AAAAAKECAABkcnMvZG93bnJldi54bWxQSwUGAAAAAAQABAD5AAAAkgMAAAAA&#10;" strokeweight="0"/>
                <v:line id="Line 73" o:spid="_x0000_s1045" style="position:absolute;visibility:visible;mso-wrap-style:square" from="4648,16821" to="4883,16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ZTZMIAAADbAAAADwAAAGRycy9kb3ducmV2LnhtbESPQYvCMBSE78L+h/AWvGmqsFqrUZbF&#10;Rb25roLHR/Nsg81LaaLWf28EweMwM98ws0VrK3GlxhvHCgb9BARx7rThQsH+/7eXgvABWWPlmBTc&#10;ycNi/tGZYabdjf/ouguFiBD2GSooQ6gzKX1ekkXfdzVx9E6usRiibAqpG7xFuK3kMElG0qLhuFBi&#10;TT8l5efdxSow29HqazM+TA5yuQqDY3pOjd0r1f1sv6cgArXhHX6111rBeAjPL/E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cZTZMIAAADbAAAADwAAAAAAAAAAAAAA&#10;AAChAgAAZHJzL2Rvd25yZXYueG1sUEsFBgAAAAAEAAQA+QAAAJADAAAAAA==&#10;" strokeweight="0"/>
                <v:line id="Line 74" o:spid="_x0000_s1046" style="position:absolute;visibility:visible;mso-wrap-style:square" from="4648,13360" to="4883,13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r2/8QAAADbAAAADwAAAGRycy9kb3ducmV2LnhtbESPQWvCQBSE70L/w/IKvdWNLZo0dQ1F&#10;FOvNWoUeH9nXZDH7NmTXGP99Vyh4HGbmG2ZeDLYRPXXeOFYwGScgiEunDVcKDt/r5wyED8gaG8ek&#10;4EoeisXDaI65dhf+on4fKhEh7HNUUIfQ5lL6siaLfuxa4uj9us5iiLKrpO7wEuG2kS9JMpMWDceF&#10;Glta1lSe9merwOxmm+k2Pb4d5WoTJj/ZKTP2oNTT4/DxDiLQEO7h//anVpC+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ivb/xAAAANsAAAAPAAAAAAAAAAAA&#10;AAAAAKECAABkcnMvZG93bnJldi54bWxQSwUGAAAAAAQABAD5AAAAkgMAAAAA&#10;" strokeweight="0"/>
                <v:line id="Line 75" o:spid="_x0000_s1047" style="position:absolute;visibility:visible;mso-wrap-style:square" from="4648,9906" to="4883,9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Nui8QAAADbAAAADwAAAGRycy9kb3ducmV2LnhtbESPQWvCQBSE70L/w/IKvdWNpZo0dQ1F&#10;FOvNWoUeH9nXZDH7NmTXGP99Vyh4HGbmG2ZeDLYRPXXeOFYwGScgiEunDVcKDt/r5wyED8gaG8ek&#10;4EoeisXDaI65dhf+on4fKhEh7HNUUIfQ5lL6siaLfuxa4uj9us5iiLKrpO7wEuG2kS9JMpMWDceF&#10;Glta1lSe9merwOxmm+k2Pb4d5WoTJj/ZKTP2oNTT4/DxDiLQEO7h//anVpC+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Y26LxAAAANsAAAAPAAAAAAAAAAAA&#10;AAAAAKECAABkcnMvZG93bnJldi54bWxQSwUGAAAAAAQABAD5AAAAkgMAAAAA&#10;" strokeweight="0"/>
                <v:line id="Line 76" o:spid="_x0000_s1048" style="position:absolute;visibility:visible;mso-wrap-style:square" from="4648,6445" to="4883,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LEMMAAADbAAAADwAAAGRycy9kb3ducmV2LnhtbESPT4vCMBTE7wt+h/AEb2vqglqrUURW&#10;dG/rP/D4aJ5tsHkpTdT67c3CgsdhZn7DzBatrcSdGm8cKxj0ExDEudOGCwXHw/ozBeEDssbKMSl4&#10;kofFvPMxw0y7B+/ovg+FiBD2GSooQ6gzKX1ekkXfdzVx9C6usRiibAqpG3xEuK3kV5KMpEXDcaHE&#10;mlYl5df9zSowv6PN8Gd8mpzk9yYMzuk1NfaoVK/bLqcgArXhHf5vb7WC8RD+vsQfIO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4vyxDDAAAA2wAAAA8AAAAAAAAAAAAA&#10;AAAAoQIAAGRycy9kb3ducmV2LnhtbFBLBQYAAAAABAAEAPkAAACRAwAAAAA=&#10;" strokeweight="0"/>
                <v:line id="Line 77" o:spid="_x0000_s1049" style="position:absolute;visibility:visible;mso-wrap-style:square" from="4883,27082" to="54794,27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VZ8QAAADbAAAADwAAAGRycy9kb3ducmV2LnhtbESPT2vCQBTE7wW/w/KE3upGwRijGxGp&#10;2N5a/4DHR/aZLMm+Ddmtpt++Wyj0OMzMb5j1ZrCtuFPvjWMF00kCgrh02nCl4Hzav2QgfEDW2Dom&#10;Bd/kYVOMntaYa/fgT7ofQyUihH2OCuoQulxKX9Zk0U9cRxy9m+sthij7SuoeHxFuWzlLklRaNBwX&#10;auxoV1PZHL+sAvORHubvi8vyIl8PYXrNmszYs1LP42G7AhFoCP/hv/abVrBI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VnxAAAANsAAAAPAAAAAAAAAAAA&#10;AAAAAKECAABkcnMvZG93bnJldi54bWxQSwUGAAAAAAQABAD5AAAAkgMAAAAA&#10;" strokeweight="0"/>
                <v:line id="Line 78" o:spid="_x0000_s1050" style="position:absolute;flip:y;visibility:visible;mso-wrap-style:square" from="4883,27082" to="4889,27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EvdcUAAADbAAAADwAAAGRycy9kb3ducmV2LnhtbESPQWsCMRSE74L/IbxCb5qth27ZGkUq&#10;liJo0dZDb8/N6+7i5mVJopv++0YQPA4z8w0znUfTigs531hW8DTOQBCXVjdcKfj+Wo1eQPiArLG1&#10;TAr+yMN8NhxMsdC25x1d9qESCcK+QAV1CF0hpS9rMujHtiNO3q91BkOSrpLaYZ/gppWTLHuWBhtO&#10;CzV29FZTedqfjYLdNuejez/HUzz2m8+fQ7U+LBdKPT7ExSuIQDHcw7f2h1aQ53D9kn6An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eEvdcUAAADbAAAADwAAAAAAAAAA&#10;AAAAAAChAgAAZHJzL2Rvd25yZXYueG1sUEsFBgAAAAAEAAQA+QAAAJMDAAAAAA==&#10;" strokeweight="0"/>
                <v:line id="Line 79" o:spid="_x0000_s1051" style="position:absolute;flip:y;visibility:visible;mso-wrap-style:square" from="14890,27082" to="14897,27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67B8IAAADbAAAADwAAAGRycy9kb3ducmV2LnhtbERPTWsCMRC9C/6HMIXeNFsPVbZGEcVS&#10;ClW09dDbuBl3FzeTJYlu/PfmIHh8vO/pPJpGXMn52rKCt2EGgriwuuZSwd/vejAB4QOyxsYyKbiR&#10;h/ms35tirm3HO7ruQylSCPscFVQhtLmUvqjIoB/aljhxJ+sMhgRdKbXDLoWbRo6y7F0arDk1VNjS&#10;sqLivL8YBbvNmI/u8xLP8dj9bP8P5fdhtVDq9SUuPkAEiuEpfri/tIJxGpu+pB8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H67B8IAAADbAAAADwAAAAAAAAAAAAAA&#10;AAChAgAAZHJzL2Rvd25yZXYueG1sUEsFBgAAAAAEAAQA+QAAAJADAAAAAA==&#10;" strokeweight="0"/>
                <v:line id="Line 80" o:spid="_x0000_s1052" style="position:absolute;flip:y;visibility:visible;mso-wrap-style:square" from="24892,27082" to="24898,27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IenMUAAADbAAAADwAAAGRycy9kb3ducmV2LnhtbESPQWsCMRSE7wX/Q3iCt5qtB61bo0iL&#10;IgUr2nro7bl53V3cvCxJdNN/bwoFj8PMfMPMFtE04krO15YVPA0zEMSF1TWXCr4+V4/PIHxA1thY&#10;JgW/5GEx7z3MMNe24z1dD6EUCcI+RwVVCG0upS8qMuiHtiVO3o91BkOSrpTaYZfgppGjLBtLgzWn&#10;hQpbeq2oOB8uRsH+Y8Int77Eczx12933sXw/vi2VGvTj8gVEoBju4f/2RiuYTOHvS/oB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zIenMUAAADbAAAADwAAAAAAAAAA&#10;AAAAAAChAgAAZHJzL2Rvd25yZXYueG1sUEsFBgAAAAAEAAQA+QAAAJMDAAAAAA==&#10;" strokeweight="0"/>
                <v:line id="Line 81" o:spid="_x0000_s1053" style="position:absolute;flip:y;visibility:visible;mso-wrap-style:square" from="34778,27082" to="34785,27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3HJsIAAADbAAAADwAAAGRycy9kb3ducmV2LnhtbERPy2oCMRTdF/yHcAV3NWMXVkajiFKR&#10;Qlt8LdxdJ9eZwcnNkEQn/ftmUXB5OO/ZIppGPMj52rKC0TADQVxYXXOp4Hj4eJ2A8AFZY2OZFPyS&#10;h8W89zLDXNuOd/TYh1KkEPY5KqhCaHMpfVGRQT+0LXHirtYZDAm6UmqHXQo3jXzLsrE0WHNqqLCl&#10;VUXFbX83Cnbf73xxm3u8xUv39XM+lZ+n9VKpQT8upyACxfAU/7u3WsEkrU9f0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93HJsIAAADbAAAADwAAAAAAAAAAAAAA&#10;AAChAgAAZHJzL2Rvd25yZXYueG1sUEsFBgAAAAAEAAQA+QAAAJADAAAAAA==&#10;" strokeweight="0"/>
                <v:line id="Line 82" o:spid="_x0000_s1054" style="position:absolute;flip:y;visibility:visible;mso-wrap-style:square" from="44786,27082" to="44792,27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ivcUAAADbAAAADwAAAGRycy9kb3ducmV2LnhtbESPQWsCMRSE70L/Q3iF3jRrD1W2RpGW&#10;liKoqPXQ23Pzuru4eVmS6MZ/bwTB4zAz3zCTWTSNOJPztWUFw0EGgriwuuZSwe/uqz8G4QOyxsYy&#10;KbiQh9n0qTfBXNuON3TehlIkCPscFVQhtLmUvqjIoB/Yljh5/9YZDEm6UmqHXYKbRr5m2Zs0WHNa&#10;qLClj4qK4/ZkFGxWIz6471M8xkO3XP/ty8X+c67Uy3Ocv4MIFMMjfG//aAXjIdy+pB8gp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FivcUAAADbAAAADwAAAAAAAAAA&#10;AAAAAAChAgAAZHJzL2Rvd25yZXYueG1sUEsFBgAAAAAEAAQA+QAAAJMDAAAAAA==&#10;" strokeweight="0"/>
                <v:line id="Line 83" o:spid="_x0000_s1055" style="position:absolute;flip:y;visibility:visible;mso-wrap-style:square" from="54794,27082" to="54800,27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P8ysUAAADbAAAADwAAAGRycy9kb3ducmV2LnhtbESPT2sCMRTE7wW/Q3iCt5qtByurUaRi&#10;KYVa/Hfo7bl53V3cvCxJdNNvbwqCx2FmfsPMFtE04krO15YVvAwzEMSF1TWXCg779fMEhA/IGhvL&#10;pOCPPCzmvacZ5tp2vKXrLpQiQdjnqKAKoc2l9EVFBv3QtsTJ+7XOYEjSlVI77BLcNHKUZWNpsOa0&#10;UGFLbxUV593FKNhuXvnk3i/xHE/d1/fPsfw8rpZKDfpxOQURKIZH+N7+0AomI/j/kn6An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EP8ysUAAADbAAAADwAAAAAAAAAA&#10;AAAAAAChAgAAZHJzL2Rvd25yZXYueG1sUEsFBgAAAAAEAAQA+QAAAJMDAAAAAA==&#10;" strokeweight="0"/>
                <v:rect id="Rectangle 84" o:spid="_x0000_s1056" style="position:absolute;left:25850;top:1549;width:4731;height:294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A51C8A" w:rsidRDefault="00A51C8A" w:rsidP="00A51C8A">
                        <w:r>
                          <w:rPr>
                            <w:rFonts w:ascii="Arial" w:hAnsi="Arial" w:cs="Arial"/>
                            <w:b/>
                            <w:bCs/>
                            <w:color w:val="000000"/>
                            <w:sz w:val="20"/>
                            <w:szCs w:val="20"/>
                            <w:lang w:val="en-US"/>
                          </w:rPr>
                          <w:t>График</w:t>
                        </w:r>
                      </w:p>
                    </w:txbxContent>
                  </v:textbox>
                </v:rect>
                <v:rect id="Rectangle 85" o:spid="_x0000_s1057" style="position:absolute;left:3810;top:26727;width:495;height:24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4"/>
                            <w:szCs w:val="14"/>
                            <w:lang w:val="en-US"/>
                          </w:rPr>
                          <w:t>0</w:t>
                        </w:r>
                      </w:p>
                    </w:txbxContent>
                  </v:textbox>
                </v:rect>
                <v:rect id="Rectangle 86" o:spid="_x0000_s1058" style="position:absolute;left:3810;top:23266;width:495;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4"/>
                            <w:szCs w:val="14"/>
                            <w:lang w:val="en-US"/>
                          </w:rPr>
                          <w:t>1</w:t>
                        </w:r>
                      </w:p>
                    </w:txbxContent>
                  </v:textbox>
                </v:rect>
                <v:rect id="Rectangle 87" o:spid="_x0000_s1059" style="position:absolute;left:3810;top:19805;width:495;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A51C8A" w:rsidRDefault="00A51C8A" w:rsidP="00A51C8A">
                        <w:r>
                          <w:rPr>
                            <w:rFonts w:ascii="Arial" w:hAnsi="Arial" w:cs="Arial"/>
                            <w:color w:val="000000"/>
                            <w:sz w:val="14"/>
                            <w:szCs w:val="14"/>
                            <w:lang w:val="en-US"/>
                          </w:rPr>
                          <w:t>2</w:t>
                        </w:r>
                      </w:p>
                    </w:txbxContent>
                  </v:textbox>
                </v:rect>
                <v:rect id="Rectangle 88" o:spid="_x0000_s1060" style="position:absolute;left:3810;top:16465;width:495;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4"/>
                            <w:szCs w:val="14"/>
                            <w:lang w:val="en-US"/>
                          </w:rPr>
                          <w:t>3</w:t>
                        </w:r>
                      </w:p>
                    </w:txbxContent>
                  </v:textbox>
                </v:rect>
                <v:rect id="Rectangle 89" o:spid="_x0000_s1061" style="position:absolute;left:3810;top:13004;width:495;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A51C8A" w:rsidRDefault="00A51C8A" w:rsidP="00A51C8A">
                        <w:r>
                          <w:rPr>
                            <w:rFonts w:ascii="Arial" w:hAnsi="Arial" w:cs="Arial"/>
                            <w:color w:val="000000"/>
                            <w:sz w:val="14"/>
                            <w:szCs w:val="14"/>
                            <w:lang w:val="en-US"/>
                          </w:rPr>
                          <w:t>4</w:t>
                        </w:r>
                      </w:p>
                    </w:txbxContent>
                  </v:textbox>
                </v:rect>
                <v:rect id="Rectangle 90" o:spid="_x0000_s1062" style="position:absolute;left:3810;top:9544;width:495;height:24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4"/>
                            <w:szCs w:val="14"/>
                            <w:lang w:val="en-US"/>
                          </w:rPr>
                          <w:t>5</w:t>
                        </w:r>
                      </w:p>
                    </w:txbxContent>
                  </v:textbox>
                </v:rect>
                <v:rect id="Rectangle 91" o:spid="_x0000_s1063" style="position:absolute;left:3810;top:6083;width:495;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A51C8A" w:rsidRDefault="00A51C8A" w:rsidP="00A51C8A">
                        <w:r>
                          <w:rPr>
                            <w:rFonts w:ascii="Arial" w:hAnsi="Arial" w:cs="Arial"/>
                            <w:color w:val="000000"/>
                            <w:sz w:val="14"/>
                            <w:szCs w:val="14"/>
                            <w:lang w:val="en-US"/>
                          </w:rPr>
                          <w:t>6</w:t>
                        </w:r>
                      </w:p>
                    </w:txbxContent>
                  </v:textbox>
                </v:rect>
                <v:rect id="Rectangle 92" o:spid="_x0000_s1064" style="position:absolute;left:9645;top:28041;width:495;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A51C8A" w:rsidRDefault="00A51C8A" w:rsidP="00A51C8A">
                        <w:r>
                          <w:rPr>
                            <w:rFonts w:ascii="Arial" w:hAnsi="Arial" w:cs="Arial"/>
                            <w:color w:val="000000"/>
                            <w:sz w:val="14"/>
                            <w:szCs w:val="14"/>
                            <w:lang w:val="en-US"/>
                          </w:rPr>
                          <w:t>1</w:t>
                        </w:r>
                      </w:p>
                    </w:txbxContent>
                  </v:textbox>
                </v:rect>
                <v:rect id="Rectangle 93" o:spid="_x0000_s1065" style="position:absolute;left:19653;top:28041;width:495;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4"/>
                            <w:szCs w:val="14"/>
                            <w:lang w:val="en-US"/>
                          </w:rPr>
                          <w:t>2</w:t>
                        </w:r>
                      </w:p>
                    </w:txbxContent>
                  </v:textbox>
                </v:rect>
                <v:rect id="Rectangle 94" o:spid="_x0000_s1066" style="position:absolute;left:29660;top:28041;width:496;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4"/>
                            <w:szCs w:val="14"/>
                            <w:lang w:val="en-US"/>
                          </w:rPr>
                          <w:t>3</w:t>
                        </w:r>
                      </w:p>
                    </w:txbxContent>
                  </v:textbox>
                </v:rect>
                <v:rect id="Rectangle 95" o:spid="_x0000_s1067" style="position:absolute;left:39547;top:28041;width:496;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4"/>
                            <w:szCs w:val="14"/>
                            <w:lang w:val="en-US"/>
                          </w:rPr>
                          <w:t>4</w:t>
                        </w:r>
                      </w:p>
                    </w:txbxContent>
                  </v:textbox>
                </v:rect>
                <v:rect id="Rectangle 96" o:spid="_x0000_s1068" style="position:absolute;left:27279;top:29825;width:5493;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A51C8A" w:rsidRDefault="00A51C8A" w:rsidP="00A51C8A">
                        <w:r>
                          <w:rPr>
                            <w:rFonts w:ascii="Arial" w:hAnsi="Arial" w:cs="Arial"/>
                            <w:b/>
                            <w:bCs/>
                            <w:color w:val="000000"/>
                            <w:sz w:val="14"/>
                            <w:szCs w:val="14"/>
                            <w:lang w:val="en-US"/>
                          </w:rPr>
                          <w:t>№ пробирок</w:t>
                        </w:r>
                      </w:p>
                    </w:txbxContent>
                  </v:textbox>
                </v:rect>
                <v:rect id="Rectangle 97" o:spid="_x0000_s1069" style="position:absolute;left:5187;top:9245;width:2445;height:8541;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7syMMA&#10;AADbAAAADwAAAGRycy9kb3ducmV2LnhtbESPQYvCMBSE74L/ITxhL7KmLtq13UYRQfQkqLueH82z&#10;Ldu8lCZq/fdGEDwOM/MNky06U4srta6yrGA8ikAQ51ZXXCj4Pa4/ZyCcR9ZYWyYFd3KwmPd7Gaba&#10;3nhP14MvRICwS1FB6X2TSunykgy6kW2Ig3e2rUEfZFtI3eItwE0tv6IolgYrDgslNrQqKf8/XIyC&#10;aYSn4333zavhZNnsE78+bfSfUh+DbvkDwlPn3+FXe6sVJDE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7syMMAAADbAAAADwAAAAAAAAAAAAAAAACYAgAAZHJzL2Rv&#10;d25yZXYueG1sUEsFBgAAAAAEAAQA9QAAAIgDAAAAAA==&#10;" filled="f" stroked="f">
                  <v:textbox style="mso-fit-shape-to-text:t" inset="0,0,0,0">
                    <w:txbxContent>
                      <w:p w:rsidR="00A51C8A" w:rsidRDefault="00A51C8A" w:rsidP="00A51C8A">
                        <w:r>
                          <w:rPr>
                            <w:rFonts w:ascii="Arial" w:hAnsi="Arial" w:cs="Arial"/>
                            <w:b/>
                            <w:bCs/>
                            <w:color w:val="000000"/>
                            <w:sz w:val="14"/>
                            <w:szCs w:val="14"/>
                            <w:lang w:val="en-US"/>
                          </w:rPr>
                          <w:t>Оценка количества</w:t>
                        </w:r>
                      </w:p>
                    </w:txbxContent>
                  </v:textbox>
                </v:rect>
                <v:rect id="Rectangle 98" o:spid="_x0000_s1070" style="position:absolute;left:596;top:596;width:55271;height:31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6MUcMA&#10;AADbAAAADwAAAGRycy9kb3ducmV2LnhtbESPX2vCMBTF3wd+h3CFvc3UCdNVY3GDwp5kVvd+aa5t&#10;Mbnpmmi7fvplMPDxcP78OJtssEbcqPONYwXzWQKCuHS64UrB6Zg/rUD4gKzROCYFP+Qh204eNphq&#10;1/OBbkWoRBxhn6KCOoQ2ldKXNVn0M9cSR+/sOoshyq6SusM+jlsjn5PkRVpsOBJqbOm9pvJSXG3k&#10;fpm9HM97P66GatGezOf3W94r9TgddmsQgYZwD/+3P7SC1yX8fY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6MUcMAAADbAAAADwAAAAAAAAAAAAAAAACYAgAAZHJzL2Rv&#10;d25yZXYueG1sUEsFBgAAAAAEAAQA9QAAAIgDAAAAAA==&#10;" filled="f" strokeweight="53e-5mm"/>
                <w10:anchorlock/>
              </v:group>
            </w:pict>
          </mc:Fallback>
        </mc:AlternateContent>
      </w:r>
    </w:p>
    <w:p w:rsidR="00A51C8A" w:rsidRDefault="00A51C8A" w:rsidP="00A51C8A">
      <w:pPr>
        <w:rPr>
          <w:u w:val="single"/>
        </w:rPr>
      </w:pPr>
    </w:p>
    <w:p w:rsidR="00A51C8A" w:rsidRPr="0097228F" w:rsidRDefault="00A51C8A" w:rsidP="00A51C8A">
      <w:pPr>
        <w:jc w:val="right"/>
        <w:rPr>
          <w:rFonts w:ascii="Times New Roman" w:hAnsi="Times New Roman" w:cs="Times New Roman"/>
          <w:b/>
          <w:i/>
          <w:sz w:val="28"/>
          <w:szCs w:val="28"/>
        </w:rPr>
      </w:pPr>
      <w:r>
        <w:rPr>
          <w:b/>
          <w:u w:val="single"/>
        </w:rPr>
        <w:br w:type="page"/>
      </w:r>
      <w:r w:rsidRPr="0097228F">
        <w:rPr>
          <w:rFonts w:ascii="Times New Roman" w:hAnsi="Times New Roman" w:cs="Times New Roman"/>
          <w:b/>
          <w:i/>
          <w:sz w:val="28"/>
          <w:szCs w:val="28"/>
        </w:rPr>
        <w:lastRenderedPageBreak/>
        <w:t xml:space="preserve">Приложение №2 </w:t>
      </w:r>
    </w:p>
    <w:p w:rsidR="00A51C8A" w:rsidRPr="0097228F" w:rsidRDefault="00A51C8A" w:rsidP="00A51C8A">
      <w:pPr>
        <w:jc w:val="right"/>
        <w:rPr>
          <w:rFonts w:ascii="Times New Roman" w:hAnsi="Times New Roman" w:cs="Times New Roman"/>
          <w:b/>
          <w:i/>
          <w:sz w:val="28"/>
          <w:szCs w:val="28"/>
        </w:rPr>
      </w:pPr>
      <w:r w:rsidRPr="0097228F">
        <w:rPr>
          <w:rFonts w:ascii="Times New Roman" w:hAnsi="Times New Roman" w:cs="Times New Roman"/>
          <w:b/>
          <w:sz w:val="28"/>
          <w:szCs w:val="28"/>
        </w:rPr>
        <w:t>Таблица № 2</w:t>
      </w:r>
    </w:p>
    <w:p w:rsidR="00A51C8A" w:rsidRPr="0097228F" w:rsidRDefault="00A51C8A" w:rsidP="00A51C8A">
      <w:pPr>
        <w:jc w:val="center"/>
        <w:rPr>
          <w:rFonts w:ascii="Times New Roman" w:hAnsi="Times New Roman" w:cs="Times New Roman"/>
          <w:b/>
          <w:sz w:val="28"/>
          <w:szCs w:val="28"/>
        </w:rPr>
      </w:pPr>
      <w:r w:rsidRPr="0097228F">
        <w:rPr>
          <w:rFonts w:ascii="Times New Roman" w:hAnsi="Times New Roman" w:cs="Times New Roman"/>
          <w:b/>
          <w:sz w:val="28"/>
          <w:szCs w:val="28"/>
        </w:rPr>
        <w:t>Вес твердых веществ</w:t>
      </w:r>
    </w:p>
    <w:p w:rsidR="00A51C8A" w:rsidRPr="0097228F" w:rsidRDefault="00A51C8A" w:rsidP="00A51C8A">
      <w:pPr>
        <w:rPr>
          <w:rFonts w:ascii="Times New Roman" w:hAnsi="Times New Roman" w:cs="Times New Roman"/>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2700"/>
      </w:tblGrid>
      <w:tr w:rsidR="00A51C8A" w:rsidRPr="0097228F" w:rsidTr="00A51C8A">
        <w:trPr>
          <w:trHeight w:val="408"/>
          <w:jc w:val="center"/>
        </w:trPr>
        <w:tc>
          <w:tcPr>
            <w:tcW w:w="1908"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 пробы</w:t>
            </w:r>
          </w:p>
        </w:tc>
        <w:tc>
          <w:tcPr>
            <w:tcW w:w="2700"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Вес твердых веществ</w:t>
            </w:r>
          </w:p>
        </w:tc>
      </w:tr>
      <w:tr w:rsidR="00A51C8A" w:rsidRPr="0097228F" w:rsidTr="00A51C8A">
        <w:trPr>
          <w:trHeight w:hRule="exact" w:val="567"/>
          <w:jc w:val="center"/>
        </w:trPr>
        <w:tc>
          <w:tcPr>
            <w:tcW w:w="1908"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№4</w:t>
            </w:r>
          </w:p>
        </w:tc>
        <w:tc>
          <w:tcPr>
            <w:tcW w:w="2700"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0,375</w:t>
            </w:r>
          </w:p>
        </w:tc>
      </w:tr>
      <w:tr w:rsidR="00A51C8A" w:rsidRPr="0097228F" w:rsidTr="00A51C8A">
        <w:trPr>
          <w:trHeight w:hRule="exact" w:val="567"/>
          <w:jc w:val="center"/>
        </w:trPr>
        <w:tc>
          <w:tcPr>
            <w:tcW w:w="1908"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№2</w:t>
            </w:r>
          </w:p>
        </w:tc>
        <w:tc>
          <w:tcPr>
            <w:tcW w:w="2700"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7,503</w:t>
            </w:r>
          </w:p>
        </w:tc>
      </w:tr>
      <w:tr w:rsidR="00A51C8A" w:rsidRPr="0097228F" w:rsidTr="00A51C8A">
        <w:trPr>
          <w:trHeight w:hRule="exact" w:val="567"/>
          <w:jc w:val="center"/>
        </w:trPr>
        <w:tc>
          <w:tcPr>
            <w:tcW w:w="1908"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№3</w:t>
            </w:r>
          </w:p>
        </w:tc>
        <w:tc>
          <w:tcPr>
            <w:tcW w:w="2700"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1,383</w:t>
            </w:r>
          </w:p>
        </w:tc>
      </w:tr>
      <w:tr w:rsidR="00A51C8A" w:rsidRPr="0097228F" w:rsidTr="00A51C8A">
        <w:trPr>
          <w:trHeight w:hRule="exact" w:val="567"/>
          <w:jc w:val="center"/>
        </w:trPr>
        <w:tc>
          <w:tcPr>
            <w:tcW w:w="1908"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№1</w:t>
            </w:r>
          </w:p>
        </w:tc>
        <w:tc>
          <w:tcPr>
            <w:tcW w:w="2700" w:type="dxa"/>
            <w:vAlign w:val="center"/>
          </w:tcPr>
          <w:p w:rsidR="00A51C8A" w:rsidRPr="0097228F" w:rsidRDefault="00A51C8A" w:rsidP="00A51C8A">
            <w:pPr>
              <w:jc w:val="center"/>
              <w:rPr>
                <w:rFonts w:ascii="Times New Roman" w:hAnsi="Times New Roman" w:cs="Times New Roman"/>
                <w:sz w:val="28"/>
                <w:szCs w:val="28"/>
              </w:rPr>
            </w:pPr>
            <w:r w:rsidRPr="0097228F">
              <w:rPr>
                <w:rFonts w:ascii="Times New Roman" w:hAnsi="Times New Roman" w:cs="Times New Roman"/>
                <w:sz w:val="28"/>
                <w:szCs w:val="28"/>
              </w:rPr>
              <w:t>0,506</w:t>
            </w:r>
          </w:p>
        </w:tc>
      </w:tr>
    </w:tbl>
    <w:p w:rsidR="00A51C8A" w:rsidRPr="00DF4B07" w:rsidRDefault="00A51C8A" w:rsidP="00A51C8A">
      <w:pPr>
        <w:rPr>
          <w:rFonts w:ascii="Times New Roman" w:hAnsi="Times New Roman" w:cs="Times New Roman"/>
          <w:b/>
        </w:rPr>
      </w:pPr>
    </w:p>
    <w:p w:rsidR="00A51C8A" w:rsidRPr="00D80F90" w:rsidRDefault="0063068D" w:rsidP="00A51C8A">
      <w:pPr>
        <w:jc w:val="right"/>
        <w:rPr>
          <w:rFonts w:ascii="Times New Roman" w:hAnsi="Times New Roman" w:cs="Times New Roman"/>
          <w:b/>
          <w:i/>
          <w:sz w:val="28"/>
          <w:szCs w:val="28"/>
        </w:rPr>
      </w:pPr>
      <w:r>
        <w:rPr>
          <w:rFonts w:ascii="Times New Roman" w:hAnsi="Times New Roman" w:cs="Times New Roman"/>
          <w:b/>
          <w:noProof/>
          <w:u w:val="single"/>
        </w:rPr>
        <mc:AlternateContent>
          <mc:Choice Requires="wpc">
            <w:drawing>
              <wp:inline distT="0" distB="0" distL="0" distR="0">
                <wp:extent cx="5391150" cy="3324225"/>
                <wp:effectExtent l="635" t="0" r="0" b="1270"/>
                <wp:docPr id="54"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Rectangle 4"/>
                        <wps:cNvSpPr>
                          <a:spLocks noChangeArrowheads="1"/>
                        </wps:cNvSpPr>
                        <wps:spPr bwMode="auto">
                          <a:xfrm>
                            <a:off x="43815" y="44450"/>
                            <a:ext cx="5293995" cy="3235325"/>
                          </a:xfrm>
                          <a:prstGeom prst="rect">
                            <a:avLst/>
                          </a:prstGeom>
                          <a:solidFill>
                            <a:srgbClr val="FFFFFF"/>
                          </a:solidFill>
                          <a:ln w="8890">
                            <a:solidFill>
                              <a:srgbClr val="000000"/>
                            </a:solidFill>
                            <a:miter lim="800000"/>
                            <a:headEnd/>
                            <a:tailEnd/>
                          </a:ln>
                        </wps:spPr>
                        <wps:bodyPr rot="0" vert="horz" wrap="square" lIns="91440" tIns="45720" rIns="91440" bIns="45720" anchor="t" anchorCtr="0" upright="1">
                          <a:noAutofit/>
                        </wps:bodyPr>
                      </wps:wsp>
                      <wps:wsp>
                        <wps:cNvPr id="2" name="Line 5"/>
                        <wps:cNvCnPr>
                          <a:cxnSpLocks noChangeShapeType="1"/>
                        </wps:cNvCnPr>
                        <wps:spPr bwMode="auto">
                          <a:xfrm>
                            <a:off x="476250" y="2378075"/>
                            <a:ext cx="48088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 name="Line 6"/>
                        <wps:cNvCnPr>
                          <a:cxnSpLocks noChangeShapeType="1"/>
                        </wps:cNvCnPr>
                        <wps:spPr bwMode="auto">
                          <a:xfrm>
                            <a:off x="476250" y="2113280"/>
                            <a:ext cx="48088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 name="Line 7"/>
                        <wps:cNvCnPr>
                          <a:cxnSpLocks noChangeShapeType="1"/>
                        </wps:cNvCnPr>
                        <wps:spPr bwMode="auto">
                          <a:xfrm>
                            <a:off x="476250" y="1847850"/>
                            <a:ext cx="48088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 name="Line 8"/>
                        <wps:cNvCnPr>
                          <a:cxnSpLocks noChangeShapeType="1"/>
                        </wps:cNvCnPr>
                        <wps:spPr bwMode="auto">
                          <a:xfrm>
                            <a:off x="476250" y="1591310"/>
                            <a:ext cx="48088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a:off x="476250" y="1325880"/>
                            <a:ext cx="48088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 name="Line 10"/>
                        <wps:cNvCnPr>
                          <a:cxnSpLocks noChangeShapeType="1"/>
                        </wps:cNvCnPr>
                        <wps:spPr bwMode="auto">
                          <a:xfrm>
                            <a:off x="476250" y="1061085"/>
                            <a:ext cx="48088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a:off x="476250" y="795655"/>
                            <a:ext cx="48088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a:off x="476250" y="530225"/>
                            <a:ext cx="48088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 name="Rectangle 13"/>
                        <wps:cNvSpPr>
                          <a:spLocks noChangeArrowheads="1"/>
                        </wps:cNvSpPr>
                        <wps:spPr bwMode="auto">
                          <a:xfrm>
                            <a:off x="476250" y="530225"/>
                            <a:ext cx="4808855" cy="2113280"/>
                          </a:xfrm>
                          <a:prstGeom prst="rect">
                            <a:avLst/>
                          </a:prstGeom>
                          <a:noFill/>
                          <a:ln w="8890">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Rectangle 14"/>
                        <wps:cNvSpPr>
                          <a:spLocks noChangeArrowheads="1"/>
                        </wps:cNvSpPr>
                        <wps:spPr bwMode="auto">
                          <a:xfrm>
                            <a:off x="1720850" y="2546350"/>
                            <a:ext cx="387985" cy="97155"/>
                          </a:xfrm>
                          <a:prstGeom prst="rect">
                            <a:avLst/>
                          </a:prstGeom>
                          <a:solidFill>
                            <a:srgbClr val="0000FF"/>
                          </a:solidFill>
                          <a:ln w="8890">
                            <a:solidFill>
                              <a:srgbClr val="000000"/>
                            </a:solidFill>
                            <a:miter lim="800000"/>
                            <a:headEnd/>
                            <a:tailEnd/>
                          </a:ln>
                        </wps:spPr>
                        <wps:bodyPr rot="0" vert="horz" wrap="square" lIns="91440" tIns="45720" rIns="91440" bIns="45720" anchor="t" anchorCtr="0" upright="1">
                          <a:noAutofit/>
                        </wps:bodyPr>
                      </wps:wsp>
                      <wps:wsp>
                        <wps:cNvPr id="14" name="Rectangle 15"/>
                        <wps:cNvSpPr>
                          <a:spLocks noChangeArrowheads="1"/>
                        </wps:cNvSpPr>
                        <wps:spPr bwMode="auto">
                          <a:xfrm>
                            <a:off x="2682240" y="662940"/>
                            <a:ext cx="387985" cy="1980565"/>
                          </a:xfrm>
                          <a:prstGeom prst="rect">
                            <a:avLst/>
                          </a:prstGeom>
                          <a:solidFill>
                            <a:srgbClr val="FF0000"/>
                          </a:solidFill>
                          <a:ln w="8890">
                            <a:solidFill>
                              <a:srgbClr val="000000"/>
                            </a:solidFill>
                            <a:miter lim="800000"/>
                            <a:headEnd/>
                            <a:tailEnd/>
                          </a:ln>
                        </wps:spPr>
                        <wps:bodyPr rot="0" vert="horz" wrap="square" lIns="91440" tIns="45720" rIns="91440" bIns="45720" anchor="t" anchorCtr="0" upright="1">
                          <a:noAutofit/>
                        </wps:bodyPr>
                      </wps:wsp>
                      <wps:wsp>
                        <wps:cNvPr id="15" name="Rectangle 16"/>
                        <wps:cNvSpPr>
                          <a:spLocks noChangeArrowheads="1"/>
                        </wps:cNvSpPr>
                        <wps:spPr bwMode="auto">
                          <a:xfrm>
                            <a:off x="3644265" y="2280920"/>
                            <a:ext cx="387985" cy="362585"/>
                          </a:xfrm>
                          <a:prstGeom prst="rect">
                            <a:avLst/>
                          </a:prstGeom>
                          <a:solidFill>
                            <a:srgbClr val="00FF00"/>
                          </a:solidFill>
                          <a:ln w="8890">
                            <a:solidFill>
                              <a:srgbClr val="000000"/>
                            </a:solidFill>
                            <a:miter lim="800000"/>
                            <a:headEnd/>
                            <a:tailEnd/>
                          </a:ln>
                        </wps:spPr>
                        <wps:bodyPr rot="0" vert="horz" wrap="square" lIns="91440" tIns="45720" rIns="91440" bIns="45720" anchor="t" anchorCtr="0" upright="1">
                          <a:noAutofit/>
                        </wps:bodyPr>
                      </wps:wsp>
                      <wps:wsp>
                        <wps:cNvPr id="16" name="Rectangle 17"/>
                        <wps:cNvSpPr>
                          <a:spLocks noChangeArrowheads="1"/>
                        </wps:cNvSpPr>
                        <wps:spPr bwMode="auto">
                          <a:xfrm>
                            <a:off x="4605655" y="2510790"/>
                            <a:ext cx="388620" cy="132715"/>
                          </a:xfrm>
                          <a:prstGeom prst="rect">
                            <a:avLst/>
                          </a:prstGeom>
                          <a:solidFill>
                            <a:srgbClr val="FF6600"/>
                          </a:solidFill>
                          <a:ln w="8890">
                            <a:solidFill>
                              <a:srgbClr val="000000"/>
                            </a:solidFill>
                            <a:miter lim="800000"/>
                            <a:headEnd/>
                            <a:tailEnd/>
                          </a:ln>
                        </wps:spPr>
                        <wps:bodyPr rot="0" vert="horz" wrap="square" lIns="91440" tIns="45720" rIns="91440" bIns="45720" anchor="t" anchorCtr="0" upright="1">
                          <a:noAutofit/>
                        </wps:bodyPr>
                      </wps:wsp>
                      <wps:wsp>
                        <wps:cNvPr id="17" name="Line 18"/>
                        <wps:cNvCnPr>
                          <a:cxnSpLocks noChangeShapeType="1"/>
                        </wps:cNvCnPr>
                        <wps:spPr bwMode="auto">
                          <a:xfrm>
                            <a:off x="476250" y="530225"/>
                            <a:ext cx="0" cy="211328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 name="Line 19"/>
                        <wps:cNvCnPr>
                          <a:cxnSpLocks noChangeShapeType="1"/>
                        </wps:cNvCnPr>
                        <wps:spPr bwMode="auto">
                          <a:xfrm>
                            <a:off x="441325" y="2643505"/>
                            <a:ext cx="34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 name="Line 20"/>
                        <wps:cNvCnPr>
                          <a:cxnSpLocks noChangeShapeType="1"/>
                        </wps:cNvCnPr>
                        <wps:spPr bwMode="auto">
                          <a:xfrm>
                            <a:off x="441325" y="2378075"/>
                            <a:ext cx="34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 name="Line 21"/>
                        <wps:cNvCnPr>
                          <a:cxnSpLocks noChangeShapeType="1"/>
                        </wps:cNvCnPr>
                        <wps:spPr bwMode="auto">
                          <a:xfrm>
                            <a:off x="441325" y="2113280"/>
                            <a:ext cx="34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 name="Line 22"/>
                        <wps:cNvCnPr>
                          <a:cxnSpLocks noChangeShapeType="1"/>
                        </wps:cNvCnPr>
                        <wps:spPr bwMode="auto">
                          <a:xfrm>
                            <a:off x="441325" y="1847850"/>
                            <a:ext cx="34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 name="Line 23"/>
                        <wps:cNvCnPr>
                          <a:cxnSpLocks noChangeShapeType="1"/>
                        </wps:cNvCnPr>
                        <wps:spPr bwMode="auto">
                          <a:xfrm>
                            <a:off x="441325" y="1591310"/>
                            <a:ext cx="34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 name="Line 24"/>
                        <wps:cNvCnPr>
                          <a:cxnSpLocks noChangeShapeType="1"/>
                        </wps:cNvCnPr>
                        <wps:spPr bwMode="auto">
                          <a:xfrm>
                            <a:off x="441325" y="1325880"/>
                            <a:ext cx="34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 name="Line 25"/>
                        <wps:cNvCnPr>
                          <a:cxnSpLocks noChangeShapeType="1"/>
                        </wps:cNvCnPr>
                        <wps:spPr bwMode="auto">
                          <a:xfrm>
                            <a:off x="441325" y="1061085"/>
                            <a:ext cx="34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 name="Line 26"/>
                        <wps:cNvCnPr>
                          <a:cxnSpLocks noChangeShapeType="1"/>
                        </wps:cNvCnPr>
                        <wps:spPr bwMode="auto">
                          <a:xfrm>
                            <a:off x="441325" y="795655"/>
                            <a:ext cx="34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 name="Line 27"/>
                        <wps:cNvCnPr>
                          <a:cxnSpLocks noChangeShapeType="1"/>
                        </wps:cNvCnPr>
                        <wps:spPr bwMode="auto">
                          <a:xfrm>
                            <a:off x="441325" y="530225"/>
                            <a:ext cx="349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 name="Line 28"/>
                        <wps:cNvCnPr>
                          <a:cxnSpLocks noChangeShapeType="1"/>
                        </wps:cNvCnPr>
                        <wps:spPr bwMode="auto">
                          <a:xfrm>
                            <a:off x="571500" y="2628900"/>
                            <a:ext cx="480885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 name="Line 29"/>
                        <wps:cNvCnPr>
                          <a:cxnSpLocks noChangeShapeType="1"/>
                        </wps:cNvCnPr>
                        <wps:spPr bwMode="auto">
                          <a:xfrm flipV="1">
                            <a:off x="476250" y="2643505"/>
                            <a:ext cx="0" cy="26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 name="Line 30"/>
                        <wps:cNvCnPr>
                          <a:cxnSpLocks noChangeShapeType="1"/>
                        </wps:cNvCnPr>
                        <wps:spPr bwMode="auto">
                          <a:xfrm flipV="1">
                            <a:off x="1438275" y="2643505"/>
                            <a:ext cx="0" cy="26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 name="Line 31"/>
                        <wps:cNvCnPr>
                          <a:cxnSpLocks noChangeShapeType="1"/>
                        </wps:cNvCnPr>
                        <wps:spPr bwMode="auto">
                          <a:xfrm flipV="1">
                            <a:off x="2399665" y="2643505"/>
                            <a:ext cx="0" cy="26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 name="Line 32"/>
                        <wps:cNvCnPr>
                          <a:cxnSpLocks noChangeShapeType="1"/>
                        </wps:cNvCnPr>
                        <wps:spPr bwMode="auto">
                          <a:xfrm flipV="1">
                            <a:off x="3361690" y="2643505"/>
                            <a:ext cx="0" cy="26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 name="Line 33"/>
                        <wps:cNvCnPr>
                          <a:cxnSpLocks noChangeShapeType="1"/>
                        </wps:cNvCnPr>
                        <wps:spPr bwMode="auto">
                          <a:xfrm flipV="1">
                            <a:off x="4323715" y="2643505"/>
                            <a:ext cx="0" cy="26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 name="Line 34"/>
                        <wps:cNvCnPr>
                          <a:cxnSpLocks noChangeShapeType="1"/>
                        </wps:cNvCnPr>
                        <wps:spPr bwMode="auto">
                          <a:xfrm flipV="1">
                            <a:off x="5285105" y="2643505"/>
                            <a:ext cx="0" cy="26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35"/>
                        <wps:cNvSpPr>
                          <a:spLocks noChangeArrowheads="1"/>
                        </wps:cNvSpPr>
                        <wps:spPr bwMode="auto">
                          <a:xfrm>
                            <a:off x="1764665" y="150495"/>
                            <a:ext cx="1805940"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b/>
                                  <w:bCs/>
                                  <w:color w:val="000000"/>
                                  <w:sz w:val="26"/>
                                  <w:szCs w:val="26"/>
                                  <w:lang w:val="en-US"/>
                                </w:rPr>
                                <w:t>Вес твердых веществ</w:t>
                              </w:r>
                            </w:p>
                          </w:txbxContent>
                        </wps:txbx>
                        <wps:bodyPr rot="0" vert="horz" wrap="none" lIns="0" tIns="0" rIns="0" bIns="0" anchor="t" anchorCtr="0" upright="1">
                          <a:spAutoFit/>
                        </wps:bodyPr>
                      </wps:wsp>
                      <wps:wsp>
                        <wps:cNvPr id="36" name="Rectangle 36"/>
                        <wps:cNvSpPr>
                          <a:spLocks noChangeArrowheads="1"/>
                        </wps:cNvSpPr>
                        <wps:spPr bwMode="auto">
                          <a:xfrm>
                            <a:off x="326390" y="2573020"/>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8"/>
                                  <w:szCs w:val="18"/>
                                  <w:lang w:val="en-US"/>
                                </w:rPr>
                                <w:t>0</w:t>
                              </w:r>
                            </w:p>
                          </w:txbxContent>
                        </wps:txbx>
                        <wps:bodyPr rot="0" vert="horz" wrap="none" lIns="0" tIns="0" rIns="0" bIns="0" anchor="t" anchorCtr="0" upright="1">
                          <a:spAutoFit/>
                        </wps:bodyPr>
                      </wps:wsp>
                      <wps:wsp>
                        <wps:cNvPr id="37" name="Rectangle 37"/>
                        <wps:cNvSpPr>
                          <a:spLocks noChangeArrowheads="1"/>
                        </wps:cNvSpPr>
                        <wps:spPr bwMode="auto">
                          <a:xfrm>
                            <a:off x="326390" y="2307590"/>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8"/>
                                  <w:szCs w:val="18"/>
                                  <w:lang w:val="en-US"/>
                                </w:rPr>
                                <w:t>1</w:t>
                              </w:r>
                            </w:p>
                          </w:txbxContent>
                        </wps:txbx>
                        <wps:bodyPr rot="0" vert="horz" wrap="none" lIns="0" tIns="0" rIns="0" bIns="0" anchor="t" anchorCtr="0" upright="1">
                          <a:spAutoFit/>
                        </wps:bodyPr>
                      </wps:wsp>
                      <wps:wsp>
                        <wps:cNvPr id="38" name="Rectangle 38"/>
                        <wps:cNvSpPr>
                          <a:spLocks noChangeArrowheads="1"/>
                        </wps:cNvSpPr>
                        <wps:spPr bwMode="auto">
                          <a:xfrm>
                            <a:off x="326390" y="2042160"/>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8"/>
                                  <w:szCs w:val="18"/>
                                  <w:lang w:val="en-US"/>
                                </w:rPr>
                                <w:t>2</w:t>
                              </w:r>
                            </w:p>
                          </w:txbxContent>
                        </wps:txbx>
                        <wps:bodyPr rot="0" vert="horz" wrap="none" lIns="0" tIns="0" rIns="0" bIns="0" anchor="t" anchorCtr="0" upright="1">
                          <a:spAutoFit/>
                        </wps:bodyPr>
                      </wps:wsp>
                      <wps:wsp>
                        <wps:cNvPr id="39" name="Rectangle 39"/>
                        <wps:cNvSpPr>
                          <a:spLocks noChangeArrowheads="1"/>
                        </wps:cNvSpPr>
                        <wps:spPr bwMode="auto">
                          <a:xfrm>
                            <a:off x="326390" y="1776730"/>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8"/>
                                  <w:szCs w:val="18"/>
                                  <w:lang w:val="en-US"/>
                                </w:rPr>
                                <w:t>3</w:t>
                              </w:r>
                            </w:p>
                          </w:txbxContent>
                        </wps:txbx>
                        <wps:bodyPr rot="0" vert="horz" wrap="none" lIns="0" tIns="0" rIns="0" bIns="0" anchor="t" anchorCtr="0" upright="1">
                          <a:spAutoFit/>
                        </wps:bodyPr>
                      </wps:wsp>
                      <wps:wsp>
                        <wps:cNvPr id="40" name="Rectangle 40"/>
                        <wps:cNvSpPr>
                          <a:spLocks noChangeArrowheads="1"/>
                        </wps:cNvSpPr>
                        <wps:spPr bwMode="auto">
                          <a:xfrm>
                            <a:off x="326390" y="1520825"/>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8"/>
                                  <w:szCs w:val="18"/>
                                  <w:lang w:val="en-US"/>
                                </w:rPr>
                                <w:t>4</w:t>
                              </w:r>
                            </w:p>
                          </w:txbxContent>
                        </wps:txbx>
                        <wps:bodyPr rot="0" vert="horz" wrap="none" lIns="0" tIns="0" rIns="0" bIns="0" anchor="t" anchorCtr="0" upright="1">
                          <a:spAutoFit/>
                        </wps:bodyPr>
                      </wps:wsp>
                      <wps:wsp>
                        <wps:cNvPr id="41" name="Rectangle 41"/>
                        <wps:cNvSpPr>
                          <a:spLocks noChangeArrowheads="1"/>
                        </wps:cNvSpPr>
                        <wps:spPr bwMode="auto">
                          <a:xfrm>
                            <a:off x="326390" y="1255395"/>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8"/>
                                  <w:szCs w:val="18"/>
                                  <w:lang w:val="en-US"/>
                                </w:rPr>
                                <w:t>5</w:t>
                              </w:r>
                            </w:p>
                          </w:txbxContent>
                        </wps:txbx>
                        <wps:bodyPr rot="0" vert="horz" wrap="none" lIns="0" tIns="0" rIns="0" bIns="0" anchor="t" anchorCtr="0" upright="1">
                          <a:spAutoFit/>
                        </wps:bodyPr>
                      </wps:wsp>
                      <wps:wsp>
                        <wps:cNvPr id="42" name="Rectangle 42"/>
                        <wps:cNvSpPr>
                          <a:spLocks noChangeArrowheads="1"/>
                        </wps:cNvSpPr>
                        <wps:spPr bwMode="auto">
                          <a:xfrm>
                            <a:off x="326390" y="989965"/>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8"/>
                                  <w:szCs w:val="18"/>
                                  <w:lang w:val="en-US"/>
                                </w:rPr>
                                <w:t>6</w:t>
                              </w:r>
                            </w:p>
                          </w:txbxContent>
                        </wps:txbx>
                        <wps:bodyPr rot="0" vert="horz" wrap="none" lIns="0" tIns="0" rIns="0" bIns="0" anchor="t" anchorCtr="0" upright="1">
                          <a:spAutoFit/>
                        </wps:bodyPr>
                      </wps:wsp>
                      <wps:wsp>
                        <wps:cNvPr id="43" name="Rectangle 43"/>
                        <wps:cNvSpPr>
                          <a:spLocks noChangeArrowheads="1"/>
                        </wps:cNvSpPr>
                        <wps:spPr bwMode="auto">
                          <a:xfrm>
                            <a:off x="326390" y="725170"/>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8"/>
                                  <w:szCs w:val="18"/>
                                  <w:lang w:val="en-US"/>
                                </w:rPr>
                                <w:t>7</w:t>
                              </w:r>
                            </w:p>
                          </w:txbxContent>
                        </wps:txbx>
                        <wps:bodyPr rot="0" vert="horz" wrap="none" lIns="0" tIns="0" rIns="0" bIns="0" anchor="t" anchorCtr="0" upright="1">
                          <a:spAutoFit/>
                        </wps:bodyPr>
                      </wps:wsp>
                      <wps:wsp>
                        <wps:cNvPr id="44" name="Rectangle 44"/>
                        <wps:cNvSpPr>
                          <a:spLocks noChangeArrowheads="1"/>
                        </wps:cNvSpPr>
                        <wps:spPr bwMode="auto">
                          <a:xfrm>
                            <a:off x="326390" y="459740"/>
                            <a:ext cx="641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8"/>
                                  <w:szCs w:val="18"/>
                                  <w:lang w:val="en-US"/>
                                </w:rPr>
                                <w:t>8</w:t>
                              </w:r>
                            </w:p>
                          </w:txbxContent>
                        </wps:txbx>
                        <wps:bodyPr rot="0" vert="horz" wrap="none" lIns="0" tIns="0" rIns="0" bIns="0" anchor="t" anchorCtr="0" upright="1">
                          <a:spAutoFit/>
                        </wps:bodyPr>
                      </wps:wsp>
                      <wps:wsp>
                        <wps:cNvPr id="45" name="Rectangle 45"/>
                        <wps:cNvSpPr>
                          <a:spLocks noChangeArrowheads="1"/>
                        </wps:cNvSpPr>
                        <wps:spPr bwMode="auto">
                          <a:xfrm>
                            <a:off x="1517650" y="2722880"/>
                            <a:ext cx="84899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6"/>
                                  <w:szCs w:val="16"/>
                                  <w:lang w:val="en-US"/>
                                </w:rPr>
                                <w:t>Парковая зона (4)</w:t>
                              </w:r>
                            </w:p>
                          </w:txbxContent>
                        </wps:txbx>
                        <wps:bodyPr rot="0" vert="horz" wrap="none" lIns="0" tIns="0" rIns="0" bIns="0" anchor="t" anchorCtr="0" upright="1">
                          <a:spAutoFit/>
                        </wps:bodyPr>
                      </wps:wsp>
                      <wps:wsp>
                        <wps:cNvPr id="46" name="Rectangle 46"/>
                        <wps:cNvSpPr>
                          <a:spLocks noChangeArrowheads="1"/>
                        </wps:cNvSpPr>
                        <wps:spPr bwMode="auto">
                          <a:xfrm>
                            <a:off x="2461895" y="2722880"/>
                            <a:ext cx="908050" cy="52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pPr>
                                <w:rPr>
                                  <w:rFonts w:ascii="Arial" w:hAnsi="Arial" w:cs="Arial"/>
                                  <w:color w:val="000000"/>
                                  <w:sz w:val="16"/>
                                  <w:szCs w:val="16"/>
                                </w:rPr>
                              </w:pPr>
                              <w:r>
                                <w:rPr>
                                  <w:rFonts w:ascii="Arial" w:hAnsi="Arial" w:cs="Arial"/>
                                  <w:color w:val="000000"/>
                                  <w:sz w:val="16"/>
                                  <w:szCs w:val="16"/>
                                </w:rPr>
                                <w:t>Железнодорожный</w:t>
                              </w:r>
                            </w:p>
                            <w:p w:rsidR="00A51C8A" w:rsidRDefault="00A51C8A" w:rsidP="00A51C8A">
                              <w:r>
                                <w:rPr>
                                  <w:rFonts w:ascii="Arial" w:hAnsi="Arial" w:cs="Arial"/>
                                  <w:color w:val="000000"/>
                                  <w:sz w:val="16"/>
                                  <w:szCs w:val="16"/>
                                </w:rPr>
                                <w:t xml:space="preserve">        </w:t>
                              </w:r>
                              <w:r>
                                <w:rPr>
                                  <w:rFonts w:ascii="Arial" w:hAnsi="Arial" w:cs="Arial"/>
                                  <w:color w:val="000000"/>
                                  <w:sz w:val="16"/>
                                  <w:szCs w:val="16"/>
                                  <w:lang w:val="en-US"/>
                                </w:rPr>
                                <w:t xml:space="preserve"> район</w:t>
                              </w:r>
                            </w:p>
                          </w:txbxContent>
                        </wps:txbx>
                        <wps:bodyPr rot="0" vert="horz" wrap="none" lIns="0" tIns="0" rIns="0" bIns="0" anchor="t" anchorCtr="0" upright="1">
                          <a:spAutoFit/>
                        </wps:bodyPr>
                      </wps:wsp>
                      <wps:wsp>
                        <wps:cNvPr id="47" name="Rectangle 47"/>
                        <wps:cNvSpPr>
                          <a:spLocks noChangeArrowheads="1"/>
                        </wps:cNvSpPr>
                        <wps:spPr bwMode="auto">
                          <a:xfrm>
                            <a:off x="3086100" y="2857500"/>
                            <a:ext cx="12446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6"/>
                                  <w:szCs w:val="16"/>
                                  <w:lang w:val="en-US"/>
                                </w:rPr>
                                <w:t>(3)</w:t>
                              </w:r>
                            </w:p>
                          </w:txbxContent>
                        </wps:txbx>
                        <wps:bodyPr rot="0" vert="horz" wrap="none" lIns="0" tIns="0" rIns="0" bIns="0" anchor="t" anchorCtr="0" upright="1">
                          <a:noAutofit/>
                        </wps:bodyPr>
                      </wps:wsp>
                      <wps:wsp>
                        <wps:cNvPr id="48" name="Rectangle 48"/>
                        <wps:cNvSpPr>
                          <a:spLocks noChangeArrowheads="1"/>
                        </wps:cNvSpPr>
                        <wps:spPr bwMode="auto">
                          <a:xfrm>
                            <a:off x="3543300" y="2743200"/>
                            <a:ext cx="70040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Pr="004C3529" w:rsidRDefault="00A51C8A" w:rsidP="00A51C8A">
                              <w:r>
                                <w:rPr>
                                  <w:rFonts w:ascii="Arial" w:hAnsi="Arial" w:cs="Arial"/>
                                  <w:color w:val="000000"/>
                                  <w:sz w:val="16"/>
                                  <w:szCs w:val="16"/>
                                </w:rPr>
                                <w:t xml:space="preserve">Шахтерский </w:t>
                              </w:r>
                            </w:p>
                          </w:txbxContent>
                        </wps:txbx>
                        <wps:bodyPr rot="0" vert="horz" wrap="square" lIns="0" tIns="0" rIns="0" bIns="0" anchor="t" anchorCtr="0" upright="1">
                          <a:spAutoFit/>
                        </wps:bodyPr>
                      </wps:wsp>
                      <wps:wsp>
                        <wps:cNvPr id="49" name="Rectangle 49"/>
                        <wps:cNvSpPr>
                          <a:spLocks noChangeArrowheads="1"/>
                        </wps:cNvSpPr>
                        <wps:spPr bwMode="auto">
                          <a:xfrm>
                            <a:off x="3644265" y="2855595"/>
                            <a:ext cx="43497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6"/>
                                  <w:szCs w:val="16"/>
                                  <w:lang w:val="en-US"/>
                                </w:rPr>
                                <w:t>район (2)</w:t>
                              </w:r>
                            </w:p>
                          </w:txbxContent>
                        </wps:txbx>
                        <wps:bodyPr rot="0" vert="horz" wrap="none" lIns="0" tIns="0" rIns="0" bIns="0" anchor="t" anchorCtr="0" upright="1">
                          <a:spAutoFit/>
                        </wps:bodyPr>
                      </wps:wsp>
                      <wps:wsp>
                        <wps:cNvPr id="50" name="Rectangle 50"/>
                        <wps:cNvSpPr>
                          <a:spLocks noChangeArrowheads="1"/>
                        </wps:cNvSpPr>
                        <wps:spPr bwMode="auto">
                          <a:xfrm>
                            <a:off x="4508500" y="2722880"/>
                            <a:ext cx="639445"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color w:val="000000"/>
                                  <w:sz w:val="16"/>
                                  <w:szCs w:val="16"/>
                                  <w:lang w:val="en-US"/>
                                </w:rPr>
                                <w:t>ул.Ленина (1)</w:t>
                              </w:r>
                            </w:p>
                          </w:txbxContent>
                        </wps:txbx>
                        <wps:bodyPr rot="0" vert="horz" wrap="none" lIns="0" tIns="0" rIns="0" bIns="0" anchor="t" anchorCtr="0" upright="1">
                          <a:spAutoFit/>
                        </wps:bodyPr>
                      </wps:wsp>
                      <wps:wsp>
                        <wps:cNvPr id="51" name="Rectangle 51"/>
                        <wps:cNvSpPr>
                          <a:spLocks noChangeArrowheads="1"/>
                        </wps:cNvSpPr>
                        <wps:spPr bwMode="auto">
                          <a:xfrm>
                            <a:off x="2285365" y="3041015"/>
                            <a:ext cx="1172210"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Default="00A51C8A" w:rsidP="00A51C8A">
                              <w:r>
                                <w:rPr>
                                  <w:rFonts w:ascii="Arial" w:hAnsi="Arial" w:cs="Arial"/>
                                  <w:b/>
                                  <w:bCs/>
                                  <w:color w:val="000000"/>
                                  <w:sz w:val="18"/>
                                  <w:szCs w:val="18"/>
                                  <w:lang w:val="en-US"/>
                                </w:rPr>
                                <w:t>Исследуемый район</w:t>
                              </w:r>
                            </w:p>
                          </w:txbxContent>
                        </wps:txbx>
                        <wps:bodyPr rot="0" vert="horz" wrap="none" lIns="0" tIns="0" rIns="0" bIns="0" anchor="t" anchorCtr="0" upright="1">
                          <a:spAutoFit/>
                        </wps:bodyPr>
                      </wps:wsp>
                      <wps:wsp>
                        <wps:cNvPr id="52" name="Rectangle 52"/>
                        <wps:cNvSpPr>
                          <a:spLocks noChangeArrowheads="1"/>
                        </wps:cNvSpPr>
                        <wps:spPr bwMode="auto">
                          <a:xfrm rot="16200000">
                            <a:off x="3810" y="927735"/>
                            <a:ext cx="323215" cy="81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1C8A" w:rsidRPr="004C3529" w:rsidRDefault="00A51C8A" w:rsidP="00A51C8A"/>
                          </w:txbxContent>
                        </wps:txbx>
                        <wps:bodyPr rot="0" vert="horz" wrap="none" lIns="0" tIns="0" rIns="0" bIns="0" anchor="t" anchorCtr="0" upright="1">
                          <a:spAutoFit/>
                        </wps:bodyPr>
                      </wps:wsp>
                      <wps:wsp>
                        <wps:cNvPr id="53" name="Rectangle 53"/>
                        <wps:cNvSpPr>
                          <a:spLocks noChangeArrowheads="1"/>
                        </wps:cNvSpPr>
                        <wps:spPr bwMode="auto">
                          <a:xfrm>
                            <a:off x="43815" y="44450"/>
                            <a:ext cx="5293995" cy="3235325"/>
                          </a:xfrm>
                          <a:prstGeom prst="rect">
                            <a:avLst/>
                          </a:prstGeom>
                          <a:noFill/>
                          <a:ln w="889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Полотно 2" o:spid="_x0000_s1071" editas="canvas" style="width:424.5pt;height:261.75pt;mso-position-horizontal-relative:char;mso-position-vertical-relative:line" coordsize="53911,33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">
                <v:shape id="_x0000_s1072" type="#_x0000_t75" style="position:absolute;width:53911;height:33242;visibility:visible;mso-wrap-style:square">
                  <v:fill o:detectmouseclick="t"/>
                  <v:path o:connecttype="none"/>
                </v:shape>
                <v:rect id="Rectangle 4" o:spid="_x0000_s1073" style="position:absolute;left:438;top:444;width:52940;height:32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h8dL0A&#10;AADaAAAADwAAAGRycy9kb3ducmV2LnhtbERPTYvCMBC9C/sfwizszabrQaQai1tQPK6teB6bsSk2&#10;k9JE7f77jSB4Gh7vc1b5aDtxp8G3jhV8JykI4trplhsFx2o7XYDwAVlj55gU/JGHfP0xWWGm3YMP&#10;dC9DI2II+wwVmBD6TEpfG7LoE9cTR+7iBoshwqGResBHDLednKXpXFpsOTYY7KkwVF/Lm1XwW5zO&#10;mnbVebuvXCnnux+TuoNSX5/jZgki0Bje4pd7r+N8eL7yvHL9D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6h8dL0AAADaAAAADwAAAAAAAAAAAAAAAACYAgAAZHJzL2Rvd25yZXYu&#10;eG1sUEsFBgAAAAAEAAQA9QAAAIIDAAAAAA==&#10;" strokeweight=".7pt"/>
                <v:line id="Line 5" o:spid="_x0000_s1074" style="position:absolute;visibility:visible;mso-wrap-style:square" from="4762,23780" to="52851,2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3Ny8IAAADaAAAADwAAAGRycy9kb3ducmV2LnhtbESPQYvCMBSE78L+h/AWvGmqoHarUZZl&#10;Rb2pq+Dx0bxtg81LaaLWf28EweMwM98ws0VrK3GlxhvHCgb9BARx7rThQsHhb9lLQfiArLFyTAru&#10;5GEx/+jMMNPuxju67kMhIoR9hgrKEOpMSp+XZNH3XU0cvX/XWAxRNoXUDd4i3FZymCRjadFwXCix&#10;pp+S8vP+YhWY7Xg12kyOX0f5uwqDU3pOjT0o1f1sv6cgArXhHX6111rBEJ5X4g2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v3Ny8IAAADaAAAADwAAAAAAAAAAAAAA&#10;AAChAgAAZHJzL2Rvd25yZXYueG1sUEsFBgAAAAAEAAQA+QAAAJADAAAAAA==&#10;" strokeweight="0"/>
                <v:line id="Line 6" o:spid="_x0000_s1075" style="position:absolute;visibility:visible;mso-wrap-style:square" from="4762,21132" to="52851,211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FoUMMAAADaAAAADwAAAGRycy9kb3ducmV2LnhtbESPQWvCQBSE74X+h+UVetONLWqMrlJK&#10;RXvTqODxkX0mi9m3Ibtq/PduQehxmJlvmNmis7W4UuuNYwWDfgKCuHDacKlgv1v2UhA+IGusHZOC&#10;O3lYzF9fZphpd+MtXfNQighhn6GCKoQmk9IXFVn0fdcQR+/kWoshyraUusVbhNtafiTJSFo0HBcq&#10;bOi7ouKcX6wCsxmthr/jw+Qgf1ZhcEzPqbF7pd7fuq8piEBd+A8/22ut4BP+rsQb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xaFDDAAAA2gAAAA8AAAAAAAAAAAAA&#10;AAAAoQIAAGRycy9kb3ducmV2LnhtbFBLBQYAAAAABAAEAPkAAACRAwAAAAA=&#10;" strokeweight="0"/>
                <v:line id="Line 7" o:spid="_x0000_s1076" style="position:absolute;visibility:visible;mso-wrap-style:square" from="4762,18478" to="52851,18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jwJMMAAADaAAAADwAAAGRycy9kb3ducmV2LnhtbESPQWvCQBSE74X+h+UVetONpWqMrlJK&#10;RXvTqODxkX0mi9m3Ibtq/PduQehxmJlvmNmis7W4UuuNYwWDfgKCuHDacKlgv1v2UhA+IGusHZOC&#10;O3lYzF9fZphpd+MtXfNQighhn6GCKoQmk9IXFVn0fdcQR+/kWoshyraUusVbhNtafiTJSFo0HBcq&#10;bOi7ouKcX6wCsxmthr/jw+Qgf1ZhcEzPqbF7pd7fuq8piEBd+A8/22ut4BP+rsQb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Y8CTDAAAA2gAAAA8AAAAAAAAAAAAA&#10;AAAAoQIAAGRycy9kb3ducmV2LnhtbFBLBQYAAAAABAAEAPkAAACRAwAAAAA=&#10;" strokeweight="0"/>
                <v:line id="Line 8" o:spid="_x0000_s1077" style="position:absolute;visibility:visible;mso-wrap-style:square" from="4762,15913" to="52851,15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RVv8IAAADaAAAADwAAAGRycy9kb3ducmV2LnhtbESPT4vCMBTE7wt+h/AEb2uqoFurUUQU&#10;d2/rP/D4aJ5tsHkpTdTut98IgsdhZn7DzBatrcSdGm8cKxj0ExDEudOGCwXHw+YzBeEDssbKMSn4&#10;Iw+Leedjhpl2D97RfR8KESHsM1RQhlBnUvq8JIu+72ri6F1cYzFE2RRSN/iIcFvJYZKMpUXDcaHE&#10;mlYl5df9zSowv+Pt6OfrNDnJ9TYMzuk1NfaoVK/bLqcgArXhHX61v7WCETyvxBs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RVv8IAAADaAAAADwAAAAAAAAAAAAAA&#10;AAChAgAAZHJzL2Rvd25yZXYueG1sUEsFBgAAAAAEAAQA+QAAAJADAAAAAA==&#10;" strokeweight="0"/>
                <v:line id="Line 9" o:spid="_x0000_s1078" style="position:absolute;visibility:visible;mso-wrap-style:square" from="4762,13258" to="52851,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bLyMIAAADaAAAADwAAAGRycy9kb3ducmV2LnhtbESPQWvCQBSE70L/w/IKvelGoTFNXaUU&#10;xXrTqNDjI/uaLGbfhuyq6b93BcHjMDPfMLNFbxtxoc4bxwrGowQEcem04UrBYb8aZiB8QNbYOCYF&#10;/+RhMX8ZzDDX7so7uhShEhHCPkcFdQhtLqUva7LoR64ljt6f6yyGKLtK6g6vEW4bOUmSVFo0HBdq&#10;bOm7pvJUnK0Cs03X75vp8eMol+sw/s1OmbEHpd5e+69PEIH68Aw/2j9aQQr3K/EGyP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cbLyMIAAADaAAAADwAAAAAAAAAAAAAA&#10;AAChAgAAZHJzL2Rvd25yZXYueG1sUEsFBgAAAAAEAAQA+QAAAJADAAAAAA==&#10;" strokeweight="0"/>
                <v:line id="Line 10" o:spid="_x0000_s1079" style="position:absolute;visibility:visible;mso-wrap-style:square" from="4762,10610" to="52851,10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puU8MAAADaAAAADwAAAGRycy9kb3ducmV2LnhtbESPQWvCQBSE7wX/w/KE3pqNQpMYXUWk&#10;xfbWRgWPj+wzWcy+Ddmtpv++Wyj0OMzMN8xqM9pO3GjwxrGCWZKCIK6dNtwoOB5enwoQPiBr7ByT&#10;gm/ysFlPHlZYanfnT7pVoRERwr5EBW0IfSmlr1uy6BPXE0fv4gaLIcqhkXrAe4TbTs7TNJMWDceF&#10;FnvatVRfqy+rwHxk++f3/LQ4yZd9mJ2La2HsUanH6bhdggg0hv/wX/tNK8jh90q8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6KblPDAAAA2gAAAA8AAAAAAAAAAAAA&#10;AAAAoQIAAGRycy9kb3ducmV2LnhtbFBLBQYAAAAABAAEAPkAAACRAwAAAAA=&#10;" strokeweight="0"/>
                <v:line id="Line 11" o:spid="_x0000_s1080" style="position:absolute;visibility:visible;mso-wrap-style:square" from="4762,7956" to="52851,7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6Ib8AAADaAAAADwAAAGRycy9kb3ducmV2LnhtbERPTYvCMBC9C/6HMII3TV3QrdUoIiuu&#10;t92ugsehGdtgMylN1O6/NwfB4+N9L9edrcWdWm8cK5iMExDEhdOGSwXHv90oBeEDssbaMSn4Jw/r&#10;Vb+3xEy7B//SPQ+liCHsM1RQhdBkUvqiIot+7BriyF1cazFE2JZSt/iI4baWH0kykxYNx4YKG9pW&#10;VFzzm1Vgfmb76eHzND/Jr32YnNNrauxRqeGg2yxABOrCW/xyf2sFcWu8Em+AXD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X6Ib8AAADaAAAADwAAAAAAAAAAAAAAAACh&#10;AgAAZHJzL2Rvd25yZXYueG1sUEsFBgAAAAAEAAQA+QAAAI0DAAAAAA==&#10;" strokeweight="0"/>
                <v:line id="Line 12" o:spid="_x0000_s1081" style="position:absolute;visibility:visible;mso-wrap-style:square" from="4762,5302" to="52851,5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lfusIAAADaAAAADwAAAGRycy9kb3ducmV2LnhtbESPT4vCMBTE7wt+h/AEb2uqoFurUUQU&#10;d2/rP/D4aJ5tsHkpTdTut98IgsdhZn7DzBatrcSdGm8cKxj0ExDEudOGCwXHw+YzBeEDssbKMSn4&#10;Iw+Leedjhpl2D97RfR8KESHsM1RQhlBnUvq8JIu+72ri6F1cYzFE2RRSN/iIcFvJYZKMpUXDcaHE&#10;mlYl5df9zSowv+Pt6OfrNDnJ9TYMzuk1NfaoVK/bLqcgArXhHX61v7WCCTyvxBs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lfusIAAADaAAAADwAAAAAAAAAAAAAA&#10;AAChAgAAZHJzL2Rvd25yZXYueG1sUEsFBgAAAAAEAAQA+QAAAJADAAAAAA==&#10;" strokeweight="0"/>
                <v:rect id="Rectangle 13" o:spid="_x0000_s1082" style="position:absolute;left:4762;top:5302;width:48089;height:21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yHsEA&#10;AADbAAAADwAAAGRycy9kb3ducmV2LnhtbESPQWvDMAyF74P+B6PCbqvTHrqR1S2lEOhp0G67i1iJ&#10;w2w52G6b/PvpMNhN4j2992l3mIJXd0p5iGxgvapAEbfRDtwb+PpsXt5A5YJs0UcmAzNlOOwXTzus&#10;bXzwhe7X0isJ4VyjAVfKWGudW0cB8yqOxKJ1MQUssqZe24QPCQ9eb6pqqwMOLA0ORzo5an+ut2Dg&#10;4/I9Hs/xde5cE6amS347W2/M83I6voMqNJV/89/12Qq+0MsvMoD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4Mh7BAAAA2wAAAA8AAAAAAAAAAAAAAAAAmAIAAGRycy9kb3du&#10;cmV2LnhtbFBLBQYAAAAABAAEAPUAAACGAwAAAAA=&#10;" filled="f" strokecolor="gray" strokeweight=".7pt"/>
                <v:rect id="Rectangle 14" o:spid="_x0000_s1083" style="position:absolute;left:17208;top:25463;width:3880;height: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SfPMIA&#10;AADbAAAADwAAAGRycy9kb3ducmV2LnhtbERPTWvCQBC9F/wPywi9NZtaayV1FWkVeq1a9Dhkp0lq&#10;djZm1zX117uC4G0e73Mms87UIlDrKssKnpMUBHFudcWFgs16+TQG4TyyxtoyKfgnB7Np72GCmbYn&#10;/qaw8oWIIewyVFB632RSurwkgy6xDXHkfm1r0EfYFlK3eIrhppaDNB1JgxXHhhIb+igp36+ORsFZ&#10;DreLT36bj/fr19HhR4Zd+AtKPfa7+TsIT52/i2/uLx3nv8D1l3iAnF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tJ88wgAAANsAAAAPAAAAAAAAAAAAAAAAAJgCAABkcnMvZG93&#10;bnJldi54bWxQSwUGAAAAAAQABAD1AAAAhwMAAAAA&#10;" fillcolor="blue" strokeweight=".7pt"/>
                <v:rect id="Rectangle 15" o:spid="_x0000_s1084" style="position:absolute;left:26822;top:6629;width:3880;height:198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Zq68MA&#10;AADbAAAADwAAAGRycy9kb3ducmV2LnhtbESPT2sCMRDF70K/Q5hCb5psKVpWo5QFsYci/qn3YTPu&#10;Lm4mSxJ1209vBMHbDO/93ryZLXrbigv50DjWkI0UCOLSmYYrDb/75fATRIjIBlvHpOGPAizmL4MZ&#10;5sZdeUuXXaxECuGQo4Y6xi6XMpQ1WQwj1xEn7ei8xZhWX0nj8ZrCbSvflRpLiw2nCzV2VNRUnnZn&#10;m2r4zXJMxf/PapLFg+oKqlS21vrttf+agojUx6f5QX+bxH3A/Zc0gJ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Zq68MAAADbAAAADwAAAAAAAAAAAAAAAACYAgAAZHJzL2Rv&#10;d25yZXYueG1sUEsFBgAAAAAEAAQA9QAAAIgDAAAAAA==&#10;" fillcolor="red" strokeweight=".7pt"/>
                <v:rect id="Rectangle 16" o:spid="_x0000_s1085" style="position:absolute;left:36442;top:22809;width:3880;height:3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pTs8QA&#10;AADbAAAADwAAAGRycy9kb3ducmV2LnhtbERP22rCQBB9L/gPywh9kbqxojTRVexF6oOCl37ANDsm&#10;wexsyG5i2q/vCkLf5nCuM192phQt1a6wrGA0jEAQp1YXnCn4Oq2fXkA4j6yxtEwKfsjBctF7mGOi&#10;7ZUP1B59JkIIuwQV5N5XiZQuzcmgG9qKOHBnWxv0AdaZ1DVeQ7gp5XMUTaXBgkNDjhW95ZRejo1R&#10;8KlfB9vf7/FHVI3KffseNzsXN0o99rvVDISnzv+L7+6NDvMncPslHC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qU7PEAAAA2wAAAA8AAAAAAAAAAAAAAAAAmAIAAGRycy9k&#10;b3ducmV2LnhtbFBLBQYAAAAABAAEAPUAAACJAwAAAAA=&#10;" fillcolor="lime" strokeweight=".7pt"/>
                <v:rect id="Rectangle 17" o:spid="_x0000_s1086" style="position:absolute;left:46056;top:25107;width:3886;height:1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m3vMAA&#10;AADbAAAADwAAAGRycy9kb3ducmV2LnhtbERPS4vCMBC+C/sfwix4EU0VUalGWRaqiwfFB56HZmyL&#10;zaQ0Uev+eiMI3ubje85s0ZhS3Kh2hWUF/V4Egji1uuBMwfGQdCcgnEfWWFomBQ9ysJh/tWYYa3vn&#10;Hd32PhMhhF2MCnLvq1hKl+Zk0PVsRRy4s60N+gDrTOoa7yHclHIQRSNpsODQkGNFvzmll/3VKMDx&#10;aTiJmmHyv111ElrLpd3QQKn2d/MzBeGp8R/x2/2nw/wRvH4JB8j5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5m3vMAAAADbAAAADwAAAAAAAAAAAAAAAACYAgAAZHJzL2Rvd25y&#10;ZXYueG1sUEsFBgAAAAAEAAQA9QAAAIUDAAAAAA==&#10;" fillcolor="#f60" strokeweight=".7pt"/>
                <v:line id="Line 18" o:spid="_x0000_s1087" style="position:absolute;visibility:visible;mso-wrap-style:square" from="4762,5302" to="4762,26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4VXMAAAADbAAAADwAAAGRycy9kb3ducmV2LnhtbERPTYvCMBC9C/sfwix409QFtVuNsiyK&#10;elNXwePQzLbBZlKaqPXfG0HwNo/3OdN5aytxpcYbxwoG/QQEce604ULB4W/ZS0H4gKyxckwK7uRh&#10;PvvoTDHT7sY7uu5DIWII+wwVlCHUmZQ+L8mi77uaOHL/rrEYImwKqRu8xXBbya8kGUmLhmNDiTX9&#10;lpSf9xerwGxHq+FmfPw+ysUqDE7pOTX2oFT3s/2ZgAjUhrf45V7rOH8Mz1/iAXL2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xuFVzAAAAA2wAAAA8AAAAAAAAAAAAAAAAA&#10;oQIAAGRycy9kb3ducmV2LnhtbFBLBQYAAAAABAAEAPkAAACOAwAAAAA=&#10;" strokeweight="0"/>
                <v:line id="Line 19" o:spid="_x0000_s1088" style="position:absolute;visibility:visible;mso-wrap-style:square" from="4413,26435" to="4762,26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GBLsQAAADbAAAADwAAAGRycy9kb3ducmV2LnhtbESPQWvCQBCF74L/YRmhN91YqI3RVURa&#10;bG9tquBxyI7JYnY2ZLea/vvOodDbDO/Ne9+st4Nv1Y366AIbmM8yUMRVsI5rA8ev12kOKiZki21g&#10;MvBDEbab8WiNhQ13/qRbmWolIRwLNNCk1BVax6ohj3EWOmLRLqH3mGTta217vEu4b/Vjli20R8fS&#10;0GBH+4aqa/ntDbiPxeHp/fm0POmXQ5qf82vu/NGYh8mwW4FKNKR/89/1mxV8gZVfZAC9+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8YEuxAAAANsAAAAPAAAAAAAAAAAA&#10;AAAAAKECAABkcnMvZG93bnJldi54bWxQSwUGAAAAAAQABAD5AAAAkgMAAAAA&#10;" strokeweight="0"/>
                <v:line id="Line 20" o:spid="_x0000_s1089" style="position:absolute;visibility:visible;mso-wrap-style:square" from="4413,23780" to="4762,23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0ktcIAAADbAAAADwAAAGRycy9kb3ducmV2LnhtbERPTWvCQBC9C/0PyxR6042FahJdpZSW&#10;6M2mCj0O2TFZzM6G7NbEf+8WCr3N433OejvaVlyp98axgvksAUFcOW24VnD8+pimIHxA1tg6JgU3&#10;8rDdPEzWmGs38Cddy1CLGMI+RwVNCF0upa8asuhnriOO3Nn1FkOEfS11j0MMt618TpKFtGg4NjTY&#10;0VtD1aX8sQrMYVG87Jen7CTfizD/Ti+psUelnh7H1xWIQGP4F/+5dzrOz+D3l3iA3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r0ktcIAAADbAAAADwAAAAAAAAAAAAAA&#10;AAChAgAAZHJzL2Rvd25yZXYueG1sUEsFBgAAAAAEAAQA+QAAAJADAAAAAA==&#10;" strokeweight="0"/>
                <v:line id="Line 21" o:spid="_x0000_s1090" style="position:absolute;visibility:visible;mso-wrap-style:square" from="4413,21132" to="4762,211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fiDsMAAADbAAAADwAAAGRycy9kb3ducmV2LnhtbESPQWvCQBSE70L/w/IK3nQTQU1TVyml&#10;Rb1pqtDjI/uaLGbfhuxW4793BcHjMDPfMItVbxtxps4bxwrScQKCuHTacKXg8PM9ykD4gKyxcUwK&#10;ruRhtXwZLDDX7sJ7OhehEhHCPkcFdQhtLqUva7Lox64ljt6f6yyGKLtK6g4vEW4bOUmSmbRoOC7U&#10;2NJnTeWp+LcKzG62nm7nx7ej/FqH9Dc7ZcYelBq+9h/vIAL14Rl+tDdawSSF+5f4A+T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n4g7DAAAA2wAAAA8AAAAAAAAAAAAA&#10;AAAAoQIAAGRycy9kb3ducmV2LnhtbFBLBQYAAAAABAAEAPkAAACRAwAAAAA=&#10;" strokeweight="0"/>
                <v:line id="Line 22" o:spid="_x0000_s1091" style="position:absolute;visibility:visible;mso-wrap-style:square" from="4413,18478" to="4762,18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V8ecMAAADbAAAADwAAAGRycy9kb3ducmV2LnhtbESPT4vCMBTE7wt+h/AW9ramFlZr1ygi&#10;iuvNv7DHR/O2DTYvpYna/fZGEDwOM/MbZjLrbC2u1HrjWMGgn4AgLpw2XCo4HlafGQgfkDXWjknB&#10;P3mYTXtvE8y1u/GOrvtQighhn6OCKoQml9IXFVn0fdcQR+/PtRZDlG0pdYu3CLe1TJNkKC0ajgsV&#10;NrSoqDjvL1aB2Q7XX5vRaXySy3UY/GbnzNijUh/v3fwbRKAuvMLP9o9WkKbw+BJ/gJ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1fHnDAAAA2wAAAA8AAAAAAAAAAAAA&#10;AAAAoQIAAGRycy9kb3ducmV2LnhtbFBLBQYAAAAABAAEAPkAAACRAwAAAAA=&#10;" strokeweight="0"/>
                <v:line id="Line 23" o:spid="_x0000_s1092" style="position:absolute;visibility:visible;mso-wrap-style:square" from="4413,15913" to="4762,15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Z4sQAAADbAAAADwAAAGRycy9kb3ducmV2LnhtbESPQWvCQBSE74X+h+UJvdWNFm2MWaWU&#10;Fu3NRgMeH9lnsph9G7Jbjf/eLRR6HGbmGyZfD7YVF+q9caxgMk5AEFdOG64VHPafzykIH5A1to5J&#10;wY08rFePDzlm2l35my5FqEWEsM9QQRNCl0npq4Ys+rHriKN3cr3FEGVfS93jNcJtK6dJMpcWDceF&#10;Bjt6b6g6Fz9WgdnNN7Ov13JRyo9NmBzTc2rsQamn0fC2BBFoCP/hv/ZWK5i+wO+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OdnixAAAANsAAAAPAAAAAAAAAAAA&#10;AAAAAKECAABkcnMvZG93bnJldi54bWxQSwUGAAAAAAQABAD5AAAAkgMAAAAA&#10;" strokeweight="0"/>
                <v:line id="Line 24" o:spid="_x0000_s1093" style="position:absolute;visibility:visible;mso-wrap-style:square" from="4413,13258" to="4762,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BBlsQAAADbAAAADwAAAGRycy9kb3ducmV2LnhtbESPQWvCQBSE74X+h+UJvdWNUm2MWaWU&#10;Fu3NRgMeH9lnsph9G7Jbjf/eLRR6HGbmGyZfD7YVF+q9caxgMk5AEFdOG64VHPafzykIH5A1to5J&#10;wY08rFePDzlm2l35my5FqEWEsM9QQRNCl0npq4Ys+rHriKN3cr3FEGVfS93jNcJtK6dJMpcWDceF&#10;Bjt6b6g6Fz9WgdnNN7Ov13JRyo9NmBzTc2rsQamn0fC2BBFoCP/hv/ZWK5i+wO+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0EGWxAAAANsAAAAPAAAAAAAAAAAA&#10;AAAAAKECAABkcnMvZG93bnJldi54bWxQSwUGAAAAAAQABAD5AAAAkgMAAAAA&#10;" strokeweight="0"/>
                <v:line id="Line 25" o:spid="_x0000_s1094" style="position:absolute;visibility:visible;mso-wrap-style:square" from="4413,10610" to="4762,10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zkDcQAAADbAAAADwAAAGRycy9kb3ducmV2LnhtbESPQWvCQBSE7wX/w/IEb81GQZumriJS&#10;ib21qUKPj+xrsph9G7JbE/99t1DwOMzMN8x6O9pWXKn3xrGCeZKCIK6cNlwrOH0eHjMQPiBrbB2T&#10;ght52G4mD2vMtRv4g65lqEWEsM9RQRNCl0vpq4Ys+sR1xNH7dr3FEGVfS93jEOG2lYs0XUmLhuNC&#10;gx3tG6ou5Y9VYN5XxfLt6fx8lq9FmH9ll8zYk1Kz6bh7ARFoDPfwf/uoFSyW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OQNxAAAANsAAAAPAAAAAAAAAAAA&#10;AAAAAKECAABkcnMvZG93bnJldi54bWxQSwUGAAAAAAQABAD5AAAAkgMAAAAA&#10;" strokeweight="0"/>
                <v:line id="Line 26" o:spid="_x0000_s1095" style="position:absolute;visibility:visible;mso-wrap-style:square" from="4413,7956" to="4762,7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56esQAAADbAAAADwAAAGRycy9kb3ducmV2LnhtbESPzWrDMBCE74W8g9hCb42cQB3HjRxC&#10;aUhzyy/0uFhbW9haGUtJ3LePCoUch5n5hlksB9uKK/XeOFYwGScgiEunDVcKTsf1awbCB2SNrWNS&#10;8EselsXoaYG5djfe0/UQKhEh7HNUUIfQ5VL6siaLfuw64uj9uN5iiLKvpO7xFuG2ldMkSaVFw3Gh&#10;xo4+aiqbw8UqMLt087adnedn+bkJk++syYw9KfXyPKzeQQQawiP83/7SCqYp/H2JP0A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Tnp6xAAAANsAAAAPAAAAAAAAAAAA&#10;AAAAAKECAABkcnMvZG93bnJldi54bWxQSwUGAAAAAAQABAD5AAAAkgMAAAAA&#10;" strokeweight="0"/>
                <v:line id="Line 27" o:spid="_x0000_s1096" style="position:absolute;visibility:visible;mso-wrap-style:square" from="4413,5302" to="4762,5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Lf4cIAAADbAAAADwAAAGRycy9kb3ducmV2LnhtbESPQYvCMBSE78L+h/AWvGmqsFqrUZbF&#10;Rb25roLHR/Nsg81LaaLWf28EweMwM98ws0VrK3GlxhvHCgb9BARx7rThQsH+/7eXgvABWWPlmBTc&#10;ycNi/tGZYabdjf/ouguFiBD2GSooQ6gzKX1ekkXfdzVx9E6usRiibAqpG7xFuK3kMElG0qLhuFBi&#10;TT8l5efdxSow29HqazM+TA5yuQqDY3pOjd0r1f1sv6cgArXhHX6111rBcAzPL/E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Lf4cIAAADbAAAADwAAAAAAAAAAAAAA&#10;AAChAgAAZHJzL2Rvd25yZXYueG1sUEsFBgAAAAAEAAQA+QAAAJADAAAAAA==&#10;" strokeweight="0"/>
                <v:line id="Line 28" o:spid="_x0000_s1097" style="position:absolute;visibility:visible;mso-wrap-style:square" from="5715,26289" to="53803,26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51Lk78AAADbAAAADwAAAGRycy9kb3ducmV2LnhtbERPy4rCMBTdD/gP4QruxlRBrdUoIg6O&#10;O5/g8tJc22BzU5qMdv7eLASXh/OeL1tbiQc13jhWMOgnIIhzpw0XCs6nn+8UhA/IGivHpOCfPCwX&#10;na85Zto9+UCPYyhEDGGfoYIyhDqT0uclWfR9VxNH7uYaiyHCppC6wWcMt5UcJslYWjQcG0qsaV1S&#10;fj/+WQVmP96OdpPL9CI32zC4pvfU2LNSvW67moEI1IaP+O3+1QqGcWz8En+AXL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51Lk78AAADbAAAADwAAAAAAAAAAAAAAAACh&#10;AgAAZHJzL2Rvd25yZXYueG1sUEsFBgAAAAAEAAQA+QAAAI0DAAAAAA==&#10;" strokeweight="0"/>
                <v:line id="Line 29" o:spid="_x0000_s1098" style="position:absolute;flip:y;visibility:visible;mso-wrap-style:square" from="4762,26435" to="4762,26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ExgcUAAADbAAAADwAAAGRycy9kb3ducmV2LnhtbESPQWsCMRSE74L/ITyhN83WQ6tbo0hL&#10;iwhWtPXQ23Pzuru4eVmS6Kb/3hQEj8PMfMPMFtE04kLO15YVPI4yEMSF1TWXCr6/3ocTED4ga2ws&#10;k4I/8rCY93szzLXteEeXfShFgrDPUUEVQptL6YuKDPqRbYmT92udwZCkK6V22CW4aeQ4y56kwZrT&#10;QoUtvVZUnPZno2D3+cxH93GOp3jsNtufQ7k+vC2VehjE5QuIQDHcw7f2SisYT+H/S/oBcn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ExgcUAAADbAAAADwAAAAAAAAAA&#10;AAAAAAChAgAAZHJzL2Rvd25yZXYueG1sUEsFBgAAAAAEAAQA+QAAAJMDAAAAAA==&#10;" strokeweight="0"/>
                <v:line id="Line 30" o:spid="_x0000_s1099" style="position:absolute;flip:y;visibility:visible;mso-wrap-style:square" from="14382,26435" to="14382,26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IOwcIAAADbAAAADwAAAGRycy9kb3ducmV2LnhtbERPy2oCMRTdF/yHcAV3NWOFVkajiEUp&#10;hVZ8LdxdJ9eZwcnNkEQn/ftmUejycN6zRTSNeJDztWUFo2EGgriwuuZSwfGwfp6A8AFZY2OZFPyQ&#10;h8W89zTDXNuOd/TYh1KkEPY5KqhCaHMpfVGRQT+0LXHirtYZDAm6UmqHXQo3jXzJsldpsObUUGFL&#10;q4qK2/5uFOy+3/jiNvd4i5fua3s+lZ+n96VSg35cTkEEiuFf/Of+0ArGaX36kn6An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IOwcIAAADbAAAADwAAAAAAAAAAAAAA&#10;AAChAgAAZHJzL2Rvd25yZXYueG1sUEsFBgAAAAAEAAQA+QAAAJADAAAAAA==&#10;" strokeweight="0"/>
                <v:line id="Line 31" o:spid="_x0000_s1100" style="position:absolute;flip:y;visibility:visible;mso-wrap-style:square" from="23996,26435" to="23996,26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6rWsUAAADbAAAADwAAAGRycy9kb3ducmV2LnhtbESPQWsCMRSE70L/Q3iF3jSrhSpbo0il&#10;RQQr2nro7bl53V3cvCxJdNN/bwqCx2FmvmGm82gacSHna8sKhoMMBHFhdc2lgu+v9/4EhA/IGhvL&#10;pOCPPMxnD70p5tp2vKPLPpQiQdjnqKAKoc2l9EVFBv3AtsTJ+7XOYEjSlVI77BLcNHKUZS/SYM1p&#10;ocKW3ioqTvuzUbD7HPPRfZzjKR67zfbnUK4Py4VST49x8QoiUAz38K290gqeh/D/Jf0AOb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6rWsUAAADbAAAADwAAAAAAAAAA&#10;AAAAAAChAgAAZHJzL2Rvd25yZXYueG1sUEsFBgAAAAAEAAQA+QAAAJMDAAAAAA==&#10;" strokeweight="0"/>
                <v:line id="Line 32" o:spid="_x0000_s1101" style="position:absolute;flip:y;visibility:visible;mso-wrap-style:square" from="33616,26435" to="33616,26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1LcUAAADbAAAADwAAAGRycy9kb3ducmV2LnhtbESPQWsCMRSE74L/ITyhN83WQpWtUaSl&#10;RQQr2nro7bl53V3cvCxJdNN/bwqCx2FmvmFmi2gacSHna8sKHkcZCOLC6ppLBd9f78MpCB+QNTaW&#10;ScEfeVjM+70Z5tp2vKPLPpQiQdjnqKAKoc2l9EVFBv3ItsTJ+7XOYEjSlVI77BLcNHKcZc/SYM1p&#10;ocKWXisqTvuzUbD7nPDRfZzjKR67zfbnUK4Pb0ulHgZx+QIiUAz38K290gqexvD/Jf0A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w1LcUAAADbAAAADwAAAAAAAAAA&#10;AAAAAAChAgAAZHJzL2Rvd25yZXYueG1sUEsFBgAAAAAEAAQA+QAAAJMDAAAAAA==&#10;" strokeweight="0"/>
                <v:line id="Line 33" o:spid="_x0000_s1102" style="position:absolute;flip:y;visibility:visible;mso-wrap-style:square" from="43237,26435" to="43237,26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CQtsUAAADbAAAADwAAAGRycy9kb3ducmV2LnhtbESPT2sCMRTE7wW/Q3hCbzVbhVZWo0iL&#10;RYRW/Hfw9ty87i5uXpYkuum3bwoFj8PM/IaZzqNpxI2cry0reB5kIIgLq2suFRz2y6cxCB+QNTaW&#10;ScEPeZjPeg9TzLXteEu3XShFgrDPUUEVQptL6YuKDPqBbYmT922dwZCkK6V22CW4aeQwy16kwZrT&#10;QoUtvVVUXHZXo2D79cpn93GNl3juPjenY7k+vi+UeuzHxQREoBju4f/2SisYjeDvS/oBcv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CQtsUAAADbAAAADwAAAAAAAAAA&#10;AAAAAAChAgAAZHJzL2Rvd25yZXYueG1sUEsFBgAAAAAEAAQA+QAAAJMDAAAAAA==&#10;" strokeweight="0"/>
                <v:line id="Line 34" o:spid="_x0000_s1103" style="position:absolute;flip:y;visibility:visible;mso-wrap-style:square" from="52851,26435" to="52851,26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kIwsYAAADbAAAADwAAAGRycy9kb3ducmV2LnhtbESPQWsCMRSE7wX/Q3gFbzVbK23ZGkWU&#10;ighatPXQ23Pzuru4eVmS6MZ/bwqFHoeZ+YYZT6NpxIWcry0reBxkIIgLq2suFXx9vj+8gvABWWNj&#10;mRRcycN00rsbY65txzu67EMpEoR9jgqqENpcSl9UZNAPbEucvB/rDIYkXSm1wy7BTSOHWfYsDdac&#10;FipsaV5RcdqfjYLd9oWPbnmOp3jsNh/fh3J9WMyU6t/H2RuIQDH8h//aK63gaQS/X9IPkJ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ZCMLGAAAA2wAAAA8AAAAAAAAA&#10;AAAAAAAAoQIAAGRycy9kb3ducmV2LnhtbFBLBQYAAAAABAAEAPkAAACUAwAAAAA=&#10;" strokeweight="0"/>
                <v:rect id="Rectangle 35" o:spid="_x0000_s1104" style="position:absolute;left:17646;top:1504;width:18060;height:345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A51C8A" w:rsidRDefault="00A51C8A" w:rsidP="00A51C8A">
                        <w:r>
                          <w:rPr>
                            <w:rFonts w:ascii="Arial" w:hAnsi="Arial" w:cs="Arial"/>
                            <w:b/>
                            <w:bCs/>
                            <w:color w:val="000000"/>
                            <w:sz w:val="26"/>
                            <w:szCs w:val="26"/>
                            <w:lang w:val="en-US"/>
                          </w:rPr>
                          <w:t>Вес твердых веществ</w:t>
                        </w:r>
                      </w:p>
                    </w:txbxContent>
                  </v:textbox>
                </v:rect>
                <v:rect id="Rectangle 36" o:spid="_x0000_s1105" style="position:absolute;left:3263;top:25730;width:642;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rsidR="00A51C8A" w:rsidRDefault="00A51C8A" w:rsidP="00A51C8A">
                        <w:r>
                          <w:rPr>
                            <w:rFonts w:ascii="Arial" w:hAnsi="Arial" w:cs="Arial"/>
                            <w:color w:val="000000"/>
                            <w:sz w:val="18"/>
                            <w:szCs w:val="18"/>
                            <w:lang w:val="en-US"/>
                          </w:rPr>
                          <w:t>0</w:t>
                        </w:r>
                      </w:p>
                    </w:txbxContent>
                  </v:textbox>
                </v:rect>
                <v:rect id="Rectangle 37" o:spid="_x0000_s1106" style="position:absolute;left:3263;top:23075;width:642;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8"/>
                            <w:szCs w:val="18"/>
                            <w:lang w:val="en-US"/>
                          </w:rPr>
                          <w:t>1</w:t>
                        </w:r>
                      </w:p>
                    </w:txbxContent>
                  </v:textbox>
                </v:rect>
                <v:rect id="Rectangle 38" o:spid="_x0000_s1107" style="position:absolute;left:3263;top:20421;width:642;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A51C8A" w:rsidRDefault="00A51C8A" w:rsidP="00A51C8A">
                        <w:r>
                          <w:rPr>
                            <w:rFonts w:ascii="Arial" w:hAnsi="Arial" w:cs="Arial"/>
                            <w:color w:val="000000"/>
                            <w:sz w:val="18"/>
                            <w:szCs w:val="18"/>
                            <w:lang w:val="en-US"/>
                          </w:rPr>
                          <w:t>2</w:t>
                        </w:r>
                      </w:p>
                    </w:txbxContent>
                  </v:textbox>
                </v:rect>
                <v:rect id="Rectangle 39" o:spid="_x0000_s1108" style="position:absolute;left:3263;top:17767;width:642;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8"/>
                            <w:szCs w:val="18"/>
                            <w:lang w:val="en-US"/>
                          </w:rPr>
                          <w:t>3</w:t>
                        </w:r>
                      </w:p>
                    </w:txbxContent>
                  </v:textbox>
                </v:rect>
                <v:rect id="Rectangle 40" o:spid="_x0000_s1109" style="position:absolute;left:3263;top:15208;width:642;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A51C8A" w:rsidRDefault="00A51C8A" w:rsidP="00A51C8A">
                        <w:r>
                          <w:rPr>
                            <w:rFonts w:ascii="Arial" w:hAnsi="Arial" w:cs="Arial"/>
                            <w:color w:val="000000"/>
                            <w:sz w:val="18"/>
                            <w:szCs w:val="18"/>
                            <w:lang w:val="en-US"/>
                          </w:rPr>
                          <w:t>4</w:t>
                        </w:r>
                      </w:p>
                    </w:txbxContent>
                  </v:textbox>
                </v:rect>
                <v:rect id="Rectangle 41" o:spid="_x0000_s1110" style="position:absolute;left:3263;top:12553;width:642;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A51C8A" w:rsidRDefault="00A51C8A" w:rsidP="00A51C8A">
                        <w:r>
                          <w:rPr>
                            <w:rFonts w:ascii="Arial" w:hAnsi="Arial" w:cs="Arial"/>
                            <w:color w:val="000000"/>
                            <w:sz w:val="18"/>
                            <w:szCs w:val="18"/>
                            <w:lang w:val="en-US"/>
                          </w:rPr>
                          <w:t>5</w:t>
                        </w:r>
                      </w:p>
                    </w:txbxContent>
                  </v:textbox>
                </v:rect>
                <v:rect id="Rectangle 42" o:spid="_x0000_s1111" style="position:absolute;left:3263;top:9899;width:642;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8"/>
                            <w:szCs w:val="18"/>
                            <w:lang w:val="en-US"/>
                          </w:rPr>
                          <w:t>6</w:t>
                        </w:r>
                      </w:p>
                    </w:txbxContent>
                  </v:textbox>
                </v:rect>
                <v:rect id="Rectangle 43" o:spid="_x0000_s1112" style="position:absolute;left:3263;top:7251;width:642;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8"/>
                            <w:szCs w:val="18"/>
                            <w:lang w:val="en-US"/>
                          </w:rPr>
                          <w:t>7</w:t>
                        </w:r>
                      </w:p>
                    </w:txbxContent>
                  </v:textbox>
                </v:rect>
                <v:rect id="Rectangle 44" o:spid="_x0000_s1113" style="position:absolute;left:3263;top:4597;width:642;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A51C8A" w:rsidRDefault="00A51C8A" w:rsidP="00A51C8A">
                        <w:r>
                          <w:rPr>
                            <w:rFonts w:ascii="Arial" w:hAnsi="Arial" w:cs="Arial"/>
                            <w:color w:val="000000"/>
                            <w:sz w:val="18"/>
                            <w:szCs w:val="18"/>
                            <w:lang w:val="en-US"/>
                          </w:rPr>
                          <w:t>8</w:t>
                        </w:r>
                      </w:p>
                    </w:txbxContent>
                  </v:textbox>
                </v:rect>
                <v:rect id="Rectangle 45" o:spid="_x0000_s1114" style="position:absolute;left:15176;top:27228;width:8490;height:26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6"/>
                            <w:szCs w:val="16"/>
                            <w:lang w:val="en-US"/>
                          </w:rPr>
                          <w:t>Парковая зона (4)</w:t>
                        </w:r>
                      </w:p>
                    </w:txbxContent>
                  </v:textbox>
                </v:rect>
                <v:rect id="Rectangle 46" o:spid="_x0000_s1115" style="position:absolute;left:24618;top:27228;width:9081;height:522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rsidR="00A51C8A" w:rsidRDefault="00A51C8A" w:rsidP="00A51C8A">
                        <w:pPr>
                          <w:rPr>
                            <w:rFonts w:ascii="Arial" w:hAnsi="Arial" w:cs="Arial"/>
                            <w:color w:val="000000"/>
                            <w:sz w:val="16"/>
                            <w:szCs w:val="16"/>
                          </w:rPr>
                        </w:pPr>
                        <w:r>
                          <w:rPr>
                            <w:rFonts w:ascii="Arial" w:hAnsi="Arial" w:cs="Arial"/>
                            <w:color w:val="000000"/>
                            <w:sz w:val="16"/>
                            <w:szCs w:val="16"/>
                          </w:rPr>
                          <w:t>Железнодорожный</w:t>
                        </w:r>
                      </w:p>
                      <w:p w:rsidR="00A51C8A" w:rsidRDefault="00A51C8A" w:rsidP="00A51C8A">
                        <w:r>
                          <w:rPr>
                            <w:rFonts w:ascii="Arial" w:hAnsi="Arial" w:cs="Arial"/>
                            <w:color w:val="000000"/>
                            <w:sz w:val="16"/>
                            <w:szCs w:val="16"/>
                          </w:rPr>
                          <w:t xml:space="preserve">        </w:t>
                        </w:r>
                        <w:r>
                          <w:rPr>
                            <w:rFonts w:ascii="Arial" w:hAnsi="Arial" w:cs="Arial"/>
                            <w:color w:val="000000"/>
                            <w:sz w:val="16"/>
                            <w:szCs w:val="16"/>
                            <w:lang w:val="en-US"/>
                          </w:rPr>
                          <w:t xml:space="preserve"> район</w:t>
                        </w:r>
                      </w:p>
                    </w:txbxContent>
                  </v:textbox>
                </v:rect>
                <v:rect id="Rectangle 47" o:spid="_x0000_s1116" style="position:absolute;left:30861;top:28575;width:1244;height:11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1AC8MA&#10;AADbAAAADwAAAGRycy9kb3ducmV2LnhtbESP3WoCMRSE7wu+QzhC72p2i9i6GkULohS88OcBDpvj&#10;ZnVzsiZRt29vCoVeDjPzDTOdd7YRd/KhdqwgH2QgiEuna64UHA+rt08QISJrbByTgh8KMJ/1XqZY&#10;aPfgHd33sRIJwqFABSbGtpAylIYshoFriZN3ct5iTNJXUnt8JLht5HuWjaTFmtOCwZa+DJWX/c0q&#10;oOV6Nz4vgtlKn4d8+z0aD9dXpV773WICIlIX/8N/7Y1WMPyA3y/pB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1AC8MAAADbAAAADwAAAAAAAAAAAAAAAACYAgAAZHJzL2Rv&#10;d25yZXYueG1sUEsFBgAAAAAEAAQA9QAAAIgDAAAAAA==&#10;" filled="f" stroked="f">
                  <v:textbox inset="0,0,0,0">
                    <w:txbxContent>
                      <w:p w:rsidR="00A51C8A" w:rsidRDefault="00A51C8A" w:rsidP="00A51C8A">
                        <w:r>
                          <w:rPr>
                            <w:rFonts w:ascii="Arial" w:hAnsi="Arial" w:cs="Arial"/>
                            <w:color w:val="000000"/>
                            <w:sz w:val="16"/>
                            <w:szCs w:val="16"/>
                            <w:lang w:val="en-US"/>
                          </w:rPr>
                          <w:t>(3)</w:t>
                        </w:r>
                      </w:p>
                    </w:txbxContent>
                  </v:textbox>
                </v:rect>
                <v:rect id="Rectangle 48" o:spid="_x0000_s1117" style="position:absolute;left:35433;top:27432;width:7004;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GF08IA&#10;AADbAAAADwAAAGRycy9kb3ducmV2LnhtbERPz2vCMBS+D/wfwhN2GTZdGaNWo8hA2GEwrB709mie&#10;TbV5KU3Wdvvrl8Ngx4/v93o72VYM1PvGsYLnJAVBXDndcK3gdNwvchA+IGtsHZOCb/Kw3cwe1lho&#10;N/KBhjLUIoawL1CBCaErpPSVIYs+cR1x5K6utxgi7GupexxjuG1llqav0mLDscFgR2+Gqnv5ZRXs&#10;P88N8Y88PC3z0d2q7FKaj06px/m0W4EINIV/8Z/7XSt4iWPjl/gD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0YXTwgAAANsAAAAPAAAAAAAAAAAAAAAAAJgCAABkcnMvZG93&#10;bnJldi54bWxQSwUGAAAAAAQABAD1AAAAhwMAAAAA&#10;" filled="f" stroked="f">
                  <v:textbox style="mso-fit-shape-to-text:t" inset="0,0,0,0">
                    <w:txbxContent>
                      <w:p w:rsidR="00A51C8A" w:rsidRPr="004C3529" w:rsidRDefault="00A51C8A" w:rsidP="00A51C8A">
                        <w:r>
                          <w:rPr>
                            <w:rFonts w:ascii="Arial" w:hAnsi="Arial" w:cs="Arial"/>
                            <w:color w:val="000000"/>
                            <w:sz w:val="16"/>
                            <w:szCs w:val="16"/>
                          </w:rPr>
                          <w:t xml:space="preserve">Шахтерский </w:t>
                        </w:r>
                      </w:p>
                    </w:txbxContent>
                  </v:textbox>
                </v:rect>
                <v:rect id="Rectangle 49" o:spid="_x0000_s1118" style="position:absolute;left:36442;top:28555;width:4350;height:26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A51C8A" w:rsidRDefault="00A51C8A" w:rsidP="00A51C8A">
                        <w:r>
                          <w:rPr>
                            <w:rFonts w:ascii="Arial" w:hAnsi="Arial" w:cs="Arial"/>
                            <w:color w:val="000000"/>
                            <w:sz w:val="16"/>
                            <w:szCs w:val="16"/>
                            <w:lang w:val="en-US"/>
                          </w:rPr>
                          <w:t>район (2)</w:t>
                        </w:r>
                      </w:p>
                    </w:txbxContent>
                  </v:textbox>
                </v:rect>
                <v:rect id="Rectangle 50" o:spid="_x0000_s1119" style="position:absolute;left:45085;top:27228;width:6394;height:26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A51C8A" w:rsidRDefault="00A51C8A" w:rsidP="00A51C8A">
                        <w:r>
                          <w:rPr>
                            <w:rFonts w:ascii="Arial" w:hAnsi="Arial" w:cs="Arial"/>
                            <w:color w:val="000000"/>
                            <w:sz w:val="16"/>
                            <w:szCs w:val="16"/>
                            <w:lang w:val="en-US"/>
                          </w:rPr>
                          <w:t>ул.Ленина (1)</w:t>
                        </w:r>
                      </w:p>
                    </w:txbxContent>
                  </v:textbox>
                </v:rect>
                <v:rect id="Rectangle 51" o:spid="_x0000_s1120" style="position:absolute;left:22853;top:30410;width:11722;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A51C8A" w:rsidRDefault="00A51C8A" w:rsidP="00A51C8A">
                        <w:r>
                          <w:rPr>
                            <w:rFonts w:ascii="Arial" w:hAnsi="Arial" w:cs="Arial"/>
                            <w:b/>
                            <w:bCs/>
                            <w:color w:val="000000"/>
                            <w:sz w:val="18"/>
                            <w:szCs w:val="18"/>
                            <w:lang w:val="en-US"/>
                          </w:rPr>
                          <w:t>Исследуемый район</w:t>
                        </w:r>
                      </w:p>
                    </w:txbxContent>
                  </v:textbox>
                </v:rect>
                <v:rect id="Rectangle 52" o:spid="_x0000_s1121" style="position:absolute;left:37;top:9277;width:3233;height:819;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xQUcIA&#10;AADbAAAADwAAAGRycy9kb3ducmV2LnhtbESPS6vCMBSE9xf8D+EIbi6aKl4f1SgiiK4uWB/rQ3Ns&#10;i81JaaLWf28EweUw880w82VjSnGn2hWWFfR7EQji1OqCMwXHw6Y7AeE8ssbSMil4koPlovUzx1jb&#10;B+/pnvhMhBJ2MSrIva9iKV2ak0HXsxVx8C62NuiDrDOpa3yEclPKQRSNpMGCw0KOFa1zSq/JzSj4&#10;i/B8eP6Pef07XFX7qd+ct/qkVKfdrGYgPDX+G/7QOx24Aby/hB8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nFBRwgAAANsAAAAPAAAAAAAAAAAAAAAAAJgCAABkcnMvZG93&#10;bnJldi54bWxQSwUGAAAAAAQABAD1AAAAhwMAAAAA&#10;" filled="f" stroked="f">
                  <v:textbox style="mso-fit-shape-to-text:t" inset="0,0,0,0">
                    <w:txbxContent>
                      <w:p w:rsidR="00A51C8A" w:rsidRPr="004C3529" w:rsidRDefault="00A51C8A" w:rsidP="00A51C8A"/>
                    </w:txbxContent>
                  </v:textbox>
                </v:rect>
                <v:rect id="Rectangle 53" o:spid="_x0000_s1122" style="position:absolute;left:438;top:444;width:52940;height:32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6vZMUA&#10;AADbAAAADwAAAGRycy9kb3ducmV2LnhtbESPQWvCQBSE70L/w/IKvYhuVBSJrtKGKgFBaBS8PrKv&#10;SWj2bcyuGv313YLQ4zAz3zDLdWdqcaXWVZYVjIYRCOLc6ooLBcfDZjAH4TyyxtoyKbiTg/XqpbfE&#10;WNsbf9E184UIEHYxKii9b2IpXV6SQTe0DXHwvm1r0AfZFlK3eAtwU8txFM2kwYrDQokNJSXlP9nF&#10;KNj3Z+n0Uxc2PW0/xuedTLaTR6LU22v3vgDhqfP/4Wc71QqmE/j7En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q9kxQAAANsAAAAPAAAAAAAAAAAAAAAAAJgCAABkcnMv&#10;ZG93bnJldi54bWxQSwUGAAAAAAQABAD1AAAAigMAAAAA&#10;" filled="f" strokeweight=".7pt"/>
                <w10:anchorlock/>
              </v:group>
            </w:pict>
          </mc:Fallback>
        </mc:AlternateContent>
      </w:r>
      <w:r w:rsidR="00A51C8A" w:rsidRPr="00DF4B07">
        <w:rPr>
          <w:rFonts w:ascii="Times New Roman" w:hAnsi="Times New Roman" w:cs="Times New Roman"/>
          <w:b/>
          <w:u w:val="single"/>
        </w:rPr>
        <w:br w:type="page"/>
      </w:r>
      <w:r w:rsidR="00A51C8A" w:rsidRPr="00D80F90">
        <w:rPr>
          <w:rFonts w:ascii="Times New Roman" w:hAnsi="Times New Roman" w:cs="Times New Roman"/>
          <w:b/>
          <w:i/>
          <w:sz w:val="28"/>
          <w:szCs w:val="28"/>
        </w:rPr>
        <w:lastRenderedPageBreak/>
        <w:t>Приложение№3</w:t>
      </w:r>
    </w:p>
    <w:p w:rsidR="00A51C8A" w:rsidRPr="00D80F90" w:rsidRDefault="00A51C8A" w:rsidP="00A51C8A">
      <w:pPr>
        <w:jc w:val="right"/>
        <w:rPr>
          <w:rFonts w:ascii="Times New Roman" w:hAnsi="Times New Roman" w:cs="Times New Roman"/>
          <w:b/>
          <w:sz w:val="28"/>
          <w:szCs w:val="28"/>
        </w:rPr>
      </w:pPr>
      <w:r w:rsidRPr="00D80F90">
        <w:rPr>
          <w:rFonts w:ascii="Times New Roman" w:hAnsi="Times New Roman" w:cs="Times New Roman"/>
          <w:b/>
          <w:sz w:val="28"/>
          <w:szCs w:val="28"/>
        </w:rPr>
        <w:t>Таблица № 3</w:t>
      </w:r>
    </w:p>
    <w:p w:rsidR="00A51C8A" w:rsidRPr="00D80F90" w:rsidRDefault="00A51C8A" w:rsidP="00A51C8A">
      <w:pPr>
        <w:jc w:val="center"/>
        <w:rPr>
          <w:rFonts w:ascii="Times New Roman" w:hAnsi="Times New Roman" w:cs="Times New Roman"/>
          <w:b/>
          <w:sz w:val="28"/>
          <w:szCs w:val="28"/>
          <w:u w:val="single"/>
        </w:rPr>
      </w:pPr>
      <w:r w:rsidRPr="00D80F90">
        <w:rPr>
          <w:rFonts w:ascii="Times New Roman" w:hAnsi="Times New Roman" w:cs="Times New Roman"/>
          <w:b/>
          <w:sz w:val="28"/>
          <w:szCs w:val="28"/>
        </w:rPr>
        <w:t xml:space="preserve"> Концентрация твердых веществ.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2700"/>
      </w:tblGrid>
      <w:tr w:rsidR="00A51C8A" w:rsidRPr="00D80F90" w:rsidTr="00A51C8A">
        <w:trPr>
          <w:trHeight w:hRule="exact" w:val="567"/>
          <w:jc w:val="center"/>
        </w:trPr>
        <w:tc>
          <w:tcPr>
            <w:tcW w:w="1908"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 пробы</w:t>
            </w:r>
          </w:p>
        </w:tc>
        <w:tc>
          <w:tcPr>
            <w:tcW w:w="2700"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концентрация</w:t>
            </w:r>
          </w:p>
        </w:tc>
      </w:tr>
      <w:tr w:rsidR="00A51C8A" w:rsidRPr="00D80F90" w:rsidTr="00A51C8A">
        <w:trPr>
          <w:trHeight w:hRule="exact" w:val="567"/>
          <w:jc w:val="center"/>
        </w:trPr>
        <w:tc>
          <w:tcPr>
            <w:tcW w:w="1908"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№4</w:t>
            </w:r>
          </w:p>
        </w:tc>
        <w:tc>
          <w:tcPr>
            <w:tcW w:w="2700"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1,5</w:t>
            </w:r>
          </w:p>
        </w:tc>
      </w:tr>
      <w:tr w:rsidR="00A51C8A" w:rsidRPr="00D80F90" w:rsidTr="00A51C8A">
        <w:trPr>
          <w:trHeight w:hRule="exact" w:val="567"/>
          <w:jc w:val="center"/>
        </w:trPr>
        <w:tc>
          <w:tcPr>
            <w:tcW w:w="1908"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№2</w:t>
            </w:r>
          </w:p>
        </w:tc>
        <w:tc>
          <w:tcPr>
            <w:tcW w:w="2700"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30,012</w:t>
            </w:r>
          </w:p>
        </w:tc>
      </w:tr>
      <w:tr w:rsidR="00A51C8A" w:rsidRPr="00D80F90" w:rsidTr="00A51C8A">
        <w:trPr>
          <w:trHeight w:hRule="exact" w:val="567"/>
          <w:jc w:val="center"/>
        </w:trPr>
        <w:tc>
          <w:tcPr>
            <w:tcW w:w="1908"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№3</w:t>
            </w:r>
          </w:p>
        </w:tc>
        <w:tc>
          <w:tcPr>
            <w:tcW w:w="2700"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5,534</w:t>
            </w:r>
          </w:p>
        </w:tc>
      </w:tr>
      <w:tr w:rsidR="00A51C8A" w:rsidRPr="00D80F90" w:rsidTr="00A51C8A">
        <w:trPr>
          <w:trHeight w:hRule="exact" w:val="567"/>
          <w:jc w:val="center"/>
        </w:trPr>
        <w:tc>
          <w:tcPr>
            <w:tcW w:w="1908"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№1</w:t>
            </w:r>
          </w:p>
        </w:tc>
        <w:tc>
          <w:tcPr>
            <w:tcW w:w="2700" w:type="dxa"/>
            <w:vAlign w:val="center"/>
          </w:tcPr>
          <w:p w:rsidR="00A51C8A" w:rsidRPr="00D80F90" w:rsidRDefault="00A51C8A" w:rsidP="00A51C8A">
            <w:pPr>
              <w:jc w:val="center"/>
              <w:rPr>
                <w:rFonts w:ascii="Times New Roman" w:hAnsi="Times New Roman" w:cs="Times New Roman"/>
                <w:sz w:val="28"/>
                <w:szCs w:val="28"/>
              </w:rPr>
            </w:pPr>
            <w:r w:rsidRPr="00D80F90">
              <w:rPr>
                <w:rFonts w:ascii="Times New Roman" w:hAnsi="Times New Roman" w:cs="Times New Roman"/>
                <w:sz w:val="28"/>
                <w:szCs w:val="28"/>
              </w:rPr>
              <w:t>2,024</w:t>
            </w:r>
          </w:p>
        </w:tc>
      </w:tr>
    </w:tbl>
    <w:p w:rsidR="00A51C8A" w:rsidRPr="00DF4B07" w:rsidRDefault="00A51C8A" w:rsidP="00A51C8A">
      <w:pPr>
        <w:rPr>
          <w:rFonts w:ascii="Times New Roman" w:hAnsi="Times New Roman" w:cs="Times New Roman"/>
          <w:b/>
          <w:sz w:val="24"/>
          <w:szCs w:val="24"/>
          <w:u w:val="single"/>
        </w:rPr>
      </w:pPr>
    </w:p>
    <w:p w:rsidR="00A51C8A" w:rsidRPr="00DF4B07" w:rsidRDefault="00A51C8A" w:rsidP="00A51C8A">
      <w:pPr>
        <w:rPr>
          <w:rFonts w:ascii="Times New Roman" w:hAnsi="Times New Roman" w:cs="Times New Roman"/>
          <w:b/>
          <w:u w:val="single"/>
        </w:rPr>
      </w:pPr>
      <w:r w:rsidRPr="00DF4B07">
        <w:rPr>
          <w:rFonts w:ascii="Times New Roman" w:hAnsi="Times New Roman" w:cs="Times New Roman"/>
          <w:b/>
          <w:noProof/>
          <w:u w:val="single"/>
        </w:rPr>
        <w:drawing>
          <wp:inline distT="0" distB="0" distL="0" distR="0">
            <wp:extent cx="5487162" cy="4823079"/>
            <wp:effectExtent l="12192" t="6096" r="6096" b="0"/>
            <wp:docPr id="1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51C8A" w:rsidRPr="00DF4B07" w:rsidRDefault="00A51C8A" w:rsidP="00A51C8A">
      <w:pPr>
        <w:jc w:val="center"/>
        <w:rPr>
          <w:rFonts w:ascii="Times New Roman" w:hAnsi="Times New Roman" w:cs="Times New Roman"/>
          <w:b/>
          <w:u w:val="single"/>
        </w:rPr>
      </w:pPr>
    </w:p>
    <w:p w:rsidR="00A51C8A" w:rsidRDefault="00A51C8A" w:rsidP="00A51C8A">
      <w:pPr>
        <w:rPr>
          <w:b/>
          <w:u w:val="single"/>
        </w:rPr>
      </w:pPr>
    </w:p>
    <w:p w:rsidR="00A51C8A" w:rsidRDefault="00A51C8A" w:rsidP="00A51C8A">
      <w:pPr>
        <w:rPr>
          <w:b/>
          <w:u w:val="single"/>
        </w:rPr>
      </w:pPr>
    </w:p>
    <w:p w:rsidR="00A51C8A" w:rsidRDefault="00A51C8A" w:rsidP="00A51C8A">
      <w:pPr>
        <w:rPr>
          <w:b/>
          <w:u w:val="single"/>
        </w:rPr>
      </w:pPr>
    </w:p>
    <w:p w:rsidR="00A51C8A" w:rsidRPr="0097228F" w:rsidRDefault="00A51C8A" w:rsidP="00A51C8A">
      <w:pPr>
        <w:jc w:val="right"/>
        <w:rPr>
          <w:rFonts w:ascii="Times New Roman" w:hAnsi="Times New Roman" w:cs="Times New Roman"/>
          <w:b/>
          <w:i/>
          <w:sz w:val="28"/>
          <w:szCs w:val="28"/>
        </w:rPr>
      </w:pPr>
      <w:r w:rsidRPr="0097228F">
        <w:rPr>
          <w:rFonts w:ascii="Times New Roman" w:hAnsi="Times New Roman" w:cs="Times New Roman"/>
          <w:b/>
          <w:i/>
          <w:sz w:val="28"/>
          <w:szCs w:val="28"/>
        </w:rPr>
        <w:lastRenderedPageBreak/>
        <w:t>Приложение №4</w:t>
      </w:r>
    </w:p>
    <w:p w:rsidR="00A51C8A" w:rsidRPr="0097228F" w:rsidRDefault="00A51C8A" w:rsidP="00A51C8A">
      <w:pPr>
        <w:jc w:val="right"/>
        <w:rPr>
          <w:rFonts w:ascii="Times New Roman" w:hAnsi="Times New Roman" w:cs="Times New Roman"/>
          <w:b/>
          <w:sz w:val="28"/>
          <w:szCs w:val="28"/>
        </w:rPr>
      </w:pPr>
      <w:r w:rsidRPr="0097228F">
        <w:rPr>
          <w:rFonts w:ascii="Times New Roman" w:hAnsi="Times New Roman" w:cs="Times New Roman"/>
          <w:b/>
          <w:sz w:val="28"/>
          <w:szCs w:val="28"/>
        </w:rPr>
        <w:t>Таблица № 4</w:t>
      </w:r>
    </w:p>
    <w:p w:rsidR="00A51C8A" w:rsidRPr="0097228F" w:rsidRDefault="00A51C8A" w:rsidP="00A51C8A">
      <w:pPr>
        <w:jc w:val="center"/>
        <w:rPr>
          <w:rFonts w:ascii="Times New Roman" w:hAnsi="Times New Roman" w:cs="Times New Roman"/>
          <w:b/>
          <w:sz w:val="28"/>
          <w:szCs w:val="28"/>
        </w:rPr>
      </w:pPr>
      <w:r w:rsidRPr="0097228F">
        <w:rPr>
          <w:rFonts w:ascii="Times New Roman" w:hAnsi="Times New Roman" w:cs="Times New Roman"/>
          <w:b/>
          <w:sz w:val="28"/>
          <w:szCs w:val="28"/>
        </w:rPr>
        <w:t>Определение показателя РН</w:t>
      </w:r>
    </w:p>
    <w:tbl>
      <w:tblPr>
        <w:tblW w:w="6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3040"/>
      </w:tblGrid>
      <w:tr w:rsidR="00A51C8A" w:rsidRPr="0097228F" w:rsidTr="00A51C8A">
        <w:trPr>
          <w:trHeight w:hRule="exact" w:val="567"/>
          <w:jc w:val="center"/>
        </w:trPr>
        <w:tc>
          <w:tcPr>
            <w:tcW w:w="3220" w:type="dxa"/>
            <w:shd w:val="clear" w:color="auto" w:fill="auto"/>
            <w:noWrap/>
            <w:vAlign w:val="bottom"/>
          </w:tcPr>
          <w:p w:rsidR="00A51C8A" w:rsidRPr="0097228F" w:rsidRDefault="00A51C8A" w:rsidP="00A51C8A">
            <w:pPr>
              <w:jc w:val="center"/>
              <w:rPr>
                <w:rFonts w:ascii="Times New Roman" w:hAnsi="Times New Roman" w:cs="Times New Roman"/>
                <w:b/>
                <w:color w:val="000000"/>
                <w:sz w:val="28"/>
                <w:szCs w:val="28"/>
              </w:rPr>
            </w:pPr>
            <w:r w:rsidRPr="0097228F">
              <w:rPr>
                <w:rFonts w:ascii="Times New Roman" w:hAnsi="Times New Roman" w:cs="Times New Roman"/>
                <w:b/>
                <w:color w:val="000000"/>
                <w:sz w:val="28"/>
                <w:szCs w:val="28"/>
              </w:rPr>
              <w:t>№ пробирок</w:t>
            </w:r>
          </w:p>
        </w:tc>
        <w:tc>
          <w:tcPr>
            <w:tcW w:w="3040" w:type="dxa"/>
            <w:shd w:val="clear" w:color="auto" w:fill="auto"/>
            <w:noWrap/>
            <w:vAlign w:val="bottom"/>
          </w:tcPr>
          <w:p w:rsidR="00A51C8A" w:rsidRPr="0097228F" w:rsidRDefault="00A51C8A" w:rsidP="00A51C8A">
            <w:pPr>
              <w:jc w:val="center"/>
              <w:rPr>
                <w:rFonts w:ascii="Times New Roman" w:hAnsi="Times New Roman" w:cs="Times New Roman"/>
                <w:b/>
                <w:color w:val="000000"/>
                <w:sz w:val="28"/>
                <w:szCs w:val="28"/>
              </w:rPr>
            </w:pPr>
            <w:r w:rsidRPr="0097228F">
              <w:rPr>
                <w:rFonts w:ascii="Times New Roman" w:hAnsi="Times New Roman" w:cs="Times New Roman"/>
                <w:b/>
                <w:color w:val="000000"/>
                <w:sz w:val="28"/>
                <w:szCs w:val="28"/>
              </w:rPr>
              <w:t>Значение PH</w:t>
            </w:r>
          </w:p>
        </w:tc>
      </w:tr>
      <w:tr w:rsidR="00A51C8A" w:rsidRPr="0097228F" w:rsidTr="00A51C8A">
        <w:trPr>
          <w:trHeight w:hRule="exact" w:val="567"/>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№1</w:t>
            </w:r>
          </w:p>
        </w:tc>
        <w:tc>
          <w:tcPr>
            <w:tcW w:w="304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7</w:t>
            </w:r>
          </w:p>
        </w:tc>
      </w:tr>
      <w:tr w:rsidR="00A51C8A" w:rsidRPr="0097228F" w:rsidTr="00A51C8A">
        <w:trPr>
          <w:trHeight w:hRule="exact" w:val="567"/>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№2</w:t>
            </w:r>
          </w:p>
        </w:tc>
        <w:tc>
          <w:tcPr>
            <w:tcW w:w="304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7</w:t>
            </w:r>
          </w:p>
        </w:tc>
      </w:tr>
      <w:tr w:rsidR="00A51C8A" w:rsidRPr="0097228F" w:rsidTr="00A51C8A">
        <w:trPr>
          <w:trHeight w:hRule="exact" w:val="567"/>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№3</w:t>
            </w:r>
          </w:p>
        </w:tc>
        <w:tc>
          <w:tcPr>
            <w:tcW w:w="304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7</w:t>
            </w:r>
          </w:p>
        </w:tc>
      </w:tr>
      <w:tr w:rsidR="00A51C8A" w:rsidRPr="0097228F" w:rsidTr="00A51C8A">
        <w:trPr>
          <w:trHeight w:hRule="exact" w:val="567"/>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№4</w:t>
            </w:r>
          </w:p>
        </w:tc>
        <w:tc>
          <w:tcPr>
            <w:tcW w:w="304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7</w:t>
            </w:r>
          </w:p>
        </w:tc>
      </w:tr>
    </w:tbl>
    <w:p w:rsidR="00A51C8A" w:rsidRPr="0097228F" w:rsidRDefault="00A51C8A" w:rsidP="00A51C8A">
      <w:pPr>
        <w:rPr>
          <w:rFonts w:ascii="Times New Roman" w:hAnsi="Times New Roman" w:cs="Times New Roman"/>
          <w:sz w:val="28"/>
          <w:szCs w:val="28"/>
        </w:rPr>
      </w:pPr>
    </w:p>
    <w:p w:rsidR="00A51C8A" w:rsidRPr="0097228F" w:rsidRDefault="00A51C8A" w:rsidP="00A51C8A">
      <w:pPr>
        <w:rPr>
          <w:rFonts w:ascii="Times New Roman" w:hAnsi="Times New Roman" w:cs="Times New Roman"/>
          <w:sz w:val="28"/>
          <w:szCs w:val="28"/>
        </w:rPr>
      </w:pPr>
    </w:p>
    <w:p w:rsidR="00A51C8A" w:rsidRPr="00DF4B07" w:rsidRDefault="00A51C8A" w:rsidP="00A51C8A">
      <w:pPr>
        <w:rPr>
          <w:rFonts w:ascii="Times New Roman" w:hAnsi="Times New Roman" w:cs="Times New Roman"/>
        </w:rPr>
      </w:pPr>
      <w:r w:rsidRPr="00DF4B07">
        <w:rPr>
          <w:rFonts w:ascii="Times New Roman" w:hAnsi="Times New Roman" w:cs="Times New Roman"/>
          <w:noProof/>
        </w:rPr>
        <mc:AlternateContent>
          <mc:Choice Requires="wpg">
            <w:drawing>
              <wp:inline distT="0" distB="0" distL="0" distR="0">
                <wp:extent cx="5972175" cy="5181600"/>
                <wp:effectExtent l="0" t="0" r="0" b="0"/>
                <wp:docPr id="2767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5181600"/>
                          <a:chOff x="3168650" y="1268413"/>
                          <a:chExt cx="3764" cy="3265"/>
                        </a:xfrm>
                      </wpg:grpSpPr>
                      <wps:wsp>
                        <wps:cNvPr id="100" name="AutoShape 29"/>
                        <wps:cNvSpPr>
                          <a:spLocks noChangeAspect="1" noChangeArrowheads="1" noTextEdit="1"/>
                        </wps:cNvSpPr>
                        <wps:spPr bwMode="auto">
                          <a:xfrm>
                            <a:off x="3168650" y="1268413"/>
                            <a:ext cx="3764" cy="3265"/>
                          </a:xfrm>
                          <a:prstGeom prst="rect">
                            <a:avLst/>
                          </a:prstGeom>
                          <a:noFill/>
                          <a:ln w="9525">
                            <a:noFill/>
                            <a:miter lim="800000"/>
                            <a:headEnd/>
                            <a:tailEnd/>
                          </a:ln>
                        </wps:spPr>
                        <wps:bodyPr vert="horz" wrap="square" lIns="91440" tIns="45720" rIns="91440" bIns="45720" numCol="1" anchor="t" anchorCtr="0" compatLnSpc="1">
                          <a:prstTxWarp prst="textNoShape">
                            <a:avLst/>
                          </a:prstTxWarp>
                        </wps:bodyPr>
                      </wps:wsp>
                      <wps:wsp>
                        <wps:cNvPr id="101" name="Rectangle 31"/>
                        <wps:cNvSpPr>
                          <a:spLocks noChangeArrowheads="1"/>
                        </wps:cNvSpPr>
                        <wps:spPr bwMode="auto">
                          <a:xfrm>
                            <a:off x="3168691" y="1268479"/>
                            <a:ext cx="3674" cy="3132"/>
                          </a:xfrm>
                          <a:prstGeom prst="rect">
                            <a:avLst/>
                          </a:prstGeom>
                          <a:solidFill>
                            <a:srgbClr val="FFFFFF"/>
                          </a:solidFill>
                          <a:ln w="12700">
                            <a:solidFill>
                              <a:srgbClr val="000000"/>
                            </a:solidFill>
                            <a:prstDash val="solid"/>
                            <a:miter lim="800000"/>
                            <a:headEnd/>
                            <a:tailEnd/>
                          </a:ln>
                        </wps:spPr>
                        <wps:bodyPr vert="horz" wrap="square" lIns="91440" tIns="45720" rIns="91440" bIns="45720" numCol="1" anchor="t" anchorCtr="0" compatLnSpc="1">
                          <a:prstTxWarp prst="textNoShape">
                            <a:avLst/>
                          </a:prstTxWarp>
                        </wps:bodyPr>
                      </wps:wsp>
                      <wps:wsp>
                        <wps:cNvPr id="102" name="Rectangle 32"/>
                        <wps:cNvSpPr>
                          <a:spLocks noChangeArrowheads="1"/>
                        </wps:cNvSpPr>
                        <wps:spPr bwMode="auto">
                          <a:xfrm>
                            <a:off x="3169082" y="1269169"/>
                            <a:ext cx="3210" cy="1659"/>
                          </a:xfrm>
                          <a:prstGeom prst="rect">
                            <a:avLst/>
                          </a:prstGeom>
                          <a:solidFill>
                            <a:srgbClr val="C0C0C0"/>
                          </a:solidFill>
                          <a:ln w="9525">
                            <a:noFill/>
                            <a:miter lim="800000"/>
                            <a:headEnd/>
                            <a:tailEnd/>
                          </a:ln>
                        </wps:spPr>
                        <wps:bodyPr vert="horz" wrap="square" lIns="91440" tIns="45720" rIns="91440" bIns="45720" numCol="1" anchor="t" anchorCtr="0" compatLnSpc="1">
                          <a:prstTxWarp prst="textNoShape">
                            <a:avLst/>
                          </a:prstTxWarp>
                        </wps:bodyPr>
                      </wps:wsp>
                      <wps:wsp>
                        <wps:cNvPr id="103" name="Line 33"/>
                        <wps:cNvCnPr/>
                        <wps:spPr bwMode="auto">
                          <a:xfrm>
                            <a:off x="3169082" y="1270616"/>
                            <a:ext cx="3210" cy="1"/>
                          </a:xfrm>
                          <a:prstGeom prst="line">
                            <a:avLst/>
                          </a:prstGeom>
                          <a:noFill/>
                          <a:ln w="0">
                            <a:solidFill>
                              <a:srgbClr val="000000"/>
                            </a:solidFill>
                            <a:prstDash val="solid"/>
                            <a:round/>
                            <a:headEnd/>
                            <a:tailEnd/>
                          </a:ln>
                        </wps:spPr>
                        <wps:bodyPr/>
                      </wps:wsp>
                      <wps:wsp>
                        <wps:cNvPr id="104" name="Line 34"/>
                        <wps:cNvCnPr/>
                        <wps:spPr bwMode="auto">
                          <a:xfrm>
                            <a:off x="3169082" y="1270417"/>
                            <a:ext cx="3210" cy="1"/>
                          </a:xfrm>
                          <a:prstGeom prst="line">
                            <a:avLst/>
                          </a:prstGeom>
                          <a:noFill/>
                          <a:ln w="0">
                            <a:solidFill>
                              <a:srgbClr val="000000"/>
                            </a:solidFill>
                            <a:prstDash val="solid"/>
                            <a:round/>
                            <a:headEnd/>
                            <a:tailEnd/>
                          </a:ln>
                        </wps:spPr>
                        <wps:bodyPr/>
                      </wps:wsp>
                      <wps:wsp>
                        <wps:cNvPr id="105" name="Line 35"/>
                        <wps:cNvCnPr/>
                        <wps:spPr bwMode="auto">
                          <a:xfrm>
                            <a:off x="3169082" y="1270205"/>
                            <a:ext cx="3210" cy="1"/>
                          </a:xfrm>
                          <a:prstGeom prst="line">
                            <a:avLst/>
                          </a:prstGeom>
                          <a:noFill/>
                          <a:ln w="0">
                            <a:solidFill>
                              <a:srgbClr val="000000"/>
                            </a:solidFill>
                            <a:prstDash val="solid"/>
                            <a:round/>
                            <a:headEnd/>
                            <a:tailEnd/>
                          </a:ln>
                        </wps:spPr>
                        <wps:bodyPr/>
                      </wps:wsp>
                      <wps:wsp>
                        <wps:cNvPr id="106" name="Line 36"/>
                        <wps:cNvCnPr/>
                        <wps:spPr bwMode="auto">
                          <a:xfrm>
                            <a:off x="3169082" y="1270006"/>
                            <a:ext cx="3210" cy="1"/>
                          </a:xfrm>
                          <a:prstGeom prst="line">
                            <a:avLst/>
                          </a:prstGeom>
                          <a:noFill/>
                          <a:ln w="0">
                            <a:solidFill>
                              <a:srgbClr val="000000"/>
                            </a:solidFill>
                            <a:prstDash val="solid"/>
                            <a:round/>
                            <a:headEnd/>
                            <a:tailEnd/>
                          </a:ln>
                        </wps:spPr>
                        <wps:bodyPr/>
                      </wps:wsp>
                      <wps:wsp>
                        <wps:cNvPr id="107" name="Line 37"/>
                        <wps:cNvCnPr/>
                        <wps:spPr bwMode="auto">
                          <a:xfrm>
                            <a:off x="3169082" y="1269793"/>
                            <a:ext cx="3210" cy="1"/>
                          </a:xfrm>
                          <a:prstGeom prst="line">
                            <a:avLst/>
                          </a:prstGeom>
                          <a:noFill/>
                          <a:ln w="0">
                            <a:solidFill>
                              <a:srgbClr val="000000"/>
                            </a:solidFill>
                            <a:prstDash val="solid"/>
                            <a:round/>
                            <a:headEnd/>
                            <a:tailEnd/>
                          </a:ln>
                        </wps:spPr>
                        <wps:bodyPr/>
                      </wps:wsp>
                      <wps:wsp>
                        <wps:cNvPr id="108" name="Line 38"/>
                        <wps:cNvCnPr/>
                        <wps:spPr bwMode="auto">
                          <a:xfrm>
                            <a:off x="3169082" y="1269581"/>
                            <a:ext cx="3210" cy="1"/>
                          </a:xfrm>
                          <a:prstGeom prst="line">
                            <a:avLst/>
                          </a:prstGeom>
                          <a:noFill/>
                          <a:ln w="0">
                            <a:solidFill>
                              <a:srgbClr val="000000"/>
                            </a:solidFill>
                            <a:prstDash val="solid"/>
                            <a:round/>
                            <a:headEnd/>
                            <a:tailEnd/>
                          </a:ln>
                        </wps:spPr>
                        <wps:bodyPr/>
                      </wps:wsp>
                      <wps:wsp>
                        <wps:cNvPr id="109" name="Line 39"/>
                        <wps:cNvCnPr/>
                        <wps:spPr bwMode="auto">
                          <a:xfrm>
                            <a:off x="3169082" y="1269382"/>
                            <a:ext cx="3210" cy="1"/>
                          </a:xfrm>
                          <a:prstGeom prst="line">
                            <a:avLst/>
                          </a:prstGeom>
                          <a:noFill/>
                          <a:ln w="0">
                            <a:solidFill>
                              <a:srgbClr val="000000"/>
                            </a:solidFill>
                            <a:prstDash val="solid"/>
                            <a:round/>
                            <a:headEnd/>
                            <a:tailEnd/>
                          </a:ln>
                        </wps:spPr>
                        <wps:bodyPr/>
                      </wps:wsp>
                      <wps:wsp>
                        <wps:cNvPr id="110" name="Line 40"/>
                        <wps:cNvCnPr/>
                        <wps:spPr bwMode="auto">
                          <a:xfrm>
                            <a:off x="3169082" y="1269169"/>
                            <a:ext cx="3210" cy="1"/>
                          </a:xfrm>
                          <a:prstGeom prst="line">
                            <a:avLst/>
                          </a:prstGeom>
                          <a:noFill/>
                          <a:ln w="0">
                            <a:solidFill>
                              <a:srgbClr val="000000"/>
                            </a:solidFill>
                            <a:prstDash val="solid"/>
                            <a:round/>
                            <a:headEnd/>
                            <a:tailEnd/>
                          </a:ln>
                        </wps:spPr>
                        <wps:bodyPr/>
                      </wps:wsp>
                      <wps:wsp>
                        <wps:cNvPr id="111" name="Rectangle 41"/>
                        <wps:cNvSpPr>
                          <a:spLocks noChangeArrowheads="1"/>
                        </wps:cNvSpPr>
                        <wps:spPr bwMode="auto">
                          <a:xfrm>
                            <a:off x="3169082" y="1269169"/>
                            <a:ext cx="3210" cy="1659"/>
                          </a:xfrm>
                          <a:prstGeom prst="rect">
                            <a:avLst/>
                          </a:prstGeom>
                          <a:noFill/>
                          <a:ln w="12700">
                            <a:solidFill>
                              <a:srgbClr val="808080"/>
                            </a:solidFill>
                            <a:prstDash val="solid"/>
                            <a:miter lim="800000"/>
                            <a:headEnd/>
                            <a:tailEnd/>
                          </a:ln>
                        </wps:spPr>
                        <wps:bodyPr vert="horz" wrap="square" lIns="91440" tIns="45720" rIns="91440" bIns="45720" numCol="1" anchor="t" anchorCtr="0" compatLnSpc="1">
                          <a:prstTxWarp prst="textNoShape">
                            <a:avLst/>
                          </a:prstTxWarp>
                        </wps:bodyPr>
                      </wps:wsp>
                      <wps:wsp>
                        <wps:cNvPr id="112" name="Rectangle 42"/>
                        <wps:cNvSpPr>
                          <a:spLocks noChangeArrowheads="1"/>
                        </wps:cNvSpPr>
                        <wps:spPr bwMode="auto">
                          <a:xfrm>
                            <a:off x="3169269" y="1269382"/>
                            <a:ext cx="261" cy="1446"/>
                          </a:xfrm>
                          <a:prstGeom prst="rect">
                            <a:avLst/>
                          </a:prstGeom>
                          <a:solidFill>
                            <a:srgbClr val="FFCC00"/>
                          </a:solidFill>
                          <a:ln w="12700">
                            <a:solidFill>
                              <a:srgbClr val="000000"/>
                            </a:solidFill>
                            <a:prstDash val="solid"/>
                            <a:miter lim="800000"/>
                            <a:headEnd/>
                            <a:tailEnd/>
                          </a:ln>
                        </wps:spPr>
                        <wps:bodyPr vert="horz" wrap="square" lIns="91440" tIns="45720" rIns="91440" bIns="45720" numCol="1" anchor="t" anchorCtr="0" compatLnSpc="1">
                          <a:prstTxWarp prst="textNoShape">
                            <a:avLst/>
                          </a:prstTxWarp>
                        </wps:bodyPr>
                      </wps:wsp>
                      <wps:wsp>
                        <wps:cNvPr id="113" name="Rectangle 43"/>
                        <wps:cNvSpPr>
                          <a:spLocks noChangeArrowheads="1"/>
                        </wps:cNvSpPr>
                        <wps:spPr bwMode="auto">
                          <a:xfrm>
                            <a:off x="3169913" y="1269382"/>
                            <a:ext cx="260" cy="1446"/>
                          </a:xfrm>
                          <a:prstGeom prst="rect">
                            <a:avLst/>
                          </a:prstGeom>
                          <a:solidFill>
                            <a:srgbClr val="99CC00"/>
                          </a:solidFill>
                          <a:ln w="12700">
                            <a:solidFill>
                              <a:srgbClr val="000000"/>
                            </a:solidFill>
                            <a:prstDash val="solid"/>
                            <a:miter lim="800000"/>
                            <a:headEnd/>
                            <a:tailEnd/>
                          </a:ln>
                        </wps:spPr>
                        <wps:bodyPr vert="horz" wrap="square" lIns="91440" tIns="45720" rIns="91440" bIns="45720" numCol="1" anchor="t" anchorCtr="0" compatLnSpc="1">
                          <a:prstTxWarp prst="textNoShape">
                            <a:avLst/>
                          </a:prstTxWarp>
                        </wps:bodyPr>
                      </wps:wsp>
                      <wps:wsp>
                        <wps:cNvPr id="114" name="Rectangle 44"/>
                        <wps:cNvSpPr>
                          <a:spLocks noChangeArrowheads="1"/>
                        </wps:cNvSpPr>
                        <wps:spPr bwMode="auto">
                          <a:xfrm>
                            <a:off x="3170556" y="1269382"/>
                            <a:ext cx="253" cy="1446"/>
                          </a:xfrm>
                          <a:prstGeom prst="rect">
                            <a:avLst/>
                          </a:prstGeom>
                          <a:solidFill>
                            <a:srgbClr val="008000"/>
                          </a:solidFill>
                          <a:ln w="12700">
                            <a:solidFill>
                              <a:srgbClr val="000000"/>
                            </a:solidFill>
                            <a:prstDash val="solid"/>
                            <a:miter lim="800000"/>
                            <a:headEnd/>
                            <a:tailEnd/>
                          </a:ln>
                        </wps:spPr>
                        <wps:bodyPr vert="horz" wrap="square" lIns="91440" tIns="45720" rIns="91440" bIns="45720" numCol="1" anchor="t" anchorCtr="0" compatLnSpc="1">
                          <a:prstTxWarp prst="textNoShape">
                            <a:avLst/>
                          </a:prstTxWarp>
                        </wps:bodyPr>
                      </wps:wsp>
                      <wps:wsp>
                        <wps:cNvPr id="115" name="Rectangle 45"/>
                        <wps:cNvSpPr>
                          <a:spLocks noChangeArrowheads="1"/>
                        </wps:cNvSpPr>
                        <wps:spPr bwMode="auto">
                          <a:xfrm>
                            <a:off x="3171192" y="1269382"/>
                            <a:ext cx="261" cy="1446"/>
                          </a:xfrm>
                          <a:prstGeom prst="rect">
                            <a:avLst/>
                          </a:prstGeom>
                          <a:solidFill>
                            <a:srgbClr val="003366"/>
                          </a:solidFill>
                          <a:ln w="12700">
                            <a:solidFill>
                              <a:srgbClr val="000000"/>
                            </a:solidFill>
                            <a:prstDash val="solid"/>
                            <a:miter lim="800000"/>
                            <a:headEnd/>
                            <a:tailEnd/>
                          </a:ln>
                        </wps:spPr>
                        <wps:bodyPr vert="horz" wrap="square" lIns="91440" tIns="45720" rIns="91440" bIns="45720" numCol="1" anchor="t" anchorCtr="0" compatLnSpc="1">
                          <a:prstTxWarp prst="textNoShape">
                            <a:avLst/>
                          </a:prstTxWarp>
                        </wps:bodyPr>
                      </wps:wsp>
                      <wps:wsp>
                        <wps:cNvPr id="116" name="Line 47"/>
                        <wps:cNvCnPr/>
                        <wps:spPr bwMode="auto">
                          <a:xfrm>
                            <a:off x="3169082" y="1269169"/>
                            <a:ext cx="1" cy="1659"/>
                          </a:xfrm>
                          <a:prstGeom prst="line">
                            <a:avLst/>
                          </a:prstGeom>
                          <a:noFill/>
                          <a:ln w="0">
                            <a:solidFill>
                              <a:srgbClr val="000000"/>
                            </a:solidFill>
                            <a:prstDash val="solid"/>
                            <a:round/>
                            <a:headEnd/>
                            <a:tailEnd/>
                          </a:ln>
                        </wps:spPr>
                        <wps:bodyPr/>
                      </wps:wsp>
                      <wps:wsp>
                        <wps:cNvPr id="117" name="Line 48"/>
                        <wps:cNvCnPr/>
                        <wps:spPr bwMode="auto">
                          <a:xfrm>
                            <a:off x="3169057" y="1270828"/>
                            <a:ext cx="25" cy="1"/>
                          </a:xfrm>
                          <a:prstGeom prst="line">
                            <a:avLst/>
                          </a:prstGeom>
                          <a:noFill/>
                          <a:ln w="0">
                            <a:solidFill>
                              <a:srgbClr val="000000"/>
                            </a:solidFill>
                            <a:prstDash val="solid"/>
                            <a:round/>
                            <a:headEnd/>
                            <a:tailEnd/>
                          </a:ln>
                        </wps:spPr>
                        <wps:bodyPr/>
                      </wps:wsp>
                      <wps:wsp>
                        <wps:cNvPr id="118" name="Line 49"/>
                        <wps:cNvCnPr/>
                        <wps:spPr bwMode="auto">
                          <a:xfrm>
                            <a:off x="3169057" y="1270616"/>
                            <a:ext cx="25" cy="1"/>
                          </a:xfrm>
                          <a:prstGeom prst="line">
                            <a:avLst/>
                          </a:prstGeom>
                          <a:noFill/>
                          <a:ln w="0">
                            <a:solidFill>
                              <a:srgbClr val="000000"/>
                            </a:solidFill>
                            <a:prstDash val="solid"/>
                            <a:round/>
                            <a:headEnd/>
                            <a:tailEnd/>
                          </a:ln>
                        </wps:spPr>
                        <wps:bodyPr/>
                      </wps:wsp>
                      <wps:wsp>
                        <wps:cNvPr id="119" name="Line 50"/>
                        <wps:cNvCnPr/>
                        <wps:spPr bwMode="auto">
                          <a:xfrm>
                            <a:off x="3169057" y="1270417"/>
                            <a:ext cx="25" cy="1"/>
                          </a:xfrm>
                          <a:prstGeom prst="line">
                            <a:avLst/>
                          </a:prstGeom>
                          <a:noFill/>
                          <a:ln w="0">
                            <a:solidFill>
                              <a:srgbClr val="000000"/>
                            </a:solidFill>
                            <a:prstDash val="solid"/>
                            <a:round/>
                            <a:headEnd/>
                            <a:tailEnd/>
                          </a:ln>
                        </wps:spPr>
                        <wps:bodyPr/>
                      </wps:wsp>
                      <wps:wsp>
                        <wps:cNvPr id="120" name="Line 51"/>
                        <wps:cNvCnPr/>
                        <wps:spPr bwMode="auto">
                          <a:xfrm>
                            <a:off x="3169057" y="1270205"/>
                            <a:ext cx="25" cy="1"/>
                          </a:xfrm>
                          <a:prstGeom prst="line">
                            <a:avLst/>
                          </a:prstGeom>
                          <a:noFill/>
                          <a:ln w="0">
                            <a:solidFill>
                              <a:srgbClr val="000000"/>
                            </a:solidFill>
                            <a:prstDash val="solid"/>
                            <a:round/>
                            <a:headEnd/>
                            <a:tailEnd/>
                          </a:ln>
                        </wps:spPr>
                        <wps:bodyPr/>
                      </wps:wsp>
                      <wps:wsp>
                        <wps:cNvPr id="121" name="Line 52"/>
                        <wps:cNvCnPr/>
                        <wps:spPr bwMode="auto">
                          <a:xfrm>
                            <a:off x="3169057" y="1270006"/>
                            <a:ext cx="25" cy="1"/>
                          </a:xfrm>
                          <a:prstGeom prst="line">
                            <a:avLst/>
                          </a:prstGeom>
                          <a:noFill/>
                          <a:ln w="0">
                            <a:solidFill>
                              <a:srgbClr val="000000"/>
                            </a:solidFill>
                            <a:prstDash val="solid"/>
                            <a:round/>
                            <a:headEnd/>
                            <a:tailEnd/>
                          </a:ln>
                        </wps:spPr>
                        <wps:bodyPr/>
                      </wps:wsp>
                      <wps:wsp>
                        <wps:cNvPr id="122" name="Line 53"/>
                        <wps:cNvCnPr/>
                        <wps:spPr bwMode="auto">
                          <a:xfrm>
                            <a:off x="3169057" y="1269793"/>
                            <a:ext cx="25" cy="1"/>
                          </a:xfrm>
                          <a:prstGeom prst="line">
                            <a:avLst/>
                          </a:prstGeom>
                          <a:noFill/>
                          <a:ln w="0">
                            <a:solidFill>
                              <a:srgbClr val="000000"/>
                            </a:solidFill>
                            <a:prstDash val="solid"/>
                            <a:round/>
                            <a:headEnd/>
                            <a:tailEnd/>
                          </a:ln>
                        </wps:spPr>
                        <wps:bodyPr/>
                      </wps:wsp>
                      <wps:wsp>
                        <wps:cNvPr id="123" name="Line 54"/>
                        <wps:cNvCnPr/>
                        <wps:spPr bwMode="auto">
                          <a:xfrm>
                            <a:off x="3169057" y="1269581"/>
                            <a:ext cx="25" cy="1"/>
                          </a:xfrm>
                          <a:prstGeom prst="line">
                            <a:avLst/>
                          </a:prstGeom>
                          <a:noFill/>
                          <a:ln w="0">
                            <a:solidFill>
                              <a:srgbClr val="000000"/>
                            </a:solidFill>
                            <a:prstDash val="solid"/>
                            <a:round/>
                            <a:headEnd/>
                            <a:tailEnd/>
                          </a:ln>
                        </wps:spPr>
                        <wps:bodyPr/>
                      </wps:wsp>
                      <wps:wsp>
                        <wps:cNvPr id="124" name="Line 55"/>
                        <wps:cNvCnPr/>
                        <wps:spPr bwMode="auto">
                          <a:xfrm>
                            <a:off x="3169057" y="1269382"/>
                            <a:ext cx="25" cy="1"/>
                          </a:xfrm>
                          <a:prstGeom prst="line">
                            <a:avLst/>
                          </a:prstGeom>
                          <a:noFill/>
                          <a:ln w="0">
                            <a:solidFill>
                              <a:srgbClr val="000000"/>
                            </a:solidFill>
                            <a:prstDash val="solid"/>
                            <a:round/>
                            <a:headEnd/>
                            <a:tailEnd/>
                          </a:ln>
                        </wps:spPr>
                        <wps:bodyPr/>
                      </wps:wsp>
                      <wps:wsp>
                        <wps:cNvPr id="125" name="Line 56"/>
                        <wps:cNvCnPr/>
                        <wps:spPr bwMode="auto">
                          <a:xfrm>
                            <a:off x="3169057" y="1269169"/>
                            <a:ext cx="25" cy="1"/>
                          </a:xfrm>
                          <a:prstGeom prst="line">
                            <a:avLst/>
                          </a:prstGeom>
                          <a:noFill/>
                          <a:ln w="0">
                            <a:solidFill>
                              <a:srgbClr val="000000"/>
                            </a:solidFill>
                            <a:prstDash val="solid"/>
                            <a:round/>
                            <a:headEnd/>
                            <a:tailEnd/>
                          </a:ln>
                        </wps:spPr>
                        <wps:bodyPr/>
                      </wps:wsp>
                      <wps:wsp>
                        <wps:cNvPr id="126" name="Line 57"/>
                        <wps:cNvCnPr/>
                        <wps:spPr bwMode="auto">
                          <a:xfrm>
                            <a:off x="3169082" y="1270828"/>
                            <a:ext cx="3210" cy="1"/>
                          </a:xfrm>
                          <a:prstGeom prst="line">
                            <a:avLst/>
                          </a:prstGeom>
                          <a:noFill/>
                          <a:ln w="0">
                            <a:solidFill>
                              <a:srgbClr val="000000"/>
                            </a:solidFill>
                            <a:prstDash val="solid"/>
                            <a:round/>
                            <a:headEnd/>
                            <a:tailEnd/>
                          </a:ln>
                        </wps:spPr>
                        <wps:bodyPr/>
                      </wps:wsp>
                      <wps:wsp>
                        <wps:cNvPr id="127" name="Line 58"/>
                        <wps:cNvCnPr/>
                        <wps:spPr bwMode="auto">
                          <a:xfrm flipV="1">
                            <a:off x="3169082" y="1270828"/>
                            <a:ext cx="1" cy="40"/>
                          </a:xfrm>
                          <a:prstGeom prst="line">
                            <a:avLst/>
                          </a:prstGeom>
                          <a:noFill/>
                          <a:ln w="0">
                            <a:solidFill>
                              <a:srgbClr val="000000"/>
                            </a:solidFill>
                            <a:prstDash val="solid"/>
                            <a:round/>
                            <a:headEnd/>
                            <a:tailEnd/>
                          </a:ln>
                        </wps:spPr>
                        <wps:bodyPr/>
                      </wps:wsp>
                      <wps:wsp>
                        <wps:cNvPr id="128" name="Line 59"/>
                        <wps:cNvCnPr/>
                        <wps:spPr bwMode="auto">
                          <a:xfrm flipV="1">
                            <a:off x="3169725" y="1270828"/>
                            <a:ext cx="1" cy="40"/>
                          </a:xfrm>
                          <a:prstGeom prst="line">
                            <a:avLst/>
                          </a:prstGeom>
                          <a:noFill/>
                          <a:ln w="0">
                            <a:solidFill>
                              <a:srgbClr val="000000"/>
                            </a:solidFill>
                            <a:prstDash val="solid"/>
                            <a:round/>
                            <a:headEnd/>
                            <a:tailEnd/>
                          </a:ln>
                        </wps:spPr>
                        <wps:bodyPr/>
                      </wps:wsp>
                      <wps:wsp>
                        <wps:cNvPr id="129" name="Line 60"/>
                        <wps:cNvCnPr/>
                        <wps:spPr bwMode="auto">
                          <a:xfrm flipV="1">
                            <a:off x="3170369" y="1270828"/>
                            <a:ext cx="1" cy="40"/>
                          </a:xfrm>
                          <a:prstGeom prst="line">
                            <a:avLst/>
                          </a:prstGeom>
                          <a:noFill/>
                          <a:ln w="0">
                            <a:solidFill>
                              <a:srgbClr val="000000"/>
                            </a:solidFill>
                            <a:prstDash val="solid"/>
                            <a:round/>
                            <a:headEnd/>
                            <a:tailEnd/>
                          </a:ln>
                        </wps:spPr>
                        <wps:bodyPr/>
                      </wps:wsp>
                      <wps:wsp>
                        <wps:cNvPr id="130" name="Line 61"/>
                        <wps:cNvCnPr/>
                        <wps:spPr bwMode="auto">
                          <a:xfrm flipV="1">
                            <a:off x="3171004" y="1270828"/>
                            <a:ext cx="1" cy="40"/>
                          </a:xfrm>
                          <a:prstGeom prst="line">
                            <a:avLst/>
                          </a:prstGeom>
                          <a:noFill/>
                          <a:ln w="0">
                            <a:solidFill>
                              <a:srgbClr val="000000"/>
                            </a:solidFill>
                            <a:prstDash val="solid"/>
                            <a:round/>
                            <a:headEnd/>
                            <a:tailEnd/>
                          </a:ln>
                        </wps:spPr>
                        <wps:bodyPr/>
                      </wps:wsp>
                      <wps:wsp>
                        <wps:cNvPr id="131" name="Line 62"/>
                        <wps:cNvCnPr/>
                        <wps:spPr bwMode="auto">
                          <a:xfrm flipV="1">
                            <a:off x="3171648" y="1270828"/>
                            <a:ext cx="1" cy="40"/>
                          </a:xfrm>
                          <a:prstGeom prst="line">
                            <a:avLst/>
                          </a:prstGeom>
                          <a:noFill/>
                          <a:ln w="0">
                            <a:solidFill>
                              <a:srgbClr val="000000"/>
                            </a:solidFill>
                            <a:prstDash val="solid"/>
                            <a:round/>
                            <a:headEnd/>
                            <a:tailEnd/>
                          </a:ln>
                        </wps:spPr>
                        <wps:bodyPr/>
                      </wps:wsp>
                      <wps:wsp>
                        <wps:cNvPr id="132" name="Line 63"/>
                        <wps:cNvCnPr/>
                        <wps:spPr bwMode="auto">
                          <a:xfrm flipV="1">
                            <a:off x="3172292" y="1270828"/>
                            <a:ext cx="1" cy="40"/>
                          </a:xfrm>
                          <a:prstGeom prst="line">
                            <a:avLst/>
                          </a:prstGeom>
                          <a:noFill/>
                          <a:ln w="0">
                            <a:solidFill>
                              <a:srgbClr val="000000"/>
                            </a:solidFill>
                            <a:prstDash val="solid"/>
                            <a:round/>
                            <a:headEnd/>
                            <a:tailEnd/>
                          </a:ln>
                        </wps:spPr>
                        <wps:bodyPr/>
                      </wps:wsp>
                      <wps:wsp>
                        <wps:cNvPr id="133" name="Rectangle 64"/>
                        <wps:cNvSpPr>
                          <a:spLocks noChangeArrowheads="1"/>
                        </wps:cNvSpPr>
                        <wps:spPr bwMode="auto">
                          <a:xfrm>
                            <a:off x="3170328" y="1268586"/>
                            <a:ext cx="655" cy="208"/>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44"/>
                                  <w:szCs w:val="44"/>
                                </w:rPr>
                                <w:t>График</w:t>
                              </w:r>
                            </w:p>
                          </w:txbxContent>
                        </wps:txbx>
                        <wps:bodyPr vert="horz" wrap="none" lIns="0" tIns="0" rIns="0" bIns="0" numCol="1" anchor="t" anchorCtr="0" compatLnSpc="1">
                          <a:prstTxWarp prst="textNoShape">
                            <a:avLst/>
                          </a:prstTxWarp>
                          <a:spAutoFit/>
                        </wps:bodyPr>
                      </wps:wsp>
                      <wps:wsp>
                        <wps:cNvPr id="134" name="Rectangle 65"/>
                        <wps:cNvSpPr>
                          <a:spLocks noChangeArrowheads="1"/>
                        </wps:cNvSpPr>
                        <wps:spPr bwMode="auto">
                          <a:xfrm>
                            <a:off x="3168968" y="1270735"/>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0</w:t>
                              </w:r>
                            </w:p>
                          </w:txbxContent>
                        </wps:txbx>
                        <wps:bodyPr vert="horz" wrap="none" lIns="0" tIns="0" rIns="0" bIns="0" numCol="1" anchor="t" anchorCtr="0" compatLnSpc="1">
                          <a:prstTxWarp prst="textNoShape">
                            <a:avLst/>
                          </a:prstTxWarp>
                          <a:spAutoFit/>
                        </wps:bodyPr>
                      </wps:wsp>
                      <wps:wsp>
                        <wps:cNvPr id="135" name="Rectangle 66"/>
                        <wps:cNvSpPr>
                          <a:spLocks noChangeArrowheads="1"/>
                        </wps:cNvSpPr>
                        <wps:spPr bwMode="auto">
                          <a:xfrm>
                            <a:off x="3168968" y="1270523"/>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1</w:t>
                              </w:r>
                            </w:p>
                          </w:txbxContent>
                        </wps:txbx>
                        <wps:bodyPr vert="horz" wrap="none" lIns="0" tIns="0" rIns="0" bIns="0" numCol="1" anchor="t" anchorCtr="0" compatLnSpc="1">
                          <a:prstTxWarp prst="textNoShape">
                            <a:avLst/>
                          </a:prstTxWarp>
                          <a:spAutoFit/>
                        </wps:bodyPr>
                      </wps:wsp>
                      <wps:wsp>
                        <wps:cNvPr id="136" name="Rectangle 67"/>
                        <wps:cNvSpPr>
                          <a:spLocks noChangeArrowheads="1"/>
                        </wps:cNvSpPr>
                        <wps:spPr bwMode="auto">
                          <a:xfrm>
                            <a:off x="3168968" y="1270324"/>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2</w:t>
                              </w:r>
                            </w:p>
                          </w:txbxContent>
                        </wps:txbx>
                        <wps:bodyPr vert="horz" wrap="none" lIns="0" tIns="0" rIns="0" bIns="0" numCol="1" anchor="t" anchorCtr="0" compatLnSpc="1">
                          <a:prstTxWarp prst="textNoShape">
                            <a:avLst/>
                          </a:prstTxWarp>
                          <a:spAutoFit/>
                        </wps:bodyPr>
                      </wps:wsp>
                      <wps:wsp>
                        <wps:cNvPr id="137" name="Rectangle 68"/>
                        <wps:cNvSpPr>
                          <a:spLocks noChangeArrowheads="1"/>
                        </wps:cNvSpPr>
                        <wps:spPr bwMode="auto">
                          <a:xfrm>
                            <a:off x="3168968" y="1270112"/>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3</w:t>
                              </w:r>
                            </w:p>
                          </w:txbxContent>
                        </wps:txbx>
                        <wps:bodyPr vert="horz" wrap="none" lIns="0" tIns="0" rIns="0" bIns="0" numCol="1" anchor="t" anchorCtr="0" compatLnSpc="1">
                          <a:prstTxWarp prst="textNoShape">
                            <a:avLst/>
                          </a:prstTxWarp>
                          <a:spAutoFit/>
                        </wps:bodyPr>
                      </wps:wsp>
                      <wps:wsp>
                        <wps:cNvPr id="138" name="Rectangle 69"/>
                        <wps:cNvSpPr>
                          <a:spLocks noChangeArrowheads="1"/>
                        </wps:cNvSpPr>
                        <wps:spPr bwMode="auto">
                          <a:xfrm>
                            <a:off x="3168968" y="1269913"/>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4</w:t>
                              </w:r>
                            </w:p>
                          </w:txbxContent>
                        </wps:txbx>
                        <wps:bodyPr vert="horz" wrap="none" lIns="0" tIns="0" rIns="0" bIns="0" numCol="1" anchor="t" anchorCtr="0" compatLnSpc="1">
                          <a:prstTxWarp prst="textNoShape">
                            <a:avLst/>
                          </a:prstTxWarp>
                          <a:spAutoFit/>
                        </wps:bodyPr>
                      </wps:wsp>
                      <wps:wsp>
                        <wps:cNvPr id="139" name="Rectangle 70"/>
                        <wps:cNvSpPr>
                          <a:spLocks noChangeArrowheads="1"/>
                        </wps:cNvSpPr>
                        <wps:spPr bwMode="auto">
                          <a:xfrm>
                            <a:off x="3168968" y="1269700"/>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5</w:t>
                              </w:r>
                            </w:p>
                          </w:txbxContent>
                        </wps:txbx>
                        <wps:bodyPr vert="horz" wrap="none" lIns="0" tIns="0" rIns="0" bIns="0" numCol="1" anchor="t" anchorCtr="0" compatLnSpc="1">
                          <a:prstTxWarp prst="textNoShape">
                            <a:avLst/>
                          </a:prstTxWarp>
                          <a:spAutoFit/>
                        </wps:bodyPr>
                      </wps:wsp>
                      <wps:wsp>
                        <wps:cNvPr id="140" name="Rectangle 71"/>
                        <wps:cNvSpPr>
                          <a:spLocks noChangeArrowheads="1"/>
                        </wps:cNvSpPr>
                        <wps:spPr bwMode="auto">
                          <a:xfrm>
                            <a:off x="3168968" y="1269488"/>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6</w:t>
                              </w:r>
                            </w:p>
                          </w:txbxContent>
                        </wps:txbx>
                        <wps:bodyPr vert="horz" wrap="none" lIns="0" tIns="0" rIns="0" bIns="0" numCol="1" anchor="t" anchorCtr="0" compatLnSpc="1">
                          <a:prstTxWarp prst="textNoShape">
                            <a:avLst/>
                          </a:prstTxWarp>
                          <a:spAutoFit/>
                        </wps:bodyPr>
                      </wps:wsp>
                      <wps:wsp>
                        <wps:cNvPr id="141" name="Rectangle 72"/>
                        <wps:cNvSpPr>
                          <a:spLocks noChangeArrowheads="1"/>
                        </wps:cNvSpPr>
                        <wps:spPr bwMode="auto">
                          <a:xfrm>
                            <a:off x="3168968" y="1269289"/>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7</w:t>
                              </w:r>
                            </w:p>
                          </w:txbxContent>
                        </wps:txbx>
                        <wps:bodyPr vert="horz" wrap="none" lIns="0" tIns="0" rIns="0" bIns="0" numCol="1" anchor="t" anchorCtr="0" compatLnSpc="1">
                          <a:prstTxWarp prst="textNoShape">
                            <a:avLst/>
                          </a:prstTxWarp>
                          <a:spAutoFit/>
                        </wps:bodyPr>
                      </wps:wsp>
                      <wps:wsp>
                        <wps:cNvPr id="142" name="Rectangle 73"/>
                        <wps:cNvSpPr>
                          <a:spLocks noChangeArrowheads="1"/>
                        </wps:cNvSpPr>
                        <wps:spPr bwMode="auto">
                          <a:xfrm>
                            <a:off x="3168968" y="1269077"/>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8</w:t>
                              </w:r>
                            </w:p>
                          </w:txbxContent>
                        </wps:txbx>
                        <wps:bodyPr vert="horz" wrap="none" lIns="0" tIns="0" rIns="0" bIns="0" numCol="1" anchor="t" anchorCtr="0" compatLnSpc="1">
                          <a:prstTxWarp prst="textNoShape">
                            <a:avLst/>
                          </a:prstTxWarp>
                          <a:spAutoFit/>
                        </wps:bodyPr>
                      </wps:wsp>
                      <wps:wsp>
                        <wps:cNvPr id="143" name="Rectangle 74"/>
                        <wps:cNvSpPr>
                          <a:spLocks noChangeArrowheads="1"/>
                        </wps:cNvSpPr>
                        <wps:spPr bwMode="auto">
                          <a:xfrm>
                            <a:off x="3169375" y="1270948"/>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1</w:t>
                              </w:r>
                            </w:p>
                          </w:txbxContent>
                        </wps:txbx>
                        <wps:bodyPr vert="horz" wrap="none" lIns="0" tIns="0" rIns="0" bIns="0" numCol="1" anchor="t" anchorCtr="0" compatLnSpc="1">
                          <a:prstTxWarp prst="textNoShape">
                            <a:avLst/>
                          </a:prstTxWarp>
                          <a:spAutoFit/>
                        </wps:bodyPr>
                      </wps:wsp>
                      <wps:wsp>
                        <wps:cNvPr id="144" name="Rectangle 75"/>
                        <wps:cNvSpPr>
                          <a:spLocks noChangeArrowheads="1"/>
                        </wps:cNvSpPr>
                        <wps:spPr bwMode="auto">
                          <a:xfrm>
                            <a:off x="3170019" y="1270948"/>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2</w:t>
                              </w:r>
                            </w:p>
                          </w:txbxContent>
                        </wps:txbx>
                        <wps:bodyPr vert="horz" wrap="none" lIns="0" tIns="0" rIns="0" bIns="0" numCol="1" anchor="t" anchorCtr="0" compatLnSpc="1">
                          <a:prstTxWarp prst="textNoShape">
                            <a:avLst/>
                          </a:prstTxWarp>
                          <a:spAutoFit/>
                        </wps:bodyPr>
                      </wps:wsp>
                      <wps:wsp>
                        <wps:cNvPr id="145" name="Rectangle 76"/>
                        <wps:cNvSpPr>
                          <a:spLocks noChangeArrowheads="1"/>
                        </wps:cNvSpPr>
                        <wps:spPr bwMode="auto">
                          <a:xfrm>
                            <a:off x="3170662" y="1270948"/>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3</w:t>
                              </w:r>
                            </w:p>
                          </w:txbxContent>
                        </wps:txbx>
                        <wps:bodyPr vert="horz" wrap="none" lIns="0" tIns="0" rIns="0" bIns="0" numCol="1" anchor="t" anchorCtr="0" compatLnSpc="1">
                          <a:prstTxWarp prst="textNoShape">
                            <a:avLst/>
                          </a:prstTxWarp>
                          <a:spAutoFit/>
                        </wps:bodyPr>
                      </wps:wsp>
                      <wps:wsp>
                        <wps:cNvPr id="146" name="Rectangle 77"/>
                        <wps:cNvSpPr>
                          <a:spLocks noChangeArrowheads="1"/>
                        </wps:cNvSpPr>
                        <wps:spPr bwMode="auto">
                          <a:xfrm>
                            <a:off x="3171306" y="1270948"/>
                            <a:ext cx="8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4</w:t>
                              </w:r>
                            </w:p>
                          </w:txbxContent>
                        </wps:txbx>
                        <wps:bodyPr vert="horz" wrap="none" lIns="0" tIns="0" rIns="0" bIns="0" numCol="1" anchor="t" anchorCtr="0" compatLnSpc="1">
                          <a:prstTxWarp prst="textNoShape">
                            <a:avLst/>
                          </a:prstTxWarp>
                          <a:spAutoFit/>
                        </wps:bodyPr>
                      </wps:wsp>
                      <wps:wsp>
                        <wps:cNvPr id="147" name="Rectangle 79"/>
                        <wps:cNvSpPr>
                          <a:spLocks noChangeArrowheads="1"/>
                        </wps:cNvSpPr>
                        <wps:spPr bwMode="auto">
                          <a:xfrm>
                            <a:off x="3170402" y="1271226"/>
                            <a:ext cx="896"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6"/>
                                  <w:szCs w:val="36"/>
                                </w:rPr>
                                <w:t>№ пробирок</w:t>
                              </w:r>
                            </w:p>
                          </w:txbxContent>
                        </wps:txbx>
                        <wps:bodyPr vert="horz" wrap="none" lIns="0" tIns="0" rIns="0" bIns="0" numCol="1" anchor="t" anchorCtr="0" compatLnSpc="1">
                          <a:prstTxWarp prst="textNoShape">
                            <a:avLst/>
                          </a:prstTxWarp>
                          <a:spAutoFit/>
                        </wps:bodyPr>
                      </wps:wsp>
                      <wps:wsp>
                        <wps:cNvPr id="148" name="Rectangle 80"/>
                        <wps:cNvSpPr>
                          <a:spLocks noChangeArrowheads="1"/>
                        </wps:cNvSpPr>
                        <wps:spPr bwMode="auto">
                          <a:xfrm rot="16200000">
                            <a:off x="3168605" y="1270057"/>
                            <a:ext cx="919" cy="17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6"/>
                                  <w:szCs w:val="36"/>
                                </w:rPr>
                                <w:t>Значение РН</w:t>
                              </w:r>
                            </w:p>
                          </w:txbxContent>
                        </wps:txbx>
                        <wps:bodyPr vert="horz" wrap="none" lIns="0" tIns="0" rIns="0" bIns="0" numCol="1" anchor="t" anchorCtr="0" compatLnSpc="1">
                          <a:prstTxWarp prst="textNoShape">
                            <a:avLst/>
                          </a:prstTxWarp>
                          <a:spAutoFit/>
                        </wps:bodyPr>
                      </wps:wsp>
                      <wps:wsp>
                        <wps:cNvPr id="149" name="Rectangle 81"/>
                        <wps:cNvSpPr>
                          <a:spLocks noChangeArrowheads="1"/>
                        </wps:cNvSpPr>
                        <wps:spPr bwMode="auto">
                          <a:xfrm>
                            <a:off x="3168691" y="1268479"/>
                            <a:ext cx="3674" cy="3132"/>
                          </a:xfrm>
                          <a:prstGeom prst="rect">
                            <a:avLst/>
                          </a:prstGeom>
                          <a:noFill/>
                          <a:ln w="12700">
                            <a:solidFill>
                              <a:srgbClr val="000000"/>
                            </a:solidFill>
                            <a:prstDash val="solid"/>
                            <a:miter lim="800000"/>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id="Group 30" o:spid="_x0000_s1123" style="width:470.25pt;height:408pt;mso-position-horizontal-relative:char;mso-position-vertical-relative:line" coordorigin="31686,12684" coordsize="3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">
                <v:rect id="AutoShape 29" o:spid="_x0000_s1124" style="position:absolute;left:31686;top:12684;width:38;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KbEsUA&#10;AADcAAAADwAAAGRycy9kb3ducmV2LnhtbESPQWvCQBCF7wX/wzKCl1I39VAkdRURpEEKYmw9D9lp&#10;Epqdjdk1Sf995yB4m+G9ee+b1WZ0jeqpC7VnA6/zBBRx4W3NpYGv8/5lCSpEZIuNZzLwRwE268nT&#10;ClPrBz5Rn8dSSQiHFA1UMbap1qGoyGGY+5ZYtB/fOYyydqW2HQ4S7hq9SJI37bBmaaiwpV1FxW9+&#10;cwaG4thfzp8f+vh8yTxfs+su/z4YM5uO23dQkcb4MN+vMyv4ieDLMzKB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cpsSxQAAANwAAAAPAAAAAAAAAAAAAAAAAJgCAABkcnMv&#10;ZG93bnJldi54bWxQSwUGAAAAAAQABAD1AAAAigMAAAAA&#10;" filled="f" stroked="f">
                  <o:lock v:ext="edit" aspectratio="t" text="t"/>
                </v:rect>
                <v:rect id="Rectangle 31" o:spid="_x0000_s1125" style="position:absolute;left:31686;top:12684;width:37;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IX+cUA&#10;AADcAAAADwAAAGRycy9kb3ducmV2LnhtbERPS2sCMRC+C/0PYQq9iGbtYdXVKG2htGARfFDpbdiM&#10;2cXNZElS3f57UxC8zcf3nPmys404kw+1YwWjYQaCuHS6ZqNgv3sfTECEiKyxcUwK/ijAcvHQm2Oh&#10;3YU3dN5GI1IIhwIVVDG2hZShrMhiGLqWOHFH5y3GBL2R2uMlhdtGPmdZLi3WnBoqbOmtovK0/bUK&#10;Xk/fm/XYTFa+zadfH/2fQ96Zg1JPj93LDESkLt7FN/enTvOzEfw/ky6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Qhf5xQAAANwAAAAPAAAAAAAAAAAAAAAAAJgCAABkcnMv&#10;ZG93bnJldi54bWxQSwUGAAAAAAQABAD1AAAAigMAAAAA&#10;" strokeweight="1pt"/>
                <v:rect id="Rectangle 32" o:spid="_x0000_s1126" style="position:absolute;left:31690;top:12691;width:32;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V58AA&#10;AADcAAAADwAAAGRycy9kb3ducmV2LnhtbERPTWvCQBC9F/wPyxS81U2jSImuIkKrt6IWz0N2mqRm&#10;Z8PuqPHfdwXB2zze58yXvWvVhUJsPBt4H2WgiEtvG64M/Bw+3z5ARUG22HomAzeKsFwMXuZYWH/l&#10;HV32UqkUwrFAA7VIV2gdy5ocxpHviBP364NDSTBU2ga8pnDX6jzLptphw6mhxo7WNZWn/dkZ0Idp&#10;kNN4Mv7bScxX7vy1+S6Pxgxf+9UMlFAvT/HDvbVpfpbD/Zl0gV7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B+V58AAAADcAAAADwAAAAAAAAAAAAAAAACYAgAAZHJzL2Rvd25y&#10;ZXYueG1sUEsFBgAAAAAEAAQA9QAAAIUDAAAAAA==&#10;" fillcolor="silver" stroked="f"/>
                <v:line id="Line 33" o:spid="_x0000_s1127" style="position:absolute;visibility:visible;mso-wrap-style:square" from="31690,12706" to="31722,12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Tg98IAAADcAAAADwAAAGRycy9kb3ducmV2LnhtbERPTWvCQBC9C/6HZQRvdaNSm8asImKx&#10;3lproMchOyaL2dmQ3Wr677tCwds83ufk69424kqdN44VTCcJCOLSacOVgtPX21MKwgdkjY1jUvBL&#10;Htar4SDHTLsbf9L1GCoRQ9hnqKAOoc2k9GVNFv3EtcSRO7vOYoiwq6Tu8BbDbSNnSbKQFg3Hhhpb&#10;2tZUXo4/VoH5WOyfDy/FayF3+zD9Ti+psSelxqN+swQRqA8P8b/7Xcf5y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lTg98IAAADcAAAADwAAAAAAAAAAAAAA&#10;AAChAgAAZHJzL2Rvd25yZXYueG1sUEsFBgAAAAAEAAQA+QAAAJADAAAAAA==&#10;" strokeweight="0"/>
                <v:line id="Line 34" o:spid="_x0000_s1128" style="position:absolute;visibility:visible;mso-wrap-style:square" from="31690,12704" to="31722,12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14g8IAAADcAAAADwAAAGRycy9kb3ducmV2LnhtbERPTWvCQBC9C/6HZQRvdaNYm8asImKx&#10;3lproMchOyaL2dmQ3Wr677tCwds83ufk69424kqdN44VTCcJCOLSacOVgtPX21MKwgdkjY1jUvBL&#10;Htar4SDHTLsbf9L1GCoRQ9hnqKAOoc2k9GVNFv3EtcSRO7vOYoiwq6Tu8BbDbSNnSbKQFg3Hhhpb&#10;2tZUXo4/VoH5WOyfDy/FayF3+zD9Ti+psSelxqN+swQRqA8P8b/7Xcf5y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14g8IAAADcAAAADwAAAAAAAAAAAAAA&#10;AAChAgAAZHJzL2Rvd25yZXYueG1sUEsFBgAAAAAEAAQA+QAAAJADAAAAAA==&#10;" strokeweight="0"/>
                <v:line id="Line 35" o:spid="_x0000_s1129" style="position:absolute;visibility:visible;mso-wrap-style:square" from="31690,12702" to="31722,12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HdGMMAAADcAAAADwAAAGRycy9kb3ducmV2LnhtbERPTWvCQBC9C/0PyxR6MxsLxjS6Sikt&#10;0ZtNFTwO2WmymJ0N2a3Gf+8WCr3N433OajPaTlxo8MaxglmSgiCunTbcKDh8fUxzED4ga+wck4Ib&#10;edisHyYrLLS78iddqtCIGMK+QAVtCH0hpa9bsugT1xNH7tsNFkOEQyP1gNcYbjv5nKaZtGg4NrTY&#10;01tL9bn6sQrMPivnu8Xx5SjfyzA75efc2INST4/j6xJEoDH8i//cWx3np3P4fSZe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7x3RjDAAAA3AAAAA8AAAAAAAAAAAAA&#10;AAAAoQIAAGRycy9kb3ducmV2LnhtbFBLBQYAAAAABAAEAPkAAACRAwAAAAA=&#10;" strokeweight="0"/>
                <v:line id="Line 36" o:spid="_x0000_s1130" style="position:absolute;visibility:visible;mso-wrap-style:square" from="31690,12700" to="31722,1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NDb8IAAADcAAAADwAAAGRycy9kb3ducmV2LnhtbERPTWvCQBC9C/0PyxR6041CY5q6SimK&#10;9aZRocchO00Ws7Mhu2r6711B8DaP9zmzRW8bcaHOG8cKxqMEBHHptOFKwWG/GmYgfEDW2DgmBf/k&#10;YTF/Gcww1+7KO7oUoRIxhH2OCuoQ2lxKX9Zk0Y9cSxy5P9dZDBF2ldQdXmO4beQkSVJp0XBsqLGl&#10;75rKU3G2Csw2Xb9vpsePo1yuw/g3O2XGHpR6e+2/PkEE6sNT/HD/6Dg/SeH+TLxAz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iNDb8IAAADcAAAADwAAAAAAAAAAAAAA&#10;AAChAgAAZHJzL2Rvd25yZXYueG1sUEsFBgAAAAAEAAQA+QAAAJADAAAAAA==&#10;" strokeweight="0"/>
                <v:line id="Line 37" o:spid="_x0000_s1131" style="position:absolute;visibility:visible;mso-wrap-style:square" from="31690,12697" to="31722,12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m9MEAAADcAAAADwAAAGRycy9kb3ducmV2LnhtbERPTYvCMBC9C/6HMAveNFVY7VajiOyi&#10;3tRV8Dg0s22wmZQmq/XfG0HwNo/3ObNFaytxpcYbxwqGgwQEce604ULB8fenn4LwAVlj5ZgU3MnD&#10;Yt7tzDDT7sZ7uh5CIWII+wwVlCHUmZQ+L8miH7iaOHJ/rrEYImwKqRu8xXBbyVGSjKVFw7GhxJpW&#10;JeWXw79VYHbj9ed2cvo6ye91GJ7TS2rsUaneR7ucggjUhrf45d7oOD+Z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b+b0wQAAANwAAAAPAAAAAAAAAAAAAAAA&#10;AKECAABkcnMvZG93bnJldi54bWxQSwUGAAAAAAQABAD5AAAAjwMAAAAA&#10;" strokeweight="0"/>
                <v:line id="Line 38" o:spid="_x0000_s1132" style="position:absolute;visibility:visible;mso-wrap-style:square" from="31690,12695" to="31722,12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ByhsUAAADcAAAADwAAAGRycy9kb3ducmV2LnhtbESPQWvCQBCF74L/YRmhN91YqI3RVURa&#10;bG9tquBxyI7JYnY2ZLea/vvOodDbDO/Ne9+st4Nv1Y366AIbmM8yUMRVsI5rA8ev12kOKiZki21g&#10;MvBDEbab8WiNhQ13/qRbmWolIRwLNNCk1BVax6ohj3EWOmLRLqH3mGTta217vEu4b/Vjli20R8fS&#10;0GBH+4aqa/ntDbiPxeHp/fm0POmXQ5qf82vu/NGYh8mwW4FKNKR/89/1mxX8T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PByhsUAAADcAAAADwAAAAAAAAAA&#10;AAAAAAChAgAAZHJzL2Rvd25yZXYueG1sUEsFBgAAAAAEAAQA+QAAAJMDAAAAAA==&#10;" strokeweight="0"/>
                <v:line id="Line 39" o:spid="_x0000_s1133" style="position:absolute;visibility:visible;mso-wrap-style:square" from="31690,12693" to="31722,12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XHcMAAADcAAAADwAAAGRycy9kb3ducmV2LnhtbERPTWvCQBC9F/oflil4qxsFbRJdpRRL&#10;2ltNFXocsmOymJ0N2a1J/31XELzN433OejvaVlyo98axgtk0AUFcOW24VnD4fn9OQfiArLF1TAr+&#10;yMN28/iwxly7gfd0KUMtYgj7HBU0IXS5lL5qyKKfuo44cifXWwwR9rXUPQ4x3LZyniRLadFwbGiw&#10;o7eGqnP5axWYr2Wx+Hw5Zke5K8LsJz2nxh6UmjyNrysQgcZwF9/cHzrOTzK4PhMvkJ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1x3DAAAA3AAAAA8AAAAAAAAAAAAA&#10;AAAAoQIAAGRycy9kb3ducmV2LnhtbFBLBQYAAAAABAAEAPkAAACRAwAAAAA=&#10;" strokeweight="0"/>
                <v:line id="Line 40" o:spid="_x0000_s1134" style="position:absolute;visibility:visible;mso-wrap-style:square" from="31690,12691" to="31722,12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oXcUAAADcAAAADwAAAGRycy9kb3ducmV2LnhtbESPT2vDMAzF74N9B6NBb6uTQbssrVvG&#10;2Gh3W//BjiJWE9NYDrHXpt9+OhR6k3hP7/00Xw6+VWfqowtsIB9noIirYB3XBva7r+cCVEzIFtvA&#10;ZOBKEZaLx4c5ljZceEPnbaqVhHAs0UCTUldqHauGPMZx6IhFO4beY5K1r7Xt8SLhvtUvWTbVHh1L&#10;Q4MdfTRUnbZ/3oD7ma4m36+Ht4P+XKX8tzgVzu+NGT0N7zNQiYZ0N9+u11bwc8GXZ2QCvfg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oXcUAAADcAAAADwAAAAAAAAAA&#10;AAAAAAChAgAAZHJzL2Rvd25yZXYueG1sUEsFBgAAAAAEAAQA+QAAAJMDAAAAAA==&#10;" strokeweight="0"/>
                <v:rect id="Rectangle 41" o:spid="_x0000_s1135" style="position:absolute;left:31690;top:12691;width:32;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gVmcQA&#10;AADcAAAADwAAAGRycy9kb3ducmV2LnhtbERPTWvCQBC9C/0PyxR6M5sUqRJdpRTFHJTStFC8Ddlp&#10;kjY7G7IbE/+9WxC8zeN9zmozmkacqXO1ZQVJFIMgLqyuuVTw9bmbLkA4j6yxsUwKLuRgs36YrDDV&#10;duAPOue+FCGEXYoKKu/bVEpXVGTQRbYlDtyP7Qz6ALtS6g6HEG4a+RzHL9JgzaGhwpbeKir+8t4o&#10;eD8cZ0iLU4+/2fe8n122yf6wVerpcXxdgvA0+rv45s50mJ8k8P9MuEC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oFZnEAAAA3AAAAA8AAAAAAAAAAAAAAAAAmAIAAGRycy9k&#10;b3ducmV2LnhtbFBLBQYAAAAABAAEAPUAAACJAwAAAAA=&#10;" filled="f" strokecolor="gray" strokeweight="1pt"/>
                <v:rect id="Rectangle 42" o:spid="_x0000_s1136" style="position:absolute;left:31692;top:12693;width:3;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DhMAA&#10;AADcAAAADwAAAGRycy9kb3ducmV2LnhtbERPTYvCMBC9L/gfwgje1sQirlajiCJ4Eu162OPQjG2x&#10;mZQmav33RhD2No/3OYtVZ2txp9ZXjjWMhgoEce5MxYWG8+/uewrCB2SDtWPS8CQPq2Xva4GpcQ8+&#10;0T0LhYgh7FPUUIbQpFL6vCSLfuga4shdXGsxRNgW0rT4iOG2lolSE2mx4thQYkObkvJrdrMaqp06&#10;HQ+T5CfbhtnftG7O47FVWg/63XoOIlAX/sUf997E+aME3s/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HDhMAAAADcAAAADwAAAAAAAAAAAAAAAACYAgAAZHJzL2Rvd25y&#10;ZXYueG1sUEsFBgAAAAAEAAQA9QAAAIUDAAAAAA==&#10;" fillcolor="#fc0" strokeweight="1pt"/>
                <v:rect id="Rectangle 43" o:spid="_x0000_s1137" style="position:absolute;left:31699;top:12693;width:2;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C4MMA&#10;AADcAAAADwAAAGRycy9kb3ducmV2LnhtbERPTWsCMRC9F/ofwhS81ayVFlmNUpYKtie1evA2bsbd&#10;xc1km6Rr/PdGKPQ2j/c5s0U0rejJ+caygtEwA0FcWt1wpWD3vXyegPABWWNrmRRcycNi/vgww1zb&#10;C2+o34ZKpBD2OSqoQ+hyKX1Zk0E/tB1x4k7WGQwJukpqh5cUblr5kmVv0mDDqaHGjoqayvP21yj4&#10;LOKmP3wdDz/yY1+VO9fFYv2q1OApvk9BBIrhX/znXuk0fzSG+zPpAj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wC4MMAAADcAAAADwAAAAAAAAAAAAAAAACYAgAAZHJzL2Rv&#10;d25yZXYueG1sUEsFBgAAAAAEAAQA9QAAAIgDAAAAAA==&#10;" fillcolor="#9c0" strokeweight="1pt"/>
                <v:rect id="Rectangle 44" o:spid="_x0000_s1138" style="position:absolute;left:31705;top:12693;width:3;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mth74A&#10;AADcAAAADwAAAGRycy9kb3ducmV2LnhtbERP24rCMBB9F/Yfwiz4pqmiUrpGkV1cfPXyAbPN2BSb&#10;SUli2/17Iwi+zeFcZ70dbCM68qF2rGA2zUAQl07XXCm4nPeTHESIyBobx6TgnwJsNx+jNRba9Xyk&#10;7hQrkUI4FKjAxNgWUobSkMUwdS1x4q7OW4wJ+kpqj30Kt42cZ9lKWqw5NRhs6dtQeTvdrYL4M5z/&#10;9PI3y+99aH1/M2VXG6XGn8PuC0SkIb7FL/dBp/mzBTyfSRfIz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rZrYe+AAAA3AAAAA8AAAAAAAAAAAAAAAAAmAIAAGRycy9kb3ducmV2&#10;LnhtbFBLBQYAAAAABAAEAPUAAACDAwAAAAA=&#10;" fillcolor="green" strokeweight="1pt"/>
                <v:rect id="Rectangle 45" o:spid="_x0000_s1139" style="position:absolute;left:31711;top:12693;width:3;height: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IM2sMA&#10;AADcAAAADwAAAGRycy9kb3ducmV2LnhtbERPS2vCQBC+C/6HZYTedBNFkdRVRBDqpcVXS29jdkyi&#10;2dk0u43x33cLgrf5+J4zW7SmFA3VrrCsIB5EIIhTqwvOFBz26/4UhPPIGkvLpOBODhbzbmeGibY3&#10;3lKz85kIIewSVJB7XyVSujQng25gK+LAnW1t0AdYZ1LXeAvhppTDKJpIgwWHhhwrWuWUXne/RsGE&#10;3fryftpemp/R51HH6ebDfH0r9dJrl68gPLX+KX6433SYH4/h/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IM2sMAAADcAAAADwAAAAAAAAAAAAAAAACYAgAAZHJzL2Rv&#10;d25yZXYueG1sUEsFBgAAAAAEAAQA9QAAAIgDAAAAAA==&#10;" fillcolor="#036" strokeweight="1pt"/>
                <v:line id="Line 47" o:spid="_x0000_s1140" style="position:absolute;visibility:visible;mso-wrap-style:square" from="31690,12691" to="31690,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VssIAAADcAAAADwAAAGRycy9kb3ducmV2LnhtbERPS2vCQBC+F/oflil4q5sIpml0FRGL&#10;9VZf0OOQHZPF7GzIbjX9964geJuP7znTeW8bcaHOG8cK0mECgrh02nCl4LD/es9B+ICssXFMCv7J&#10;w3z2+jLFQrsrb+myC5WIIewLVFCH0BZS+rImi37oWuLInVxnMUTYVVJ3eI3htpGjJMmkRcOxocaW&#10;ljWV592fVWB+svV483H8PMrVOqS/+Tk39qDU4K1fTEAE6sNT/HB/6zg/zeD+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rVssIAAADcAAAADwAAAAAAAAAAAAAA&#10;AAChAgAAZHJzL2Rvd25yZXYueG1sUEsFBgAAAAAEAAQA+QAAAJADAAAAAA==&#10;" strokeweight="0"/>
                <v:line id="Line 48" o:spid="_x0000_s1141" style="position:absolute;visibility:visible;mso-wrap-style:square" from="31690,12708" to="31690,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ZwKcMAAADcAAAADwAAAGRycy9kb3ducmV2LnhtbERPS2vCQBC+F/wPyxS81U0ENaZuRESx&#10;vbU+oMchO02WZGdDdtX477uFQm/z8T1ntR5sK27Ue+NYQTpJQBCXThuuFJxP+5cMhA/IGlvHpOBB&#10;HtbF6GmFuXZ3/qTbMVQihrDPUUEdQpdL6cuaLPqJ64gj9+16iyHCvpK6x3sMt62cJslcWjQcG2rs&#10;aFtT2RyvVoH5mB9m74vL8iJ3h5B+ZU1m7Fmp8fOweQURaAj/4j/3m47z0wX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2cCnDAAAA3AAAAA8AAAAAAAAAAAAA&#10;AAAAoQIAAGRycy9kb3ducmV2LnhtbFBLBQYAAAAABAAEAPkAAACRAwAAAAA=&#10;" strokeweight="0"/>
                <v:line id="Line 49" o:spid="_x0000_s1142" style="position:absolute;visibility:visible;mso-wrap-style:square" from="31690,12706" to="31690,12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kW8UAAADcAAAADwAAAGRycy9kb3ducmV2LnhtbESPT2vDMAzF74N9B6NBb6uTQbssrVvG&#10;2Gh3W//BjiJWE9NYDrHXpt9+OhR6k3hP7/00Xw6+VWfqowtsIB9noIirYB3XBva7r+cCVEzIFtvA&#10;ZOBKEZaLx4c5ljZceEPnbaqVhHAs0UCTUldqHauGPMZx6IhFO4beY5K1r7Xt8SLhvtUvWTbVHh1L&#10;Q4MdfTRUnbZ/3oD7ma4m36+Ht4P+XKX8tzgVzu+NGT0N7zNQiYZ0N9+u11bwc6GVZ2QCvfg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kW8UAAADcAAAADwAAAAAAAAAA&#10;AAAAAAChAgAAZHJzL2Rvd25yZXYueG1sUEsFBgAAAAAEAAQA+QAAAJMDAAAAAA==&#10;" strokeweight="0"/>
                <v:line id="Line 50" o:spid="_x0000_s1143" style="position:absolute;visibility:visible;mso-wrap-style:square" from="31690,12704" to="31690,12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VBwMIAAADcAAAADwAAAGRycy9kb3ducmV2LnhtbERPTWvCQBC9F/wPywi9NZsUamN0FZGK&#10;9daqAY9DdkwWs7Mhu2r6791Cobd5vM+ZLwfbihv13jhWkCUpCOLKacO1guNh85KD8AFZY+uYFPyQ&#10;h+Vi9DTHQrs7f9NtH2oRQ9gXqKAJoSuk9FVDFn3iOuLInV1vMUTY11L3eI/htpWvaTqRFg3HhgY7&#10;WjdUXfZXq8B8TbZvu/dyWsqPbchO+SU39qjU83hYzUAEGsK/+M/9qeP8bAq/z8QL5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mVBwMIAAADcAAAADwAAAAAAAAAAAAAA&#10;AAChAgAAZHJzL2Rvd25yZXYueG1sUEsFBgAAAAAEAAQA+QAAAJADAAAAAA==&#10;" strokeweight="0"/>
                <v:line id="Line 51" o:spid="_x0000_s1144" style="position:absolute;visibility:visible;mso-wrap-style:square" from="31690,12702" to="31690,12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Mi4MUAAADcAAAADwAAAGRycy9kb3ducmV2LnhtbESPQWvCQBCF74X+h2UK3upGQU2jqxSx&#10;2N7UKngcstNkMTsbsltN/33nIHib4b1575vFqveNulIXXWADo2EGirgM1nFl4Pj98ZqDignZYhOY&#10;DPxRhNXy+WmBhQ033tP1kColIRwLNFCn1BZax7Imj3EYWmLRfkLnMcnaVdp2eJNw3+hxlk21R8fS&#10;UGNL65rKy+HXG3C76XbyNTu9nfRmm0bn/JI7fzRm8NK/z0El6tPDfL/+tII/Fn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TMi4MUAAADcAAAADwAAAAAAAAAA&#10;AAAAAAChAgAAZHJzL2Rvd25yZXYueG1sUEsFBgAAAAAEAAQA+QAAAJMDAAAAAA==&#10;" strokeweight="0"/>
                <v:line id="Line 52" o:spid="_x0000_s1145" style="position:absolute;visibility:visible;mso-wrap-style:square" from="31690,12700" to="31690,12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He8MAAADcAAAADwAAAGRycy9kb3ducmV2LnhtbERPS2vCQBC+F/wPywi91U2E2hjdiIhi&#10;e2t9gMchOyZLsrMhu2r677uFQm/z8T1nuRpsK+7Ue+NYQTpJQBCXThuuFJyOu5cMhA/IGlvHpOCb&#10;PKyK0dMSc+0e/EX3Q6hEDGGfo4I6hC6X0pc1WfQT1xFH7up6iyHCvpK6x0cMt62cJslMWjQcG2rs&#10;aFNT2RxuVoH5nO1fP97O87Pc7kN6yZrM2JNSz+NhvQARaAj/4j/3u47z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h3vDAAAA3AAAAA8AAAAAAAAAAAAA&#10;AAAAoQIAAGRycy9kb3ducmV2LnhtbFBLBQYAAAAABAAEAPkAAACRAwAAAAA=&#10;" strokeweight="0"/>
                <v:line id="Line 53" o:spid="_x0000_s1146" style="position:absolute;visibility:visible;mso-wrap-style:square" from="31690,12697" to="31690,12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0ZDMMAAADcAAAADwAAAGRycy9kb3ducmV2LnhtbERPTWvCQBC9C/0PywjedGNAm0Y3UkqL&#10;9tamCh6H7Jgsyc6G7Fbjv+8WCr3N433OdjfaTlxp8MaxguUiAUFcOW24VnD8eptnIHxA1tg5JgV3&#10;8rArHiZbzLW78Sddy1CLGMI+RwVNCH0upa8asugXrieO3MUNFkOEQy31gLcYbjuZJslaWjQcGxrs&#10;6aWhqi2/rQLzsd6v3h9PTyf5ug/Lc9Zmxh6Vmk3H5w2IQGP4F/+5DzrOT1P4fSZeII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tGQzDAAAA3AAAAA8AAAAAAAAAAAAA&#10;AAAAoQIAAGRycy9kb3ducmV2LnhtbFBLBQYAAAAABAAEAPkAAACRAwAAAAA=&#10;" strokeweight="0"/>
                <v:line id="Line 54" o:spid="_x0000_s1147" style="position:absolute;visibility:visible;mso-wrap-style:square" from="31690,12695" to="31690,12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G8l8IAAADcAAAADwAAAGRycy9kb3ducmV2LnhtbERPTYvCMBC9C/6HMAveNFVZ7XaNIqK4&#10;3tRV2OPQzLbBZlKaqN1/vxEEb/N4nzNbtLYSN2q8caxgOEhAEOdOGy4UnL43/RSED8gaK8ek4I88&#10;LObdzgwz7e58oNsxFCKGsM9QQRlCnUnp85Is+oGriSP36xqLIcKmkLrBewy3lRwlyURaNBwbSqxp&#10;VVJ+OV6tArOfbN930/PHWa63YfiTXlJjT0r13trlJ4hAbXiJn+4vHeePxv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eG8l8IAAADcAAAADwAAAAAAAAAAAAAA&#10;AAChAgAAZHJzL2Rvd25yZXYueG1sUEsFBgAAAAAEAAQA+QAAAJADAAAAAA==&#10;" strokeweight="0"/>
                <v:line id="Line 55" o:spid="_x0000_s1148" style="position:absolute;visibility:visible;mso-wrap-style:square" from="31690,12693" to="31690,12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gk48IAAADcAAAADwAAAGRycy9kb3ducmV2LnhtbERPTYvCMBC9C/6HMAveNFVc7XaNIqK4&#10;3tRV2OPQzLbBZlKaqN1/vxEEb/N4nzNbtLYSN2q8caxgOEhAEOdOGy4UnL43/RSED8gaK8ek4I88&#10;LObdzgwz7e58oNsxFCKGsM9QQRlCnUnp85Is+oGriSP36xqLIcKmkLrBewy3lRwlyURaNBwbSqxp&#10;VVJ+OV6tArOfbN930/PHWa63YfiTXlJjT0r13trlJ4hAbXiJn+4vHeePxv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gk48IAAADcAAAADwAAAAAAAAAAAAAA&#10;AAChAgAAZHJzL2Rvd25yZXYueG1sUEsFBgAAAAAEAAQA+QAAAJADAAAAAA==&#10;" strokeweight="0"/>
                <v:line id="Line 56" o:spid="_x0000_s1149" style="position:absolute;visibility:visible;mso-wrap-style:square" from="31690,12691" to="31690,12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SBeMMAAADcAAAADwAAAGRycy9kb3ducmV2LnhtbERPTWvCQBC9F/wPywjemo2CNk1dRaQS&#10;e2tThR6H7DRZzM6G7NbEf98tFLzN433OejvaVlyp98axgnmSgiCunDZcKzh9Hh4zED4ga2wdk4Ib&#10;edhuJg9rzLUb+IOuZahFDGGfo4ImhC6X0lcNWfSJ64gj9+16iyHCvpa6xyGG21Yu0nQlLRqODQ12&#10;tG+oupQ/VoF5XxXLt6fz81m+FmH+lV0yY09Kzabj7gVEoDHcxf/uo47zF0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EgXjDAAAA3AAAAA8AAAAAAAAAAAAA&#10;AAAAoQIAAGRycy9kb3ducmV2LnhtbFBLBQYAAAAABAAEAPkAAACRAwAAAAA=&#10;" strokeweight="0"/>
                <v:line id="Line 57" o:spid="_x0000_s1150" style="position:absolute;visibility:visible;mso-wrap-style:square" from="31690,12708" to="31722,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YfD8IAAADcAAAADwAAAGRycy9kb3ducmV2LnhtbERPS2vCQBC+F/wPyxR6qxuFxpi6ESkV&#10;680n9Dhkp8mS7GzIrpr+e7dQ8DYf33MWy8G24kq9N44VTMYJCOLSacOVgtNx/ZqB8AFZY+uYFPyS&#10;h2Uxelpgrt2N93Q9hErEEPY5KqhD6HIpfVmTRT92HXHkflxvMUTYV1L3eIvhtpXTJEmlRcOxocaO&#10;Pmoqm8PFKjC7dPO2nZ3nZ/m5CZPvrMmMPSn18jys3kEEGsJD/O/+0nH+NI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YfD8IAAADcAAAADwAAAAAAAAAAAAAA&#10;AAChAgAAZHJzL2Rvd25yZXYueG1sUEsFBgAAAAAEAAQA+QAAAJADAAAAAA==&#10;" strokeweight="0"/>
                <v:line id="Line 58" o:spid="_x0000_s1151" style="position:absolute;flip:y;visibility:visible;mso-wrap-style:square" from="31690,12708" to="31690,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6JUcMAAADcAAAADwAAAGRycy9kb3ducmV2LnhtbERPS2sCMRC+F/wPYQRvNVsPWlajSMVS&#10;CrX4OvQ2bqa7i5vJkkQ3/feNIHibj+85s0U0jbiS87VlBS/DDARxYXXNpYLDfv38CsIHZI2NZVLw&#10;Rx4W897TDHNtO97SdRdKkULY56igCqHNpfRFRQb90LbEifu1zmBI0JVSO+xSuGnkKMvG0mDNqaHC&#10;lt4qKs67i1Gw3Uz45N4v8RxP3df3z7H8PK6WSg36cTkFESiGh/ju/tBp/mgCt2fSBXL+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iVHDAAAA3AAAAA8AAAAAAAAAAAAA&#10;AAAAoQIAAGRycy9kb3ducmV2LnhtbFBLBQYAAAAABAAEAPkAAACRAwAAAAA=&#10;" strokeweight="0"/>
                <v:line id="Line 59" o:spid="_x0000_s1152" style="position:absolute;flip:y;visibility:visible;mso-wrap-style:square" from="31697,12708" to="31697,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EdI8cAAADcAAAADwAAAGRycy9kb3ducmV2LnhtbESPQU8CMRCF7yb+h2ZIvEkXDmoWCiEY&#10;jTFRA8qB27Addjdsp5u2sPXfOwcTbjN5b977Zr7MrlMXCrH1bGAyLkARV962XBv4+X65fwIVE7LF&#10;zjMZ+KUIy8XtzRxL6wfe0GWbaiUhHEs00KTUl1rHqiGHcex7YtGOPjhMsoZa24CDhLtOT4viQTts&#10;WRoa7GndUHXanp2BzecjH8LrOZ/yYfj42u/q993zypi7UV7NQCXK6Wr+v36zgj8VWnlGJt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oR0jxwAAANwAAAAPAAAAAAAA&#10;AAAAAAAAAKECAABkcnMvZG93bnJldi54bWxQSwUGAAAAAAQABAD5AAAAlQMAAAAA&#10;" strokeweight="0"/>
                <v:line id="Line 60" o:spid="_x0000_s1153" style="position:absolute;flip:y;visibility:visible;mso-wrap-style:square" from="31703,12708" to="31703,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24uMQAAADcAAAADwAAAGRycy9kb3ducmV2LnhtbERPTWsCMRC9C/6HMEJvmq2HVrdGkZYW&#10;Eaxo66G3cTPdXdxMliS66b83BcHbPN7nzBbRNOJCzteWFTyOMhDEhdU1lwq+v96HExA+IGtsLJOC&#10;P/KwmPd7M8y17XhHl30oRQphn6OCKoQ2l9IXFRn0I9sSJ+7XOoMhQVdK7bBL4aaR4yx7kgZrTg0V&#10;tvRaUXHan42C3eczH93HOZ7isdtsfw7l+vC2VOphEJcvIALFcBff3Cud5o+n8P9MukDO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7bi4xAAAANwAAAAPAAAAAAAAAAAA&#10;AAAAAKECAABkcnMvZG93bnJldi54bWxQSwUGAAAAAAQABAD5AAAAkgMAAAAA&#10;" strokeweight="0"/>
                <v:line id="Line 61" o:spid="_x0000_s1154" style="position:absolute;flip:y;visibility:visible;mso-wrap-style:square" from="31710,12708" to="31710,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6H+McAAADcAAAADwAAAGRycy9kb3ducmV2LnhtbESPQUsDMRCF74L/IUzBm81WQWXbtBRF&#10;EUFLa3vobbqZ7i7dTJYk7cZ/7xwEbzO8N+99M1tk16kLhdh6NjAZF6CIK29brg1sv19vn0DFhGyx&#10;80wGfijCYn59NcPS+oHXdNmkWkkIxxINNCn1pdaxashhHPueWLSjDw6TrKHWNuAg4a7Td0XxoB22&#10;LA0N9vTcUHXanJ2B9dcjH8LbOZ/yYfhc7Xf1x+5laczNKC+noBLl9G/+u363gn8v+PKMTK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Dof4xwAAANwAAAAPAAAAAAAA&#10;AAAAAAAAAKECAABkcnMvZG93bnJldi54bWxQSwUGAAAAAAQABAD5AAAAlQMAAAAA&#10;" strokeweight="0"/>
                <v:line id="Line 62" o:spid="_x0000_s1155" style="position:absolute;flip:y;visibility:visible;mso-wrap-style:square" from="31716,12708" to="31716,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IiY8QAAADcAAAADwAAAGRycy9kb3ducmV2LnhtbERPTWsCMRC9C/0PYQq9aVYLVbZGkUqL&#10;CFa09dDbuJnuLm4mSxLd9N+bguBtHu9zpvNoGnEh52vLCoaDDARxYXXNpYLvr/f+BIQPyBoby6Tg&#10;jzzMZw+9Kebadryjyz6UIoWwz1FBFUKbS+mLigz6gW2JE/drncGQoCuldtilcNPIUZa9SIM1p4YK&#10;W3qrqDjtz0bB7nPMR/dxjqd47Dbbn0O5PiwXSj09xsUriEAx3MU390qn+c9D+H8mXS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QiJjxAAAANwAAAAPAAAAAAAAAAAA&#10;AAAAAKECAABkcnMvZG93bnJldi54bWxQSwUGAAAAAAQABAD5AAAAkgMAAAAA&#10;" strokeweight="0"/>
                <v:line id="Line 63" o:spid="_x0000_s1156" style="position:absolute;flip:y;visibility:visible;mso-wrap-style:square" from="31722,12708" to="31722,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C8FMQAAADcAAAADwAAAGRycy9kb3ducmV2LnhtbERPTWsCMRC9C/6HMEJvmq2FKlujSEuL&#10;CFa09dDbuJnuLm4mSxLd9N+bguBtHu9zZotoGnEh52vLCh5HGQjiwuqaSwXfX+/DKQgfkDU2lknB&#10;H3lYzPu9Gebadryjyz6UIoWwz1FBFUKbS+mLigz6kW2JE/drncGQoCuldtilcNPIcZY9S4M1p4YK&#10;W3qtqDjtz0bB7nPCR/dxjqd47Dbbn0O5PrwtlXoYxOULiEAx3MU390qn+U9j+H8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kLwUxAAAANwAAAAPAAAAAAAAAAAA&#10;AAAAAKECAABkcnMvZG93bnJldi54bWxQSwUGAAAAAAQABAD5AAAAkgMAAAAA&#10;" strokeweight="0"/>
                <v:rect id="Rectangle 64" o:spid="_x0000_s1157" style="position:absolute;left:31703;top:12685;width:6;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44"/>
                            <w:szCs w:val="44"/>
                          </w:rPr>
                          <w:t>График</w:t>
                        </w:r>
                      </w:p>
                    </w:txbxContent>
                  </v:textbox>
                </v:rect>
                <v:rect id="Rectangle 65" o:spid="_x0000_s1158" style="position:absolute;left:31689;top:12707;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xzUL8A&#10;AADcAAAADwAAAGRycy9kb3ducmV2LnhtbERP24rCMBB9F/yHMIJvmqrL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THNQ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0</w:t>
                        </w:r>
                      </w:p>
                    </w:txbxContent>
                  </v:textbox>
                </v:rect>
                <v:rect id="Rectangle 66" o:spid="_x0000_s1159" style="position:absolute;left:31689;top:12705;width:1;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Wy78A&#10;AADcAAAADwAAAGRycy9kb3ducmV2LnhtbERP24rCMBB9F/yHMIJvmqrs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ANbL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1</w:t>
                        </w:r>
                      </w:p>
                    </w:txbxContent>
                  </v:textbox>
                </v:rect>
                <v:rect id="Rectangle 67" o:spid="_x0000_s1160" style="position:absolute;left:31689;top:12703;width:1;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JIvL4A&#10;AADcAAAADwAAAGRycy9kb3ducmV2LnhtbERP24rCMBB9X/Afwgi+rakKItUoIgiu+GL1A4ZmesFk&#10;UpJou39vhIV9m8O5zmY3WCNe5EPrWMFsmoEgLp1uuVZwvx2/VyBCRNZoHJOCXwqw246+Nphr1/OV&#10;XkWsRQrhkKOCJsYulzKUDVkMU9cRJ65y3mJM0NdSe+xTuDVynmVLabHl1NBgR4eGykfxtArkrTj2&#10;q8L4zJ3n1cX8nK4VOaUm42G/BhFpiP/iP/dJp/mLJ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bSSLy+AAAA3AAAAA8AAAAAAAAAAAAAAAAAmAIAAGRycy9kb3ducmV2&#10;LnhtbFBLBQYAAAAABAAEAPUAAACDAw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2</w:t>
                        </w:r>
                      </w:p>
                    </w:txbxContent>
                  </v:textbox>
                </v:rect>
                <v:rect id="Rectangle 68" o:spid="_x0000_s1161" style="position:absolute;left:31689;top:12701;width:1;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7tJ78A&#10;AADcAAAADwAAAGRycy9kb3ducmV2LnhtbERP24rCMBB9F/yHMIJvmqqwK9UoIgi67IvVDxia6QWT&#10;SUmirX+/WVjYtzmc62z3gzXiRT60jhUs5hkI4tLplmsF99tptgYRIrJG45gUvCnAfjcebTHXrucr&#10;vYpYixTCIUcFTYxdLmUoG7IY5q4jTlzlvMWYoK+l9tincGvkMss+pMWWU0ODHR0bKh/F0yqQt+LU&#10;rwvjM/e1rL7N5XytyCk1nQyHDYhIQ/wX/7nPOs1ffcL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nu0n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3</w:t>
                        </w:r>
                      </w:p>
                    </w:txbxContent>
                  </v:textbox>
                </v:rect>
                <v:rect id="Rectangle 69" o:spid="_x0000_s1162" style="position:absolute;left:31689;top:12699;width:1;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5VcMA&#10;AADcAAAADwAAAGRycy9kb3ducmV2LnhtbESP3WoCMRCF74W+Q5hC7zRbCyJbo5SCoMUbVx9g2Mz+&#10;0GSyJKm7vn3nQvBuhnPmnG82u8k7daOY+sAG3hcFKOI62J5bA9fLfr4GlTKyRReYDNwpwW77Mttg&#10;acPIZ7pVuVUSwqlEA13OQ6l1qjvymBZhIBatCdFjljW22kYcJdw7vSyKlfbYszR0ONB3R/Vv9ecN&#10;6Eu1H9eVi0X4WTYndzycGwrGvL1OX5+gMk35aX5cH6zgfwit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F5VcMAAADcAAAADwAAAAAAAAAAAAAAAACYAgAAZHJzL2Rv&#10;d25yZXYueG1sUEsFBgAAAAAEAAQA9QAAAIgDA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4</w:t>
                        </w:r>
                      </w:p>
                    </w:txbxContent>
                  </v:textbox>
                </v:rect>
                <v:rect id="Rectangle 70" o:spid="_x0000_s1163" style="position:absolute;left:31689;top:12697;width:1;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3czr8A&#10;AADcAAAADwAAAGRycy9kb3ducmV2LnhtbERP24rCMBB9X/Afwgi+rakKi1ajiCCo7IvVDxia6QWT&#10;SUmytvv3RljYtzmc62x2gzXiST60jhXMphkI4tLplmsF99vxcwkiRGSNxjEp+KUAu+3oY4O5dj1f&#10;6VnEWqQQDjkqaGLscilD2ZDFMHUdceIq5y3GBH0ttcc+hVsj51n2JS22nBoa7OjQUPkofqwCeSuO&#10;/bIwPnOXefVtzqdrRU6pyXjYr0FEGuK/+M990mn+YgX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TdzO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5</w:t>
                        </w:r>
                      </w:p>
                    </w:txbxContent>
                  </v:textbox>
                </v:rect>
                <v:rect id="Rectangle 71" o:spid="_x0000_s1164" style="position:absolute;left:31689;top:12694;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LsMA&#10;AADcAAAADwAAAGRycy9kb3ducmV2LnhtbESP3WoCMRCF74W+Q5hC7zRbKS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GLsMAAADcAAAADwAAAAAAAAAAAAAAAACYAgAAZHJzL2Rv&#10;d25yZXYueG1sUEsFBgAAAAAEAAQA9QAAAIgDA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6</w:t>
                        </w:r>
                      </w:p>
                    </w:txbxContent>
                  </v:textbox>
                </v:rect>
                <v:rect id="Rectangle 72" o:spid="_x0000_s1165" style="position:absolute;left:31689;top:12692;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2jtb4A&#10;AADcAAAADwAAAGRycy9kb3ducmV2LnhtbERP24rCMBB9X/Afwgi+ramy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E9o7W+AAAA3AAAAA8AAAAAAAAAAAAAAAAAmAIAAGRycy9kb3ducmV2&#10;LnhtbFBLBQYAAAAABAAEAPUAAACDAw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7</w:t>
                        </w:r>
                      </w:p>
                    </w:txbxContent>
                  </v:textbox>
                </v:rect>
                <v:rect id="Rectangle 73" o:spid="_x0000_s1166" style="position:absolute;left:31689;top:12690;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89wr8A&#10;AADcAAAADwAAAGRycy9kb3ducmV2LnhtbERP24rCMBB9F/yHMMK+aWqR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7z3C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8</w:t>
                        </w:r>
                      </w:p>
                    </w:txbxContent>
                  </v:textbox>
                </v:rect>
                <v:rect id="Rectangle 74" o:spid="_x0000_s1167" style="position:absolute;left:31693;top:12709;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OYWb8A&#10;AADcAAAADwAAAGRycy9kb3ducmV2LnhtbERP24rCMBB9F/yHMIJvmqrLItUoIgi67IvVDxia6QWT&#10;SUmirX+/WVjYtzmc62z3gzXiRT60jhUs5hkI4tLplmsF99tptgYRIrJG45gUvCnAfjcebTHXrucr&#10;vYpYixTCIUcFTYxdLmUoG7IY5q4jTlzlvMWYoK+l9tincGvkMss+pcWWU0ODHR0bKh/F0yqQt+LU&#10;rwvjM/e1rL7N5XytyCk1nQyHDYhIQ/wX/7nPOs3/W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o5hZ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1</w:t>
                        </w:r>
                      </w:p>
                    </w:txbxContent>
                  </v:textbox>
                </v:rect>
                <v:rect id="Rectangle 75" o:spid="_x0000_s1168" style="position:absolute;left:31700;top:12709;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oALb4A&#10;AADcAAAADwAAAGRycy9kb3ducmV2LnhtbERP24rCMBB9X/Afwgi+raki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FKAC2+AAAA3AAAAA8AAAAAAAAAAAAAAAAAmAIAAGRycy9kb3ducmV2&#10;LnhtbFBLBQYAAAAABAAEAPUAAACDAw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2</w:t>
                        </w:r>
                      </w:p>
                    </w:txbxContent>
                  </v:textbox>
                </v:rect>
                <v:rect id="Rectangle 76" o:spid="_x0000_s1169" style="position:absolute;left:31706;top:12709;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altr8A&#10;AADcAAAADwAAAGRycy9kb3ducmV2LnhtbERP24rCMBB9F/yHMIJvmiru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BqW2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3</w:t>
                        </w:r>
                      </w:p>
                    </w:txbxContent>
                  </v:textbox>
                </v:rect>
                <v:rect id="Rectangle 77" o:spid="_x0000_s1170" style="position:absolute;left:31713;top:12709;width:0;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7wb4A&#10;AADcAAAADwAAAGRycy9kb3ducmV2LnhtbERP24rCMBB9X/Afwgi+rakiItUoIgiu+GL1A4ZmesFk&#10;UpJou39vhIV9m8O5zmY3WCNe5EPrWMFsmoEgLp1uuVZwvx2/VyBCRNZoHJOCXwqw246+Nphr1/OV&#10;XkWsRQrhkKOCJsYulzKUDVkMU9cRJ65y3mJM0NdSe+xTuDVynmVLabHl1NBgR4eGykfxtArkrTj2&#10;q8L4zJ3n1cX8nK4VOaUm42G/BhFpiP/iP/dJp/mLJ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7UO8G+AAAA3AAAAA8AAAAAAAAAAAAAAAAAmAIAAGRycy9kb3ducmV2&#10;LnhtbFBLBQYAAAAABAAEAPUAAACDAw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6"/>
                            <w:szCs w:val="36"/>
                          </w:rPr>
                          <w:t>4</w:t>
                        </w:r>
                      </w:p>
                    </w:txbxContent>
                  </v:textbox>
                </v:rect>
                <v:rect id="Rectangle 79" o:spid="_x0000_s1171" style="position:absolute;left:31704;top:12712;width:8;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ieWr8A&#10;AADcAAAADwAAAGRycy9kb3ducmV2LnhtbERP24rCMBB9F/yHMIJvmiqyK9UoIgi67IvVDxia6QWT&#10;SUmirX+/WVjYtzmc62z3gzXiRT60jhUs5hkI4tLplmsF99tptgYRIrJG45gUvCnAfjcebTHXrucr&#10;vYpYixTCIUcFTYxdLmUoG7IY5q4jTlzlvMWYoK+l9tincGvkMss+pMWWU0ODHR0bKh/F0yqQt+LU&#10;rwvjM/e1rL7N5XytyCk1nQyHDYhIQ/wX/7nPOs1ffcL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mJ5a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6"/>
                            <w:szCs w:val="36"/>
                          </w:rPr>
                          <w:t>№ пробирок</w:t>
                        </w:r>
                      </w:p>
                    </w:txbxContent>
                  </v:textbox>
                </v:rect>
                <v:rect id="Rectangle 80" o:spid="_x0000_s1172" style="position:absolute;left:31685;top:12700;width:10;height:2;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WeRsUA&#10;AADcAAAADwAAAGRycy9kb3ducmV2LnhtbESPQWvCQBCF7wX/wzKCl1I3Fmvb6CoSEHsqaNqch+yY&#10;BLOzIbs18d93DoXeZnhv3vtmsxtdq27Uh8azgcU8AUVcettwZeArPzy9gQoR2WLrmQzcKcBuO3nY&#10;YGr9wCe6nWOlJIRDigbqGLtU61DW5DDMfUcs2sX3DqOsfaVtj4OEu1Y/J8lKO2xYGmrsKKupvJ5/&#10;nIGXBIv8/vnK2eNy353e46E42m9jZtNxvwYVaYz/5r/rDyv4S6GVZ2QC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xZ5GxQAAANwAAAAPAAAAAAAAAAAAAAAAAJgCAABkcnMv&#10;ZG93bnJldi54bWxQSwUGAAAAAAQABAD1AAAAig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6"/>
                            <w:szCs w:val="36"/>
                          </w:rPr>
                          <w:t>Значение РН</w:t>
                        </w:r>
                      </w:p>
                    </w:txbxContent>
                  </v:textbox>
                </v:rect>
                <v:rect id="Rectangle 81" o:spid="_x0000_s1173" style="position:absolute;left:31686;top:12684;width:37;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NjPsQA&#10;AADcAAAADwAAAGRycy9kb3ducmV2LnhtbERPS2sCMRC+F/wPYYReima3WtHVKFIoFA+FqojHYTPu&#10;Lm4mS5J99N+bQqG3+fies9kNphYdOV9ZVpBOExDEudUVFwrOp4/JEoQPyBpry6TghzzstqOnDWba&#10;9vxN3TEUIoawz1BBGUKTSenzkgz6qW2II3ezzmCI0BVSO+xjuKnla5IspMGKY0OJDb2XlN+PrVFw&#10;mL8l13BJ7Wl5n62+XP1yWRxapZ7Hw34NItAQ/sV/7k8d589X8PtMvEB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TYz7EAAAA3AAAAA8AAAAAAAAAAAAAAAAAmAIAAGRycy9k&#10;b3ducmV2LnhtbFBLBQYAAAAABAAEAPUAAACJAwAAAAA=&#10;" filled="f" strokeweight="1pt"/>
                <w10:anchorlock/>
              </v:group>
            </w:pict>
          </mc:Fallback>
        </mc:AlternateContent>
      </w:r>
    </w:p>
    <w:p w:rsidR="00A51C8A" w:rsidRPr="00DF4B07" w:rsidRDefault="00A51C8A" w:rsidP="00A51C8A">
      <w:pPr>
        <w:jc w:val="center"/>
        <w:rPr>
          <w:rFonts w:ascii="Times New Roman" w:hAnsi="Times New Roman" w:cs="Times New Roman"/>
        </w:rPr>
      </w:pPr>
    </w:p>
    <w:p w:rsidR="00A51C8A" w:rsidRPr="00D80F90" w:rsidRDefault="00A51C8A" w:rsidP="00A51C8A">
      <w:pPr>
        <w:jc w:val="right"/>
        <w:rPr>
          <w:rFonts w:ascii="Times New Roman" w:hAnsi="Times New Roman" w:cs="Times New Roman"/>
          <w:b/>
          <w:i/>
          <w:sz w:val="28"/>
          <w:szCs w:val="28"/>
        </w:rPr>
      </w:pPr>
      <w:r w:rsidRPr="00DF4B07">
        <w:rPr>
          <w:rFonts w:ascii="Times New Roman" w:hAnsi="Times New Roman" w:cs="Times New Roman"/>
          <w:u w:val="single"/>
        </w:rPr>
        <w:br w:type="page"/>
      </w:r>
      <w:r w:rsidRPr="00D80F90">
        <w:rPr>
          <w:rFonts w:ascii="Times New Roman" w:hAnsi="Times New Roman" w:cs="Times New Roman"/>
          <w:b/>
          <w:i/>
          <w:sz w:val="28"/>
          <w:szCs w:val="28"/>
        </w:rPr>
        <w:lastRenderedPageBreak/>
        <w:t>Приложение №5</w:t>
      </w:r>
    </w:p>
    <w:p w:rsidR="00A51C8A" w:rsidRPr="00D80F90" w:rsidRDefault="00A51C8A" w:rsidP="00A51C8A">
      <w:pPr>
        <w:jc w:val="right"/>
        <w:rPr>
          <w:rFonts w:ascii="Times New Roman" w:hAnsi="Times New Roman" w:cs="Times New Roman"/>
          <w:b/>
          <w:sz w:val="28"/>
          <w:szCs w:val="28"/>
        </w:rPr>
      </w:pPr>
      <w:r w:rsidRPr="00D80F90">
        <w:rPr>
          <w:rFonts w:ascii="Times New Roman" w:hAnsi="Times New Roman" w:cs="Times New Roman"/>
          <w:b/>
          <w:sz w:val="28"/>
          <w:szCs w:val="28"/>
        </w:rPr>
        <w:t>Таблица № 5</w:t>
      </w:r>
    </w:p>
    <w:p w:rsidR="00A51C8A" w:rsidRPr="00D80F90" w:rsidRDefault="00A51C8A" w:rsidP="00A51C8A">
      <w:pPr>
        <w:jc w:val="center"/>
        <w:rPr>
          <w:rFonts w:ascii="Times New Roman" w:hAnsi="Times New Roman" w:cs="Times New Roman"/>
          <w:b/>
          <w:sz w:val="28"/>
          <w:szCs w:val="28"/>
        </w:rPr>
      </w:pPr>
      <w:r w:rsidRPr="00D80F90">
        <w:rPr>
          <w:rFonts w:ascii="Times New Roman" w:hAnsi="Times New Roman" w:cs="Times New Roman"/>
          <w:b/>
          <w:sz w:val="28"/>
          <w:szCs w:val="28"/>
        </w:rPr>
        <w:t xml:space="preserve"> Определение мутности талого снега</w:t>
      </w:r>
    </w:p>
    <w:tbl>
      <w:tblPr>
        <w:tblW w:w="6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3040"/>
      </w:tblGrid>
      <w:tr w:rsidR="00A51C8A" w:rsidRPr="00D80F90" w:rsidTr="00A51C8A">
        <w:trPr>
          <w:trHeight w:hRule="exact" w:val="567"/>
          <w:jc w:val="center"/>
        </w:trPr>
        <w:tc>
          <w:tcPr>
            <w:tcW w:w="3220" w:type="dxa"/>
            <w:shd w:val="clear" w:color="auto" w:fill="auto"/>
            <w:noWrap/>
            <w:vAlign w:val="center"/>
          </w:tcPr>
          <w:p w:rsidR="00A51C8A" w:rsidRPr="00D80F90" w:rsidRDefault="00A51C8A" w:rsidP="00A51C8A">
            <w:pPr>
              <w:jc w:val="center"/>
              <w:rPr>
                <w:rFonts w:ascii="Times New Roman" w:hAnsi="Times New Roman" w:cs="Times New Roman"/>
                <w:b/>
                <w:color w:val="000000"/>
                <w:sz w:val="28"/>
                <w:szCs w:val="28"/>
              </w:rPr>
            </w:pPr>
            <w:r w:rsidRPr="00D80F90">
              <w:rPr>
                <w:rFonts w:ascii="Times New Roman" w:hAnsi="Times New Roman" w:cs="Times New Roman"/>
                <w:b/>
                <w:color w:val="000000"/>
                <w:sz w:val="28"/>
                <w:szCs w:val="28"/>
              </w:rPr>
              <w:t>Мутность талого снега</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b/>
                <w:color w:val="000000"/>
                <w:sz w:val="28"/>
                <w:szCs w:val="28"/>
              </w:rPr>
            </w:pPr>
            <w:r w:rsidRPr="00D80F90">
              <w:rPr>
                <w:rFonts w:ascii="Times New Roman" w:hAnsi="Times New Roman" w:cs="Times New Roman"/>
                <w:b/>
                <w:color w:val="000000"/>
                <w:sz w:val="28"/>
                <w:szCs w:val="28"/>
              </w:rPr>
              <w:t>№ пробирок</w:t>
            </w:r>
          </w:p>
        </w:tc>
      </w:tr>
      <w:tr w:rsidR="00A51C8A" w:rsidRPr="00D80F90" w:rsidTr="00A51C8A">
        <w:trPr>
          <w:trHeight w:hRule="exact" w:val="567"/>
          <w:jc w:val="center"/>
        </w:trPr>
        <w:tc>
          <w:tcPr>
            <w:tcW w:w="322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Слабо опалесцирующая</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4</w:t>
            </w:r>
          </w:p>
        </w:tc>
      </w:tr>
      <w:tr w:rsidR="00A51C8A" w:rsidRPr="00D80F90" w:rsidTr="00A51C8A">
        <w:trPr>
          <w:trHeight w:hRule="exact" w:val="567"/>
          <w:jc w:val="center"/>
        </w:trPr>
        <w:tc>
          <w:tcPr>
            <w:tcW w:w="322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Опалесцирующая</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1</w:t>
            </w:r>
          </w:p>
        </w:tc>
      </w:tr>
      <w:tr w:rsidR="00A51C8A" w:rsidRPr="00D80F90" w:rsidTr="00A51C8A">
        <w:trPr>
          <w:trHeight w:hRule="exact" w:val="567"/>
          <w:jc w:val="center"/>
        </w:trPr>
        <w:tc>
          <w:tcPr>
            <w:tcW w:w="322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Слабо мутная</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3</w:t>
            </w:r>
          </w:p>
        </w:tc>
      </w:tr>
      <w:tr w:rsidR="00A51C8A" w:rsidRPr="00D80F90" w:rsidTr="00A51C8A">
        <w:trPr>
          <w:trHeight w:hRule="exact" w:val="567"/>
          <w:jc w:val="center"/>
        </w:trPr>
        <w:tc>
          <w:tcPr>
            <w:tcW w:w="322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Мутная</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2</w:t>
            </w:r>
          </w:p>
        </w:tc>
      </w:tr>
    </w:tbl>
    <w:p w:rsidR="00A51C8A" w:rsidRPr="00DF4B07" w:rsidRDefault="00A51C8A" w:rsidP="00A51C8A">
      <w:pPr>
        <w:rPr>
          <w:rFonts w:ascii="Times New Roman" w:hAnsi="Times New Roman" w:cs="Times New Roman"/>
        </w:rPr>
      </w:pPr>
      <w:r w:rsidRPr="00DF4B07">
        <w:rPr>
          <w:rFonts w:ascii="Times New Roman" w:hAnsi="Times New Roman" w:cs="Times New Roman"/>
          <w:noProof/>
        </w:rPr>
        <mc:AlternateContent>
          <mc:Choice Requires="wpg">
            <w:drawing>
              <wp:inline distT="0" distB="0" distL="0" distR="0">
                <wp:extent cx="5867400" cy="5476875"/>
                <wp:effectExtent l="0" t="0" r="0" b="0"/>
                <wp:docPr id="2870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7400" cy="5476875"/>
                          <a:chOff x="3276600" y="1125538"/>
                          <a:chExt cx="3696" cy="3447"/>
                        </a:xfrm>
                      </wpg:grpSpPr>
                      <wps:wsp>
                        <wps:cNvPr id="151" name="AutoShape 28"/>
                        <wps:cNvSpPr>
                          <a:spLocks noChangeAspect="1" noChangeArrowheads="1" noTextEdit="1"/>
                        </wps:cNvSpPr>
                        <wps:spPr bwMode="auto">
                          <a:xfrm>
                            <a:off x="3276600" y="1125538"/>
                            <a:ext cx="3696" cy="3447"/>
                          </a:xfrm>
                          <a:prstGeom prst="rect">
                            <a:avLst/>
                          </a:prstGeom>
                          <a:noFill/>
                          <a:ln w="9525">
                            <a:noFill/>
                            <a:miter lim="800000"/>
                            <a:headEnd/>
                            <a:tailEnd/>
                          </a:ln>
                        </wps:spPr>
                        <wps:bodyPr vert="horz" wrap="square" lIns="91440" tIns="45720" rIns="91440" bIns="45720" numCol="1" anchor="t" anchorCtr="0" compatLnSpc="1">
                          <a:prstTxWarp prst="textNoShape">
                            <a:avLst/>
                          </a:prstTxWarp>
                        </wps:bodyPr>
                      </wps:wsp>
                      <wps:wsp>
                        <wps:cNvPr id="152" name="Rectangle 30"/>
                        <wps:cNvSpPr>
                          <a:spLocks noChangeArrowheads="1"/>
                        </wps:cNvSpPr>
                        <wps:spPr bwMode="auto">
                          <a:xfrm>
                            <a:off x="3276640" y="1125593"/>
                            <a:ext cx="3608" cy="3337"/>
                          </a:xfrm>
                          <a:prstGeom prst="rect">
                            <a:avLst/>
                          </a:prstGeom>
                          <a:solidFill>
                            <a:srgbClr val="FFFFFF"/>
                          </a:solidFill>
                          <a:ln w="12700">
                            <a:solidFill>
                              <a:srgbClr val="000000"/>
                            </a:solidFill>
                            <a:prstDash val="solid"/>
                            <a:miter lim="800000"/>
                            <a:headEnd/>
                            <a:tailEnd/>
                          </a:ln>
                        </wps:spPr>
                        <wps:bodyPr vert="horz" wrap="square" lIns="91440" tIns="45720" rIns="91440" bIns="45720" numCol="1" anchor="t" anchorCtr="0" compatLnSpc="1">
                          <a:prstTxWarp prst="textNoShape">
                            <a:avLst/>
                          </a:prstTxWarp>
                        </wps:bodyPr>
                      </wps:wsp>
                      <wps:wsp>
                        <wps:cNvPr id="153" name="Rectangle 31"/>
                        <wps:cNvSpPr>
                          <a:spLocks noChangeArrowheads="1"/>
                        </wps:cNvSpPr>
                        <wps:spPr bwMode="auto">
                          <a:xfrm>
                            <a:off x="3276954" y="1126270"/>
                            <a:ext cx="3189" cy="2105"/>
                          </a:xfrm>
                          <a:prstGeom prst="rect">
                            <a:avLst/>
                          </a:prstGeom>
                          <a:solidFill>
                            <a:srgbClr val="C0C0C0"/>
                          </a:solidFill>
                          <a:ln w="9525">
                            <a:noFill/>
                            <a:miter lim="800000"/>
                            <a:headEnd/>
                            <a:tailEnd/>
                          </a:ln>
                        </wps:spPr>
                        <wps:bodyPr vert="horz" wrap="square" lIns="91440" tIns="45720" rIns="91440" bIns="45720" numCol="1" anchor="t" anchorCtr="0" compatLnSpc="1">
                          <a:prstTxWarp prst="textNoShape">
                            <a:avLst/>
                          </a:prstTxWarp>
                        </wps:bodyPr>
                      </wps:wsp>
                      <wps:wsp>
                        <wps:cNvPr id="154" name="Line 32"/>
                        <wps:cNvCnPr/>
                        <wps:spPr bwMode="auto">
                          <a:xfrm>
                            <a:off x="3276954" y="1127954"/>
                            <a:ext cx="3189" cy="1"/>
                          </a:xfrm>
                          <a:prstGeom prst="line">
                            <a:avLst/>
                          </a:prstGeom>
                          <a:noFill/>
                          <a:ln w="0">
                            <a:solidFill>
                              <a:srgbClr val="000000"/>
                            </a:solidFill>
                            <a:prstDash val="solid"/>
                            <a:round/>
                            <a:headEnd/>
                            <a:tailEnd/>
                          </a:ln>
                        </wps:spPr>
                        <wps:bodyPr/>
                      </wps:wsp>
                      <wps:wsp>
                        <wps:cNvPr id="155" name="Line 33"/>
                        <wps:cNvCnPr/>
                        <wps:spPr bwMode="auto">
                          <a:xfrm>
                            <a:off x="3276954" y="1127533"/>
                            <a:ext cx="3189" cy="1"/>
                          </a:xfrm>
                          <a:prstGeom prst="line">
                            <a:avLst/>
                          </a:prstGeom>
                          <a:noFill/>
                          <a:ln w="0">
                            <a:solidFill>
                              <a:srgbClr val="000000"/>
                            </a:solidFill>
                            <a:prstDash val="solid"/>
                            <a:round/>
                            <a:headEnd/>
                            <a:tailEnd/>
                          </a:ln>
                        </wps:spPr>
                        <wps:bodyPr/>
                      </wps:wsp>
                      <wps:wsp>
                        <wps:cNvPr id="156" name="Line 34"/>
                        <wps:cNvCnPr/>
                        <wps:spPr bwMode="auto">
                          <a:xfrm>
                            <a:off x="3276954" y="1127112"/>
                            <a:ext cx="3189" cy="1"/>
                          </a:xfrm>
                          <a:prstGeom prst="line">
                            <a:avLst/>
                          </a:prstGeom>
                          <a:noFill/>
                          <a:ln w="0">
                            <a:solidFill>
                              <a:srgbClr val="000000"/>
                            </a:solidFill>
                            <a:prstDash val="solid"/>
                            <a:round/>
                            <a:headEnd/>
                            <a:tailEnd/>
                          </a:ln>
                        </wps:spPr>
                        <wps:bodyPr/>
                      </wps:wsp>
                      <wps:wsp>
                        <wps:cNvPr id="157" name="Line 35"/>
                        <wps:cNvCnPr/>
                        <wps:spPr bwMode="auto">
                          <a:xfrm>
                            <a:off x="3276954" y="1126691"/>
                            <a:ext cx="3189" cy="1"/>
                          </a:xfrm>
                          <a:prstGeom prst="line">
                            <a:avLst/>
                          </a:prstGeom>
                          <a:noFill/>
                          <a:ln w="0">
                            <a:solidFill>
                              <a:srgbClr val="000000"/>
                            </a:solidFill>
                            <a:prstDash val="solid"/>
                            <a:round/>
                            <a:headEnd/>
                            <a:tailEnd/>
                          </a:ln>
                        </wps:spPr>
                        <wps:bodyPr/>
                      </wps:wsp>
                      <wps:wsp>
                        <wps:cNvPr id="158" name="Line 36"/>
                        <wps:cNvCnPr/>
                        <wps:spPr bwMode="auto">
                          <a:xfrm>
                            <a:off x="3276954" y="1126270"/>
                            <a:ext cx="3189" cy="1"/>
                          </a:xfrm>
                          <a:prstGeom prst="line">
                            <a:avLst/>
                          </a:prstGeom>
                          <a:noFill/>
                          <a:ln w="0">
                            <a:solidFill>
                              <a:srgbClr val="000000"/>
                            </a:solidFill>
                            <a:prstDash val="solid"/>
                            <a:round/>
                            <a:headEnd/>
                            <a:tailEnd/>
                          </a:ln>
                        </wps:spPr>
                        <wps:bodyPr/>
                      </wps:wsp>
                      <wps:wsp>
                        <wps:cNvPr id="159" name="Rectangle 37"/>
                        <wps:cNvSpPr>
                          <a:spLocks noChangeArrowheads="1"/>
                        </wps:cNvSpPr>
                        <wps:spPr bwMode="auto">
                          <a:xfrm>
                            <a:off x="3276954" y="1126270"/>
                            <a:ext cx="3189" cy="2105"/>
                          </a:xfrm>
                          <a:prstGeom prst="rect">
                            <a:avLst/>
                          </a:prstGeom>
                          <a:noFill/>
                          <a:ln w="12700">
                            <a:solidFill>
                              <a:srgbClr val="808080"/>
                            </a:solidFill>
                            <a:prstDash val="solid"/>
                            <a:miter lim="800000"/>
                            <a:headEnd/>
                            <a:tailEnd/>
                          </a:ln>
                        </wps:spPr>
                        <wps:bodyPr vert="horz" wrap="square" lIns="91440" tIns="45720" rIns="91440" bIns="45720" numCol="1" anchor="t" anchorCtr="0" compatLnSpc="1">
                          <a:prstTxWarp prst="textNoShape">
                            <a:avLst/>
                          </a:prstTxWarp>
                        </wps:bodyPr>
                      </wps:wsp>
                      <wps:wsp>
                        <wps:cNvPr id="160" name="Line 38"/>
                        <wps:cNvCnPr/>
                        <wps:spPr bwMode="auto">
                          <a:xfrm>
                            <a:off x="3276954" y="1126270"/>
                            <a:ext cx="1" cy="2105"/>
                          </a:xfrm>
                          <a:prstGeom prst="line">
                            <a:avLst/>
                          </a:prstGeom>
                          <a:noFill/>
                          <a:ln w="0">
                            <a:solidFill>
                              <a:srgbClr val="000000"/>
                            </a:solidFill>
                            <a:prstDash val="solid"/>
                            <a:round/>
                            <a:headEnd/>
                            <a:tailEnd/>
                          </a:ln>
                        </wps:spPr>
                        <wps:bodyPr/>
                      </wps:wsp>
                      <wps:wsp>
                        <wps:cNvPr id="161" name="Line 39"/>
                        <wps:cNvCnPr/>
                        <wps:spPr bwMode="auto">
                          <a:xfrm>
                            <a:off x="3276929" y="1128375"/>
                            <a:ext cx="25" cy="1"/>
                          </a:xfrm>
                          <a:prstGeom prst="line">
                            <a:avLst/>
                          </a:prstGeom>
                          <a:noFill/>
                          <a:ln w="0">
                            <a:solidFill>
                              <a:srgbClr val="000000"/>
                            </a:solidFill>
                            <a:prstDash val="solid"/>
                            <a:round/>
                            <a:headEnd/>
                            <a:tailEnd/>
                          </a:ln>
                        </wps:spPr>
                        <wps:bodyPr/>
                      </wps:wsp>
                      <wps:wsp>
                        <wps:cNvPr id="162" name="Line 40"/>
                        <wps:cNvCnPr/>
                        <wps:spPr bwMode="auto">
                          <a:xfrm>
                            <a:off x="3276929" y="1127954"/>
                            <a:ext cx="25" cy="1"/>
                          </a:xfrm>
                          <a:prstGeom prst="line">
                            <a:avLst/>
                          </a:prstGeom>
                          <a:noFill/>
                          <a:ln w="0">
                            <a:solidFill>
                              <a:srgbClr val="000000"/>
                            </a:solidFill>
                            <a:prstDash val="solid"/>
                            <a:round/>
                            <a:headEnd/>
                            <a:tailEnd/>
                          </a:ln>
                        </wps:spPr>
                        <wps:bodyPr/>
                      </wps:wsp>
                      <wps:wsp>
                        <wps:cNvPr id="163" name="Line 41"/>
                        <wps:cNvCnPr/>
                        <wps:spPr bwMode="auto">
                          <a:xfrm>
                            <a:off x="3276929" y="1127533"/>
                            <a:ext cx="25" cy="1"/>
                          </a:xfrm>
                          <a:prstGeom prst="line">
                            <a:avLst/>
                          </a:prstGeom>
                          <a:noFill/>
                          <a:ln w="0">
                            <a:solidFill>
                              <a:srgbClr val="000000"/>
                            </a:solidFill>
                            <a:prstDash val="solid"/>
                            <a:round/>
                            <a:headEnd/>
                            <a:tailEnd/>
                          </a:ln>
                        </wps:spPr>
                        <wps:bodyPr/>
                      </wps:wsp>
                      <wps:wsp>
                        <wps:cNvPr id="164" name="Line 42"/>
                        <wps:cNvCnPr/>
                        <wps:spPr bwMode="auto">
                          <a:xfrm>
                            <a:off x="3276929" y="1127112"/>
                            <a:ext cx="25" cy="1"/>
                          </a:xfrm>
                          <a:prstGeom prst="line">
                            <a:avLst/>
                          </a:prstGeom>
                          <a:noFill/>
                          <a:ln w="0">
                            <a:solidFill>
                              <a:srgbClr val="000000"/>
                            </a:solidFill>
                            <a:prstDash val="solid"/>
                            <a:round/>
                            <a:headEnd/>
                            <a:tailEnd/>
                          </a:ln>
                        </wps:spPr>
                        <wps:bodyPr/>
                      </wps:wsp>
                      <wps:wsp>
                        <wps:cNvPr id="165" name="Line 43"/>
                        <wps:cNvCnPr/>
                        <wps:spPr bwMode="auto">
                          <a:xfrm>
                            <a:off x="3276929" y="1126691"/>
                            <a:ext cx="25" cy="1"/>
                          </a:xfrm>
                          <a:prstGeom prst="line">
                            <a:avLst/>
                          </a:prstGeom>
                          <a:noFill/>
                          <a:ln w="0">
                            <a:solidFill>
                              <a:srgbClr val="000000"/>
                            </a:solidFill>
                            <a:prstDash val="solid"/>
                            <a:round/>
                            <a:headEnd/>
                            <a:tailEnd/>
                          </a:ln>
                        </wps:spPr>
                        <wps:bodyPr/>
                      </wps:wsp>
                      <wps:wsp>
                        <wps:cNvPr id="166" name="Line 44"/>
                        <wps:cNvCnPr/>
                        <wps:spPr bwMode="auto">
                          <a:xfrm>
                            <a:off x="3276929" y="1126270"/>
                            <a:ext cx="25" cy="1"/>
                          </a:xfrm>
                          <a:prstGeom prst="line">
                            <a:avLst/>
                          </a:prstGeom>
                          <a:noFill/>
                          <a:ln w="0">
                            <a:solidFill>
                              <a:srgbClr val="000000"/>
                            </a:solidFill>
                            <a:prstDash val="solid"/>
                            <a:round/>
                            <a:headEnd/>
                            <a:tailEnd/>
                          </a:ln>
                        </wps:spPr>
                        <wps:bodyPr/>
                      </wps:wsp>
                      <wps:wsp>
                        <wps:cNvPr id="167" name="Line 45"/>
                        <wps:cNvCnPr/>
                        <wps:spPr bwMode="auto">
                          <a:xfrm>
                            <a:off x="3276954" y="1128375"/>
                            <a:ext cx="3189" cy="1"/>
                          </a:xfrm>
                          <a:prstGeom prst="line">
                            <a:avLst/>
                          </a:prstGeom>
                          <a:noFill/>
                          <a:ln w="0">
                            <a:solidFill>
                              <a:srgbClr val="000000"/>
                            </a:solidFill>
                            <a:prstDash val="solid"/>
                            <a:round/>
                            <a:headEnd/>
                            <a:tailEnd/>
                          </a:ln>
                        </wps:spPr>
                        <wps:bodyPr/>
                      </wps:wsp>
                      <wps:wsp>
                        <wps:cNvPr id="168" name="Line 46"/>
                        <wps:cNvCnPr/>
                        <wps:spPr bwMode="auto">
                          <a:xfrm flipV="1">
                            <a:off x="3276954" y="1128375"/>
                            <a:ext cx="1" cy="34"/>
                          </a:xfrm>
                          <a:prstGeom prst="line">
                            <a:avLst/>
                          </a:prstGeom>
                          <a:noFill/>
                          <a:ln w="0">
                            <a:solidFill>
                              <a:srgbClr val="000000"/>
                            </a:solidFill>
                            <a:prstDash val="solid"/>
                            <a:round/>
                            <a:headEnd/>
                            <a:tailEnd/>
                          </a:ln>
                        </wps:spPr>
                        <wps:bodyPr/>
                      </wps:wsp>
                      <wps:wsp>
                        <wps:cNvPr id="169" name="Line 47"/>
                        <wps:cNvCnPr/>
                        <wps:spPr bwMode="auto">
                          <a:xfrm flipV="1">
                            <a:off x="3277588" y="1128375"/>
                            <a:ext cx="1" cy="34"/>
                          </a:xfrm>
                          <a:prstGeom prst="line">
                            <a:avLst/>
                          </a:prstGeom>
                          <a:noFill/>
                          <a:ln w="0">
                            <a:solidFill>
                              <a:srgbClr val="000000"/>
                            </a:solidFill>
                            <a:prstDash val="solid"/>
                            <a:round/>
                            <a:headEnd/>
                            <a:tailEnd/>
                          </a:ln>
                        </wps:spPr>
                        <wps:bodyPr/>
                      </wps:wsp>
                      <wps:wsp>
                        <wps:cNvPr id="170" name="Line 48"/>
                        <wps:cNvCnPr/>
                        <wps:spPr bwMode="auto">
                          <a:xfrm flipV="1">
                            <a:off x="3278231" y="1128375"/>
                            <a:ext cx="1" cy="34"/>
                          </a:xfrm>
                          <a:prstGeom prst="line">
                            <a:avLst/>
                          </a:prstGeom>
                          <a:noFill/>
                          <a:ln w="0">
                            <a:solidFill>
                              <a:srgbClr val="000000"/>
                            </a:solidFill>
                            <a:prstDash val="solid"/>
                            <a:round/>
                            <a:headEnd/>
                            <a:tailEnd/>
                          </a:ln>
                        </wps:spPr>
                        <wps:bodyPr/>
                      </wps:wsp>
                      <wps:wsp>
                        <wps:cNvPr id="171" name="Line 49"/>
                        <wps:cNvCnPr/>
                        <wps:spPr bwMode="auto">
                          <a:xfrm flipV="1">
                            <a:off x="3278866" y="1128375"/>
                            <a:ext cx="1" cy="34"/>
                          </a:xfrm>
                          <a:prstGeom prst="line">
                            <a:avLst/>
                          </a:prstGeom>
                          <a:noFill/>
                          <a:ln w="0">
                            <a:solidFill>
                              <a:srgbClr val="000000"/>
                            </a:solidFill>
                            <a:prstDash val="solid"/>
                            <a:round/>
                            <a:headEnd/>
                            <a:tailEnd/>
                          </a:ln>
                        </wps:spPr>
                        <wps:bodyPr/>
                      </wps:wsp>
                      <wps:wsp>
                        <wps:cNvPr id="172" name="Line 50"/>
                        <wps:cNvCnPr/>
                        <wps:spPr bwMode="auto">
                          <a:xfrm flipV="1">
                            <a:off x="3279509" y="1128375"/>
                            <a:ext cx="1" cy="34"/>
                          </a:xfrm>
                          <a:prstGeom prst="line">
                            <a:avLst/>
                          </a:prstGeom>
                          <a:noFill/>
                          <a:ln w="0">
                            <a:solidFill>
                              <a:srgbClr val="000000"/>
                            </a:solidFill>
                            <a:prstDash val="solid"/>
                            <a:round/>
                            <a:headEnd/>
                            <a:tailEnd/>
                          </a:ln>
                        </wps:spPr>
                        <wps:bodyPr/>
                      </wps:wsp>
                      <wps:wsp>
                        <wps:cNvPr id="173" name="Line 51"/>
                        <wps:cNvCnPr/>
                        <wps:spPr bwMode="auto">
                          <a:xfrm flipV="1">
                            <a:off x="3280143" y="1128375"/>
                            <a:ext cx="1" cy="34"/>
                          </a:xfrm>
                          <a:prstGeom prst="line">
                            <a:avLst/>
                          </a:prstGeom>
                          <a:noFill/>
                          <a:ln w="0">
                            <a:solidFill>
                              <a:srgbClr val="000000"/>
                            </a:solidFill>
                            <a:prstDash val="solid"/>
                            <a:round/>
                            <a:headEnd/>
                            <a:tailEnd/>
                          </a:ln>
                        </wps:spPr>
                        <wps:bodyPr/>
                      </wps:wsp>
                      <wps:wsp>
                        <wps:cNvPr id="174" name="Freeform 53"/>
                        <wps:cNvSpPr>
                          <a:spLocks/>
                        </wps:cNvSpPr>
                        <wps:spPr bwMode="auto">
                          <a:xfrm>
                            <a:off x="3277251" y="1126657"/>
                            <a:ext cx="48" cy="67"/>
                          </a:xfrm>
                          <a:custGeom>
                            <a:avLst/>
                            <a:gdLst/>
                            <a:ahLst/>
                            <a:cxnLst>
                              <a:cxn ang="0">
                                <a:pos x="24" y="0"/>
                              </a:cxn>
                              <a:cxn ang="0">
                                <a:pos x="48" y="34"/>
                              </a:cxn>
                              <a:cxn ang="0">
                                <a:pos x="24" y="67"/>
                              </a:cxn>
                              <a:cxn ang="0">
                                <a:pos x="0" y="34"/>
                              </a:cxn>
                              <a:cxn ang="0">
                                <a:pos x="24" y="0"/>
                              </a:cxn>
                            </a:cxnLst>
                            <a:rect l="0" t="0" r="r" b="b"/>
                            <a:pathLst>
                              <a:path w="48" h="67">
                                <a:moveTo>
                                  <a:pt x="24" y="0"/>
                                </a:moveTo>
                                <a:lnTo>
                                  <a:pt x="48" y="34"/>
                                </a:lnTo>
                                <a:lnTo>
                                  <a:pt x="24" y="67"/>
                                </a:lnTo>
                                <a:lnTo>
                                  <a:pt x="0" y="34"/>
                                </a:lnTo>
                                <a:lnTo>
                                  <a:pt x="24" y="0"/>
                                </a:lnTo>
                                <a:close/>
                              </a:path>
                            </a:pathLst>
                          </a:custGeom>
                          <a:solidFill>
                            <a:srgbClr val="000080"/>
                          </a:solidFill>
                          <a:ln w="12700">
                            <a:solidFill>
                              <a:srgbClr val="000080"/>
                            </a:solidFill>
                            <a:prstDash val="solid"/>
                            <a:round/>
                            <a:headEnd/>
                            <a:tailEnd/>
                          </a:ln>
                        </wps:spPr>
                        <wps:bodyPr vert="horz" wrap="square" lIns="91440" tIns="45720" rIns="91440" bIns="45720" numCol="1" anchor="t" anchorCtr="0" compatLnSpc="1">
                          <a:prstTxWarp prst="textNoShape">
                            <a:avLst/>
                          </a:prstTxWarp>
                        </wps:bodyPr>
                      </wps:wsp>
                      <wps:wsp>
                        <wps:cNvPr id="175" name="Freeform 54"/>
                        <wps:cNvSpPr>
                          <a:spLocks/>
                        </wps:cNvSpPr>
                        <wps:spPr bwMode="auto">
                          <a:xfrm>
                            <a:off x="3277886" y="1127921"/>
                            <a:ext cx="48" cy="67"/>
                          </a:xfrm>
                          <a:custGeom>
                            <a:avLst/>
                            <a:gdLst/>
                            <a:ahLst/>
                            <a:cxnLst>
                              <a:cxn ang="0">
                                <a:pos x="24" y="0"/>
                              </a:cxn>
                              <a:cxn ang="0">
                                <a:pos x="48" y="33"/>
                              </a:cxn>
                              <a:cxn ang="0">
                                <a:pos x="24" y="67"/>
                              </a:cxn>
                              <a:cxn ang="0">
                                <a:pos x="0" y="33"/>
                              </a:cxn>
                              <a:cxn ang="0">
                                <a:pos x="24" y="0"/>
                              </a:cxn>
                            </a:cxnLst>
                            <a:rect l="0" t="0" r="r" b="b"/>
                            <a:pathLst>
                              <a:path w="48" h="67">
                                <a:moveTo>
                                  <a:pt x="24" y="0"/>
                                </a:moveTo>
                                <a:lnTo>
                                  <a:pt x="48" y="33"/>
                                </a:lnTo>
                                <a:lnTo>
                                  <a:pt x="24" y="67"/>
                                </a:lnTo>
                                <a:lnTo>
                                  <a:pt x="0" y="33"/>
                                </a:lnTo>
                                <a:lnTo>
                                  <a:pt x="24" y="0"/>
                                </a:lnTo>
                                <a:close/>
                              </a:path>
                            </a:pathLst>
                          </a:custGeom>
                          <a:solidFill>
                            <a:srgbClr val="000080"/>
                          </a:solidFill>
                          <a:ln w="12700">
                            <a:solidFill>
                              <a:srgbClr val="000080"/>
                            </a:solidFill>
                            <a:prstDash val="solid"/>
                            <a:round/>
                            <a:headEnd/>
                            <a:tailEnd/>
                          </a:ln>
                        </wps:spPr>
                        <wps:bodyPr vert="horz" wrap="square" lIns="91440" tIns="45720" rIns="91440" bIns="45720" numCol="1" anchor="t" anchorCtr="0" compatLnSpc="1">
                          <a:prstTxWarp prst="textNoShape">
                            <a:avLst/>
                          </a:prstTxWarp>
                        </wps:bodyPr>
                      </wps:wsp>
                      <wps:wsp>
                        <wps:cNvPr id="176" name="Freeform 55"/>
                        <wps:cNvSpPr>
                          <a:spLocks/>
                        </wps:cNvSpPr>
                        <wps:spPr bwMode="auto">
                          <a:xfrm>
                            <a:off x="3278528" y="1127079"/>
                            <a:ext cx="49" cy="66"/>
                          </a:xfrm>
                          <a:custGeom>
                            <a:avLst/>
                            <a:gdLst/>
                            <a:ahLst/>
                            <a:cxnLst>
                              <a:cxn ang="0">
                                <a:pos x="24" y="0"/>
                              </a:cxn>
                              <a:cxn ang="0">
                                <a:pos x="49" y="33"/>
                              </a:cxn>
                              <a:cxn ang="0">
                                <a:pos x="24" y="66"/>
                              </a:cxn>
                              <a:cxn ang="0">
                                <a:pos x="0" y="33"/>
                              </a:cxn>
                              <a:cxn ang="0">
                                <a:pos x="24" y="0"/>
                              </a:cxn>
                            </a:cxnLst>
                            <a:rect l="0" t="0" r="r" b="b"/>
                            <a:pathLst>
                              <a:path w="49" h="66">
                                <a:moveTo>
                                  <a:pt x="24" y="0"/>
                                </a:moveTo>
                                <a:lnTo>
                                  <a:pt x="49" y="33"/>
                                </a:lnTo>
                                <a:lnTo>
                                  <a:pt x="24" y="66"/>
                                </a:lnTo>
                                <a:lnTo>
                                  <a:pt x="0" y="33"/>
                                </a:lnTo>
                                <a:lnTo>
                                  <a:pt x="24" y="0"/>
                                </a:lnTo>
                                <a:close/>
                              </a:path>
                            </a:pathLst>
                          </a:custGeom>
                          <a:solidFill>
                            <a:srgbClr val="000080"/>
                          </a:solidFill>
                          <a:ln w="12700">
                            <a:solidFill>
                              <a:srgbClr val="000080"/>
                            </a:solidFill>
                            <a:prstDash val="solid"/>
                            <a:round/>
                            <a:headEnd/>
                            <a:tailEnd/>
                          </a:ln>
                        </wps:spPr>
                        <wps:bodyPr vert="horz" wrap="square" lIns="91440" tIns="45720" rIns="91440" bIns="45720" numCol="1" anchor="t" anchorCtr="0" compatLnSpc="1">
                          <a:prstTxWarp prst="textNoShape">
                            <a:avLst/>
                          </a:prstTxWarp>
                        </wps:bodyPr>
                      </wps:wsp>
                      <wps:wsp>
                        <wps:cNvPr id="177" name="Rectangle 58"/>
                        <wps:cNvSpPr>
                          <a:spLocks noChangeArrowheads="1"/>
                        </wps:cNvSpPr>
                        <wps:spPr bwMode="auto">
                          <a:xfrm>
                            <a:off x="3278271" y="1125693"/>
                            <a:ext cx="508" cy="162"/>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4"/>
                                  <w:szCs w:val="34"/>
                                </w:rPr>
                                <w:t xml:space="preserve">График </w:t>
                              </w:r>
                            </w:p>
                          </w:txbxContent>
                        </wps:txbx>
                        <wps:bodyPr vert="horz" wrap="none" lIns="0" tIns="0" rIns="0" bIns="0" numCol="1" anchor="t" anchorCtr="0" compatLnSpc="1">
                          <a:prstTxWarp prst="textNoShape">
                            <a:avLst/>
                          </a:prstTxWarp>
                          <a:spAutoFit/>
                        </wps:bodyPr>
                      </wps:wsp>
                      <wps:wsp>
                        <wps:cNvPr id="178" name="Rectangle 59"/>
                        <wps:cNvSpPr>
                          <a:spLocks noChangeArrowheads="1"/>
                        </wps:cNvSpPr>
                        <wps:spPr bwMode="auto">
                          <a:xfrm>
                            <a:off x="3276841" y="1128298"/>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0</w:t>
                              </w:r>
                            </w:p>
                          </w:txbxContent>
                        </wps:txbx>
                        <wps:bodyPr vert="horz" wrap="none" lIns="0" tIns="0" rIns="0" bIns="0" numCol="1" anchor="t" anchorCtr="0" compatLnSpc="1">
                          <a:prstTxWarp prst="textNoShape">
                            <a:avLst/>
                          </a:prstTxWarp>
                          <a:spAutoFit/>
                        </wps:bodyPr>
                      </wps:wsp>
                      <wps:wsp>
                        <wps:cNvPr id="179" name="Rectangle 60"/>
                        <wps:cNvSpPr>
                          <a:spLocks noChangeArrowheads="1"/>
                        </wps:cNvSpPr>
                        <wps:spPr bwMode="auto">
                          <a:xfrm>
                            <a:off x="3276841" y="1127877"/>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1</w:t>
                              </w:r>
                            </w:p>
                          </w:txbxContent>
                        </wps:txbx>
                        <wps:bodyPr vert="horz" wrap="none" lIns="0" tIns="0" rIns="0" bIns="0" numCol="1" anchor="t" anchorCtr="0" compatLnSpc="1">
                          <a:prstTxWarp prst="textNoShape">
                            <a:avLst/>
                          </a:prstTxWarp>
                          <a:spAutoFit/>
                        </wps:bodyPr>
                      </wps:wsp>
                      <wps:wsp>
                        <wps:cNvPr id="180" name="Rectangle 61"/>
                        <wps:cNvSpPr>
                          <a:spLocks noChangeArrowheads="1"/>
                        </wps:cNvSpPr>
                        <wps:spPr bwMode="auto">
                          <a:xfrm>
                            <a:off x="3276841" y="1127456"/>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2</w:t>
                              </w:r>
                            </w:p>
                          </w:txbxContent>
                        </wps:txbx>
                        <wps:bodyPr vert="horz" wrap="none" lIns="0" tIns="0" rIns="0" bIns="0" numCol="1" anchor="t" anchorCtr="0" compatLnSpc="1">
                          <a:prstTxWarp prst="textNoShape">
                            <a:avLst/>
                          </a:prstTxWarp>
                          <a:spAutoFit/>
                        </wps:bodyPr>
                      </wps:wsp>
                      <wps:wsp>
                        <wps:cNvPr id="181" name="Rectangle 62"/>
                        <wps:cNvSpPr>
                          <a:spLocks noChangeArrowheads="1"/>
                        </wps:cNvSpPr>
                        <wps:spPr bwMode="auto">
                          <a:xfrm>
                            <a:off x="3276841" y="1127034"/>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3</w:t>
                              </w:r>
                            </w:p>
                          </w:txbxContent>
                        </wps:txbx>
                        <wps:bodyPr vert="horz" wrap="none" lIns="0" tIns="0" rIns="0" bIns="0" numCol="1" anchor="t" anchorCtr="0" compatLnSpc="1">
                          <a:prstTxWarp prst="textNoShape">
                            <a:avLst/>
                          </a:prstTxWarp>
                          <a:spAutoFit/>
                        </wps:bodyPr>
                      </wps:wsp>
                      <wps:wsp>
                        <wps:cNvPr id="182" name="Rectangle 63"/>
                        <wps:cNvSpPr>
                          <a:spLocks noChangeArrowheads="1"/>
                        </wps:cNvSpPr>
                        <wps:spPr bwMode="auto">
                          <a:xfrm>
                            <a:off x="3276841" y="1126613"/>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4</w:t>
                              </w:r>
                            </w:p>
                          </w:txbxContent>
                        </wps:txbx>
                        <wps:bodyPr vert="horz" wrap="none" lIns="0" tIns="0" rIns="0" bIns="0" numCol="1" anchor="t" anchorCtr="0" compatLnSpc="1">
                          <a:prstTxWarp prst="textNoShape">
                            <a:avLst/>
                          </a:prstTxWarp>
                          <a:spAutoFit/>
                        </wps:bodyPr>
                      </wps:wsp>
                      <wps:wsp>
                        <wps:cNvPr id="183" name="Rectangle 64"/>
                        <wps:cNvSpPr>
                          <a:spLocks noChangeArrowheads="1"/>
                        </wps:cNvSpPr>
                        <wps:spPr bwMode="auto">
                          <a:xfrm>
                            <a:off x="3276841" y="1126192"/>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5</w:t>
                              </w:r>
                            </w:p>
                          </w:txbxContent>
                        </wps:txbx>
                        <wps:bodyPr vert="horz" wrap="none" lIns="0" tIns="0" rIns="0" bIns="0" numCol="1" anchor="t" anchorCtr="0" compatLnSpc="1">
                          <a:prstTxWarp prst="textNoShape">
                            <a:avLst/>
                          </a:prstTxWarp>
                          <a:spAutoFit/>
                        </wps:bodyPr>
                      </wps:wsp>
                      <wps:wsp>
                        <wps:cNvPr id="184" name="Rectangle 65"/>
                        <wps:cNvSpPr>
                          <a:spLocks noChangeArrowheads="1"/>
                        </wps:cNvSpPr>
                        <wps:spPr bwMode="auto">
                          <a:xfrm>
                            <a:off x="3277251" y="1128475"/>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1</w:t>
                              </w:r>
                            </w:p>
                          </w:txbxContent>
                        </wps:txbx>
                        <wps:bodyPr vert="horz" wrap="none" lIns="0" tIns="0" rIns="0" bIns="0" numCol="1" anchor="t" anchorCtr="0" compatLnSpc="1">
                          <a:prstTxWarp prst="textNoShape">
                            <a:avLst/>
                          </a:prstTxWarp>
                          <a:spAutoFit/>
                        </wps:bodyPr>
                      </wps:wsp>
                      <wps:wsp>
                        <wps:cNvPr id="185" name="Rectangle 66"/>
                        <wps:cNvSpPr>
                          <a:spLocks noChangeArrowheads="1"/>
                        </wps:cNvSpPr>
                        <wps:spPr bwMode="auto">
                          <a:xfrm>
                            <a:off x="3277886" y="1128475"/>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2</w:t>
                              </w:r>
                            </w:p>
                          </w:txbxContent>
                        </wps:txbx>
                        <wps:bodyPr vert="horz" wrap="none" lIns="0" tIns="0" rIns="0" bIns="0" numCol="1" anchor="t" anchorCtr="0" compatLnSpc="1">
                          <a:prstTxWarp prst="textNoShape">
                            <a:avLst/>
                          </a:prstTxWarp>
                          <a:spAutoFit/>
                        </wps:bodyPr>
                      </wps:wsp>
                      <wps:wsp>
                        <wps:cNvPr id="186" name="Rectangle 67"/>
                        <wps:cNvSpPr>
                          <a:spLocks noChangeArrowheads="1"/>
                        </wps:cNvSpPr>
                        <wps:spPr bwMode="auto">
                          <a:xfrm>
                            <a:off x="3278528" y="1128475"/>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3</w:t>
                              </w:r>
                            </w:p>
                          </w:txbxContent>
                        </wps:txbx>
                        <wps:bodyPr vert="horz" wrap="none" lIns="0" tIns="0" rIns="0" bIns="0" numCol="1" anchor="t" anchorCtr="0" compatLnSpc="1">
                          <a:prstTxWarp prst="textNoShape">
                            <a:avLst/>
                          </a:prstTxWarp>
                          <a:spAutoFit/>
                        </wps:bodyPr>
                      </wps:wsp>
                      <wps:wsp>
                        <wps:cNvPr id="187" name="Rectangle 68"/>
                        <wps:cNvSpPr>
                          <a:spLocks noChangeArrowheads="1"/>
                        </wps:cNvSpPr>
                        <wps:spPr bwMode="auto">
                          <a:xfrm>
                            <a:off x="3279163" y="1128475"/>
                            <a:ext cx="7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4</w:t>
                              </w:r>
                            </w:p>
                          </w:txbxContent>
                        </wps:txbx>
                        <wps:bodyPr vert="horz" wrap="none" lIns="0" tIns="0" rIns="0" bIns="0" numCol="1" anchor="t" anchorCtr="0" compatLnSpc="1">
                          <a:prstTxWarp prst="textNoShape">
                            <a:avLst/>
                          </a:prstTxWarp>
                          <a:spAutoFit/>
                        </wps:bodyPr>
                      </wps:wsp>
                      <wps:wsp>
                        <wps:cNvPr id="188" name="Rectangle 70"/>
                        <wps:cNvSpPr>
                          <a:spLocks noChangeArrowheads="1"/>
                        </wps:cNvSpPr>
                        <wps:spPr bwMode="auto">
                          <a:xfrm>
                            <a:off x="3278038" y="1128708"/>
                            <a:ext cx="1361"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0"/>
                                  <w:szCs w:val="30"/>
                                </w:rPr>
                                <w:t>Мутность талого снега</w:t>
                              </w:r>
                            </w:p>
                          </w:txbxContent>
                        </wps:txbx>
                        <wps:bodyPr vert="horz" wrap="none" lIns="0" tIns="0" rIns="0" bIns="0" numCol="1" anchor="t" anchorCtr="0" compatLnSpc="1">
                          <a:prstTxWarp prst="textNoShape">
                            <a:avLst/>
                          </a:prstTxWarp>
                          <a:spAutoFit/>
                        </wps:bodyPr>
                      </wps:wsp>
                      <wps:wsp>
                        <wps:cNvPr id="189" name="Rectangle 71"/>
                        <wps:cNvSpPr>
                          <a:spLocks noChangeArrowheads="1"/>
                        </wps:cNvSpPr>
                        <wps:spPr bwMode="auto">
                          <a:xfrm rot="16200000">
                            <a:off x="3276513" y="1127277"/>
                            <a:ext cx="593" cy="144"/>
                          </a:xfrm>
                          <a:prstGeom prst="rect">
                            <a:avLst/>
                          </a:prstGeom>
                          <a:noFill/>
                          <a:ln w="9525">
                            <a:noFill/>
                            <a:miter lim="800000"/>
                            <a:headEnd/>
                            <a:tailEnd/>
                          </a:ln>
                        </wps:spPr>
                        <wps:txbx>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0"/>
                                  <w:szCs w:val="30"/>
                                </w:rPr>
                                <w:t>Пробирки</w:t>
                              </w:r>
                            </w:p>
                          </w:txbxContent>
                        </wps:txbx>
                        <wps:bodyPr vert="horz" wrap="none" lIns="0" tIns="0" rIns="0" bIns="0" numCol="1" anchor="t" anchorCtr="0" compatLnSpc="1">
                          <a:prstTxWarp prst="textNoShape">
                            <a:avLst/>
                          </a:prstTxWarp>
                          <a:spAutoFit/>
                        </wps:bodyPr>
                      </wps:wsp>
                      <wps:wsp>
                        <wps:cNvPr id="190" name="Rectangle 72"/>
                        <wps:cNvSpPr>
                          <a:spLocks noChangeArrowheads="1"/>
                        </wps:cNvSpPr>
                        <wps:spPr bwMode="auto">
                          <a:xfrm>
                            <a:off x="3276640" y="1125593"/>
                            <a:ext cx="3608" cy="3337"/>
                          </a:xfrm>
                          <a:prstGeom prst="rect">
                            <a:avLst/>
                          </a:prstGeom>
                          <a:noFill/>
                          <a:ln w="12700">
                            <a:solidFill>
                              <a:srgbClr val="000000"/>
                            </a:solidFill>
                            <a:prstDash val="solid"/>
                            <a:miter lim="800000"/>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id="Group 29" o:spid="_x0000_s1174" style="width:462pt;height:431.25pt;mso-position-horizontal-relative:char;mso-position-vertical-relative:line" coordorigin="32766,11255" coordsize="3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">
                <v:rect id="AutoShape 28" o:spid="_x0000_s1175" style="position:absolute;left:32766;top:11255;width:36;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0RlMIA&#10;AADcAAAADwAAAGRycy9kb3ducmV2LnhtbERPTWvCQBC9F/wPywi9lLpRUCR1FRHEUAQxWs9DdpoE&#10;s7Mxuybx37uFgrd5vM9ZrHpTiZYaV1pWMB5FIIgzq0vOFZxP2885COeRNVaWScGDHKyWg7cFxtp2&#10;fKQ29bkIIexiVFB4X8dSuqwgg25ka+LA/drGoA+wyaVusAvhppKTKJpJgyWHhgJr2hSUXdO7UdBl&#10;h/Zy2u/k4eOSWL4lt036863U+7Bff4Hw1PuX+N+d6DB/Ooa/Z8IF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jRGUwgAAANwAAAAPAAAAAAAAAAAAAAAAAJgCAABkcnMvZG93&#10;bnJldi54bWxQSwUGAAAAAAQABAD1AAAAhwMAAAAA&#10;" filled="f" stroked="f">
                  <o:lock v:ext="edit" aspectratio="t" text="t"/>
                </v:rect>
                <v:rect id="Rectangle 30" o:spid="_x0000_s1176" style="position:absolute;left:32766;top:11255;width:36;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Omk8UA&#10;AADcAAAADwAAAGRycy9kb3ducmV2LnhtbERP22oCMRB9L/gPYYS+FM1WcNWtUapQKlQEL1T6Nmym&#10;2cXNZElS3f59Uyj0bQ7nOvNlZxtxJR9qxwoehxkI4tLpmo2C0/FlMAURIrLGxjEp+KYAy0Xvbo6F&#10;djfe0/UQjUghHApUUMXYFlKGsiKLYeha4sR9Om8xJuiN1B5vKdw2cpRlubRYc2qosKV1ReXl8GUV&#10;rC7v+93ETN98m8+2rw8f57wzZ6Xu+93zE4hIXfwX/7k3Os0fj+D3mXSB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I6aTxQAAANwAAAAPAAAAAAAAAAAAAAAAAJgCAABkcnMv&#10;ZG93bnJldi54bWxQSwUGAAAAAAQABAD1AAAAigMAAAAA&#10;" strokeweight="1pt"/>
                <v:rect id="Rectangle 31" o:spid="_x0000_s1177" style="position:absolute;left:32769;top:11262;width:32;height: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AfYcEA&#10;AADcAAAADwAAAGRycy9kb3ducmV2LnhtbERPS2vCQBC+F/wPywi91Y3GSomuIoU+buKDnofsmESz&#10;s2F31PTfdwWht/n4nrNY9a5VVwqx8WxgPMpAEZfeNlwZOOw/Xt5ARUG22HomA78UYbUcPC2wsP7G&#10;W7rupFIphGOBBmqRrtA6ljU5jCPfESfu6INDSTBU2ga8pXDX6kmWzbTDhlNDjR2911SedxdnQO9n&#10;Qc75ND9tJU7W7vL5tSl/jHke9us5KKFe/sUP97dN819zuD+TLt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gH2HBAAAA3AAAAA8AAAAAAAAAAAAAAAAAmAIAAGRycy9kb3du&#10;cmV2LnhtbFBLBQYAAAAABAAEAPUAAACGAwAAAAA=&#10;" fillcolor="silver" stroked="f"/>
                <v:line id="Line 32" o:spid="_x0000_s1178" style="position:absolute;visibility:visible;mso-wrap-style:square" from="32769,11279" to="32801,11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line id="Line 33" o:spid="_x0000_s1179" style="position:absolute;visibility:visible;mso-wrap-style:square" from="32769,11275" to="32801,1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LyBcMAAADcAAAADwAAAGRycy9kb3ducmV2LnhtbERPS2vCQBC+F/wPywje6kYhNkY3IlKx&#10;vbU+wOOQHZMl2dmQ3Wr677uFQm/z8T1nvRlsK+7Ue+NYwWyagCAunTZcKTif9s8ZCB+QNbaOScE3&#10;edgUo6c15to9+JPux1CJGMI+RwV1CF0upS9rsuinriOO3M31FkOEfSV1j48Ybls5T5KFtGg4NtTY&#10;0a6msjl+WQXmY3FI318uy4t8PYTZNWsyY89KTcbDdgUi0BD+xX/uNx3n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C8gXDAAAA3AAAAA8AAAAAAAAAAAAA&#10;AAAAoQIAAGRycy9kb3ducmV2LnhtbFBLBQYAAAAABAAEAPkAAACRAwAAAAA=&#10;" strokeweight="0"/>
                <v:line id="Line 34" o:spid="_x0000_s1180" style="position:absolute;visibility:visible;mso-wrap-style:square" from="32769,11271" to="32801,11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scsMAAADcAAAADwAAAGRycy9kb3ducmV2LnhtbERPS2vCQBC+F/wPyxS81Y0F05i6ESmK&#10;emt9QI9Ddposyc6G7Krx37uFQm/z8T1nsRxsK67Ue+NYwXSSgCAunTZcKTgdNy8ZCB+QNbaOScGd&#10;PCyL0dMCc+1u/EXXQ6hEDGGfo4I6hC6X0pc1WfQT1xFH7sf1FkOEfSV1j7cYblv5miSptGg4NtTY&#10;0UdNZXO4WAXmM93O9m/n+Vmut2H6nTWZsSelxs/D6h1EoCH8i//cOx3nz1L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bHLDAAAA3AAAAA8AAAAAAAAAAAAA&#10;AAAAoQIAAGRycy9kb3ducmV2LnhtbFBLBQYAAAAABAAEAPkAAACRAwAAAAA=&#10;" strokeweight="0"/>
                <v:line id="Line 35" o:spid="_x0000_s1181" style="position:absolute;visibility:visible;mso-wrap-style:square" from="32769,11266" to="32801,11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J6cEAAADcAAAADwAAAGRycy9kb3ducmV2LnhtbERPS4vCMBC+L/gfwgje1tQFtVajiKzo&#10;3tYXeByasQ02k9JErf/eLCx4m4/vObNFaytxp8YbxwoG/QQEce604ULB8bD+TEH4gKyxckwKnuRh&#10;Me98zDDT7sE7uu9DIWII+wwVlCHUmZQ+L8mi77uaOHIX11gMETaF1A0+Yrit5FeSjKRFw7GhxJpW&#10;JeXX/c0qML+jzfBnfJqc5PcmDM7pNTX2qFSv2y6nIAK14S3+d291nD8cw9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3MnpwQAAANwAAAAPAAAAAAAAAAAAAAAA&#10;AKECAABkcnMvZG93bnJldi54bWxQSwUGAAAAAAQABAD5AAAAjwMAAAAA&#10;" strokeweight="0"/>
                <v:line id="Line 36" o:spid="_x0000_s1182" style="position:absolute;visibility:visible;mso-wrap-style:square" from="32769,11262" to="32801,1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rect id="Rectangle 37" o:spid="_x0000_s1183" style="position:absolute;left:32769;top:11262;width:32;height: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SgX8MA&#10;AADcAAAADwAAAGRycy9kb3ducmV2LnhtbERPTWvCQBC9F/wPywi96UaxVqOrSFH0oJRaQbwN2TGJ&#10;ZmdDdqPx33cFobd5vM+ZzhtTiBtVLresoNeNQBAnVuecKjj8rjojEM4jaywsk4IHOZjPWm9TjLW9&#10;8w/d9j4VIYRdjAoy78tYSpdkZNB1bUkcuLOtDPoAq1TqCu8h3BSyH0VDaTDn0JBhSV8ZJdd9bRR8&#10;b3cDpNGpxsvm+FkPHsveertU6r3dLCYgPDX+X/xyb3SY/zGG5zPhAj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SgX8MAAADcAAAADwAAAAAAAAAAAAAAAACYAgAAZHJzL2Rv&#10;d25yZXYueG1sUEsFBgAAAAAEAAQA9QAAAIgDAAAAAA==&#10;" filled="f" strokecolor="gray" strokeweight="1pt"/>
                <v:line id="Line 38" o:spid="_x0000_s1184" style="position:absolute;visibility:visible;mso-wrap-style:square" from="32769,11262" to="32769,11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line id="Line 39" o:spid="_x0000_s1185" style="position:absolute;visibility:visible;mso-wrap-style:square" from="32769,11283" to="32769,11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u8IAAADcAAAADwAAAGRycy9kb3ducmV2LnhtbERPS2vCQBC+F/oflil4q5sIpml0FRGL&#10;9VZf0OOQHZPF7GzIbjX9964geJuP7znTeW8bcaHOG8cK0mECgrh02nCl4LD/es9B+ICssXFMCv7J&#10;w3z2+jLFQrsrb+myC5WIIewLVFCH0BZS+rImi37oWuLInVxnMUTYVVJ3eI3htpGjJMmkRcOxocaW&#10;ljWV592fVWB+svV483H8PMrVOqS/+Tk39qDU4K1fTEAE6sNT/HB/6zg/S+H+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BU+u8IAAADcAAAADwAAAAAAAAAAAAAA&#10;AAChAgAAZHJzL2Rvd25yZXYueG1sUEsFBgAAAAAEAAQA+QAAAJADAAAAAA==&#10;" strokeweight="0"/>
                <v:line id="Line 40" o:spid="_x0000_s1186" style="position:absolute;visibility:visible;mso-wrap-style:square" from="32769,11279" to="32769,11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line id="Line 41" o:spid="_x0000_s1187" style="position:absolute;visibility:visible;mso-wrap-style:square" from="32769,11275" to="32769,1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sFV8MAAADcAAAADwAAAGRycy9kb3ducmV2LnhtbERPS2vCQBC+F/oflin0phst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LBVfDAAAA3AAAAA8AAAAAAAAAAAAA&#10;AAAAoQIAAGRycy9kb3ducmV2LnhtbFBLBQYAAAAABAAEAPkAAACRAwAAAAA=&#10;" strokeweight="0"/>
                <v:line id="Line 42" o:spid="_x0000_s1188" style="position:absolute;visibility:visible;mso-wrap-style:square" from="32769,11271" to="32769,11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line id="Line 43" o:spid="_x0000_s1189" style="position:absolute;visibility:visible;mso-wrap-style:square" from="32769,11266" to="32769,11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44uMMAAADcAAAADwAAAGRycy9kb3ducmV2LnhtbERPS2vCQBC+F/wPyxS81Y0F05i6ESmK&#10;emt9QI9Ddposyc6G7Krx37uFQm/z8T1nsRxsK67Ue+NYwXSSgCAunTZcKTgdNy8ZCB+QNbaOScGd&#10;PCyL0dMCc+1u/EXXQ6hEDGGfo4I6hC6X0pc1WfQT1xFH7sf1FkOEfSV1j7cYblv5miSptGg4NtTY&#10;0UdNZXO4WAXmM93O9m/n+Vmut2H6nTWZsSelxs/D6h1EoCH8i//cOx3npzP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uOLjDAAAA3AAAAA8AAAAAAAAAAAAA&#10;AAAAoQIAAGRycy9kb3ducmV2LnhtbFBLBQYAAAAABAAEAPkAAACRAwAAAAA=&#10;" strokeweight="0"/>
                <v:line id="Line 44" o:spid="_x0000_s1190" style="position:absolute;visibility:visible;mso-wrap-style:square" from="32769,11262" to="32769,1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line id="Line 45" o:spid="_x0000_s1191" style="position:absolute;visibility:visible;mso-wrap-style:square" from="32769,11283" to="32801,11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ADVMMAAADcAAAADwAAAGRycy9kb3ducmV2LnhtbERPS2vCQBC+F/wPywi91Y2CMUY3IlKx&#10;vbU+wOOQHZMl2dmQ3Wr677uFQm/z8T1nvRlsK+7Ue+NYwXSSgCAunTZcKTif9i8ZCB+QNbaOScE3&#10;edgUo6c15to9+JPux1CJGMI+RwV1CF0upS9rsugnriOO3M31FkOEfSV1j48Ybls5S5JUWjQcG2rs&#10;aFdT2Ry/rALzkR7m74vL8iJfD2F6zZrM2LNSz+NhuwIRaAj/4j/3m47z0wX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wA1TDAAAA3AAAAA8AAAAAAAAAAAAA&#10;AAAAoQIAAGRycy9kb3ducmV2LnhtbFBLBQYAAAAABAAEAPkAAACRAwAAAAA=&#10;" strokeweight="0"/>
                <v:line id="Line 46" o:spid="_x0000_s1192" style="position:absolute;flip:y;visibility:visible;mso-wrap-style:square" from="32769,11283" to="32769,1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uk48cAAADcAAAADwAAAGRycy9kb3ducmV2LnhtbESPQU8CMRCF7yb+h2ZIvEkXD2gWCiEY&#10;jTFRA8qB27Addjdsp5u2sPXfOwcTbjN5b977Zr7MrlMXCrH1bGAyLkARV962XBv4+X65fwIVE7LF&#10;zjMZ+KUIy8XtzRxL6wfe0GWbaiUhHEs00KTUl1rHqiGHcex7YtGOPjhMsoZa24CDhLtOPxTFVDts&#10;WRoa7GndUHXanp2BzecjH8LrOZ/yYfj42u/q993zypi7UV7NQCXK6Wr+v36zgj8VWnlGJt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y6TjxwAAANwAAAAPAAAAAAAA&#10;AAAAAAAAAKECAABkcnMvZG93bnJldi54bWxQSwUGAAAAAAQABAD5AAAAlQMAAAAA&#10;" strokeweight="0"/>
                <v:line id="Line 47" o:spid="_x0000_s1193" style="position:absolute;flip:y;visibility:visible;mso-wrap-style:square" from="32775,11283" to="32775,1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BeMQAAADcAAAADwAAAGRycy9kb3ducmV2LnhtbERPS2sCMRC+F/wPYYTearYebF2NIi0W&#10;EVrxdfA2bqa7i5vJkkQ3/fdNoeBtPr7nTOfRNOJGzteWFTwPMhDEhdU1lwoO++XTKwgfkDU2lknB&#10;D3mYz3oPU8y17XhLt10oRQphn6OCKoQ2l9IXFRn0A9sSJ+7bOoMhQVdK7bBL4aaRwywbSYM1p4YK&#10;W3qrqLjsrkbB9uuFz+7jGi/x3H1uTsdyfXxfKPXYj4sJiEAx3MX/7pVO80dj+HsmXS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hwF4xAAAANwAAAAPAAAAAAAAAAAA&#10;AAAAAKECAABkcnMvZG93bnJldi54bWxQSwUGAAAAAAQABAD5AAAAkgMAAAAA&#10;" strokeweight="0"/>
                <v:line id="Line 48" o:spid="_x0000_s1194" style="position:absolute;flip:y;visibility:visible;mso-wrap-style:square" from="32782,11283" to="32782,1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Q+OMcAAADcAAAADwAAAGRycy9kb3ducmV2LnhtbESPQU8CMRCF7yb8h2ZMvElXD2JWCiEQ&#10;jTFRA8rB27Addjdsp5u2sOXfMwcTbjN5b977ZjrPrlMnCrH1bOBhXIAirrxtuTbw+/N6/wwqJmSL&#10;nWcycKYI89noZoql9QOv6bRJtZIQjiUaaFLqS61j1ZDDOPY9sWh7HxwmWUOtbcBBwl2nH4viSTts&#10;WRoa7GnZUHXYHJ2B9deEd+HtmA95N3x+/23rj+1qYczdbV68gEqU09X8f/1uBX8i+PKMTKB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ZD44xwAAANwAAAAPAAAAAAAA&#10;AAAAAAAAAKECAABkcnMvZG93bnJldi54bWxQSwUGAAAAAAQABAD5AAAAlQMAAAAA&#10;" strokeweight="0"/>
                <v:line id="Line 49" o:spid="_x0000_s1195" style="position:absolute;flip:y;visibility:visible;mso-wrap-style:square" from="32788,11283" to="32788,1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ibo8QAAADcAAAADwAAAGRycy9kb3ducmV2LnhtbERPTWsCMRC9C/0PYQq9adYeqmyNIi0t&#10;pVDFtR56GzfT3cXNZEmiG/+9EQRv83ifM1tE04oTOd9YVjAeZSCIS6sbrhT8bj+GUxA+IGtsLZOC&#10;M3lYzB8GM8y17XlDpyJUIoWwz1FBHUKXS+nLmgz6ke2IE/dvncGQoKukdtincNPK5yx7kQYbTg01&#10;dvRWU3kojkbBZjXhvfs8xkPc9z/rv131vXtfKvX0GJevIALFcBff3F86zZ+M4fpMukDO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KJujxAAAANwAAAAPAAAAAAAAAAAA&#10;AAAAAKECAABkcnMvZG93bnJldi54bWxQSwUGAAAAAAQABAD5AAAAkgMAAAAA&#10;" strokeweight="0"/>
                <v:line id="Line 50" o:spid="_x0000_s1196" style="position:absolute;flip:y;visibility:visible;mso-wrap-style:square" from="32795,11283" to="32795,1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F1MMAAADcAAAADwAAAGRycy9kb3ducmV2LnhtbERPS2sCMRC+F/wPYQRvNVsPWlajSMVS&#10;CrX4OvQ2bqa7i5vJkkQ3/feNIHibj+85s0U0jbiS87VlBS/DDARxYXXNpYLDfv38CsIHZI2NZVLw&#10;Rx4W897TDHNtO97SdRdKkULY56igCqHNpfRFRQb90LbEifu1zmBI0JVSO+xSuGnkKMvG0mDNqaHC&#10;lt4qKs67i1Gw3Uz45N4v8RxP3df3z7H8PK6WSg36cTkFESiGh/ju/tBp/mQEt2fSBXL+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6BdTDAAAA3AAAAA8AAAAAAAAAAAAA&#10;AAAAoQIAAGRycy9kb3ducmV2LnhtbFBLBQYAAAAABAAEAPkAAACRAwAAAAA=&#10;" strokeweight="0"/>
                <v:line id="Line 51" o:spid="_x0000_s1197" style="position:absolute;flip:y;visibility:visible;mso-wrap-style:square" from="32801,11283" to="32801,1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agT8QAAADcAAAADwAAAGRycy9kb3ducmV2LnhtbERPTWsCMRC9C/6HMII3zbYFla1RpKVF&#10;BCvaeuht3Ex3FzeTJYlu/PdNoeBtHu9z5stoGnEl52vLCh7GGQjiwuqaSwVfn2+jGQgfkDU2lknB&#10;jTwsF/3eHHNtO97T9RBKkULY56igCqHNpfRFRQb92LbEifuxzmBI0JVSO+xSuGnkY5ZNpMGaU0OF&#10;Lb1UVJwPF6Ng/zHlk3u/xHM8ddvd97HcHF9XSg0HcfUMIlAMd/G/e63T/OkT/D2TL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tqBPxAAAANwAAAAPAAAAAAAAAAAA&#10;AAAAAKECAABkcnMvZG93bnJldi54bWxQSwUGAAAAAAQABAD5AAAAkgMAAAAA&#10;" strokeweight="0"/>
                <v:shape id="Freeform 53" o:spid="_x0000_s1198" style="position:absolute;left:32772;top:11266;width:0;height:1;visibility:visible;mso-wrap-style:square;v-text-anchor:top" coordsize="4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gWMIA&#10;AADcAAAADwAAAGRycy9kb3ducmV2LnhtbERPzWrCQBC+F3yHZQRvdWOwVVJXEUHUQ0GtDzBkp0ls&#10;djbsribx6bsFobf5+H5nsepMLe7kfGVZwWScgCDOra64UHD52r7OQfiArLG2TAp68rBaDl4WmGnb&#10;8onu51CIGMI+QwVlCE0mpc9LMujHtiGO3Ld1BkOErpDaYRvDTS3TJHmXBiuODSU2tCkp/znfjILd&#10;tb0e52+TR37ovbv0xqSfMlVqNOzWHyACdeFf/HTvdZw/m8LfM/EC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LuBYwgAAANwAAAAPAAAAAAAAAAAAAAAAAJgCAABkcnMvZG93&#10;bnJldi54bWxQSwUGAAAAAAQABAD1AAAAhwMAAAAA&#10;" path="m24,l48,34,24,67,,34,24,xe" fillcolor="navy" strokecolor="navy" strokeweight="1pt">
                  <v:path arrowok="t" o:connecttype="custom" o:connectlocs="24,0;48,34;24,67;0,34;24,0" o:connectangles="0,0,0,0,0"/>
                </v:shape>
                <v:shape id="Freeform 54" o:spid="_x0000_s1199" style="position:absolute;left:32778;top:11279;width:1;height:0;visibility:visible;mso-wrap-style:square;v-text-anchor:top" coordsize="4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JFw8IA&#10;AADcAAAADwAAAGRycy9kb3ducmV2LnhtbERPyWrDMBC9F/oPYgK9NXIMWXAih1AIbQ+BZvmAwZp4&#10;iTUykhLb/fqqUOhtHm+dzXYwrXiQ87VlBbNpAoK4sLrmUsHlvH9dgfABWWNrmRSM5GGbPz9tMNO2&#10;5yM9TqEUMYR9hgqqELpMSl9UZNBPbUccuat1BkOErpTaYR/DTSvTJFlIgzXHhgo7equouJ3uRsF7&#10;0zdfq/nsu/gcvbuMxqQHmSr1Mhl2axCBhvAv/nN/6Dh/OYffZ+IFM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YkXDwgAAANwAAAAPAAAAAAAAAAAAAAAAAJgCAABkcnMvZG93&#10;bnJldi54bWxQSwUGAAAAAAQABAD1AAAAhwMAAAAA&#10;" path="m24,l48,33,24,67,,33,24,xe" fillcolor="navy" strokecolor="navy" strokeweight="1pt">
                  <v:path arrowok="t" o:connecttype="custom" o:connectlocs="24,0;48,33;24,67;0,33;24,0" o:connectangles="0,0,0,0,0"/>
                </v:shape>
                <v:shape id="Freeform 55" o:spid="_x0000_s1200" style="position:absolute;left:32785;top:11270;width:0;height:1;visibility:visible;mso-wrap-style:square;v-text-anchor:top" coordsize="4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z83MIA&#10;AADcAAAADwAAAGRycy9kb3ducmV2LnhtbERPTWsCMRC9F/wPYYTeNFsRLVujFEH0VtRCe5xuxt3V&#10;ZLIk0V331zcFobd5vM9ZrDprxI18qB0reBlnIIgLp2suFXweN6NXECEiazSOScGdAqyWg6cF5tq1&#10;vKfbIZYihXDIUUEVY5NLGYqKLIaxa4gTd3LeYkzQl1J7bFO4NXKSZTNpsebUUGFD64qKy+FqFZw+&#10;+v7u9Vc7ne4nP+er+Tbb3in1POze30BE6uK/+OHe6TR/PoO/Z9IF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XPzcwgAAANwAAAAPAAAAAAAAAAAAAAAAAJgCAABkcnMvZG93&#10;bnJldi54bWxQSwUGAAAAAAQABAD1AAAAhwMAAAAA&#10;" path="m24,l49,33,24,66,,33,24,xe" fillcolor="navy" strokecolor="navy" strokeweight="1pt">
                  <v:path arrowok="t" o:connecttype="custom" o:connectlocs="24,0;49,33;24,66;0,33;24,0" o:connectangles="0,0,0,0,0"/>
                </v:shape>
                <v:rect id="Rectangle 58" o:spid="_x0000_s1201" style="position:absolute;left:32782;top:11256;width:5;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U578A&#10;AADcAAAADwAAAGRycy9kb3ducmV2LnhtbERPzYrCMBC+L/gOYQRva6oHlWoUEQRXvFh9gKGZ/mAy&#10;KUm03bc3wsLe5uP7nc1usEa8yIfWsYLZNANBXDrdcq3gfjt+r0CEiKzROCYFvxRgtx19bTDXrucr&#10;vYpYixTCIUcFTYxdLmUoG7IYpq4jTlzlvMWYoK+l9tincGvkPMsW0mLLqaHBjg4NlY/iaRXIW3Hs&#10;V4XxmTvPq4v5OV0rckpNxsN+DSLSEP/Ff+6TTvOXS/g8ky6Q2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FTn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4"/>
                            <w:szCs w:val="34"/>
                          </w:rPr>
                          <w:t xml:space="preserve">График </w:t>
                        </w:r>
                      </w:p>
                    </w:txbxContent>
                  </v:textbox>
                </v:rect>
                <v:rect id="Rectangle 59" o:spid="_x0000_s1202" style="position:absolute;left:32768;top:11282;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vAlcMA&#10;AADcAAAADwAAAGRycy9kb3ducmV2LnhtbESPT2sCMRDF70K/Q5hCb5qthypbo5SCoMWLqx9g2Mz+&#10;oclkSVJ3/fadg+Bthvfmvd9sdpN36kYx9YENvC8KUMR1sD23Bq6X/XwNKmVkiy4wGbhTgt32ZbbB&#10;0oaRz3SrcqskhFOJBrqch1LrVHfkMS3CQCxaE6LHLGtstY04Srh3elkUH9pjz9LQ4UDfHdW/1Z83&#10;oC/VflxXLhbhZ9mc3PFwbigY8/Y6fX2CyjTlp/lxfbCCvxJaeUYm0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vAlcMAAADcAAAADwAAAAAAAAAAAAAAAACYAgAAZHJzL2Rv&#10;d25yZXYueG1sUEsFBgAAAAAEAAQA9QAAAIgDA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0</w:t>
                        </w:r>
                      </w:p>
                    </w:txbxContent>
                  </v:textbox>
                </v:rect>
                <v:rect id="Rectangle 60" o:spid="_x0000_s1203" style="position:absolute;left:32768;top:11278;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dlDr8A&#10;AADcAAAADwAAAGRycy9kb3ducmV2LnhtbERPzYrCMBC+L/gOYQRva6oHV6tRRBBU9mL1AYZm+oPJ&#10;pCRZ2317IyzsbT6+39nsBmvEk3xoHSuYTTMQxKXTLdcK7rfj5xJEiMgajWNS8EsBdtvRxwZz7Xq+&#10;0rOItUghHHJU0MTY5VKGsiGLYeo64sRVzluMCfpaao99CrdGzrNsIS22nBoa7OjQUPkofqwCeSuO&#10;/bIwPnOXefVtzqdrRU6pyXjYr0FEGuK/+M990mn+1wrez6QL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J2UO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1</w:t>
                        </w:r>
                      </w:p>
                    </w:txbxContent>
                  </v:textbox>
                </v:rect>
                <v:rect id="Rectangle 61" o:spid="_x0000_s1204" style="position:absolute;left:32768;top:11274;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i8tMMA&#10;AADcAAAADwAAAGRycy9kb3ducmV2LnhtbESPzWoDMQyE74G8g1Ght8TbHMKyjRNKIZCGXLLpA4i1&#10;9ofa8mI72e3bR4dCbxIzmvm0O8zeqQfFNAQ28LYuQBE3wQ7cGfi+HVclqJSRLbrAZOCXEhz2y8UO&#10;KxsmvtKjzp2SEE4VGuhzHiutU9OTx7QOI7FobYges6yx0zbiJOHe6U1RbLXHgaWhx5E+e2p+6rs3&#10;oG/1cSprF4tw3rQX93W6thSMeX2ZP95BZZrzv/nv+mQFvxR8eUYm0P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i8tMMAAADcAAAADwAAAAAAAAAAAAAAAACYAgAAZHJzL2Rv&#10;d25yZXYueG1sUEsFBgAAAAAEAAQA9QAAAIgDA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2</w:t>
                        </w:r>
                      </w:p>
                    </w:txbxContent>
                  </v:textbox>
                </v:rect>
                <v:rect id="Rectangle 62" o:spid="_x0000_s1205" style="position:absolute;left:32768;top:11270;width:1;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ZL78A&#10;AADcAAAADwAAAGRycy9kb3ducmV2LnhtbERPzYrCMBC+L/gOYQRv21QPUqpRRBB02Yt1H2Bopj+Y&#10;TEoSbfftN4Kwt/n4fme7n6wRT/Khd6xgmeUgiGune24V/NxOnwWIEJE1Gsek4JcC7Hezjy2W2o18&#10;pWcVW5FCOJSooItxKKUMdUcWQ+YG4sQ1zluMCfpWao9jCrdGrvJ8LS32nBo6HOjYUX2vHlaBvFWn&#10;saiMz93Xqvk2l/O1IafUYj4dNiAiTfFf/HafdZpfLOH1TLp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hBkv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3</w:t>
                        </w:r>
                      </w:p>
                    </w:txbxContent>
                  </v:textbox>
                </v:rect>
                <v:rect id="Rectangle 63" o:spid="_x0000_s1206" style="position:absolute;left:32768;top:11266;width:1;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aHWL8A&#10;AADcAAAADwAAAGRycy9kb3ducmV2LnhtbERPzYrCMBC+L/gOYQRva7o9SKlGkQVBFy/WfYChmf5g&#10;MilJtN23N4Kwt/n4fmezm6wRD/Khd6zga5mBIK6d7rlV8Hs9fBYgQkTWaByTgj8KsNvOPjZYajfy&#10;hR5VbEUK4VCigi7GoZQy1B1ZDEs3ECeucd5iTNC3UnscU7g1Ms+ylbTYc2rocKDvjupbdbcK5LU6&#10;jEVlfOZ+8uZsTsdLQ06pxXzar0FEmuK/+O0+6jS/yOH1TLpAb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VodY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4</w:t>
                        </w:r>
                      </w:p>
                    </w:txbxContent>
                  </v:textbox>
                </v:rect>
                <v:rect id="Rectangle 64" o:spid="_x0000_s1207" style="position:absolute;left:32768;top:11261;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oiw78A&#10;AADcAAAADwAAAGRycy9kb3ducmV2LnhtbERP24rCMBB9X/Afwgi+rakuLK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GiLD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5</w:t>
                        </w:r>
                      </w:p>
                    </w:txbxContent>
                  </v:textbox>
                </v:rect>
                <v:rect id="Rectangle 65" o:spid="_x0000_s1208" style="position:absolute;left:32772;top:11284;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O6t78A&#10;AADcAAAADwAAAGRycy9kb3ducmV2LnhtbERP24rCMBB9X/Afwgi+ramyLK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87q3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1</w:t>
                        </w:r>
                      </w:p>
                    </w:txbxContent>
                  </v:textbox>
                </v:rect>
                <v:rect id="Rectangle 66" o:spid="_x0000_s1209" style="position:absolute;left:32778;top:11284;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8fLL8A&#10;AADcAAAADwAAAGRycy9kb3ducmV2LnhtbERP24rCMBB9X/Afwgi+ranCLq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vx8s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2</w:t>
                        </w:r>
                      </w:p>
                    </w:txbxContent>
                  </v:textbox>
                </v:rect>
                <v:rect id="Rectangle 67" o:spid="_x0000_s1210" style="position:absolute;left:32785;top:11284;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2BW74A&#10;AADcAAAADwAAAGRycy9kb3ducmV2LnhtbERPzYrCMBC+L/gOYYS9rakepHSNIoKgsherDzA00x82&#10;mZQk2vr2RhC8zcf3O6vNaI24kw+dYwXzWQaCuHK640bB9bL/yUGEiKzROCYFDwqwWU++VlhoN/CZ&#10;7mVsRArhUKCCNsa+kDJULVkMM9cTJ6523mJM0DdSexxSuDVykWVLabHj1NBiT7uWqv/yZhXIS7kf&#10;8tL4zJ0W9Z85Hs41OaW+p+P2F0SkMX7Eb/dBp/n5El7PpAvk+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VtgVu+AAAA3AAAAA8AAAAAAAAAAAAAAAAAmAIAAGRycy9kb3ducmV2&#10;LnhtbFBLBQYAAAAABAAEAPUAAACDAw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3</w:t>
                        </w:r>
                      </w:p>
                    </w:txbxContent>
                  </v:textbox>
                </v:rect>
                <v:rect id="Rectangle 68" o:spid="_x0000_s1211" style="position:absolute;left:32791;top:11284;width:1;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EkwL8A&#10;AADcAAAADwAAAGRycy9kb3ducmV2LnhtbERPzYrCMBC+L/gOYQRva6qH3dI1igiCLl6s+wBDM/3B&#10;ZFKSaOvbG0HY23x8v7PajNaIO/nQOVawmGcgiCunO24U/F32nzmIEJE1Gsek4EEBNuvJxwoL7QY+&#10;072MjUghHApU0MbYF1KGqiWLYe564sTVzluMCfpGao9DCrdGLrPsS1rsODW02NOupepa3qwCeSn3&#10;Q14an7nfZX0yx8O5JqfUbDpuf0BEGuO/+O0+6DQ//4bXM+kCuX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ISTAvwAAANwAAAAPAAAAAAAAAAAAAAAAAJgCAABkcnMvZG93bnJl&#10;di54bWxQSwUGAAAAAAQABAD1AAAAhA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color w:val="000000"/>
                            <w:kern w:val="24"/>
                            <w:sz w:val="30"/>
                            <w:szCs w:val="30"/>
                          </w:rPr>
                          <w:t>4</w:t>
                        </w:r>
                      </w:p>
                    </w:txbxContent>
                  </v:textbox>
                </v:rect>
                <v:rect id="Rectangle 70" o:spid="_x0000_s1212" style="position:absolute;left:32780;top:11287;width:13;height: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wssMA&#10;AADcAAAADwAAAGRycy9kb3ducmV2LnhtbESPzWoDMQyE74G8g1Ght8TbHMKyjRNKIZCGXLLpA4i1&#10;9ofa8mI72e3bR4dCbxIzmvm0O8zeqQfFNAQ28LYuQBE3wQ7cGfi+HVclqJSRLbrAZOCXEhz2y8UO&#10;KxsmvtKjzp2SEE4VGuhzHiutU9OTx7QOI7FobYges6yx0zbiJOHe6U1RbLXHgaWhx5E+e2p+6rs3&#10;oG/1cSprF4tw3rQX93W6thSMeX2ZP95BZZrzv/nv+mQFvxRaeUYm0P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6wssMAAADcAAAADwAAAAAAAAAAAAAAAACYAgAAZHJzL2Rv&#10;d25yZXYueG1sUEsFBgAAAAAEAAQA9QAAAIgDA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0"/>
                            <w:szCs w:val="30"/>
                          </w:rPr>
                          <w:t>Мутность талого снега</w:t>
                        </w:r>
                      </w:p>
                    </w:txbxContent>
                  </v:textbox>
                </v:rect>
                <v:rect id="Rectangle 71" o:spid="_x0000_s1213" style="position:absolute;left:32765;top:11272;width:6;height:1;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BR8IA&#10;AADcAAAADwAAAGRycy9kb3ducmV2LnhtbERPTWvCQBC9C/6HZYRepG4s2sbUVSQg9iRoquchOyah&#10;2dmQXU38911B8DaP9znLdW9qcaPWVZYVTCcRCOLc6ooLBb/Z9j0G4TyyxtoyKbiTg/VqOFhiom3H&#10;B7odfSFCCLsEFZTeN4mULi/JoJvYhjhwF9sa9AG2hdQtdiHc1PIjij6lwYpDQ4kNpSXlf8erUTCP&#10;8Jzd91+cjmeb5rDw2/NOn5R6G/WbbxCeev8SP90/OsyPF/B4Jlw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MIFHwgAAANwAAAAPAAAAAAAAAAAAAAAAAJgCAABkcnMvZG93&#10;bnJldi54bWxQSwUGAAAAAAQABAD1AAAAhwMAAAAA&#10;" filled="f" stroked="f">
                  <v:textbox style="mso-fit-shape-to-text:t" inset="0,0,0,0">
                    <w:txbxContent>
                      <w:p w:rsidR="0063068D" w:rsidRDefault="0063068D" w:rsidP="0063068D">
                        <w:pPr>
                          <w:pStyle w:val="ac"/>
                          <w:spacing w:before="0" w:beforeAutospacing="0" w:after="0" w:afterAutospacing="0"/>
                          <w:textAlignment w:val="baseline"/>
                        </w:pPr>
                        <w:r>
                          <w:rPr>
                            <w:rFonts w:ascii="Arial" w:hAnsi="Arial" w:cstheme="minorBidi"/>
                            <w:b/>
                            <w:bCs/>
                            <w:color w:val="000000"/>
                            <w:kern w:val="24"/>
                            <w:sz w:val="30"/>
                            <w:szCs w:val="30"/>
                          </w:rPr>
                          <w:t>Пробирки</w:t>
                        </w:r>
                      </w:p>
                    </w:txbxContent>
                  </v:textbox>
                </v:rect>
                <v:rect id="Rectangle 72" o:spid="_x0000_s1214" style="position:absolute;left:32766;top:11255;width:36;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nm5MYA&#10;AADcAAAADwAAAGRycy9kb3ducmV2LnhtbESPQWsCQQyF74L/YUihF9FZqxXdOooUCuJBqIr0GHbS&#10;3cWdzDIz6vrvzaHQW8J7ee/Lct25Rt0oxNqzgfEoA0VceFtzaeB0/BrOQcWEbLHxTAYeFGG96veW&#10;mFt/52+6HVKpJIRjjgaqlNpc61hU5DCOfEss2q8PDpOsodQ24F3CXaPfsmymHdYsDRW29FlRcTlc&#10;nYHd9D37SeexP84vk8U+NIPzbHc15vWl23yAStSlf/Pf9dYK/kLw5RmZQ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8nm5MYAAADcAAAADwAAAAAAAAAAAAAAAACYAgAAZHJz&#10;L2Rvd25yZXYueG1sUEsFBgAAAAAEAAQA9QAAAIsDAAAAAA==&#10;" filled="f" strokeweight="1pt"/>
                <w10:anchorlock/>
              </v:group>
            </w:pict>
          </mc:Fallback>
        </mc:AlternateContent>
      </w:r>
    </w:p>
    <w:p w:rsidR="00A51C8A" w:rsidRPr="00DF4B07" w:rsidRDefault="00A51C8A" w:rsidP="00A51C8A">
      <w:pPr>
        <w:jc w:val="center"/>
        <w:rPr>
          <w:rFonts w:ascii="Times New Roman" w:hAnsi="Times New Roman" w:cs="Times New Roman"/>
          <w:u w:val="single"/>
        </w:rPr>
      </w:pPr>
    </w:p>
    <w:p w:rsidR="00A51C8A" w:rsidRPr="00797F61" w:rsidRDefault="00A51C8A" w:rsidP="00A51C8A">
      <w:pPr>
        <w:rPr>
          <w:u w:val="single"/>
        </w:rPr>
      </w:pPr>
    </w:p>
    <w:p w:rsidR="00A51C8A" w:rsidRPr="00797F61" w:rsidRDefault="00A51C8A" w:rsidP="00A51C8A">
      <w:pPr>
        <w:rPr>
          <w:u w:val="single"/>
        </w:rPr>
      </w:pPr>
    </w:p>
    <w:p w:rsidR="00A51C8A" w:rsidRPr="00797F61" w:rsidRDefault="00A51C8A" w:rsidP="00A51C8A">
      <w:pPr>
        <w:rPr>
          <w:u w:val="single"/>
        </w:rPr>
      </w:pPr>
    </w:p>
    <w:p w:rsidR="00A51C8A" w:rsidRPr="00D80F90" w:rsidRDefault="00A51C8A" w:rsidP="00A51C8A">
      <w:pPr>
        <w:jc w:val="right"/>
        <w:rPr>
          <w:rFonts w:ascii="Times New Roman" w:hAnsi="Times New Roman" w:cs="Times New Roman"/>
          <w:b/>
          <w:i/>
          <w:sz w:val="28"/>
          <w:szCs w:val="28"/>
        </w:rPr>
      </w:pPr>
      <w:r w:rsidRPr="00D80F90">
        <w:rPr>
          <w:rFonts w:ascii="Times New Roman" w:hAnsi="Times New Roman" w:cs="Times New Roman"/>
          <w:b/>
          <w:i/>
          <w:sz w:val="28"/>
          <w:szCs w:val="28"/>
        </w:rPr>
        <w:t>Приложение №6</w:t>
      </w:r>
    </w:p>
    <w:p w:rsidR="00A51C8A" w:rsidRPr="00D80F90" w:rsidRDefault="00A51C8A" w:rsidP="00A51C8A">
      <w:pPr>
        <w:jc w:val="right"/>
        <w:rPr>
          <w:rFonts w:ascii="Times New Roman" w:hAnsi="Times New Roman" w:cs="Times New Roman"/>
          <w:b/>
          <w:sz w:val="28"/>
          <w:szCs w:val="28"/>
        </w:rPr>
      </w:pPr>
      <w:r w:rsidRPr="00D80F90">
        <w:rPr>
          <w:rFonts w:ascii="Times New Roman" w:hAnsi="Times New Roman" w:cs="Times New Roman"/>
          <w:b/>
          <w:sz w:val="28"/>
          <w:szCs w:val="28"/>
        </w:rPr>
        <w:t>Таблица №6</w:t>
      </w:r>
    </w:p>
    <w:p w:rsidR="00A51C8A" w:rsidRPr="00D80F90" w:rsidRDefault="00A51C8A" w:rsidP="00A51C8A">
      <w:pPr>
        <w:jc w:val="center"/>
        <w:rPr>
          <w:rFonts w:ascii="Times New Roman" w:hAnsi="Times New Roman" w:cs="Times New Roman"/>
          <w:b/>
          <w:sz w:val="28"/>
          <w:szCs w:val="28"/>
        </w:rPr>
      </w:pPr>
      <w:r w:rsidRPr="00D80F90">
        <w:rPr>
          <w:rFonts w:ascii="Times New Roman" w:hAnsi="Times New Roman" w:cs="Times New Roman"/>
          <w:b/>
          <w:sz w:val="28"/>
          <w:szCs w:val="28"/>
        </w:rPr>
        <w:t xml:space="preserve"> Определение цветности талого снега</w:t>
      </w:r>
    </w:p>
    <w:tbl>
      <w:tblPr>
        <w:tblW w:w="6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3040"/>
      </w:tblGrid>
      <w:tr w:rsidR="00A51C8A" w:rsidRPr="00D80F90" w:rsidTr="00A51C8A">
        <w:trPr>
          <w:trHeight w:hRule="exact" w:val="567"/>
          <w:jc w:val="center"/>
        </w:trPr>
        <w:tc>
          <w:tcPr>
            <w:tcW w:w="3220" w:type="dxa"/>
            <w:shd w:val="clear" w:color="auto" w:fill="auto"/>
            <w:noWrap/>
            <w:vAlign w:val="bottom"/>
          </w:tcPr>
          <w:p w:rsidR="00A51C8A" w:rsidRPr="00D80F90" w:rsidRDefault="00A51C8A" w:rsidP="00A51C8A">
            <w:pPr>
              <w:jc w:val="center"/>
              <w:rPr>
                <w:rFonts w:ascii="Times New Roman" w:hAnsi="Times New Roman" w:cs="Times New Roman"/>
                <w:b/>
                <w:color w:val="000000"/>
                <w:sz w:val="28"/>
                <w:szCs w:val="28"/>
              </w:rPr>
            </w:pPr>
            <w:r w:rsidRPr="00D80F90">
              <w:rPr>
                <w:rFonts w:ascii="Times New Roman" w:hAnsi="Times New Roman" w:cs="Times New Roman"/>
                <w:b/>
                <w:color w:val="000000"/>
                <w:sz w:val="28"/>
                <w:szCs w:val="28"/>
              </w:rPr>
              <w:t>Цветность талого снега</w:t>
            </w:r>
          </w:p>
        </w:tc>
        <w:tc>
          <w:tcPr>
            <w:tcW w:w="3040" w:type="dxa"/>
            <w:shd w:val="clear" w:color="auto" w:fill="auto"/>
            <w:noWrap/>
            <w:vAlign w:val="bottom"/>
          </w:tcPr>
          <w:p w:rsidR="00A51C8A" w:rsidRPr="00D80F90" w:rsidRDefault="00A51C8A" w:rsidP="00A51C8A">
            <w:pPr>
              <w:jc w:val="center"/>
              <w:rPr>
                <w:rFonts w:ascii="Times New Roman" w:hAnsi="Times New Roman" w:cs="Times New Roman"/>
                <w:b/>
                <w:color w:val="000000"/>
                <w:sz w:val="28"/>
                <w:szCs w:val="28"/>
              </w:rPr>
            </w:pPr>
            <w:r w:rsidRPr="00D80F90">
              <w:rPr>
                <w:rFonts w:ascii="Times New Roman" w:hAnsi="Times New Roman" w:cs="Times New Roman"/>
                <w:b/>
                <w:color w:val="000000"/>
                <w:sz w:val="28"/>
                <w:szCs w:val="28"/>
              </w:rPr>
              <w:t>№ пробирок</w:t>
            </w:r>
          </w:p>
        </w:tc>
      </w:tr>
      <w:tr w:rsidR="00A51C8A" w:rsidRPr="00D80F90" w:rsidTr="00A51C8A">
        <w:trPr>
          <w:trHeight w:hRule="exact" w:val="567"/>
          <w:jc w:val="center"/>
        </w:trPr>
        <w:tc>
          <w:tcPr>
            <w:tcW w:w="3220" w:type="dxa"/>
            <w:shd w:val="clear" w:color="auto" w:fill="auto"/>
            <w:noWrap/>
            <w:vAlign w:val="bottom"/>
          </w:tcPr>
          <w:p w:rsidR="00A51C8A" w:rsidRPr="00D80F90" w:rsidRDefault="00A51C8A" w:rsidP="00A51C8A">
            <w:pPr>
              <w:rPr>
                <w:rFonts w:ascii="Times New Roman" w:hAnsi="Times New Roman" w:cs="Times New Roman"/>
                <w:color w:val="000000"/>
                <w:sz w:val="28"/>
                <w:szCs w:val="28"/>
              </w:rPr>
            </w:pPr>
            <w:r w:rsidRPr="00D80F90">
              <w:rPr>
                <w:rFonts w:ascii="Times New Roman" w:hAnsi="Times New Roman" w:cs="Times New Roman"/>
                <w:color w:val="000000"/>
                <w:sz w:val="28"/>
                <w:szCs w:val="28"/>
              </w:rPr>
              <w:t>Прозрачная</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4</w:t>
            </w:r>
          </w:p>
        </w:tc>
      </w:tr>
      <w:tr w:rsidR="00A51C8A" w:rsidRPr="00D80F90" w:rsidTr="00A51C8A">
        <w:trPr>
          <w:trHeight w:hRule="exact" w:val="567"/>
          <w:jc w:val="center"/>
        </w:trPr>
        <w:tc>
          <w:tcPr>
            <w:tcW w:w="3220" w:type="dxa"/>
            <w:shd w:val="clear" w:color="auto" w:fill="auto"/>
            <w:noWrap/>
            <w:vAlign w:val="bottom"/>
          </w:tcPr>
          <w:p w:rsidR="00A51C8A" w:rsidRPr="00D80F90" w:rsidRDefault="00A51C8A" w:rsidP="00A51C8A">
            <w:pPr>
              <w:rPr>
                <w:rFonts w:ascii="Times New Roman" w:hAnsi="Times New Roman" w:cs="Times New Roman"/>
                <w:color w:val="000000"/>
                <w:sz w:val="28"/>
                <w:szCs w:val="28"/>
              </w:rPr>
            </w:pPr>
            <w:r w:rsidRPr="00D80F90">
              <w:rPr>
                <w:rFonts w:ascii="Times New Roman" w:hAnsi="Times New Roman" w:cs="Times New Roman"/>
                <w:color w:val="000000"/>
                <w:sz w:val="28"/>
                <w:szCs w:val="28"/>
              </w:rPr>
              <w:t>слабо-серая</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1,3</w:t>
            </w:r>
          </w:p>
        </w:tc>
      </w:tr>
      <w:tr w:rsidR="00A51C8A" w:rsidRPr="00D80F90" w:rsidTr="00A51C8A">
        <w:trPr>
          <w:trHeight w:hRule="exact" w:val="567"/>
          <w:jc w:val="center"/>
        </w:trPr>
        <w:tc>
          <w:tcPr>
            <w:tcW w:w="3220" w:type="dxa"/>
            <w:shd w:val="clear" w:color="auto" w:fill="auto"/>
            <w:noWrap/>
            <w:vAlign w:val="bottom"/>
          </w:tcPr>
          <w:p w:rsidR="00A51C8A" w:rsidRPr="00D80F90" w:rsidRDefault="00A51C8A" w:rsidP="00A51C8A">
            <w:pPr>
              <w:rPr>
                <w:rFonts w:ascii="Times New Roman" w:hAnsi="Times New Roman" w:cs="Times New Roman"/>
                <w:color w:val="000000"/>
                <w:sz w:val="28"/>
                <w:szCs w:val="28"/>
              </w:rPr>
            </w:pPr>
            <w:r w:rsidRPr="00D80F90">
              <w:rPr>
                <w:rFonts w:ascii="Times New Roman" w:hAnsi="Times New Roman" w:cs="Times New Roman"/>
                <w:color w:val="000000"/>
                <w:sz w:val="28"/>
                <w:szCs w:val="28"/>
              </w:rPr>
              <w:t>Желтая</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w:t>
            </w:r>
          </w:p>
        </w:tc>
      </w:tr>
      <w:tr w:rsidR="00A51C8A" w:rsidRPr="00D80F90" w:rsidTr="00A51C8A">
        <w:trPr>
          <w:trHeight w:hRule="exact" w:val="567"/>
          <w:jc w:val="center"/>
        </w:trPr>
        <w:tc>
          <w:tcPr>
            <w:tcW w:w="3220" w:type="dxa"/>
            <w:shd w:val="clear" w:color="auto" w:fill="auto"/>
            <w:noWrap/>
            <w:vAlign w:val="bottom"/>
          </w:tcPr>
          <w:p w:rsidR="00A51C8A" w:rsidRPr="00D80F90" w:rsidRDefault="00A51C8A" w:rsidP="00A51C8A">
            <w:pPr>
              <w:rPr>
                <w:rFonts w:ascii="Times New Roman" w:hAnsi="Times New Roman" w:cs="Times New Roman"/>
                <w:color w:val="000000"/>
                <w:sz w:val="28"/>
                <w:szCs w:val="28"/>
              </w:rPr>
            </w:pPr>
            <w:r w:rsidRPr="00D80F90">
              <w:rPr>
                <w:rFonts w:ascii="Times New Roman" w:hAnsi="Times New Roman" w:cs="Times New Roman"/>
                <w:color w:val="000000"/>
                <w:sz w:val="28"/>
                <w:szCs w:val="28"/>
              </w:rPr>
              <w:t>интенсивно желтая</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w:t>
            </w:r>
          </w:p>
        </w:tc>
      </w:tr>
      <w:tr w:rsidR="00A51C8A" w:rsidRPr="00D80F90" w:rsidTr="00A51C8A">
        <w:trPr>
          <w:trHeight w:hRule="exact" w:val="567"/>
          <w:jc w:val="center"/>
        </w:trPr>
        <w:tc>
          <w:tcPr>
            <w:tcW w:w="3220" w:type="dxa"/>
            <w:shd w:val="clear" w:color="auto" w:fill="auto"/>
            <w:noWrap/>
            <w:vAlign w:val="bottom"/>
          </w:tcPr>
          <w:p w:rsidR="00A51C8A" w:rsidRPr="00D80F90" w:rsidRDefault="00A51C8A" w:rsidP="00A51C8A">
            <w:pPr>
              <w:rPr>
                <w:rFonts w:ascii="Times New Roman" w:hAnsi="Times New Roman" w:cs="Times New Roman"/>
                <w:color w:val="000000"/>
                <w:sz w:val="28"/>
                <w:szCs w:val="28"/>
              </w:rPr>
            </w:pPr>
            <w:r w:rsidRPr="00D80F90">
              <w:rPr>
                <w:rFonts w:ascii="Times New Roman" w:hAnsi="Times New Roman" w:cs="Times New Roman"/>
                <w:color w:val="000000"/>
                <w:sz w:val="28"/>
                <w:szCs w:val="28"/>
              </w:rPr>
              <w:t>Коричневая</w:t>
            </w:r>
          </w:p>
        </w:tc>
        <w:tc>
          <w:tcPr>
            <w:tcW w:w="3040" w:type="dxa"/>
            <w:shd w:val="clear" w:color="auto" w:fill="auto"/>
            <w:noWrap/>
            <w:vAlign w:val="center"/>
          </w:tcPr>
          <w:p w:rsidR="00A51C8A" w:rsidRPr="00D80F90" w:rsidRDefault="00A51C8A" w:rsidP="00A51C8A">
            <w:pPr>
              <w:jc w:val="center"/>
              <w:rPr>
                <w:rFonts w:ascii="Times New Roman" w:hAnsi="Times New Roman" w:cs="Times New Roman"/>
                <w:color w:val="000000"/>
                <w:sz w:val="28"/>
                <w:szCs w:val="28"/>
              </w:rPr>
            </w:pPr>
            <w:r w:rsidRPr="00D80F90">
              <w:rPr>
                <w:rFonts w:ascii="Times New Roman" w:hAnsi="Times New Roman" w:cs="Times New Roman"/>
                <w:color w:val="000000"/>
                <w:sz w:val="28"/>
                <w:szCs w:val="28"/>
              </w:rPr>
              <w:t>2</w:t>
            </w:r>
          </w:p>
        </w:tc>
      </w:tr>
    </w:tbl>
    <w:p w:rsidR="00A51C8A" w:rsidRPr="00DF4B07" w:rsidRDefault="00A51C8A" w:rsidP="00A51C8A">
      <w:pPr>
        <w:rPr>
          <w:rFonts w:ascii="Times New Roman" w:hAnsi="Times New Roman" w:cs="Times New Roman"/>
        </w:rPr>
      </w:pPr>
    </w:p>
    <w:p w:rsidR="00A51C8A" w:rsidRPr="00DF4B07" w:rsidRDefault="00A51C8A" w:rsidP="00A51C8A">
      <w:pPr>
        <w:rPr>
          <w:rFonts w:ascii="Times New Roman" w:hAnsi="Times New Roman" w:cs="Times New Roman"/>
        </w:rPr>
      </w:pPr>
    </w:p>
    <w:p w:rsidR="00A51C8A" w:rsidRPr="00DF4B07" w:rsidRDefault="00A51C8A" w:rsidP="00A51C8A">
      <w:pPr>
        <w:jc w:val="center"/>
        <w:rPr>
          <w:rFonts w:ascii="Times New Roman" w:hAnsi="Times New Roman" w:cs="Times New Roman"/>
          <w:u w:val="single"/>
        </w:rPr>
      </w:pPr>
    </w:p>
    <w:p w:rsidR="00A51C8A" w:rsidRPr="00DF4B07" w:rsidRDefault="00A51C8A" w:rsidP="00A51C8A">
      <w:pPr>
        <w:rPr>
          <w:rFonts w:ascii="Times New Roman" w:hAnsi="Times New Roman" w:cs="Times New Roman"/>
          <w:u w:val="single"/>
        </w:rPr>
      </w:pPr>
    </w:p>
    <w:p w:rsidR="00A51C8A" w:rsidRPr="00DF4B07" w:rsidRDefault="00A51C8A" w:rsidP="00A51C8A">
      <w:pPr>
        <w:rPr>
          <w:rFonts w:ascii="Times New Roman" w:hAnsi="Times New Roman" w:cs="Times New Roman"/>
          <w:u w:val="single"/>
        </w:rPr>
      </w:pPr>
    </w:p>
    <w:p w:rsidR="00A51C8A" w:rsidRPr="0097228F" w:rsidRDefault="00A51C8A" w:rsidP="00A51C8A">
      <w:pPr>
        <w:jc w:val="right"/>
        <w:rPr>
          <w:rFonts w:ascii="Times New Roman" w:hAnsi="Times New Roman" w:cs="Times New Roman"/>
          <w:b/>
          <w:i/>
          <w:sz w:val="28"/>
          <w:szCs w:val="28"/>
        </w:rPr>
      </w:pPr>
      <w:r w:rsidRPr="00DF4B07">
        <w:rPr>
          <w:rFonts w:ascii="Times New Roman" w:hAnsi="Times New Roman" w:cs="Times New Roman"/>
          <w:u w:val="single"/>
        </w:rPr>
        <w:br w:type="page"/>
      </w:r>
      <w:r w:rsidRPr="0097228F">
        <w:rPr>
          <w:rFonts w:ascii="Times New Roman" w:hAnsi="Times New Roman" w:cs="Times New Roman"/>
          <w:b/>
          <w:i/>
          <w:sz w:val="28"/>
          <w:szCs w:val="28"/>
        </w:rPr>
        <w:lastRenderedPageBreak/>
        <w:t>Приложение №7</w:t>
      </w:r>
    </w:p>
    <w:p w:rsidR="00A51C8A" w:rsidRPr="0097228F" w:rsidRDefault="00A51C8A" w:rsidP="00A51C8A">
      <w:pPr>
        <w:jc w:val="right"/>
        <w:rPr>
          <w:rFonts w:ascii="Times New Roman" w:hAnsi="Times New Roman" w:cs="Times New Roman"/>
          <w:b/>
          <w:sz w:val="28"/>
          <w:szCs w:val="28"/>
        </w:rPr>
      </w:pPr>
      <w:r w:rsidRPr="0097228F">
        <w:rPr>
          <w:rFonts w:ascii="Times New Roman" w:hAnsi="Times New Roman" w:cs="Times New Roman"/>
          <w:b/>
          <w:sz w:val="28"/>
          <w:szCs w:val="28"/>
        </w:rPr>
        <w:t>Таблица №7</w:t>
      </w:r>
    </w:p>
    <w:p w:rsidR="00A51C8A" w:rsidRPr="0097228F" w:rsidRDefault="00A51C8A" w:rsidP="00A51C8A">
      <w:pPr>
        <w:jc w:val="center"/>
        <w:rPr>
          <w:rFonts w:ascii="Times New Roman" w:hAnsi="Times New Roman" w:cs="Times New Roman"/>
          <w:b/>
          <w:sz w:val="28"/>
          <w:szCs w:val="28"/>
        </w:rPr>
      </w:pPr>
      <w:r w:rsidRPr="0097228F">
        <w:rPr>
          <w:rFonts w:ascii="Times New Roman" w:hAnsi="Times New Roman" w:cs="Times New Roman"/>
          <w:b/>
          <w:sz w:val="28"/>
          <w:szCs w:val="28"/>
        </w:rPr>
        <w:t xml:space="preserve"> Определение запаха</w:t>
      </w:r>
    </w:p>
    <w:p w:rsidR="00A51C8A" w:rsidRPr="0097228F" w:rsidRDefault="00A51C8A" w:rsidP="00A51C8A">
      <w:pPr>
        <w:rPr>
          <w:rFonts w:ascii="Times New Roman" w:hAnsi="Times New Roman" w:cs="Times New Roman"/>
          <w:b/>
          <w:sz w:val="28"/>
          <w:szCs w:val="28"/>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4704"/>
        <w:gridCol w:w="1716"/>
      </w:tblGrid>
      <w:tr w:rsidR="00A51C8A" w:rsidRPr="0097228F" w:rsidTr="0097228F">
        <w:trPr>
          <w:trHeight w:hRule="exact" w:val="843"/>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b/>
                <w:color w:val="000000"/>
                <w:sz w:val="28"/>
                <w:szCs w:val="28"/>
              </w:rPr>
            </w:pPr>
            <w:r w:rsidRPr="0097228F">
              <w:rPr>
                <w:rFonts w:ascii="Times New Roman" w:hAnsi="Times New Roman" w:cs="Times New Roman"/>
                <w:b/>
                <w:color w:val="000000"/>
                <w:sz w:val="28"/>
                <w:szCs w:val="28"/>
              </w:rPr>
              <w:t>Интенсивность запаха</w:t>
            </w:r>
          </w:p>
        </w:tc>
        <w:tc>
          <w:tcPr>
            <w:tcW w:w="4704" w:type="dxa"/>
            <w:shd w:val="clear" w:color="auto" w:fill="auto"/>
            <w:noWrap/>
            <w:vAlign w:val="center"/>
          </w:tcPr>
          <w:p w:rsidR="00A51C8A" w:rsidRPr="0097228F" w:rsidRDefault="00A51C8A" w:rsidP="00A51C8A">
            <w:pPr>
              <w:jc w:val="center"/>
              <w:rPr>
                <w:rFonts w:ascii="Times New Roman" w:hAnsi="Times New Roman" w:cs="Times New Roman"/>
                <w:b/>
                <w:color w:val="000000"/>
                <w:sz w:val="28"/>
                <w:szCs w:val="28"/>
              </w:rPr>
            </w:pPr>
            <w:r w:rsidRPr="0097228F">
              <w:rPr>
                <w:rFonts w:ascii="Times New Roman" w:hAnsi="Times New Roman" w:cs="Times New Roman"/>
                <w:b/>
                <w:color w:val="000000"/>
                <w:sz w:val="28"/>
                <w:szCs w:val="28"/>
              </w:rPr>
              <w:t>Характер проявления запаха</w:t>
            </w:r>
          </w:p>
        </w:tc>
        <w:tc>
          <w:tcPr>
            <w:tcW w:w="1716" w:type="dxa"/>
            <w:shd w:val="clear" w:color="auto" w:fill="auto"/>
            <w:noWrap/>
            <w:vAlign w:val="center"/>
          </w:tcPr>
          <w:p w:rsidR="00A51C8A" w:rsidRPr="0097228F" w:rsidRDefault="00A51C8A" w:rsidP="00A51C8A">
            <w:pPr>
              <w:jc w:val="center"/>
              <w:rPr>
                <w:rFonts w:ascii="Times New Roman" w:hAnsi="Times New Roman" w:cs="Times New Roman"/>
                <w:b/>
                <w:color w:val="000000"/>
                <w:sz w:val="28"/>
                <w:szCs w:val="28"/>
              </w:rPr>
            </w:pPr>
            <w:r w:rsidRPr="0097228F">
              <w:rPr>
                <w:rFonts w:ascii="Times New Roman" w:hAnsi="Times New Roman" w:cs="Times New Roman"/>
                <w:b/>
                <w:color w:val="000000"/>
                <w:sz w:val="28"/>
                <w:szCs w:val="28"/>
              </w:rPr>
              <w:t>№ пробирок</w:t>
            </w:r>
          </w:p>
        </w:tc>
      </w:tr>
      <w:tr w:rsidR="00A51C8A" w:rsidRPr="0097228F" w:rsidTr="0097228F">
        <w:trPr>
          <w:trHeight w:hRule="exact" w:val="567"/>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нет</w:t>
            </w:r>
          </w:p>
        </w:tc>
        <w:tc>
          <w:tcPr>
            <w:tcW w:w="4704"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Запах не ощущается</w:t>
            </w:r>
          </w:p>
        </w:tc>
        <w:tc>
          <w:tcPr>
            <w:tcW w:w="1716"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w:t>
            </w:r>
          </w:p>
        </w:tc>
      </w:tr>
      <w:tr w:rsidR="00A51C8A" w:rsidRPr="0097228F" w:rsidTr="0097228F">
        <w:trPr>
          <w:trHeight w:hRule="exact" w:val="567"/>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очень слабая</w:t>
            </w:r>
          </w:p>
        </w:tc>
        <w:tc>
          <w:tcPr>
            <w:tcW w:w="4704"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Запах сразу не ощущается</w:t>
            </w:r>
          </w:p>
        </w:tc>
        <w:tc>
          <w:tcPr>
            <w:tcW w:w="1716"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3</w:t>
            </w:r>
          </w:p>
        </w:tc>
      </w:tr>
      <w:tr w:rsidR="00A51C8A" w:rsidRPr="0097228F" w:rsidTr="0097228F">
        <w:trPr>
          <w:trHeight w:hRule="exact" w:val="857"/>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слабая</w:t>
            </w:r>
          </w:p>
        </w:tc>
        <w:tc>
          <w:tcPr>
            <w:tcW w:w="4704" w:type="dxa"/>
            <w:shd w:val="clear" w:color="auto" w:fill="auto"/>
            <w:noWrap/>
            <w:vAlign w:val="center"/>
          </w:tcPr>
          <w:p w:rsidR="00A51C8A"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Запах замечается, если обратить на это внимание</w:t>
            </w:r>
          </w:p>
          <w:p w:rsidR="0097228F" w:rsidRDefault="0097228F" w:rsidP="00A51C8A">
            <w:pPr>
              <w:jc w:val="center"/>
              <w:rPr>
                <w:rFonts w:ascii="Times New Roman" w:hAnsi="Times New Roman" w:cs="Times New Roman"/>
                <w:color w:val="000000"/>
                <w:sz w:val="28"/>
                <w:szCs w:val="28"/>
              </w:rPr>
            </w:pPr>
          </w:p>
          <w:p w:rsidR="0097228F" w:rsidRPr="0097228F" w:rsidRDefault="0097228F" w:rsidP="00A51C8A">
            <w:pPr>
              <w:jc w:val="center"/>
              <w:rPr>
                <w:rFonts w:ascii="Times New Roman" w:hAnsi="Times New Roman" w:cs="Times New Roman"/>
                <w:color w:val="000000"/>
                <w:sz w:val="28"/>
                <w:szCs w:val="28"/>
              </w:rPr>
            </w:pPr>
          </w:p>
        </w:tc>
        <w:tc>
          <w:tcPr>
            <w:tcW w:w="1716"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1</w:t>
            </w:r>
          </w:p>
        </w:tc>
      </w:tr>
      <w:tr w:rsidR="00A51C8A" w:rsidRPr="0097228F" w:rsidTr="0097228F">
        <w:trPr>
          <w:trHeight w:hRule="exact" w:val="567"/>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заметная</w:t>
            </w:r>
          </w:p>
        </w:tc>
        <w:tc>
          <w:tcPr>
            <w:tcW w:w="4704"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Запах легко замечается</w:t>
            </w:r>
          </w:p>
        </w:tc>
        <w:tc>
          <w:tcPr>
            <w:tcW w:w="1716"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4</w:t>
            </w:r>
          </w:p>
        </w:tc>
      </w:tr>
      <w:tr w:rsidR="00A51C8A" w:rsidRPr="0097228F" w:rsidTr="0097228F">
        <w:trPr>
          <w:trHeight w:hRule="exact" w:val="567"/>
          <w:jc w:val="center"/>
        </w:trPr>
        <w:tc>
          <w:tcPr>
            <w:tcW w:w="3220"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очень сильная</w:t>
            </w:r>
          </w:p>
        </w:tc>
        <w:tc>
          <w:tcPr>
            <w:tcW w:w="4704"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Запах сильный</w:t>
            </w:r>
          </w:p>
        </w:tc>
        <w:tc>
          <w:tcPr>
            <w:tcW w:w="1716" w:type="dxa"/>
            <w:shd w:val="clear" w:color="auto" w:fill="auto"/>
            <w:noWrap/>
            <w:vAlign w:val="center"/>
          </w:tcPr>
          <w:p w:rsidR="00A51C8A" w:rsidRPr="0097228F" w:rsidRDefault="00A51C8A" w:rsidP="00A51C8A">
            <w:pPr>
              <w:jc w:val="center"/>
              <w:rPr>
                <w:rFonts w:ascii="Times New Roman" w:hAnsi="Times New Roman" w:cs="Times New Roman"/>
                <w:color w:val="000000"/>
                <w:sz w:val="28"/>
                <w:szCs w:val="28"/>
              </w:rPr>
            </w:pPr>
            <w:r w:rsidRPr="0097228F">
              <w:rPr>
                <w:rFonts w:ascii="Times New Roman" w:hAnsi="Times New Roman" w:cs="Times New Roman"/>
                <w:color w:val="000000"/>
                <w:sz w:val="28"/>
                <w:szCs w:val="28"/>
              </w:rPr>
              <w:t>2</w:t>
            </w:r>
          </w:p>
        </w:tc>
      </w:tr>
    </w:tbl>
    <w:p w:rsidR="00A51C8A" w:rsidRPr="00F06B70" w:rsidRDefault="00A51C8A" w:rsidP="00A51C8A">
      <w:pPr>
        <w:rPr>
          <w:rFonts w:ascii="Times New Roman" w:hAnsi="Times New Roman" w:cs="Times New Roman"/>
          <w:sz w:val="24"/>
          <w:szCs w:val="24"/>
          <w:lang w:val="en-US"/>
        </w:rPr>
      </w:pPr>
    </w:p>
    <w:p w:rsidR="00A51C8A" w:rsidRPr="00F06B70" w:rsidRDefault="00A51C8A" w:rsidP="00A51C8A">
      <w:pPr>
        <w:jc w:val="center"/>
        <w:rPr>
          <w:rFonts w:ascii="Times New Roman" w:hAnsi="Times New Roman" w:cs="Times New Roman"/>
          <w:sz w:val="24"/>
          <w:szCs w:val="24"/>
          <w:lang w:val="en-US"/>
        </w:rPr>
      </w:pPr>
    </w:p>
    <w:p w:rsidR="00A51C8A" w:rsidRPr="00AC70E5" w:rsidRDefault="00A51C8A" w:rsidP="00A51C8A">
      <w:pPr>
        <w:jc w:val="right"/>
        <w:rPr>
          <w:b/>
        </w:rPr>
      </w:pPr>
      <w:r w:rsidRPr="00797F61">
        <w:br w:type="page"/>
      </w:r>
    </w:p>
    <w:p w:rsidR="00A51C8A" w:rsidRPr="00797F61" w:rsidRDefault="00A51C8A" w:rsidP="00A51C8A">
      <w:pPr>
        <w:tabs>
          <w:tab w:val="left" w:pos="4755"/>
        </w:tabs>
      </w:pPr>
      <w:r>
        <w:lastRenderedPageBreak/>
        <w:tab/>
      </w:r>
    </w:p>
    <w:p w:rsidR="00A51C8A" w:rsidRPr="00797F61" w:rsidRDefault="00A51C8A" w:rsidP="00A51C8A"/>
    <w:p w:rsidR="00A51C8A" w:rsidRPr="00797F61" w:rsidRDefault="00A51C8A" w:rsidP="00A51C8A"/>
    <w:p w:rsidR="00A51C8A" w:rsidRDefault="00A51C8A" w:rsidP="00A51C8A">
      <w:pPr>
        <w:jc w:val="center"/>
      </w:pPr>
    </w:p>
    <w:p w:rsidR="00A51C8A" w:rsidRDefault="00A51C8A" w:rsidP="00A51C8A">
      <w:pPr>
        <w:jc w:val="both"/>
      </w:pPr>
    </w:p>
    <w:p w:rsidR="00A51C8A" w:rsidRDefault="00A51C8A" w:rsidP="00A51C8A">
      <w:pPr>
        <w:jc w:val="center"/>
      </w:pPr>
    </w:p>
    <w:p w:rsidR="00A51C8A" w:rsidRDefault="00A51C8A" w:rsidP="00A51C8A">
      <w:pPr>
        <w:jc w:val="center"/>
      </w:pPr>
    </w:p>
    <w:p w:rsidR="00A51C8A" w:rsidRDefault="00A51C8A" w:rsidP="00A51C8A">
      <w:pPr>
        <w:jc w:val="center"/>
      </w:pPr>
    </w:p>
    <w:p w:rsidR="00A51C8A" w:rsidRDefault="00A51C8A" w:rsidP="00A51C8A">
      <w:pPr>
        <w:jc w:val="center"/>
      </w:pPr>
    </w:p>
    <w:p w:rsidR="00A51C8A" w:rsidRDefault="00A51C8A" w:rsidP="00A51C8A">
      <w:pPr>
        <w:jc w:val="center"/>
      </w:pPr>
    </w:p>
    <w:p w:rsidR="00A51C8A" w:rsidRDefault="00A51C8A" w:rsidP="00A51C8A">
      <w:pPr>
        <w:jc w:val="center"/>
      </w:pPr>
    </w:p>
    <w:p w:rsidR="00A51C8A" w:rsidRDefault="00A51C8A" w:rsidP="00A51C8A">
      <w:pPr>
        <w:jc w:val="center"/>
      </w:pPr>
    </w:p>
    <w:p w:rsidR="00A51C8A" w:rsidRDefault="00A51C8A" w:rsidP="00A51C8A"/>
    <w:p w:rsidR="00A51C8A" w:rsidRPr="00C6732A" w:rsidRDefault="00A51C8A" w:rsidP="000B5AE2">
      <w:pPr>
        <w:rPr>
          <w:rFonts w:ascii="Times New Roman" w:hAnsi="Times New Roman" w:cs="Times New Roman"/>
        </w:rPr>
      </w:pPr>
    </w:p>
    <w:sectPr w:rsidR="00A51C8A" w:rsidRPr="00C6732A" w:rsidSect="00CC08C0">
      <w:footerReference w:type="default" r:id="rId8"/>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62E" w:rsidRDefault="0065162E" w:rsidP="00317677">
      <w:pPr>
        <w:spacing w:after="0" w:line="240" w:lineRule="auto"/>
      </w:pPr>
      <w:r>
        <w:separator/>
      </w:r>
    </w:p>
  </w:endnote>
  <w:endnote w:type="continuationSeparator" w:id="0">
    <w:p w:rsidR="0065162E" w:rsidRDefault="0065162E" w:rsidP="00317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72464"/>
    </w:sdtPr>
    <w:sdtEndPr/>
    <w:sdtContent>
      <w:p w:rsidR="00115CAC" w:rsidRDefault="0063068D">
        <w:pPr>
          <w:pStyle w:val="a9"/>
          <w:jc w:val="right"/>
        </w:pPr>
        <w:r>
          <w:fldChar w:fldCharType="begin"/>
        </w:r>
        <w:r>
          <w:instrText xml:space="preserve"> PAGE   \* MERGEFORMAT </w:instrText>
        </w:r>
        <w:r>
          <w:fldChar w:fldCharType="separate"/>
        </w:r>
        <w:r w:rsidR="005E6701">
          <w:rPr>
            <w:noProof/>
          </w:rPr>
          <w:t>4</w:t>
        </w:r>
        <w:r>
          <w:rPr>
            <w:noProof/>
          </w:rPr>
          <w:fldChar w:fldCharType="end"/>
        </w:r>
      </w:p>
    </w:sdtContent>
  </w:sdt>
  <w:p w:rsidR="00115CAC" w:rsidRDefault="00115CA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62E" w:rsidRDefault="0065162E" w:rsidP="00317677">
      <w:pPr>
        <w:spacing w:after="0" w:line="240" w:lineRule="auto"/>
      </w:pPr>
      <w:r>
        <w:separator/>
      </w:r>
    </w:p>
  </w:footnote>
  <w:footnote w:type="continuationSeparator" w:id="0">
    <w:p w:rsidR="0065162E" w:rsidRDefault="0065162E" w:rsidP="003176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371EEB"/>
    <w:multiLevelType w:val="hybridMultilevel"/>
    <w:tmpl w:val="0526EC12"/>
    <w:lvl w:ilvl="0" w:tplc="00D8C428">
      <w:start w:val="1"/>
      <w:numFmt w:val="decimal"/>
      <w:lvlText w:val="%1."/>
      <w:lvlJc w:val="left"/>
      <w:pPr>
        <w:ind w:left="36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6F0B76"/>
    <w:multiLevelType w:val="multilevel"/>
    <w:tmpl w:val="B2E4768E"/>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540" w:hanging="54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41BD2909"/>
    <w:multiLevelType w:val="hybridMultilevel"/>
    <w:tmpl w:val="CCE2B62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940572D"/>
    <w:multiLevelType w:val="multilevel"/>
    <w:tmpl w:val="4008EE5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4A073D09"/>
    <w:multiLevelType w:val="hybridMultilevel"/>
    <w:tmpl w:val="7570EBC8"/>
    <w:lvl w:ilvl="0" w:tplc="8FD8C3D4">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02A64CC"/>
    <w:multiLevelType w:val="hybridMultilevel"/>
    <w:tmpl w:val="545A537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6E8A61DF"/>
    <w:multiLevelType w:val="hybridMultilevel"/>
    <w:tmpl w:val="6346CBAC"/>
    <w:lvl w:ilvl="0" w:tplc="871009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D6B5070"/>
    <w:multiLevelType w:val="hybridMultilevel"/>
    <w:tmpl w:val="23364B04"/>
    <w:lvl w:ilvl="0" w:tplc="CB786AC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6"/>
  </w:num>
  <w:num w:numId="4">
    <w:abstractNumId w:val="2"/>
  </w:num>
  <w:num w:numId="5">
    <w:abstractNumId w:val="5"/>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FB1"/>
    <w:rsid w:val="00033FBD"/>
    <w:rsid w:val="0006389A"/>
    <w:rsid w:val="000963FE"/>
    <w:rsid w:val="000B5AE2"/>
    <w:rsid w:val="000C7BF8"/>
    <w:rsid w:val="0011068A"/>
    <w:rsid w:val="00115CAC"/>
    <w:rsid w:val="00125134"/>
    <w:rsid w:val="0017058C"/>
    <w:rsid w:val="00194BDE"/>
    <w:rsid w:val="001C5CF8"/>
    <w:rsid w:val="001D5EE3"/>
    <w:rsid w:val="001E5163"/>
    <w:rsid w:val="00202BFF"/>
    <w:rsid w:val="00251E10"/>
    <w:rsid w:val="00280EDE"/>
    <w:rsid w:val="002E3A86"/>
    <w:rsid w:val="002F6838"/>
    <w:rsid w:val="003033EA"/>
    <w:rsid w:val="003034C9"/>
    <w:rsid w:val="00317677"/>
    <w:rsid w:val="003A2C74"/>
    <w:rsid w:val="00444C9A"/>
    <w:rsid w:val="00445ADC"/>
    <w:rsid w:val="004C359A"/>
    <w:rsid w:val="005530FD"/>
    <w:rsid w:val="00572D0F"/>
    <w:rsid w:val="005C0DA5"/>
    <w:rsid w:val="005C7DAB"/>
    <w:rsid w:val="005E6701"/>
    <w:rsid w:val="0060328F"/>
    <w:rsid w:val="00611F8D"/>
    <w:rsid w:val="0062259D"/>
    <w:rsid w:val="0063068D"/>
    <w:rsid w:val="0065162E"/>
    <w:rsid w:val="00652B77"/>
    <w:rsid w:val="00693EC0"/>
    <w:rsid w:val="00694741"/>
    <w:rsid w:val="006A196C"/>
    <w:rsid w:val="007053EB"/>
    <w:rsid w:val="00790A60"/>
    <w:rsid w:val="007C6A1B"/>
    <w:rsid w:val="007E6810"/>
    <w:rsid w:val="00806402"/>
    <w:rsid w:val="0082160E"/>
    <w:rsid w:val="008251D0"/>
    <w:rsid w:val="008264BA"/>
    <w:rsid w:val="00857E93"/>
    <w:rsid w:val="008802CA"/>
    <w:rsid w:val="00897977"/>
    <w:rsid w:val="008A1005"/>
    <w:rsid w:val="008A34E2"/>
    <w:rsid w:val="008D419E"/>
    <w:rsid w:val="008D7730"/>
    <w:rsid w:val="008F19E0"/>
    <w:rsid w:val="009120FE"/>
    <w:rsid w:val="0097228F"/>
    <w:rsid w:val="00993FEB"/>
    <w:rsid w:val="009B64AA"/>
    <w:rsid w:val="009D598D"/>
    <w:rsid w:val="00A07944"/>
    <w:rsid w:val="00A1493B"/>
    <w:rsid w:val="00A220D6"/>
    <w:rsid w:val="00A24BDB"/>
    <w:rsid w:val="00A51C8A"/>
    <w:rsid w:val="00A603AA"/>
    <w:rsid w:val="00A66061"/>
    <w:rsid w:val="00AD54CB"/>
    <w:rsid w:val="00B106A9"/>
    <w:rsid w:val="00B14326"/>
    <w:rsid w:val="00B1623E"/>
    <w:rsid w:val="00B20068"/>
    <w:rsid w:val="00B612F5"/>
    <w:rsid w:val="00B80639"/>
    <w:rsid w:val="00BA700B"/>
    <w:rsid w:val="00BF1F00"/>
    <w:rsid w:val="00C6732A"/>
    <w:rsid w:val="00CC08C0"/>
    <w:rsid w:val="00CD1F61"/>
    <w:rsid w:val="00D02C9A"/>
    <w:rsid w:val="00D15434"/>
    <w:rsid w:val="00D27323"/>
    <w:rsid w:val="00D4478D"/>
    <w:rsid w:val="00D80F90"/>
    <w:rsid w:val="00D87646"/>
    <w:rsid w:val="00D879DB"/>
    <w:rsid w:val="00D9597F"/>
    <w:rsid w:val="00DB70E5"/>
    <w:rsid w:val="00DB775E"/>
    <w:rsid w:val="00DC79BD"/>
    <w:rsid w:val="00DF4B07"/>
    <w:rsid w:val="00E22BAC"/>
    <w:rsid w:val="00E6205A"/>
    <w:rsid w:val="00EE77E1"/>
    <w:rsid w:val="00F06B70"/>
    <w:rsid w:val="00F75C72"/>
    <w:rsid w:val="00F86FB1"/>
    <w:rsid w:val="00FA21A4"/>
    <w:rsid w:val="00FA550D"/>
    <w:rsid w:val="00FE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B53A328-7129-40C6-9442-BDFFAEBD9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2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790A60"/>
  </w:style>
  <w:style w:type="character" w:customStyle="1" w:styleId="apple-converted-space">
    <w:name w:val="apple-converted-space"/>
    <w:basedOn w:val="a0"/>
    <w:rsid w:val="00790A60"/>
  </w:style>
  <w:style w:type="character" w:styleId="a3">
    <w:name w:val="Hyperlink"/>
    <w:basedOn w:val="a0"/>
    <w:uiPriority w:val="99"/>
    <w:semiHidden/>
    <w:unhideWhenUsed/>
    <w:rsid w:val="00790A60"/>
    <w:rPr>
      <w:color w:val="0000FF"/>
      <w:u w:val="single"/>
    </w:rPr>
  </w:style>
  <w:style w:type="paragraph" w:customStyle="1" w:styleId="text2">
    <w:name w:val="text2"/>
    <w:basedOn w:val="a"/>
    <w:rsid w:val="00790A6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CC08C0"/>
    <w:pPr>
      <w:ind w:left="720"/>
      <w:contextualSpacing/>
    </w:pPr>
  </w:style>
  <w:style w:type="paragraph" w:styleId="a5">
    <w:name w:val="Balloon Text"/>
    <w:basedOn w:val="a"/>
    <w:link w:val="a6"/>
    <w:uiPriority w:val="99"/>
    <w:semiHidden/>
    <w:unhideWhenUsed/>
    <w:rsid w:val="00A51C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51C8A"/>
    <w:rPr>
      <w:rFonts w:ascii="Tahoma" w:hAnsi="Tahoma" w:cs="Tahoma"/>
      <w:sz w:val="16"/>
      <w:szCs w:val="16"/>
    </w:rPr>
  </w:style>
  <w:style w:type="paragraph" w:styleId="a7">
    <w:name w:val="header"/>
    <w:basedOn w:val="a"/>
    <w:link w:val="a8"/>
    <w:uiPriority w:val="99"/>
    <w:semiHidden/>
    <w:unhideWhenUsed/>
    <w:rsid w:val="00317677"/>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317677"/>
  </w:style>
  <w:style w:type="paragraph" w:styleId="a9">
    <w:name w:val="footer"/>
    <w:basedOn w:val="a"/>
    <w:link w:val="aa"/>
    <w:uiPriority w:val="99"/>
    <w:unhideWhenUsed/>
    <w:rsid w:val="0031767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17677"/>
  </w:style>
  <w:style w:type="table" w:styleId="ab">
    <w:name w:val="Table Grid"/>
    <w:basedOn w:val="a1"/>
    <w:uiPriority w:val="59"/>
    <w:rsid w:val="00572D0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uiPriority w:val="99"/>
    <w:semiHidden/>
    <w:unhideWhenUsed/>
    <w:rsid w:val="0063068D"/>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739700">
      <w:bodyDiv w:val="1"/>
      <w:marLeft w:val="0"/>
      <w:marRight w:val="0"/>
      <w:marTop w:val="0"/>
      <w:marBottom w:val="0"/>
      <w:divBdr>
        <w:top w:val="none" w:sz="0" w:space="0" w:color="auto"/>
        <w:left w:val="none" w:sz="0" w:space="0" w:color="auto"/>
        <w:bottom w:val="none" w:sz="0" w:space="0" w:color="auto"/>
        <w:right w:val="none" w:sz="0" w:space="0" w:color="auto"/>
      </w:divBdr>
    </w:div>
    <w:div w:id="183699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18462962962962962"/>
          <c:y val="0"/>
        </c:manualLayout>
      </c:layout>
      <c:overlay val="0"/>
    </c:title>
    <c:autoTitleDeleted val="0"/>
    <c:view3D>
      <c:rotX val="75"/>
      <c:rotY val="0"/>
      <c:rAngAx val="0"/>
    </c:view3D>
    <c:floor>
      <c:thickness val="0"/>
    </c:floor>
    <c:sideWall>
      <c:thickness val="0"/>
    </c:sideWall>
    <c:backWall>
      <c:thickness val="0"/>
    </c:backWall>
    <c:plotArea>
      <c:layout/>
      <c:pie3DChart>
        <c:varyColors val="1"/>
        <c:ser>
          <c:idx val="0"/>
          <c:order val="0"/>
          <c:tx>
            <c:strRef>
              <c:f>Лист1!$B$1</c:f>
              <c:strCache>
                <c:ptCount val="1"/>
                <c:pt idx="0">
                  <c:v>
Концентрация твердых веществ</c:v>
                </c:pt>
              </c:strCache>
            </c:strRef>
          </c:tx>
          <c:dLbls>
            <c:spPr>
              <a:noFill/>
              <a:ln>
                <a:noFill/>
              </a:ln>
              <a:effectLst/>
            </c:spPr>
            <c:txPr>
              <a:bodyPr/>
              <a:lstStyle/>
              <a:p>
                <a:pPr>
                  <a:defRPr sz="1600">
                    <a:solidFill>
                      <a:schemeClr val="bg2"/>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Парковая зона (4) </c:v>
                </c:pt>
                <c:pt idx="1">
                  <c:v>Железнодорожный район (3)</c:v>
                </c:pt>
                <c:pt idx="2">
                  <c:v>Шахтерский район (2)</c:v>
                </c:pt>
                <c:pt idx="3">
                  <c:v>ул.Ленина (1)</c:v>
                </c:pt>
              </c:strCache>
            </c:strRef>
          </c:cat>
          <c:val>
            <c:numRef>
              <c:f>Лист1!$B$2:$B$5</c:f>
              <c:numCache>
                <c:formatCode>0%</c:formatCode>
                <c:ptCount val="4"/>
                <c:pt idx="0">
                  <c:v>3.0000000000000051E-2</c:v>
                </c:pt>
                <c:pt idx="1">
                  <c:v>0.70000000000000062</c:v>
                </c:pt>
                <c:pt idx="2">
                  <c:v>0.15000000000000024</c:v>
                </c:pt>
                <c:pt idx="3">
                  <c:v>8.0000000000000127E-2</c:v>
                </c:pt>
              </c:numCache>
            </c:numRef>
          </c:val>
        </c:ser>
        <c:dLbls>
          <c:showLegendKey val="0"/>
          <c:showVal val="0"/>
          <c:showCatName val="0"/>
          <c:showSerName val="0"/>
          <c:showPercent val="0"/>
          <c:showBubbleSize val="0"/>
          <c:showLeaderLines val="1"/>
        </c:dLbls>
      </c:pie3DChart>
      <c:spPr>
        <a:solidFill>
          <a:schemeClr val="lt1"/>
        </a:solidFill>
        <a:ln w="25400" cap="flat" cmpd="sng" algn="ctr">
          <a:solidFill>
            <a:schemeClr val="accent5"/>
          </a:solidFill>
          <a:prstDash val="solid"/>
        </a:ln>
        <a:effectLst/>
      </c:spPr>
    </c:plotArea>
    <c:legend>
      <c:legendPos val="r"/>
      <c:layout>
        <c:manualLayout>
          <c:xMode val="edge"/>
          <c:yMode val="edge"/>
          <c:x val="0.64370370370370678"/>
          <c:y val="0.28539594273936397"/>
          <c:w val="0.31925925925926113"/>
          <c:h val="0.46211283323411984"/>
        </c:manualLayout>
      </c:layout>
      <c:overlay val="0"/>
      <c:txPr>
        <a:bodyPr/>
        <a:lstStyle/>
        <a:p>
          <a:pPr>
            <a:defRPr sz="1800">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30</Pages>
  <Words>4821</Words>
  <Characters>27485</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uchit24</cp:lastModifiedBy>
  <cp:revision>2</cp:revision>
  <dcterms:created xsi:type="dcterms:W3CDTF">2026-03-10T11:27:00Z</dcterms:created>
  <dcterms:modified xsi:type="dcterms:W3CDTF">2026-03-10T11:27:00Z</dcterms:modified>
</cp:coreProperties>
</file>