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0FE0C" w14:textId="77777777" w:rsidR="00E414D3" w:rsidRPr="00E414D3" w:rsidRDefault="00E414D3" w:rsidP="00E414D3">
      <w:pPr>
        <w:jc w:val="center"/>
        <w:rPr>
          <w:rFonts w:ascii="Times New Roman" w:hAnsi="Times New Roman" w:cs="Times New Roman"/>
          <w:sz w:val="24"/>
          <w:szCs w:val="24"/>
        </w:rPr>
      </w:pPr>
      <w:r w:rsidRPr="00E414D3">
        <w:rPr>
          <w:rFonts w:ascii="Times New Roman" w:hAnsi="Times New Roman" w:cs="Times New Roman"/>
          <w:sz w:val="24"/>
          <w:szCs w:val="24"/>
        </w:rPr>
        <w:t>Изучаем части тела: увлекательное путешествие для средней группы детского сада</w:t>
      </w:r>
    </w:p>
    <w:p w14:paraId="457EC5D6" w14:textId="77777777" w:rsidR="00E414D3" w:rsidRPr="00E414D3" w:rsidRDefault="00E414D3" w:rsidP="00E414D3">
      <w:pPr>
        <w:rPr>
          <w:rFonts w:ascii="Times New Roman" w:hAnsi="Times New Roman" w:cs="Times New Roman"/>
        </w:rPr>
      </w:pPr>
    </w:p>
    <w:p w14:paraId="2B78746A" w14:textId="77777777" w:rsidR="00E414D3" w:rsidRPr="00E414D3" w:rsidRDefault="00E414D3" w:rsidP="00E414D3">
      <w:pPr>
        <w:ind w:firstLine="708"/>
        <w:rPr>
          <w:rFonts w:ascii="Times New Roman" w:hAnsi="Times New Roman" w:cs="Times New Roman"/>
        </w:rPr>
      </w:pPr>
      <w:r w:rsidRPr="00E414D3">
        <w:rPr>
          <w:rFonts w:ascii="Times New Roman" w:hAnsi="Times New Roman" w:cs="Times New Roman"/>
        </w:rPr>
        <w:t>В средней группе детского сада начинается один из самых важных этапов познания мира – изучение собственного тела. Этот процесс может быть не только образовательным, но и невероятно увлекательным, если подойти к нему творчески. Занятия, посвященные частям тела, не только расширяют кругозор малышей, но и способствуют развитию их речи, мелкой моторики и самосознания.</w:t>
      </w:r>
    </w:p>
    <w:p w14:paraId="4716DFE6" w14:textId="77777777" w:rsidR="00E414D3" w:rsidRPr="00E414D3" w:rsidRDefault="00E414D3" w:rsidP="00E414D3">
      <w:pPr>
        <w:rPr>
          <w:rFonts w:ascii="Times New Roman" w:hAnsi="Times New Roman" w:cs="Times New Roman"/>
        </w:rPr>
      </w:pPr>
    </w:p>
    <w:p w14:paraId="539848C7" w14:textId="77777777" w:rsidR="00E414D3" w:rsidRPr="00E414D3" w:rsidRDefault="00E414D3" w:rsidP="00E414D3">
      <w:pPr>
        <w:rPr>
          <w:rFonts w:ascii="Times New Roman" w:hAnsi="Times New Roman" w:cs="Times New Roman"/>
          <w:b/>
          <w:bCs/>
        </w:rPr>
      </w:pPr>
      <w:r w:rsidRPr="00E414D3">
        <w:rPr>
          <w:rFonts w:ascii="Times New Roman" w:hAnsi="Times New Roman" w:cs="Times New Roman"/>
          <w:b/>
          <w:bCs/>
        </w:rPr>
        <w:t>Первые шаги к пониманию: лицо и его особенности</w:t>
      </w:r>
    </w:p>
    <w:p w14:paraId="142CEC69" w14:textId="77777777" w:rsidR="00E414D3" w:rsidRPr="00E414D3" w:rsidRDefault="00E414D3" w:rsidP="00E414D3">
      <w:pPr>
        <w:rPr>
          <w:rFonts w:ascii="Times New Roman" w:hAnsi="Times New Roman" w:cs="Times New Roman"/>
        </w:rPr>
      </w:pPr>
    </w:p>
    <w:p w14:paraId="1A764420" w14:textId="77777777" w:rsidR="00E414D3" w:rsidRPr="00E414D3" w:rsidRDefault="00E414D3" w:rsidP="00E414D3">
      <w:pPr>
        <w:ind w:firstLine="708"/>
        <w:rPr>
          <w:rFonts w:ascii="Times New Roman" w:hAnsi="Times New Roman" w:cs="Times New Roman"/>
        </w:rPr>
      </w:pPr>
      <w:r w:rsidRPr="00E414D3">
        <w:rPr>
          <w:rFonts w:ascii="Times New Roman" w:hAnsi="Times New Roman" w:cs="Times New Roman"/>
        </w:rPr>
        <w:t>Начнем с самого очевидного – лица. Каждому ребенку знаком взгляд в зеркало. Давайте использовать это! Предложите малышам рассмотреть свое отражение и назвать знакомые части: глаза, нос, рот, уши. Можно поиграть в игру "Что мы видим?", где каждый по очереди называет часть лица у себя или у друга. Важно уделять внимание не только названиям, но и функциям: глаза – чтобы видеть, нос – чтобы дышать и нюхать, рот – говорить и кушать, уши – чтобы слышать.</w:t>
      </w:r>
    </w:p>
    <w:p w14:paraId="46203A25" w14:textId="77777777" w:rsidR="00E414D3" w:rsidRPr="00E414D3" w:rsidRDefault="00E414D3" w:rsidP="00E414D3">
      <w:pPr>
        <w:rPr>
          <w:rFonts w:ascii="Times New Roman" w:hAnsi="Times New Roman" w:cs="Times New Roman"/>
        </w:rPr>
      </w:pPr>
    </w:p>
    <w:p w14:paraId="5D6371F6" w14:textId="77777777" w:rsidR="00E414D3" w:rsidRPr="00E414D3" w:rsidRDefault="00E414D3" w:rsidP="00E414D3">
      <w:pPr>
        <w:rPr>
          <w:rFonts w:ascii="Times New Roman" w:hAnsi="Times New Roman" w:cs="Times New Roman"/>
          <w:b/>
          <w:bCs/>
        </w:rPr>
      </w:pPr>
      <w:r w:rsidRPr="00E414D3">
        <w:rPr>
          <w:rFonts w:ascii="Times New Roman" w:hAnsi="Times New Roman" w:cs="Times New Roman"/>
          <w:b/>
          <w:bCs/>
        </w:rPr>
        <w:t>Руки и ноги: инструменты познания и движения</w:t>
      </w:r>
    </w:p>
    <w:p w14:paraId="4B17C003" w14:textId="77777777" w:rsidR="00E414D3" w:rsidRPr="00E414D3" w:rsidRDefault="00E414D3" w:rsidP="00E414D3">
      <w:pPr>
        <w:rPr>
          <w:rFonts w:ascii="Times New Roman" w:hAnsi="Times New Roman" w:cs="Times New Roman"/>
        </w:rPr>
      </w:pPr>
    </w:p>
    <w:p w14:paraId="692DFE2A" w14:textId="77777777" w:rsidR="00E414D3" w:rsidRPr="00E414D3" w:rsidRDefault="00E414D3" w:rsidP="00E414D3">
      <w:pPr>
        <w:ind w:firstLine="708"/>
        <w:rPr>
          <w:rFonts w:ascii="Times New Roman" w:hAnsi="Times New Roman" w:cs="Times New Roman"/>
        </w:rPr>
      </w:pPr>
      <w:r w:rsidRPr="00E414D3">
        <w:rPr>
          <w:rFonts w:ascii="Times New Roman" w:hAnsi="Times New Roman" w:cs="Times New Roman"/>
        </w:rPr>
        <w:t>Далее переходим к рукам и ногам. Эти части тела – наши главные помощники. С помощью рук мы строим башни из кубиков, рисуем, лепим, обнимаем. Ноги – помогают нам ходить, бегать, прыгать, танцевать. Можно провести подвижные игры: "Покажи, как ты хлопаешь руками", "Давай попрыгаем на ножках". Также полезно учить детей различать правую и левую руки, правую и левую ногу. Это закладывает основы пространственного мышления.</w:t>
      </w:r>
    </w:p>
    <w:p w14:paraId="247C919D" w14:textId="77777777" w:rsidR="00E414D3" w:rsidRPr="00E414D3" w:rsidRDefault="00E414D3" w:rsidP="00E414D3">
      <w:pPr>
        <w:rPr>
          <w:rFonts w:ascii="Times New Roman" w:hAnsi="Times New Roman" w:cs="Times New Roman"/>
        </w:rPr>
      </w:pPr>
    </w:p>
    <w:p w14:paraId="59EAED47" w14:textId="77777777" w:rsidR="00E414D3" w:rsidRPr="00E414D3" w:rsidRDefault="00E414D3" w:rsidP="00E414D3">
      <w:pPr>
        <w:rPr>
          <w:rFonts w:ascii="Times New Roman" w:hAnsi="Times New Roman" w:cs="Times New Roman"/>
          <w:b/>
          <w:bCs/>
        </w:rPr>
      </w:pPr>
      <w:r w:rsidRPr="00E414D3">
        <w:rPr>
          <w:rFonts w:ascii="Times New Roman" w:hAnsi="Times New Roman" w:cs="Times New Roman"/>
          <w:b/>
          <w:bCs/>
        </w:rPr>
        <w:t>Туловище и его значение: сердце дома</w:t>
      </w:r>
    </w:p>
    <w:p w14:paraId="249DB44E" w14:textId="77777777" w:rsidR="00E414D3" w:rsidRPr="00E414D3" w:rsidRDefault="00E414D3" w:rsidP="00E414D3">
      <w:pPr>
        <w:rPr>
          <w:rFonts w:ascii="Times New Roman" w:hAnsi="Times New Roman" w:cs="Times New Roman"/>
        </w:rPr>
      </w:pPr>
    </w:p>
    <w:p w14:paraId="511AE34F" w14:textId="77777777" w:rsidR="00E414D3" w:rsidRPr="00E414D3" w:rsidRDefault="00E414D3" w:rsidP="00E414D3">
      <w:pPr>
        <w:ind w:firstLine="708"/>
        <w:rPr>
          <w:rFonts w:ascii="Times New Roman" w:hAnsi="Times New Roman" w:cs="Times New Roman"/>
        </w:rPr>
      </w:pPr>
      <w:r w:rsidRPr="00E414D3">
        <w:rPr>
          <w:rFonts w:ascii="Times New Roman" w:hAnsi="Times New Roman" w:cs="Times New Roman"/>
        </w:rPr>
        <w:t>Туловище – это центр нашего тела, где находится сердце, легкие. Объясните детям, что сердце бьется, оно помогает нам жить. Можно приложить руку к груди и почувствовать его стук. Это удивительное открытие для малышей! Игры с мячом, имитация движений животных, где задействовано все тело, помогут лучше понять его возможности.</w:t>
      </w:r>
    </w:p>
    <w:p w14:paraId="0F8F38C6" w14:textId="77777777" w:rsidR="00E414D3" w:rsidRPr="00E414D3" w:rsidRDefault="00E414D3" w:rsidP="00E414D3">
      <w:pPr>
        <w:rPr>
          <w:rFonts w:ascii="Times New Roman" w:hAnsi="Times New Roman" w:cs="Times New Roman"/>
        </w:rPr>
      </w:pPr>
    </w:p>
    <w:p w14:paraId="0481CD10" w14:textId="77777777" w:rsidR="00E414D3" w:rsidRPr="00E414D3" w:rsidRDefault="00E414D3" w:rsidP="00E414D3">
      <w:pPr>
        <w:rPr>
          <w:rFonts w:ascii="Times New Roman" w:hAnsi="Times New Roman" w:cs="Times New Roman"/>
          <w:b/>
          <w:bCs/>
        </w:rPr>
      </w:pPr>
      <w:r w:rsidRPr="00E414D3">
        <w:rPr>
          <w:rFonts w:ascii="Times New Roman" w:hAnsi="Times New Roman" w:cs="Times New Roman"/>
          <w:b/>
          <w:bCs/>
        </w:rPr>
        <w:t>Завершающий этап: целостное восприятие себя</w:t>
      </w:r>
    </w:p>
    <w:p w14:paraId="02A49D15" w14:textId="77777777" w:rsidR="00E414D3" w:rsidRPr="00E414D3" w:rsidRDefault="00E414D3" w:rsidP="00E414D3">
      <w:pPr>
        <w:rPr>
          <w:rFonts w:ascii="Times New Roman" w:hAnsi="Times New Roman" w:cs="Times New Roman"/>
        </w:rPr>
      </w:pPr>
    </w:p>
    <w:p w14:paraId="4DE7287E" w14:textId="002ADFF0" w:rsidR="00D0071B" w:rsidRPr="00E414D3" w:rsidRDefault="00E414D3" w:rsidP="00E414D3">
      <w:pPr>
        <w:ind w:firstLine="708"/>
        <w:rPr>
          <w:rFonts w:ascii="Times New Roman" w:hAnsi="Times New Roman" w:cs="Times New Roman"/>
        </w:rPr>
      </w:pPr>
      <w:r w:rsidRPr="00E414D3">
        <w:rPr>
          <w:rFonts w:ascii="Times New Roman" w:hAnsi="Times New Roman" w:cs="Times New Roman"/>
        </w:rPr>
        <w:t>В конце цикла занятий предложите детям нарисовать себя или слепить свою фигурку, стараясь правильно расположить все изученные части тела. Это поможет им закрепить полученные знания и сформировать целостное представление о себе. Важно помнить, что каждое занятие должно быть легким, игровым и позитивным, чтобы изучение частей тела стало для ребенка радостным открытием.</w:t>
      </w:r>
    </w:p>
    <w:sectPr w:rsidR="00D0071B" w:rsidRPr="00E41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4D3"/>
    <w:rsid w:val="001C4A09"/>
    <w:rsid w:val="00220CFD"/>
    <w:rsid w:val="00CE38F3"/>
    <w:rsid w:val="00D0071B"/>
    <w:rsid w:val="00E4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C918"/>
  <w15:chartTrackingRefBased/>
  <w15:docId w15:val="{17DAAADF-12A9-4E4A-95AD-C4FC1CEB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1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4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4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14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414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414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414D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414D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414D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414D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414D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414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41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41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41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41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414D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414D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414D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414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414D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414D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Eksuzyan Erik</dc:creator>
  <cp:keywords/>
  <dc:description/>
  <cp:lastModifiedBy>Eksuzyan Erik</cp:lastModifiedBy>
  <cp:revision>1</cp:revision>
  <dcterms:created xsi:type="dcterms:W3CDTF">2026-03-02T06:11:00Z</dcterms:created>
  <dcterms:modified xsi:type="dcterms:W3CDTF">2026-03-02T06:14:00Z</dcterms:modified>
</cp:coreProperties>
</file>