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2E8" w:rsidRDefault="00DF32E8" w:rsidP="00DF32E8">
      <w:pPr>
        <w:pStyle w:val="pt-2"/>
        <w:jc w:val="right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Автор: </w:t>
      </w:r>
      <w:proofErr w:type="spellStart"/>
      <w:r w:rsidR="00986F06">
        <w:rPr>
          <w:i/>
          <w:sz w:val="28"/>
          <w:szCs w:val="28"/>
          <w:u w:val="single"/>
        </w:rPr>
        <w:t>Штых</w:t>
      </w:r>
      <w:proofErr w:type="spellEnd"/>
      <w:r w:rsidR="00986F06">
        <w:rPr>
          <w:i/>
          <w:sz w:val="28"/>
          <w:szCs w:val="28"/>
          <w:u w:val="single"/>
        </w:rPr>
        <w:t xml:space="preserve">  Ирина Владимировна</w:t>
      </w:r>
    </w:p>
    <w:p w:rsidR="00DF32E8" w:rsidRPr="004F1D7A" w:rsidRDefault="00DF32E8" w:rsidP="00DF32E8">
      <w:pPr>
        <w:pStyle w:val="pt-2"/>
        <w:jc w:val="righ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у</w:t>
      </w:r>
      <w:r w:rsidRPr="004F1D7A">
        <w:rPr>
          <w:i/>
          <w:sz w:val="28"/>
          <w:szCs w:val="28"/>
          <w:u w:val="single"/>
        </w:rPr>
        <w:t xml:space="preserve">читель </w:t>
      </w:r>
      <w:r w:rsidR="00986F06">
        <w:rPr>
          <w:i/>
          <w:sz w:val="28"/>
          <w:szCs w:val="28"/>
          <w:u w:val="single"/>
        </w:rPr>
        <w:t>начальных классов</w:t>
      </w:r>
    </w:p>
    <w:p w:rsidR="00DF32E8" w:rsidRDefault="00DF32E8" w:rsidP="00DF32E8">
      <w:pPr>
        <w:pStyle w:val="pt-2"/>
        <w:jc w:val="right"/>
        <w:rPr>
          <w:i/>
          <w:sz w:val="28"/>
          <w:szCs w:val="28"/>
          <w:u w:val="single"/>
        </w:rPr>
      </w:pPr>
      <w:r w:rsidRPr="004F1D7A">
        <w:rPr>
          <w:i/>
          <w:sz w:val="28"/>
          <w:szCs w:val="28"/>
          <w:u w:val="single"/>
        </w:rPr>
        <w:t>МБОУ СОШ №34 г</w:t>
      </w:r>
      <w:proofErr w:type="gramStart"/>
      <w:r w:rsidRPr="004F1D7A">
        <w:rPr>
          <w:i/>
          <w:sz w:val="28"/>
          <w:szCs w:val="28"/>
          <w:u w:val="single"/>
        </w:rPr>
        <w:t>.Т</w:t>
      </w:r>
      <w:proofErr w:type="gramEnd"/>
      <w:r w:rsidRPr="004F1D7A">
        <w:rPr>
          <w:i/>
          <w:sz w:val="28"/>
          <w:szCs w:val="28"/>
          <w:u w:val="single"/>
        </w:rPr>
        <w:t>ихорецка</w:t>
      </w:r>
      <w:r>
        <w:rPr>
          <w:i/>
          <w:sz w:val="28"/>
          <w:szCs w:val="28"/>
          <w:u w:val="single"/>
        </w:rPr>
        <w:t xml:space="preserve"> МО </w:t>
      </w:r>
      <w:proofErr w:type="spellStart"/>
      <w:r>
        <w:rPr>
          <w:i/>
          <w:sz w:val="28"/>
          <w:szCs w:val="28"/>
          <w:u w:val="single"/>
        </w:rPr>
        <w:t>Тихорецкий</w:t>
      </w:r>
      <w:proofErr w:type="spellEnd"/>
      <w:r>
        <w:rPr>
          <w:i/>
          <w:sz w:val="28"/>
          <w:szCs w:val="28"/>
          <w:u w:val="single"/>
        </w:rPr>
        <w:t xml:space="preserve"> район</w:t>
      </w:r>
    </w:p>
    <w:p w:rsidR="00B0385B" w:rsidRDefault="00B0385B" w:rsidP="004714D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6EFB" w:rsidRPr="004714D8" w:rsidRDefault="004714D8" w:rsidP="004714D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14D8">
        <w:rPr>
          <w:rFonts w:ascii="Times New Roman" w:hAnsi="Times New Roman" w:cs="Times New Roman"/>
          <w:b/>
          <w:sz w:val="32"/>
          <w:szCs w:val="32"/>
        </w:rPr>
        <w:t>Р</w:t>
      </w:r>
      <w:r w:rsidR="00B533CC" w:rsidRPr="004714D8">
        <w:rPr>
          <w:rFonts w:ascii="Times New Roman" w:hAnsi="Times New Roman" w:cs="Times New Roman"/>
          <w:b/>
          <w:sz w:val="32"/>
          <w:szCs w:val="32"/>
        </w:rPr>
        <w:t>азвитие функциональной грамотности у младших школьников</w:t>
      </w:r>
    </w:p>
    <w:p w:rsidR="00B533CC" w:rsidRPr="0099762F" w:rsidRDefault="00B533CC" w:rsidP="004714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Развитие функциональной грамотности у младших школьников является одной из приоритетных задач современного начального образования. В отличие от традиционной грамотности, которая подразумевает навыки чтения, письма и счета, функциональная грамотность представляет собой способность человека эффективно использовать эти навыки для решения широкого диапазона жизненных задач в различных сферах человеческой деятельности, общения и социальных отношений.</w:t>
      </w:r>
    </w:p>
    <w:p w:rsidR="004714D8" w:rsidRDefault="00B533CC" w:rsidP="004714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В структуре функциональной грамотности младшего школьника выделяют </w:t>
      </w:r>
      <w:r w:rsidRPr="004714D8">
        <w:rPr>
          <w:rFonts w:ascii="Times New Roman" w:hAnsi="Times New Roman" w:cs="Times New Roman"/>
          <w:b/>
          <w:sz w:val="28"/>
          <w:szCs w:val="28"/>
          <w:u w:val="single"/>
        </w:rPr>
        <w:t>несколько ключевых компонентов</w:t>
      </w:r>
      <w:r w:rsidRPr="0099762F">
        <w:rPr>
          <w:rFonts w:ascii="Times New Roman" w:hAnsi="Times New Roman" w:cs="Times New Roman"/>
          <w:sz w:val="28"/>
          <w:szCs w:val="28"/>
        </w:rPr>
        <w:t>.</w:t>
      </w:r>
    </w:p>
    <w:p w:rsidR="00B533CC" w:rsidRPr="0099762F" w:rsidRDefault="00B533CC" w:rsidP="00AD5079">
      <w:pPr>
        <w:ind w:firstLine="75"/>
        <w:jc w:val="both"/>
        <w:rPr>
          <w:rFonts w:ascii="Times New Roman" w:hAnsi="Times New Roman" w:cs="Times New Roman"/>
          <w:sz w:val="28"/>
          <w:szCs w:val="28"/>
        </w:rPr>
      </w:pPr>
      <w:r w:rsidRPr="004714D8">
        <w:rPr>
          <w:rFonts w:ascii="Times New Roman" w:hAnsi="Times New Roman" w:cs="Times New Roman"/>
          <w:b/>
          <w:i/>
          <w:sz w:val="28"/>
          <w:szCs w:val="28"/>
        </w:rPr>
        <w:t>Читательская грамотность</w:t>
      </w:r>
      <w:r w:rsidRPr="0099762F">
        <w:rPr>
          <w:rFonts w:ascii="Times New Roman" w:hAnsi="Times New Roman" w:cs="Times New Roman"/>
          <w:sz w:val="28"/>
          <w:szCs w:val="28"/>
        </w:rPr>
        <w:t xml:space="preserve"> предполагает не просто техническое прочтение текста, а умение извлекать из него необходимую информацию, интерпретировать её и оценивать содержание для достижения собственных целей. </w:t>
      </w:r>
      <w:r w:rsidR="004714D8">
        <w:rPr>
          <w:rFonts w:ascii="Times New Roman" w:hAnsi="Times New Roman" w:cs="Times New Roman"/>
          <w:sz w:val="28"/>
          <w:szCs w:val="28"/>
        </w:rPr>
        <w:t xml:space="preserve">       </w:t>
      </w:r>
      <w:r w:rsidRPr="004714D8">
        <w:rPr>
          <w:rFonts w:ascii="Times New Roman" w:hAnsi="Times New Roman" w:cs="Times New Roman"/>
          <w:b/>
          <w:i/>
          <w:sz w:val="28"/>
          <w:szCs w:val="28"/>
        </w:rPr>
        <w:t>Математическая грамотность</w:t>
      </w:r>
      <w:r w:rsidRPr="0099762F">
        <w:rPr>
          <w:rFonts w:ascii="Times New Roman" w:hAnsi="Times New Roman" w:cs="Times New Roman"/>
          <w:sz w:val="28"/>
          <w:szCs w:val="28"/>
        </w:rPr>
        <w:t xml:space="preserve"> характеризуется способностью применять математические знания в повседневных ситуациях, например, при расчете стоимости покупок или планировании времени</w:t>
      </w:r>
      <w:r w:rsidRPr="004714D8">
        <w:rPr>
          <w:rFonts w:ascii="Times New Roman" w:hAnsi="Times New Roman" w:cs="Times New Roman"/>
          <w:b/>
          <w:i/>
          <w:sz w:val="28"/>
          <w:szCs w:val="28"/>
        </w:rPr>
        <w:t>. Естественнонаучная грамотность</w:t>
      </w:r>
      <w:r w:rsidRPr="0099762F">
        <w:rPr>
          <w:rFonts w:ascii="Times New Roman" w:hAnsi="Times New Roman" w:cs="Times New Roman"/>
          <w:sz w:val="28"/>
          <w:szCs w:val="28"/>
        </w:rPr>
        <w:t xml:space="preserve"> включает в себя умение объяснять явления окружающего мира и делать выводы на основе эмпирических данных. Также важными составляющими являются </w:t>
      </w:r>
      <w:r w:rsidRPr="004714D8">
        <w:rPr>
          <w:rFonts w:ascii="Times New Roman" w:hAnsi="Times New Roman" w:cs="Times New Roman"/>
          <w:b/>
          <w:i/>
          <w:sz w:val="28"/>
          <w:szCs w:val="28"/>
        </w:rPr>
        <w:t>финансовая грамотность</w:t>
      </w:r>
      <w:r w:rsidRPr="0099762F">
        <w:rPr>
          <w:rFonts w:ascii="Times New Roman" w:hAnsi="Times New Roman" w:cs="Times New Roman"/>
          <w:sz w:val="28"/>
          <w:szCs w:val="28"/>
        </w:rPr>
        <w:t xml:space="preserve">, глобальные компетенции и 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креативное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 xml:space="preserve"> мышление.</w:t>
      </w:r>
    </w:p>
    <w:p w:rsidR="00B533CC" w:rsidRPr="0099762F" w:rsidRDefault="00B533CC" w:rsidP="004714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Процесс формирования этих навыков в начальной школе требует изменения подходов к обучению. Педагоги переходят от простой передачи знаний к созданию учебных ситуаций, максимально приближенных к реальности. Основным инструментом здесь выступают практико-ориентированные задачи. </w:t>
      </w:r>
      <w:r w:rsidRPr="00647903">
        <w:rPr>
          <w:rFonts w:ascii="Times New Roman" w:hAnsi="Times New Roman" w:cs="Times New Roman"/>
          <w:i/>
          <w:sz w:val="28"/>
          <w:szCs w:val="28"/>
        </w:rPr>
        <w:t>Например,</w:t>
      </w:r>
      <w:r w:rsidRPr="0099762F">
        <w:rPr>
          <w:rFonts w:ascii="Times New Roman" w:hAnsi="Times New Roman" w:cs="Times New Roman"/>
          <w:sz w:val="28"/>
          <w:szCs w:val="28"/>
        </w:rPr>
        <w:t xml:space="preserve"> вместо решения абстрактного примера на сложение, ученикам предлагается рассчитать, сколько</w:t>
      </w:r>
      <w:r w:rsidR="004714D8">
        <w:rPr>
          <w:rFonts w:ascii="Times New Roman" w:hAnsi="Times New Roman" w:cs="Times New Roman"/>
          <w:sz w:val="28"/>
          <w:szCs w:val="28"/>
        </w:rPr>
        <w:t xml:space="preserve"> пакетиков </w:t>
      </w:r>
      <w:r w:rsidRPr="0099762F">
        <w:rPr>
          <w:rFonts w:ascii="Times New Roman" w:hAnsi="Times New Roman" w:cs="Times New Roman"/>
          <w:sz w:val="28"/>
          <w:szCs w:val="28"/>
        </w:rPr>
        <w:t xml:space="preserve"> корма нужно купить для </w:t>
      </w:r>
      <w:r w:rsidR="004714D8">
        <w:rPr>
          <w:rFonts w:ascii="Times New Roman" w:hAnsi="Times New Roman" w:cs="Times New Roman"/>
          <w:sz w:val="28"/>
          <w:szCs w:val="28"/>
        </w:rPr>
        <w:t xml:space="preserve">своего котёнка </w:t>
      </w:r>
      <w:r w:rsidRPr="0099762F">
        <w:rPr>
          <w:rFonts w:ascii="Times New Roman" w:hAnsi="Times New Roman" w:cs="Times New Roman"/>
          <w:sz w:val="28"/>
          <w:szCs w:val="28"/>
        </w:rPr>
        <w:t>на</w:t>
      </w:r>
      <w:r w:rsidR="004714D8">
        <w:rPr>
          <w:rFonts w:ascii="Times New Roman" w:hAnsi="Times New Roman" w:cs="Times New Roman"/>
          <w:sz w:val="28"/>
          <w:szCs w:val="28"/>
        </w:rPr>
        <w:t xml:space="preserve"> месяц</w:t>
      </w:r>
      <w:r w:rsidRPr="0099762F">
        <w:rPr>
          <w:rFonts w:ascii="Times New Roman" w:hAnsi="Times New Roman" w:cs="Times New Roman"/>
          <w:sz w:val="28"/>
          <w:szCs w:val="28"/>
        </w:rPr>
        <w:t>, исходя из его суточной нормы.</w:t>
      </w:r>
    </w:p>
    <w:p w:rsidR="00B533CC" w:rsidRPr="0099762F" w:rsidRDefault="00B533CC" w:rsidP="003C60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Важную роль играет </w:t>
      </w:r>
      <w:r w:rsidRPr="003C60D6">
        <w:rPr>
          <w:rFonts w:ascii="Times New Roman" w:hAnsi="Times New Roman" w:cs="Times New Roman"/>
          <w:i/>
          <w:sz w:val="28"/>
          <w:szCs w:val="28"/>
        </w:rPr>
        <w:t>использование проектной и исследовательской деятельности.</w:t>
      </w:r>
      <w:r w:rsidRPr="0099762F">
        <w:rPr>
          <w:rFonts w:ascii="Times New Roman" w:hAnsi="Times New Roman" w:cs="Times New Roman"/>
          <w:sz w:val="28"/>
          <w:szCs w:val="28"/>
        </w:rPr>
        <w:t xml:space="preserve"> Работа над проектами позволяет детям интегрировать знания из разных предметных областей, работать в команде, искать информацию в различных источниках и представлять полученные результаты. Это развивает критическое мышление и самостоятельность.</w:t>
      </w:r>
    </w:p>
    <w:p w:rsidR="00B533CC" w:rsidRPr="0099762F" w:rsidRDefault="00B533CC" w:rsidP="003C60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0D6">
        <w:rPr>
          <w:rFonts w:ascii="Times New Roman" w:hAnsi="Times New Roman" w:cs="Times New Roman"/>
          <w:i/>
          <w:sz w:val="28"/>
          <w:szCs w:val="28"/>
        </w:rPr>
        <w:lastRenderedPageBreak/>
        <w:t>Информационно-коммуникационные технологии</w:t>
      </w:r>
      <w:r w:rsidRPr="0099762F">
        <w:rPr>
          <w:rFonts w:ascii="Times New Roman" w:hAnsi="Times New Roman" w:cs="Times New Roman"/>
          <w:sz w:val="28"/>
          <w:szCs w:val="28"/>
        </w:rPr>
        <w:t xml:space="preserve"> также способствуют развитию функциональной грамотности. Работа с электронными ресурсами, образовательными платформами и интерактивными заданиями учит детей ориентироваться в цифровой среде и критически оценивать информацию, полученную из интернета.</w:t>
      </w:r>
    </w:p>
    <w:p w:rsidR="00B533CC" w:rsidRPr="0099762F" w:rsidRDefault="00B533CC" w:rsidP="003C60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Оценка уровня </w:t>
      </w:r>
      <w:r w:rsidRPr="00B32214">
        <w:rPr>
          <w:rFonts w:ascii="Times New Roman" w:hAnsi="Times New Roman" w:cs="Times New Roman"/>
          <w:i/>
          <w:sz w:val="28"/>
          <w:szCs w:val="28"/>
        </w:rPr>
        <w:t>функциональной грамотности</w:t>
      </w:r>
      <w:r w:rsidRPr="0099762F">
        <w:rPr>
          <w:rFonts w:ascii="Times New Roman" w:hAnsi="Times New Roman" w:cs="Times New Roman"/>
          <w:sz w:val="28"/>
          <w:szCs w:val="28"/>
        </w:rPr>
        <w:t xml:space="preserve"> требует специальных диагностических материалов, которые проверяют не зазубренные правила, а умение логически мыслить и применять алгоритмы в нестандартных условиях. Успешное развитие этих навыков в начальных классах создает прочный фундамент для дальнейшего обучения в среднем звене и успешной адаптации ребенка в быстро меняющемся современном мире. Регулярное включение контекстных задач в образовательный процесс помогает младшему школьнику понять, зачем он учится и как школьные знания помогут ему в реальной жизни.</w:t>
      </w:r>
    </w:p>
    <w:p w:rsidR="00A32881" w:rsidRDefault="00B533CC" w:rsidP="003C60D6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Особое внимание в современной начальной школе уделяется формированию </w:t>
      </w:r>
      <w:r w:rsidRPr="00DD14AD">
        <w:rPr>
          <w:rFonts w:ascii="Times New Roman" w:hAnsi="Times New Roman" w:cs="Times New Roman"/>
          <w:b/>
          <w:i/>
          <w:sz w:val="28"/>
          <w:szCs w:val="28"/>
        </w:rPr>
        <w:t>читательской грамотности</w:t>
      </w:r>
      <w:r w:rsidRPr="0099762F">
        <w:rPr>
          <w:rFonts w:ascii="Times New Roman" w:hAnsi="Times New Roman" w:cs="Times New Roman"/>
          <w:sz w:val="28"/>
          <w:szCs w:val="28"/>
        </w:rPr>
        <w:t xml:space="preserve"> как основы для освоения всех остальных прикладных навыков. Под этим подразумевается не просто техника чтения, а способность ребенка извлекать из текста необходимую информацию, интерпретировать её и делать выводы. Для этого на уроках используются не только художественные произведения, но и «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несплошные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>» тексты: графики, диаграммы, билеты, карты и инструкции</w:t>
      </w:r>
      <w:r w:rsidR="00B46925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A32881" w:rsidRPr="00A32881" w:rsidRDefault="00C06C6F" w:rsidP="003C60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7903">
        <w:rPr>
          <w:rFonts w:ascii="Times New Roman" w:hAnsi="Times New Roman" w:cs="Times New Roman"/>
          <w:i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 у</w:t>
      </w:r>
      <w:r w:rsidR="00B46925" w:rsidRPr="00A32881">
        <w:rPr>
          <w:rFonts w:ascii="Times New Roman" w:hAnsi="Times New Roman" w:cs="Times New Roman"/>
          <w:sz w:val="28"/>
          <w:szCs w:val="28"/>
        </w:rPr>
        <w:t>чащиеся с интересом</w:t>
      </w:r>
      <w:r w:rsidR="00B533CC" w:rsidRPr="00A32881">
        <w:rPr>
          <w:rFonts w:ascii="Times New Roman" w:hAnsi="Times New Roman" w:cs="Times New Roman"/>
          <w:sz w:val="28"/>
          <w:szCs w:val="28"/>
        </w:rPr>
        <w:t xml:space="preserve"> </w:t>
      </w:r>
      <w:r w:rsidR="002505B8">
        <w:rPr>
          <w:rFonts w:ascii="Times New Roman" w:hAnsi="Times New Roman" w:cs="Times New Roman"/>
          <w:sz w:val="28"/>
          <w:szCs w:val="28"/>
        </w:rPr>
        <w:t>читают</w:t>
      </w:r>
      <w:r w:rsidR="00B46925" w:rsidRPr="00A32881">
        <w:rPr>
          <w:rFonts w:ascii="Times New Roman" w:hAnsi="Times New Roman" w:cs="Times New Roman"/>
          <w:sz w:val="28"/>
          <w:szCs w:val="28"/>
        </w:rPr>
        <w:t xml:space="preserve"> </w:t>
      </w:r>
      <w:r w:rsidR="003C60D6" w:rsidRPr="00A32881">
        <w:rPr>
          <w:rFonts w:ascii="Times New Roman" w:hAnsi="Times New Roman" w:cs="Times New Roman"/>
          <w:sz w:val="28"/>
          <w:szCs w:val="28"/>
        </w:rPr>
        <w:t>правила игры «Орлята России»</w:t>
      </w:r>
      <w:r w:rsidR="00B46925" w:rsidRPr="00A32881">
        <w:rPr>
          <w:rFonts w:ascii="Times New Roman" w:hAnsi="Times New Roman" w:cs="Times New Roman"/>
          <w:sz w:val="28"/>
          <w:szCs w:val="28"/>
        </w:rPr>
        <w:t>.</w:t>
      </w:r>
      <w:r w:rsidR="002505B8">
        <w:rPr>
          <w:rFonts w:ascii="Times New Roman" w:hAnsi="Times New Roman" w:cs="Times New Roman"/>
          <w:sz w:val="28"/>
          <w:szCs w:val="28"/>
        </w:rPr>
        <w:t xml:space="preserve"> Потом с увлечением играют</w:t>
      </w:r>
      <w:r w:rsidR="00A32881" w:rsidRPr="00A32881">
        <w:rPr>
          <w:rFonts w:ascii="Times New Roman" w:hAnsi="Times New Roman" w:cs="Times New Roman"/>
          <w:sz w:val="28"/>
          <w:szCs w:val="28"/>
        </w:rPr>
        <w:t xml:space="preserve"> всем классом.</w:t>
      </w:r>
      <w:r w:rsidR="00B46925" w:rsidRPr="00A328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3CC" w:rsidRPr="0099762F" w:rsidRDefault="00B533CC" w:rsidP="003C60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Умение прочитать схему сборки конструктора или понять расписание движения поездов является прямым показателем готовности ребенка к решению повседневных задач.</w:t>
      </w:r>
    </w:p>
    <w:p w:rsidR="00F4544F" w:rsidRDefault="006754E9" w:rsidP="00DD14A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D14AD">
        <w:rPr>
          <w:rFonts w:ascii="Times New Roman" w:hAnsi="Times New Roman" w:cs="Times New Roman"/>
          <w:b/>
          <w:i/>
          <w:sz w:val="28"/>
          <w:szCs w:val="28"/>
        </w:rPr>
        <w:t>Математическая грамотность</w:t>
      </w:r>
      <w:r w:rsidRPr="00DD14AD">
        <w:rPr>
          <w:rFonts w:ascii="Times New Roman" w:hAnsi="Times New Roman" w:cs="Times New Roman"/>
          <w:sz w:val="28"/>
          <w:szCs w:val="28"/>
        </w:rPr>
        <w:t xml:space="preserve"> в начальной школе — это не просто умение считать, а способность ребенка использовать математические знания для решения жизненных задач. Это фундамент логического мышления, который закладывается через практическую деятельность и связь с окружающим миром.</w:t>
      </w:r>
      <w:r w:rsidR="00B32214" w:rsidRPr="00DD14AD">
        <w:rPr>
          <w:rFonts w:ascii="Times New Roman" w:hAnsi="Times New Roman" w:cs="Times New Roman"/>
          <w:sz w:val="28"/>
          <w:szCs w:val="28"/>
        </w:rPr>
        <w:t xml:space="preserve">  В педагогической практике отличные результаты показывают задания, имитирующие реальные ситуации. </w:t>
      </w:r>
    </w:p>
    <w:p w:rsidR="00DD14AD" w:rsidRDefault="00B32214" w:rsidP="00DD14A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4544F">
        <w:rPr>
          <w:rFonts w:ascii="Times New Roman" w:hAnsi="Times New Roman" w:cs="Times New Roman"/>
          <w:i/>
          <w:sz w:val="28"/>
          <w:szCs w:val="28"/>
        </w:rPr>
        <w:t>Например</w:t>
      </w:r>
      <w:r w:rsidRPr="00DD14AD">
        <w:rPr>
          <w:rFonts w:ascii="Times New Roman" w:hAnsi="Times New Roman" w:cs="Times New Roman"/>
          <w:sz w:val="28"/>
          <w:szCs w:val="28"/>
        </w:rPr>
        <w:t xml:space="preserve">, при изучении темы «Величины» можно предложить детям спланировать виртуальный поход. Ученики рассчитывают вес рюкзака, переводя граммы в килограммы, и определяют количество продуктов, необходимое группе на три дня. Это учит их не только арифметике, но и прогнозированию последствий своих расчетов. </w:t>
      </w:r>
    </w:p>
    <w:p w:rsidR="006754E9" w:rsidRPr="00DD14AD" w:rsidRDefault="00B32214" w:rsidP="00DD14A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D14AD">
        <w:rPr>
          <w:rFonts w:ascii="Times New Roman" w:hAnsi="Times New Roman" w:cs="Times New Roman"/>
          <w:sz w:val="28"/>
          <w:szCs w:val="28"/>
        </w:rPr>
        <w:lastRenderedPageBreak/>
        <w:t>Геометрический материал лучше всего усваивается через конструирование и моделирование. В рамках проектной деятельности дети могут создавать макеты классной комнаты или детской площадки. Измеряя реальные объекты и перенося их параметры на бумагу или в объемные модели, они осознают практическую значимость периметра и площади.</w:t>
      </w:r>
      <w:r w:rsidR="00A32881">
        <w:rPr>
          <w:rFonts w:ascii="Times New Roman" w:hAnsi="Times New Roman" w:cs="Times New Roman"/>
          <w:sz w:val="28"/>
          <w:szCs w:val="28"/>
        </w:rPr>
        <w:t xml:space="preserve"> В этом задании присутствует </w:t>
      </w:r>
      <w:proofErr w:type="spellStart"/>
      <w:r w:rsidR="00A32881">
        <w:rPr>
          <w:rFonts w:ascii="Times New Roman" w:hAnsi="Times New Roman" w:cs="Times New Roman"/>
          <w:sz w:val="28"/>
          <w:szCs w:val="28"/>
        </w:rPr>
        <w:t>межпредметная</w:t>
      </w:r>
      <w:proofErr w:type="spellEnd"/>
      <w:r w:rsidR="00A32881">
        <w:rPr>
          <w:rFonts w:ascii="Times New Roman" w:hAnsi="Times New Roman" w:cs="Times New Roman"/>
          <w:sz w:val="28"/>
          <w:szCs w:val="28"/>
        </w:rPr>
        <w:t xml:space="preserve"> связь математики и труда.</w:t>
      </w:r>
    </w:p>
    <w:p w:rsidR="00C06C6F" w:rsidRDefault="00B533CC" w:rsidP="00C06C6F">
      <w:pPr>
        <w:pStyle w:val="c6"/>
        <w:shd w:val="clear" w:color="auto" w:fill="FFFFFF"/>
        <w:spacing w:before="0" w:beforeAutospacing="0" w:after="0" w:afterAutospacing="0"/>
        <w:ind w:firstLine="708"/>
        <w:rPr>
          <w:rStyle w:val="c16"/>
          <w:color w:val="000000"/>
          <w:sz w:val="28"/>
          <w:szCs w:val="28"/>
        </w:rPr>
      </w:pPr>
      <w:r w:rsidRPr="0099762F">
        <w:rPr>
          <w:sz w:val="28"/>
          <w:szCs w:val="28"/>
        </w:rPr>
        <w:t>Педагоги поощряют поиск нескольких способов решения одной и той же задачи, предлагая задания с неполными или избыточными данными</w:t>
      </w:r>
      <w:proofErr w:type="gramStart"/>
      <w:r w:rsidR="008876B9">
        <w:rPr>
          <w:rStyle w:val="c16"/>
          <w:color w:val="000000"/>
        </w:rPr>
        <w:t> </w:t>
      </w:r>
      <w:r w:rsidR="00C06C6F" w:rsidRPr="00C06C6F">
        <w:rPr>
          <w:rStyle w:val="c16"/>
          <w:color w:val="000000"/>
          <w:sz w:val="28"/>
          <w:szCs w:val="28"/>
        </w:rPr>
        <w:t>.</w:t>
      </w:r>
      <w:proofErr w:type="gramEnd"/>
    </w:p>
    <w:p w:rsidR="008876B9" w:rsidRPr="00647903" w:rsidRDefault="00C06C6F" w:rsidP="00C06C6F">
      <w:pPr>
        <w:pStyle w:val="c6"/>
        <w:shd w:val="clear" w:color="auto" w:fill="FFFFFF"/>
        <w:spacing w:before="0" w:beforeAutospacing="0" w:after="0" w:afterAutospacing="0"/>
        <w:ind w:firstLine="708"/>
        <w:rPr>
          <w:rStyle w:val="c16"/>
          <w:i/>
          <w:color w:val="000000"/>
          <w:sz w:val="28"/>
          <w:szCs w:val="28"/>
        </w:rPr>
      </w:pPr>
      <w:r w:rsidRPr="00C06C6F">
        <w:rPr>
          <w:rStyle w:val="c16"/>
          <w:color w:val="000000"/>
          <w:sz w:val="28"/>
          <w:szCs w:val="28"/>
        </w:rPr>
        <w:t xml:space="preserve"> </w:t>
      </w:r>
      <w:r w:rsidRPr="00647903">
        <w:rPr>
          <w:rStyle w:val="c16"/>
          <w:i/>
          <w:color w:val="000000"/>
          <w:sz w:val="28"/>
          <w:szCs w:val="28"/>
        </w:rPr>
        <w:t>Например.</w:t>
      </w:r>
    </w:p>
    <w:p w:rsidR="00C06C6F" w:rsidRPr="00647903" w:rsidRDefault="00C06C6F" w:rsidP="00647903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i/>
          <w:color w:val="000000"/>
          <w:sz w:val="28"/>
          <w:szCs w:val="28"/>
          <w:u w:val="single"/>
        </w:rPr>
      </w:pPr>
      <w:r w:rsidRPr="00647903">
        <w:rPr>
          <w:b/>
          <w:i/>
          <w:color w:val="000000"/>
          <w:sz w:val="28"/>
          <w:szCs w:val="28"/>
          <w:u w:val="single"/>
        </w:rPr>
        <w:t>Маша нашла 30 белых грибов. Это оказалось на 10 больше, чем нашёл Миша, но на 10 меньше, чем нашёл папа. Втроём они нашли белых грибов в 3 раза больше, чем нашла Маша.</w:t>
      </w:r>
    </w:p>
    <w:p w:rsidR="00C06C6F" w:rsidRPr="00647903" w:rsidRDefault="00C06C6F" w:rsidP="00647903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i/>
          <w:color w:val="000000"/>
          <w:sz w:val="28"/>
          <w:szCs w:val="28"/>
          <w:u w:val="single"/>
        </w:rPr>
      </w:pPr>
      <w:r w:rsidRPr="00647903">
        <w:rPr>
          <w:b/>
          <w:i/>
          <w:color w:val="000000"/>
          <w:sz w:val="28"/>
          <w:szCs w:val="28"/>
          <w:u w:val="single"/>
        </w:rPr>
        <w:t>Сколько белых грибов они нашли втроём?</w:t>
      </w:r>
    </w:p>
    <w:p w:rsidR="00647903" w:rsidRPr="00647903" w:rsidRDefault="00647903" w:rsidP="00647903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-</w:t>
      </w:r>
      <w:r w:rsidR="00C06C6F" w:rsidRPr="00647903">
        <w:rPr>
          <w:i/>
          <w:color w:val="000000"/>
          <w:sz w:val="28"/>
          <w:szCs w:val="28"/>
        </w:rPr>
        <w:t>Все ли данные будут использованы при решении данной задачи?</w:t>
      </w:r>
    </w:p>
    <w:p w:rsidR="00C06C6F" w:rsidRPr="00647903" w:rsidRDefault="00C06C6F" w:rsidP="00647903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 xml:space="preserve"> </w:t>
      </w:r>
      <w:r w:rsidR="00647903" w:rsidRPr="00647903">
        <w:rPr>
          <w:i/>
          <w:color w:val="000000"/>
          <w:sz w:val="28"/>
          <w:szCs w:val="28"/>
        </w:rPr>
        <w:t>-</w:t>
      </w:r>
      <w:r w:rsidRPr="00647903">
        <w:rPr>
          <w:i/>
          <w:color w:val="000000"/>
          <w:sz w:val="28"/>
          <w:szCs w:val="28"/>
        </w:rPr>
        <w:t>Назови данные, которые будут лишними.</w:t>
      </w:r>
    </w:p>
    <w:p w:rsidR="00C06C6F" w:rsidRPr="00647903" w:rsidRDefault="00647903" w:rsidP="00647903">
      <w:pPr>
        <w:pStyle w:val="a3"/>
        <w:shd w:val="clear" w:color="auto" w:fill="FFFFFF"/>
        <w:spacing w:before="0" w:beforeAutospacing="0" w:after="150" w:afterAutospacing="0" w:line="300" w:lineRule="atLeast"/>
        <w:ind w:firstLine="708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-</w:t>
      </w:r>
      <w:r w:rsidR="00C06C6F" w:rsidRPr="00647903">
        <w:rPr>
          <w:i/>
          <w:color w:val="000000"/>
          <w:sz w:val="28"/>
          <w:szCs w:val="28"/>
        </w:rPr>
        <w:t>Почему данная задача относится к ЗАДАЧАМ С ИЗБЫТОЧНЫМИ ДАННЫМИ?</w:t>
      </w:r>
    </w:p>
    <w:p w:rsidR="00C06C6F" w:rsidRPr="00647903" w:rsidRDefault="00C06C6F" w:rsidP="00647903">
      <w:pPr>
        <w:pStyle w:val="a3"/>
        <w:shd w:val="clear" w:color="auto" w:fill="FFFFFF"/>
        <w:spacing w:before="0" w:beforeAutospacing="0" w:after="150" w:afterAutospacing="0" w:line="300" w:lineRule="atLeast"/>
        <w:ind w:firstLine="708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При решении задачи можно использовать данные, насколько Маша нашла грибов больше и меньше, чем Миша и папа, или данные, что втроём они нашли в 3 раза больше грибов, чем Маша. В зависимости от решения одни из этих данных не будут использованы и будут являться избыточными, то есть не нужными при решении задачи. Задачи с данными, которые не используются при решении, но соответствуют условию задачи, называются задачами с избыточными данными.</w:t>
      </w:r>
    </w:p>
    <w:p w:rsidR="00647903" w:rsidRPr="00DF32E8" w:rsidRDefault="00647903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I</w:t>
      </w:r>
      <w:r w:rsidR="00C06C6F" w:rsidRPr="00647903">
        <w:rPr>
          <w:i/>
          <w:color w:val="000000"/>
          <w:sz w:val="28"/>
          <w:szCs w:val="28"/>
        </w:rPr>
        <w:t xml:space="preserve"> </w:t>
      </w:r>
    </w:p>
    <w:p w:rsidR="00C06C6F" w:rsidRPr="00647903" w:rsidRDefault="00C06C6F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1) 30 – 10 = 20 (г.) – нашёл Миша</w:t>
      </w:r>
    </w:p>
    <w:p w:rsidR="00C06C6F" w:rsidRPr="00647903" w:rsidRDefault="00C06C6F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2) 30 + 10 = 40 (г.) – нашёл папа</w:t>
      </w:r>
    </w:p>
    <w:p w:rsidR="00C06C6F" w:rsidRPr="00647903" w:rsidRDefault="00C06C6F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3) 30 + 20 + 40 = 90 (г.)</w:t>
      </w:r>
    </w:p>
    <w:p w:rsidR="00C06C6F" w:rsidRPr="00647903" w:rsidRDefault="00C06C6F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О т в е т: втроём они нашли 90 грибов.</w:t>
      </w:r>
    </w:p>
    <w:p w:rsidR="00C06C6F" w:rsidRPr="00647903" w:rsidRDefault="00C06C6F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При этом решении не учитываются данные о том, что втроём они нашли в 3 раза больше грибов, чем Маша.</w:t>
      </w:r>
    </w:p>
    <w:p w:rsidR="00647903" w:rsidRPr="00DF32E8" w:rsidRDefault="00647903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  <w:lang w:val="en-US"/>
        </w:rPr>
        <w:t>II</w:t>
      </w:r>
    </w:p>
    <w:p w:rsidR="00C06C6F" w:rsidRPr="00647903" w:rsidRDefault="00C06C6F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 xml:space="preserve"> 30 • 3 = 90 (г.)</w:t>
      </w:r>
    </w:p>
    <w:p w:rsidR="00C06C6F" w:rsidRPr="00647903" w:rsidRDefault="00C06C6F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О т в е т: втроём они нашли 90 грибов.</w:t>
      </w:r>
    </w:p>
    <w:p w:rsidR="00C06C6F" w:rsidRPr="00647903" w:rsidRDefault="00647903" w:rsidP="00C06C6F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000000"/>
          <w:sz w:val="28"/>
          <w:szCs w:val="28"/>
        </w:rPr>
      </w:pPr>
      <w:r w:rsidRPr="00647903">
        <w:rPr>
          <w:i/>
          <w:color w:val="000000"/>
          <w:sz w:val="28"/>
          <w:szCs w:val="28"/>
        </w:rPr>
        <w:t>-</w:t>
      </w:r>
      <w:r w:rsidR="00C06C6F" w:rsidRPr="00647903">
        <w:rPr>
          <w:i/>
          <w:color w:val="000000"/>
          <w:sz w:val="28"/>
          <w:szCs w:val="28"/>
        </w:rPr>
        <w:t>При этом решении не учитываются данные о том, что Маша нашла грибов больше и меньше, чем Миша и папа. Как видно, это решение задачи наиболее рациональное – задача решается в одно действие.</w:t>
      </w:r>
    </w:p>
    <w:p w:rsidR="00C06C6F" w:rsidRPr="00647903" w:rsidRDefault="00C06C6F" w:rsidP="008876B9">
      <w:pPr>
        <w:pStyle w:val="c6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B533CC" w:rsidRPr="0099762F" w:rsidRDefault="00B533CC" w:rsidP="002668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Это приучает школьников не бояться ошибок и рассматривать проблему под разными углами. Таким образом, учебный процесс трансформируется в активный </w:t>
      </w:r>
      <w:r w:rsidRPr="0099762F">
        <w:rPr>
          <w:rFonts w:ascii="Times New Roman" w:hAnsi="Times New Roman" w:cs="Times New Roman"/>
          <w:sz w:val="28"/>
          <w:szCs w:val="28"/>
        </w:rPr>
        <w:lastRenderedPageBreak/>
        <w:t>поиск решений, где учитель выступает в роли навигатора и наставника, а не единственного источника истины.</w:t>
      </w:r>
    </w:p>
    <w:p w:rsidR="00F4544F" w:rsidRDefault="00B533CC" w:rsidP="00BF60A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Глобальные компетенции и </w:t>
      </w:r>
      <w:r w:rsidRPr="00BF60A6">
        <w:rPr>
          <w:rFonts w:ascii="Times New Roman" w:hAnsi="Times New Roman" w:cs="Times New Roman"/>
          <w:b/>
          <w:i/>
          <w:sz w:val="28"/>
          <w:szCs w:val="28"/>
        </w:rPr>
        <w:t>финансовая грамотность</w:t>
      </w:r>
      <w:r w:rsidRPr="0099762F">
        <w:rPr>
          <w:rFonts w:ascii="Times New Roman" w:hAnsi="Times New Roman" w:cs="Times New Roman"/>
          <w:sz w:val="28"/>
          <w:szCs w:val="28"/>
        </w:rPr>
        <w:t xml:space="preserve"> также начинают интегрироваться в программу начальных классов. Элементарные знания о планировании бюджета, экономии ресурсов и понимание экологических проблем помогают формировать ответственную личность. Взаимодействие в группах при решении таких кейсов учит детей 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>, ведению дискуссии и уважению к чужой точке зрения. В комплексе все эти подходы превращают школу из места получения теоретического багажа в пространство подготовки к полноценной и осознанной жизни в обществе.</w:t>
      </w:r>
    </w:p>
    <w:p w:rsidR="00B533CC" w:rsidRPr="00BF60A6" w:rsidRDefault="00B25035" w:rsidP="00BF60A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44F" w:rsidRPr="00F4544F">
        <w:rPr>
          <w:rFonts w:ascii="Times New Roman" w:hAnsi="Times New Roman" w:cs="Times New Roman"/>
          <w:i/>
          <w:sz w:val="28"/>
          <w:szCs w:val="28"/>
        </w:rPr>
        <w:t>К примеру</w:t>
      </w:r>
      <w:r w:rsidR="00F454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44F">
        <w:rPr>
          <w:rFonts w:ascii="Times New Roman" w:hAnsi="Times New Roman" w:cs="Times New Roman"/>
          <w:sz w:val="28"/>
          <w:szCs w:val="28"/>
        </w:rPr>
        <w:t>и</w:t>
      </w:r>
      <w:r w:rsidR="00D55F25" w:rsidRPr="00BF60A6">
        <w:rPr>
          <w:rFonts w:ascii="Times New Roman" w:hAnsi="Times New Roman" w:cs="Times New Roman"/>
          <w:sz w:val="28"/>
          <w:szCs w:val="28"/>
        </w:rPr>
        <w:t xml:space="preserve">спользование игр, таких как «Математический магазин» или «Семейный бюджет», </w:t>
      </w:r>
      <w:r w:rsidR="007B1131">
        <w:rPr>
          <w:rFonts w:ascii="Times New Roman" w:hAnsi="Times New Roman" w:cs="Times New Roman"/>
          <w:sz w:val="28"/>
          <w:szCs w:val="28"/>
        </w:rPr>
        <w:t xml:space="preserve">«Моя копилка» </w:t>
      </w:r>
      <w:r w:rsidR="00D55F25" w:rsidRPr="00BF60A6">
        <w:rPr>
          <w:rFonts w:ascii="Times New Roman" w:hAnsi="Times New Roman" w:cs="Times New Roman"/>
          <w:sz w:val="28"/>
          <w:szCs w:val="28"/>
        </w:rPr>
        <w:t>позволяет младшим школьникам осваивать финансовую грамотность. Распределяя условные деньги между обязательными платежами и развлечениями, дети на практике понимают значение математических операций в повседневной жизни взрослых.</w:t>
      </w:r>
    </w:p>
    <w:p w:rsidR="00647903" w:rsidRPr="00647903" w:rsidRDefault="00B533CC" w:rsidP="00B25035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 w:rsidRPr="00BF60A6">
        <w:rPr>
          <w:rFonts w:ascii="Times New Roman" w:hAnsi="Times New Roman" w:cs="Times New Roman"/>
          <w:b/>
          <w:i/>
          <w:sz w:val="28"/>
          <w:szCs w:val="28"/>
        </w:rPr>
        <w:t>Цифровизация</w:t>
      </w:r>
      <w:proofErr w:type="spellEnd"/>
      <w:r w:rsidRPr="00BF60A6">
        <w:rPr>
          <w:rFonts w:ascii="Times New Roman" w:hAnsi="Times New Roman" w:cs="Times New Roman"/>
          <w:b/>
          <w:i/>
          <w:sz w:val="28"/>
          <w:szCs w:val="28"/>
        </w:rPr>
        <w:t xml:space="preserve"> образовательной среды</w:t>
      </w:r>
      <w:r w:rsidRPr="0099762F">
        <w:rPr>
          <w:rFonts w:ascii="Times New Roman" w:hAnsi="Times New Roman" w:cs="Times New Roman"/>
          <w:sz w:val="28"/>
          <w:szCs w:val="28"/>
        </w:rPr>
        <w:t xml:space="preserve"> становится неотъемлемым инструментом, который дополняет классические методы обучения. В начальных классах это проявляется через использование интерактивных платформ, где ученики могут в игровой форме закреплять знания по математике или иностранным языкам. </w:t>
      </w:r>
      <w:r w:rsidR="00B25035">
        <w:rPr>
          <w:rFonts w:ascii="Times New Roman" w:hAnsi="Times New Roman" w:cs="Times New Roman"/>
          <w:sz w:val="28"/>
          <w:szCs w:val="28"/>
        </w:rPr>
        <w:t xml:space="preserve">  </w:t>
      </w:r>
      <w:r w:rsidR="00647903" w:rsidRPr="00647903">
        <w:rPr>
          <w:rFonts w:ascii="Times New Roman" w:hAnsi="Times New Roman" w:cs="Times New Roman"/>
          <w:i/>
          <w:sz w:val="28"/>
          <w:szCs w:val="28"/>
        </w:rPr>
        <w:t>Например</w:t>
      </w:r>
      <w:r w:rsidR="00647903">
        <w:rPr>
          <w:rFonts w:ascii="Times New Roman" w:hAnsi="Times New Roman" w:cs="Times New Roman"/>
          <w:sz w:val="28"/>
          <w:szCs w:val="28"/>
        </w:rPr>
        <w:t xml:space="preserve">, </w:t>
      </w:r>
      <w:r w:rsidR="00647903" w:rsidRPr="00647903">
        <w:rPr>
          <w:rFonts w:ascii="Times New Roman" w:hAnsi="Times New Roman" w:cs="Times New Roman"/>
          <w:sz w:val="28"/>
          <w:szCs w:val="28"/>
        </w:rPr>
        <w:t>у</w:t>
      </w:r>
      <w:r w:rsidR="007B1131" w:rsidRPr="00647903">
        <w:rPr>
          <w:rFonts w:ascii="Times New Roman" w:hAnsi="Times New Roman" w:cs="Times New Roman"/>
          <w:sz w:val="28"/>
          <w:szCs w:val="28"/>
        </w:rPr>
        <w:t xml:space="preserve">чащиеся активно работают на платформе </w:t>
      </w:r>
      <w:proofErr w:type="spellStart"/>
      <w:r w:rsidR="00B25035" w:rsidRPr="00647903">
        <w:rPr>
          <w:rFonts w:ascii="Times New Roman" w:hAnsi="Times New Roman" w:cs="Times New Roman"/>
          <w:sz w:val="28"/>
          <w:szCs w:val="28"/>
        </w:rPr>
        <w:t>Уч</w:t>
      </w:r>
      <w:r w:rsidR="007B1131" w:rsidRPr="00647903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B25035" w:rsidRPr="0064790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5035" w:rsidRPr="00647903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B25035" w:rsidRPr="00647903">
        <w:rPr>
          <w:rFonts w:ascii="Times New Roman" w:hAnsi="Times New Roman" w:cs="Times New Roman"/>
          <w:sz w:val="28"/>
          <w:szCs w:val="28"/>
        </w:rPr>
        <w:t xml:space="preserve"> (ол</w:t>
      </w:r>
      <w:r w:rsidR="007B1131" w:rsidRPr="00647903">
        <w:rPr>
          <w:rFonts w:ascii="Times New Roman" w:hAnsi="Times New Roman" w:cs="Times New Roman"/>
          <w:sz w:val="28"/>
          <w:szCs w:val="28"/>
        </w:rPr>
        <w:t xml:space="preserve">импиады, </w:t>
      </w:r>
      <w:r w:rsidR="00DD6ED3" w:rsidRPr="00647903">
        <w:rPr>
          <w:rFonts w:ascii="Times New Roman" w:hAnsi="Times New Roman" w:cs="Times New Roman"/>
          <w:sz w:val="28"/>
          <w:szCs w:val="28"/>
        </w:rPr>
        <w:t xml:space="preserve">индивидуальные </w:t>
      </w:r>
      <w:r w:rsidR="007B1131" w:rsidRPr="00647903">
        <w:rPr>
          <w:rFonts w:ascii="Times New Roman" w:hAnsi="Times New Roman" w:cs="Times New Roman"/>
          <w:sz w:val="28"/>
          <w:szCs w:val="28"/>
        </w:rPr>
        <w:t>задания по карточкам). Используя компьютерную графику, создают</w:t>
      </w:r>
      <w:r w:rsidR="00DD6ED3" w:rsidRPr="00647903">
        <w:rPr>
          <w:rFonts w:ascii="Times New Roman" w:hAnsi="Times New Roman" w:cs="Times New Roman"/>
          <w:sz w:val="28"/>
          <w:szCs w:val="28"/>
        </w:rPr>
        <w:t xml:space="preserve"> иллюстрированные облож</w:t>
      </w:r>
      <w:r w:rsidR="00B25035" w:rsidRPr="00647903">
        <w:rPr>
          <w:rFonts w:ascii="Times New Roman" w:hAnsi="Times New Roman" w:cs="Times New Roman"/>
          <w:sz w:val="28"/>
          <w:szCs w:val="28"/>
        </w:rPr>
        <w:t>к</w:t>
      </w:r>
      <w:r w:rsidR="00DD6ED3" w:rsidRPr="00647903">
        <w:rPr>
          <w:rFonts w:ascii="Times New Roman" w:hAnsi="Times New Roman" w:cs="Times New Roman"/>
          <w:sz w:val="28"/>
          <w:szCs w:val="28"/>
        </w:rPr>
        <w:t>и</w:t>
      </w:r>
      <w:r w:rsidR="00B25035" w:rsidRPr="00647903">
        <w:rPr>
          <w:rFonts w:ascii="Times New Roman" w:hAnsi="Times New Roman" w:cs="Times New Roman"/>
          <w:sz w:val="28"/>
          <w:szCs w:val="28"/>
        </w:rPr>
        <w:t xml:space="preserve"> любимых  книг.</w:t>
      </w:r>
      <w:r w:rsidR="00B25035" w:rsidRPr="00647903"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B533CC" w:rsidRPr="0099762F" w:rsidRDefault="00B533CC" w:rsidP="00B250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Игровые механики, уровни сложности и моментальная обратная связь повышают вовлеченность и позволяют каждому ребенку двигаться в собственном темпе. Однако важным здесь остается соблюдение баланса, чтобы технологии не заменяли живое общение и развитие мелкой моторики, необходимой для письма и творчества.</w:t>
      </w:r>
    </w:p>
    <w:p w:rsidR="00B533CC" w:rsidRPr="0099762F" w:rsidRDefault="00B533CC" w:rsidP="00B250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Особое внимание уделяется </w:t>
      </w:r>
      <w:proofErr w:type="spellStart"/>
      <w:r w:rsidRPr="00BF60A6">
        <w:rPr>
          <w:rFonts w:ascii="Times New Roman" w:hAnsi="Times New Roman" w:cs="Times New Roman"/>
          <w:b/>
          <w:i/>
          <w:sz w:val="28"/>
          <w:szCs w:val="28"/>
        </w:rPr>
        <w:t>здоровьесберегающим</w:t>
      </w:r>
      <w:proofErr w:type="spellEnd"/>
      <w:r w:rsidRPr="00BF60A6">
        <w:rPr>
          <w:rFonts w:ascii="Times New Roman" w:hAnsi="Times New Roman" w:cs="Times New Roman"/>
          <w:b/>
          <w:i/>
          <w:sz w:val="28"/>
          <w:szCs w:val="28"/>
        </w:rPr>
        <w:t xml:space="preserve"> технологиям</w:t>
      </w:r>
      <w:r w:rsidRPr="00BF60A6">
        <w:rPr>
          <w:rFonts w:ascii="Times New Roman" w:hAnsi="Times New Roman" w:cs="Times New Roman"/>
          <w:b/>
          <w:sz w:val="28"/>
          <w:szCs w:val="28"/>
        </w:rPr>
        <w:t>.</w:t>
      </w:r>
      <w:r w:rsidRPr="0099762F">
        <w:rPr>
          <w:rFonts w:ascii="Times New Roman" w:hAnsi="Times New Roman" w:cs="Times New Roman"/>
          <w:sz w:val="28"/>
          <w:szCs w:val="28"/>
        </w:rPr>
        <w:t xml:space="preserve"> Современная школа стремится создать условия, при которых интеллектуальные нагрузки чередуются с физической активностью. Это включает не только традиционные уроки физкультуры, но и динамические паузы во время занятий, использование эргономичной мебели и организацию</w:t>
      </w:r>
      <w:r w:rsidR="00B25035">
        <w:rPr>
          <w:rFonts w:ascii="Times New Roman" w:hAnsi="Times New Roman" w:cs="Times New Roman"/>
          <w:sz w:val="28"/>
          <w:szCs w:val="28"/>
        </w:rPr>
        <w:t xml:space="preserve"> пространства </w:t>
      </w:r>
      <w:r w:rsidRPr="0099762F">
        <w:rPr>
          <w:rFonts w:ascii="Times New Roman" w:hAnsi="Times New Roman" w:cs="Times New Roman"/>
          <w:sz w:val="28"/>
          <w:szCs w:val="28"/>
        </w:rPr>
        <w:t>для отдыха. Поддержка психологического комфорта также выходит на первый план: создание доброжелательной атмосферы помогает снизить уровень стресса перед проверочными работами и способствует лучшему усвоению материала.</w:t>
      </w:r>
    </w:p>
    <w:p w:rsidR="00F4544F" w:rsidRDefault="00B533CC" w:rsidP="00B25035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Важную роль в цепочке </w:t>
      </w:r>
      <w:r w:rsidRPr="00B25035">
        <w:rPr>
          <w:rFonts w:ascii="Times New Roman" w:hAnsi="Times New Roman" w:cs="Times New Roman"/>
          <w:b/>
          <w:sz w:val="28"/>
          <w:szCs w:val="28"/>
        </w:rPr>
        <w:t>«ученик — учитель — родитель»</w:t>
      </w:r>
      <w:r w:rsidRPr="0099762F">
        <w:rPr>
          <w:rFonts w:ascii="Times New Roman" w:hAnsi="Times New Roman" w:cs="Times New Roman"/>
          <w:sz w:val="28"/>
          <w:szCs w:val="28"/>
        </w:rPr>
        <w:t xml:space="preserve"> начинает играть проектная деятельность. Совместные исследования или создание творческих </w:t>
      </w:r>
      <w:r w:rsidRPr="0099762F">
        <w:rPr>
          <w:rFonts w:ascii="Times New Roman" w:hAnsi="Times New Roman" w:cs="Times New Roman"/>
          <w:sz w:val="28"/>
          <w:szCs w:val="28"/>
        </w:rPr>
        <w:lastRenderedPageBreak/>
        <w:t xml:space="preserve">макетов позволяют семье активно участвовать в жизни ребенка. В ходе таких проектов школьники учатся планировать время, ставить цели и презентовать результаты своей работы перед аудиторией. Этот опыт публичных выступлений и защиты своих идей закладывает прочный фундамент для уверенного поведения в будущем, формируя лидерские качества и умение 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аргументированно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 xml:space="preserve"> отстаивать свою позицию</w:t>
      </w:r>
      <w:r w:rsidRPr="007B1131">
        <w:rPr>
          <w:rFonts w:ascii="Times New Roman" w:hAnsi="Times New Roman" w:cs="Times New Roman"/>
          <w:b/>
          <w:sz w:val="28"/>
          <w:szCs w:val="28"/>
        </w:rPr>
        <w:t>.</w:t>
      </w:r>
      <w:r w:rsidR="00B25035" w:rsidRPr="0064790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533CC" w:rsidRPr="00647903" w:rsidRDefault="00647903" w:rsidP="00B250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 примеру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47903">
        <w:rPr>
          <w:rFonts w:ascii="Times New Roman" w:hAnsi="Times New Roman" w:cs="Times New Roman"/>
          <w:sz w:val="28"/>
          <w:szCs w:val="28"/>
        </w:rPr>
        <w:t>у</w:t>
      </w:r>
      <w:r w:rsidR="00BF60A6" w:rsidRPr="00647903">
        <w:rPr>
          <w:rFonts w:ascii="Times New Roman" w:hAnsi="Times New Roman" w:cs="Times New Roman"/>
          <w:sz w:val="28"/>
          <w:szCs w:val="28"/>
        </w:rPr>
        <w:t xml:space="preserve">чащиеся участвуют  </w:t>
      </w:r>
      <w:proofErr w:type="gramStart"/>
      <w:r w:rsidR="00B25035" w:rsidRPr="00647903">
        <w:rPr>
          <w:rFonts w:ascii="Times New Roman" w:hAnsi="Times New Roman" w:cs="Times New Roman"/>
          <w:sz w:val="28"/>
          <w:szCs w:val="28"/>
        </w:rPr>
        <w:t>Конкурс</w:t>
      </w:r>
      <w:r w:rsidR="00BF60A6" w:rsidRPr="0064790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B25035" w:rsidRPr="0064790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25035" w:rsidRPr="00647903">
        <w:rPr>
          <w:rFonts w:ascii="Times New Roman" w:hAnsi="Times New Roman" w:cs="Times New Roman"/>
          <w:sz w:val="28"/>
          <w:szCs w:val="28"/>
        </w:rPr>
        <w:t>Я-исследователь</w:t>
      </w:r>
      <w:proofErr w:type="spellEnd"/>
      <w:r w:rsidR="00B25035" w:rsidRPr="00647903">
        <w:rPr>
          <w:rFonts w:ascii="Times New Roman" w:hAnsi="Times New Roman" w:cs="Times New Roman"/>
          <w:sz w:val="28"/>
          <w:szCs w:val="28"/>
        </w:rPr>
        <w:t>»</w:t>
      </w:r>
      <w:r w:rsidR="007B1131" w:rsidRPr="00647903">
        <w:rPr>
          <w:rFonts w:ascii="Times New Roman" w:hAnsi="Times New Roman" w:cs="Times New Roman"/>
          <w:sz w:val="28"/>
          <w:szCs w:val="28"/>
        </w:rPr>
        <w:t>. Конкурс направлен на развитие творческого потенциала и исследовательских навыков у детей.</w:t>
      </w:r>
    </w:p>
    <w:p w:rsidR="00647903" w:rsidRDefault="00B533CC" w:rsidP="004D69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Не менее важным аспектом становится развитие эмоционального интеллекта. В современной образовательной среде детей учат не только решать логические задачи, но и распознавать свои чувства, сопереживать окружающим и конструктивно выходить из конфликтных ситуаций. Эти навыки, называемые «мягкими навыками» (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>), становятся критически важными в мире, где умение работать в команде и адаптироваться к изменениям ценится наравне с академическими знаниями. Групповые дискуссии, ролевые игры и совместное решение проблемных кейсов помогают ребятам выстраивать крепкие социальные связи.</w:t>
      </w:r>
    </w:p>
    <w:p w:rsidR="00B533CC" w:rsidRPr="00647903" w:rsidRDefault="004D691C" w:rsidP="004D69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79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7903" w:rsidRPr="00647903">
        <w:rPr>
          <w:rFonts w:ascii="Times New Roman" w:hAnsi="Times New Roman" w:cs="Times New Roman"/>
          <w:i/>
          <w:sz w:val="28"/>
          <w:szCs w:val="28"/>
        </w:rPr>
        <w:t>Например</w:t>
      </w:r>
      <w:r w:rsidR="00647903">
        <w:rPr>
          <w:rFonts w:ascii="Times New Roman" w:hAnsi="Times New Roman" w:cs="Times New Roman"/>
          <w:sz w:val="28"/>
          <w:szCs w:val="28"/>
        </w:rPr>
        <w:t xml:space="preserve">, </w:t>
      </w:r>
      <w:r w:rsidR="00647903" w:rsidRPr="00647903">
        <w:rPr>
          <w:rFonts w:ascii="Times New Roman" w:hAnsi="Times New Roman" w:cs="Times New Roman"/>
          <w:sz w:val="28"/>
          <w:szCs w:val="28"/>
        </w:rPr>
        <w:t>у</w:t>
      </w:r>
      <w:r w:rsidR="00BF60A6" w:rsidRPr="00647903">
        <w:rPr>
          <w:rFonts w:ascii="Times New Roman" w:hAnsi="Times New Roman" w:cs="Times New Roman"/>
          <w:sz w:val="28"/>
          <w:szCs w:val="28"/>
        </w:rPr>
        <w:t>чащиеся</w:t>
      </w:r>
      <w:r w:rsidR="007B1131" w:rsidRPr="00647903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BF60A6" w:rsidRPr="00647903">
        <w:rPr>
          <w:rFonts w:ascii="Times New Roman" w:hAnsi="Times New Roman" w:cs="Times New Roman"/>
          <w:sz w:val="28"/>
          <w:szCs w:val="28"/>
        </w:rPr>
        <w:t xml:space="preserve"> принимают участие в Проектных</w:t>
      </w:r>
      <w:r w:rsidRPr="00647903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BF60A6" w:rsidRPr="00647903">
        <w:rPr>
          <w:rFonts w:ascii="Times New Roman" w:hAnsi="Times New Roman" w:cs="Times New Roman"/>
          <w:sz w:val="28"/>
          <w:szCs w:val="28"/>
        </w:rPr>
        <w:t>х на уроках окружающего мира.</w:t>
      </w:r>
      <w:r w:rsidRPr="00647903">
        <w:rPr>
          <w:rFonts w:ascii="Times New Roman" w:hAnsi="Times New Roman" w:cs="Times New Roman"/>
          <w:sz w:val="28"/>
          <w:szCs w:val="28"/>
        </w:rPr>
        <w:t xml:space="preserve"> </w:t>
      </w:r>
      <w:r w:rsidR="00BF60A6" w:rsidRPr="00647903">
        <w:rPr>
          <w:rFonts w:ascii="Times New Roman" w:hAnsi="Times New Roman" w:cs="Times New Roman"/>
          <w:sz w:val="28"/>
          <w:szCs w:val="28"/>
        </w:rPr>
        <w:t xml:space="preserve">На уроках математики и русского языка проводится </w:t>
      </w:r>
      <w:r w:rsidRPr="00647903">
        <w:rPr>
          <w:rFonts w:ascii="Times New Roman" w:hAnsi="Times New Roman" w:cs="Times New Roman"/>
          <w:sz w:val="28"/>
          <w:szCs w:val="28"/>
        </w:rPr>
        <w:t>групповая работа по карточ</w:t>
      </w:r>
      <w:r w:rsidR="00BF60A6" w:rsidRPr="00647903">
        <w:rPr>
          <w:rFonts w:ascii="Times New Roman" w:hAnsi="Times New Roman" w:cs="Times New Roman"/>
          <w:sz w:val="28"/>
          <w:szCs w:val="28"/>
        </w:rPr>
        <w:t>кам. Н</w:t>
      </w:r>
      <w:r w:rsidRPr="00647903">
        <w:rPr>
          <w:rFonts w:ascii="Times New Roman" w:hAnsi="Times New Roman" w:cs="Times New Roman"/>
          <w:sz w:val="28"/>
          <w:szCs w:val="28"/>
        </w:rPr>
        <w:t>а уроке литературного чтени</w:t>
      </w:r>
      <w:proofErr w:type="gramStart"/>
      <w:r w:rsidRPr="00647903">
        <w:rPr>
          <w:rFonts w:ascii="Times New Roman" w:hAnsi="Times New Roman" w:cs="Times New Roman"/>
          <w:sz w:val="28"/>
          <w:szCs w:val="28"/>
        </w:rPr>
        <w:t>я</w:t>
      </w:r>
      <w:r w:rsidR="00BF60A6" w:rsidRPr="0064790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47903">
        <w:rPr>
          <w:rFonts w:ascii="Times New Roman" w:hAnsi="Times New Roman" w:cs="Times New Roman"/>
          <w:sz w:val="28"/>
          <w:szCs w:val="28"/>
        </w:rPr>
        <w:t xml:space="preserve"> постановка спектакля по изучаемой пьесе.</w:t>
      </w:r>
      <w:r w:rsidR="00BF60A6" w:rsidRPr="00647903">
        <w:rPr>
          <w:rFonts w:ascii="Times New Roman" w:hAnsi="Times New Roman" w:cs="Times New Roman"/>
          <w:sz w:val="28"/>
          <w:szCs w:val="28"/>
        </w:rPr>
        <w:t xml:space="preserve"> Во внеурочной деятельности прохождение треков курса «Орлята России».</w:t>
      </w:r>
    </w:p>
    <w:p w:rsidR="00B533CC" w:rsidRPr="0099762F" w:rsidRDefault="00B533CC" w:rsidP="001B0D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Параллельно с этим меняется и роль педагога. Из простого транслятора информации учитель превращается в наставника и модератора. Его задача — не просто выдать материал, а научить ребенка критически мыслить, проверять факты и ориентироваться в огромном потоке информации. Такой подход стимулирует любознательность: когда ученик понимает, как применить теорию на практике, его мотивация к обучению возрастает. Школа перестает быть местом пассивного слушания и становится лабораторией идей, где поощряются вопросы и смелые предположения.</w:t>
      </w:r>
    </w:p>
    <w:p w:rsidR="00B5518B" w:rsidRPr="0099762F" w:rsidRDefault="00B533CC" w:rsidP="004B4F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Внеурочная деятельность также приобретает новые формы, интегрируя науку и искусство. Кружки по робототехнике могут соседствовать с театральными студиями, а занятия по программированию — с уроками экологической грамотности. Это позволяет детям пробовать себя в разных ролях и находить скрытые таланты на ранних этапах. Осознание своих интересов помогает в дальнейшем осознанно подойти к выбору будущей профессии, делая переход от </w:t>
      </w:r>
      <w:r w:rsidRPr="0099762F">
        <w:rPr>
          <w:rFonts w:ascii="Times New Roman" w:hAnsi="Times New Roman" w:cs="Times New Roman"/>
          <w:sz w:val="28"/>
          <w:szCs w:val="28"/>
        </w:rPr>
        <w:lastRenderedPageBreak/>
        <w:t>школь</w:t>
      </w:r>
      <w:r w:rsidR="004B4FB6">
        <w:rPr>
          <w:rFonts w:ascii="Times New Roman" w:hAnsi="Times New Roman" w:cs="Times New Roman"/>
          <w:sz w:val="28"/>
          <w:szCs w:val="28"/>
        </w:rPr>
        <w:t xml:space="preserve">ной скамьи </w:t>
      </w:r>
      <w:proofErr w:type="gramStart"/>
      <w:r w:rsidR="004B4FB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B4FB6">
        <w:rPr>
          <w:rFonts w:ascii="Times New Roman" w:hAnsi="Times New Roman" w:cs="Times New Roman"/>
          <w:sz w:val="28"/>
          <w:szCs w:val="28"/>
        </w:rPr>
        <w:t xml:space="preserve"> профессиональному. </w:t>
      </w:r>
      <w:r w:rsidR="00B5518B" w:rsidRPr="0099762F">
        <w:rPr>
          <w:rFonts w:ascii="Times New Roman" w:hAnsi="Times New Roman" w:cs="Times New Roman"/>
          <w:sz w:val="28"/>
          <w:szCs w:val="28"/>
        </w:rPr>
        <w:t xml:space="preserve">Важным аспектом современного подхода становится </w:t>
      </w:r>
      <w:proofErr w:type="spellStart"/>
      <w:r w:rsidR="00B5518B" w:rsidRPr="0099762F">
        <w:rPr>
          <w:rFonts w:ascii="Times New Roman" w:hAnsi="Times New Roman" w:cs="Times New Roman"/>
          <w:sz w:val="28"/>
          <w:szCs w:val="28"/>
        </w:rPr>
        <w:t>инклюзивность</w:t>
      </w:r>
      <w:proofErr w:type="spellEnd"/>
      <w:r w:rsidR="00B5518B" w:rsidRPr="0099762F">
        <w:rPr>
          <w:rFonts w:ascii="Times New Roman" w:hAnsi="Times New Roman" w:cs="Times New Roman"/>
          <w:sz w:val="28"/>
          <w:szCs w:val="28"/>
        </w:rPr>
        <w:t xml:space="preserve"> и индивидуализация. Педагоги всё чаще отходят от концепции «среднего ученика», признавая, что каждый ребенок обладает своим темпом усвоения материала и уникальным набором сильных сторон. Использование цифровых платформ позволяет адаптировать сложность заданий под конкретного ребенка: кто-то быстрее справляется с математическими вычислениями, а кому-то требуется больше времени на анализ литературного текста. Это помогает избежать чувства </w:t>
      </w:r>
      <w:proofErr w:type="spellStart"/>
      <w:r w:rsidR="00B5518B" w:rsidRPr="0099762F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="00B5518B" w:rsidRPr="0099762F">
        <w:rPr>
          <w:rFonts w:ascii="Times New Roman" w:hAnsi="Times New Roman" w:cs="Times New Roman"/>
          <w:sz w:val="28"/>
          <w:szCs w:val="28"/>
        </w:rPr>
        <w:t xml:space="preserve"> и поддерживает веру в собственные силы.</w:t>
      </w:r>
    </w:p>
    <w:p w:rsidR="00B5518B" w:rsidRPr="0099762F" w:rsidRDefault="00B5518B" w:rsidP="004B4F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Большое внимание уделяется и физическому пространству, в котором происходит обучение. Традиционные ряды парт сменяются мобильной мебелью, которую можно легко переставить для работы в группах или создания зоны отдыха. Окружающая среда</w:t>
      </w:r>
      <w:r w:rsidR="00F4544F">
        <w:rPr>
          <w:rFonts w:ascii="Times New Roman" w:hAnsi="Times New Roman" w:cs="Times New Roman"/>
          <w:sz w:val="28"/>
          <w:szCs w:val="28"/>
        </w:rPr>
        <w:t xml:space="preserve"> становится «третьим учителем» </w:t>
      </w:r>
      <w:proofErr w:type="gramStart"/>
      <w:r w:rsidR="00F4544F">
        <w:rPr>
          <w:rFonts w:ascii="Times New Roman" w:hAnsi="Times New Roman" w:cs="Times New Roman"/>
          <w:sz w:val="28"/>
          <w:szCs w:val="28"/>
        </w:rPr>
        <w:t>-</w:t>
      </w:r>
      <w:r w:rsidRPr="0099762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9762F">
        <w:rPr>
          <w:rFonts w:ascii="Times New Roman" w:hAnsi="Times New Roman" w:cs="Times New Roman"/>
          <w:sz w:val="28"/>
          <w:szCs w:val="28"/>
        </w:rPr>
        <w:t>оны для медитации и открытые библиотеки стимулируют творческую активность и снижают уровень стресса. Благодаря этому школа превращается в место, где комфортно находиться и физически, и эмоционально.</w:t>
      </w:r>
    </w:p>
    <w:p w:rsidR="00F4544F" w:rsidRPr="00F4544F" w:rsidRDefault="00B5518B" w:rsidP="004B4F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Сотрудничество с родителями также выходит на новый уровень. Оно перестает ограничиваться обсуждением оценок и превращается в полноценное партнерство ради развития личности ребенка. Совместные проекты, родительские клубы и мастер-классы стирают границы между школьной и семейной жизнью, создавая единое поддерживающее сообщество.</w:t>
      </w:r>
      <w:r w:rsidRPr="00F454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544F" w:rsidRPr="00F4544F">
        <w:rPr>
          <w:rFonts w:ascii="Times New Roman" w:hAnsi="Times New Roman" w:cs="Times New Roman"/>
          <w:i/>
          <w:sz w:val="28"/>
          <w:szCs w:val="28"/>
        </w:rPr>
        <w:t>Например</w:t>
      </w:r>
      <w:r w:rsidR="00F4544F">
        <w:rPr>
          <w:rFonts w:ascii="Times New Roman" w:hAnsi="Times New Roman" w:cs="Times New Roman"/>
          <w:sz w:val="28"/>
          <w:szCs w:val="28"/>
        </w:rPr>
        <w:t xml:space="preserve">, </w:t>
      </w:r>
      <w:r w:rsidR="00F4544F" w:rsidRPr="00F4544F">
        <w:rPr>
          <w:rFonts w:ascii="Times New Roman" w:hAnsi="Times New Roman" w:cs="Times New Roman"/>
          <w:sz w:val="28"/>
          <w:szCs w:val="28"/>
        </w:rPr>
        <w:t>п</w:t>
      </w:r>
      <w:r w:rsidR="004B4FB6" w:rsidRPr="00F4544F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F4544F" w:rsidRPr="00F4544F">
        <w:rPr>
          <w:rFonts w:ascii="Times New Roman" w:hAnsi="Times New Roman" w:cs="Times New Roman"/>
          <w:sz w:val="28"/>
          <w:szCs w:val="28"/>
        </w:rPr>
        <w:t xml:space="preserve">конкурсного мероприятия детей и родителей </w:t>
      </w:r>
      <w:r w:rsidR="00F4544F">
        <w:rPr>
          <w:rFonts w:ascii="Times New Roman" w:hAnsi="Times New Roman" w:cs="Times New Roman"/>
          <w:sz w:val="28"/>
          <w:szCs w:val="28"/>
        </w:rPr>
        <w:t>«Как хорошо, когда вместе».</w:t>
      </w:r>
    </w:p>
    <w:p w:rsidR="00DF5BD4" w:rsidRPr="0099762F" w:rsidRDefault="00DF5BD4" w:rsidP="004B4F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Параллельно с этим меняется и роль самого наставника. Учитель перестает быть единственным источником знаний, превращаясь в ментора и навигатора в безбрежном океане информации. Его главная задача теперь — научить критическому мышлению, умению отличать достоверные факты от манипуляций и выстраивать логические связи между разрозненными данными. Вместо заучивания готовых ответов поощряется поиск правильных вопросов, что формирует у учеников исследовательский склад ума и интеллектуальное любопытство.</w:t>
      </w:r>
    </w:p>
    <w:p w:rsidR="00DF5BD4" w:rsidRPr="0099762F" w:rsidRDefault="00DF5BD4" w:rsidP="006754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В долгосрочной перспективе такая трансформация образовательной среды готовит выпускников не просто к сдаче экзаменов, а к жизни в динамичном мире. Они выходят из стен школы гибкими, инициативными и способными к непрерывному самообразованию на протяжении всей жизни. Это закладывает фундамент общества, в основе которого лежат созидание, взаимоуважение и стремление к постоянному развитию, обеспечивая устойчивое будущее для следующих поколений.</w:t>
      </w:r>
    </w:p>
    <w:p w:rsidR="00B5622A" w:rsidRPr="0099762F" w:rsidRDefault="00B5622A" w:rsidP="006754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Важным дополнением к этой структуре становится интеграция технологий, которые перестают быть просто инструментами и превращаются в полноценную </w:t>
      </w:r>
      <w:r w:rsidRPr="0099762F">
        <w:rPr>
          <w:rFonts w:ascii="Times New Roman" w:hAnsi="Times New Roman" w:cs="Times New Roman"/>
          <w:sz w:val="28"/>
          <w:szCs w:val="28"/>
        </w:rPr>
        <w:lastRenderedPageBreak/>
        <w:t xml:space="preserve">среду для творчества. Виртуальное моделирование позволяет безопасно проводить сложные химические опыты или изучать архитектуру древних цивилизаций изнутри, что делает процесс познания глубоко 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иммерсивным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>. Технологии адаптивного обучения анализируют темп усвоения материала каждым учеником, предлагая индивидуальные задания, которые поддерживают оптимальный уровень сложности — не слишком легкий, чтобы вызвать скуку, и не слишком сложный, чтобы не привести к разочарованию.</w:t>
      </w:r>
    </w:p>
    <w:p w:rsidR="00B5622A" w:rsidRPr="0099762F" w:rsidRDefault="00B5622A" w:rsidP="006754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 xml:space="preserve">Однако за цифровым фасадом всегда остается человеческий аспект. Групповые дискуссии и дебаты становятся площадкой для развития эмоционального интеллекта. Умение слушать собеседника, </w:t>
      </w:r>
      <w:proofErr w:type="spellStart"/>
      <w:r w:rsidRPr="0099762F">
        <w:rPr>
          <w:rFonts w:ascii="Times New Roman" w:hAnsi="Times New Roman" w:cs="Times New Roman"/>
          <w:sz w:val="28"/>
          <w:szCs w:val="28"/>
        </w:rPr>
        <w:t>аргументированно</w:t>
      </w:r>
      <w:proofErr w:type="spellEnd"/>
      <w:r w:rsidRPr="0099762F">
        <w:rPr>
          <w:rFonts w:ascii="Times New Roman" w:hAnsi="Times New Roman" w:cs="Times New Roman"/>
          <w:sz w:val="28"/>
          <w:szCs w:val="28"/>
        </w:rPr>
        <w:t xml:space="preserve"> отстаивать свою точку зрения и находить компромиссы в конфликтных ситуациях ценится наравне с академическими успехами.</w:t>
      </w:r>
      <w:r w:rsidR="000D49FF">
        <w:rPr>
          <w:rFonts w:ascii="Times New Roman" w:hAnsi="Times New Roman" w:cs="Times New Roman"/>
          <w:sz w:val="28"/>
          <w:szCs w:val="28"/>
        </w:rPr>
        <w:t xml:space="preserve"> </w:t>
      </w:r>
      <w:r w:rsidR="000D49FF" w:rsidRPr="000D49FF">
        <w:rPr>
          <w:rFonts w:ascii="Times New Roman" w:hAnsi="Times New Roman" w:cs="Times New Roman"/>
          <w:i/>
          <w:sz w:val="28"/>
          <w:szCs w:val="28"/>
        </w:rPr>
        <w:t>Например</w:t>
      </w:r>
      <w:r w:rsidR="000D49FF">
        <w:rPr>
          <w:rFonts w:ascii="Times New Roman" w:hAnsi="Times New Roman" w:cs="Times New Roman"/>
          <w:sz w:val="28"/>
          <w:szCs w:val="28"/>
        </w:rPr>
        <w:t>, проведение «Круглых столов»</w:t>
      </w:r>
      <w:r w:rsidR="00A73B5E">
        <w:rPr>
          <w:rFonts w:ascii="Times New Roman" w:hAnsi="Times New Roman" w:cs="Times New Roman"/>
          <w:sz w:val="28"/>
          <w:szCs w:val="28"/>
        </w:rPr>
        <w:t>.</w:t>
      </w:r>
      <w:r w:rsidRPr="0099762F">
        <w:rPr>
          <w:rFonts w:ascii="Times New Roman" w:hAnsi="Times New Roman" w:cs="Times New Roman"/>
          <w:sz w:val="28"/>
          <w:szCs w:val="28"/>
        </w:rPr>
        <w:t xml:space="preserve"> В такой атмосфере формируется чувство сопричастности и социальной ответственности, когда каждый осознает, что его действия и решения влияют на благополучие всего коллектива.</w:t>
      </w:r>
    </w:p>
    <w:p w:rsidR="00B5622A" w:rsidRPr="0099762F" w:rsidRDefault="00B5622A" w:rsidP="006754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762F">
        <w:rPr>
          <w:rFonts w:ascii="Times New Roman" w:hAnsi="Times New Roman" w:cs="Times New Roman"/>
          <w:sz w:val="28"/>
          <w:szCs w:val="28"/>
        </w:rPr>
        <w:t>В конечном итоге, целью такой эволюции является создание гармоничной личности, способной сохранять внутренний баланс в эпоху неопределенности. Это путь от механического исполнения функций к осмысленному созиданию, где образование становится не просто этапом биографии, а естественным и вдохновляющим образом жизни. Поддержка этой искры любознательности позволяет раскрыть скрытый потенциал каждого человека, превращая общество в сообщество творцов и новаторов.</w:t>
      </w:r>
    </w:p>
    <w:p w:rsidR="00B50176" w:rsidRDefault="00B50176" w:rsidP="004D5EDB"/>
    <w:p w:rsidR="00B50176" w:rsidRDefault="00B50176" w:rsidP="004D5EDB"/>
    <w:p w:rsidR="0099762F" w:rsidRDefault="0099762F" w:rsidP="00B50176"/>
    <w:p w:rsidR="00B5518B" w:rsidRDefault="00B5518B" w:rsidP="00B533CC"/>
    <w:sectPr w:rsidR="00B5518B" w:rsidSect="00DD14AD">
      <w:pgSz w:w="11906" w:h="16838"/>
      <w:pgMar w:top="426" w:right="850" w:bottom="141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3CC"/>
    <w:rsid w:val="00061230"/>
    <w:rsid w:val="000D49FF"/>
    <w:rsid w:val="000F7718"/>
    <w:rsid w:val="001621CC"/>
    <w:rsid w:val="001B0D69"/>
    <w:rsid w:val="00212166"/>
    <w:rsid w:val="002505B8"/>
    <w:rsid w:val="00266809"/>
    <w:rsid w:val="003442D9"/>
    <w:rsid w:val="003C60D6"/>
    <w:rsid w:val="004406ED"/>
    <w:rsid w:val="004714D8"/>
    <w:rsid w:val="004B4FB6"/>
    <w:rsid w:val="004C425E"/>
    <w:rsid w:val="004D5EDB"/>
    <w:rsid w:val="004D691C"/>
    <w:rsid w:val="004E64CE"/>
    <w:rsid w:val="005F4B50"/>
    <w:rsid w:val="006121EF"/>
    <w:rsid w:val="00647903"/>
    <w:rsid w:val="006754E9"/>
    <w:rsid w:val="00767EB3"/>
    <w:rsid w:val="007B1131"/>
    <w:rsid w:val="008876B9"/>
    <w:rsid w:val="00986F06"/>
    <w:rsid w:val="0099762F"/>
    <w:rsid w:val="00A32881"/>
    <w:rsid w:val="00A43D8E"/>
    <w:rsid w:val="00A73B5E"/>
    <w:rsid w:val="00A76EFB"/>
    <w:rsid w:val="00AD5079"/>
    <w:rsid w:val="00B0385B"/>
    <w:rsid w:val="00B25035"/>
    <w:rsid w:val="00B265CF"/>
    <w:rsid w:val="00B32214"/>
    <w:rsid w:val="00B46925"/>
    <w:rsid w:val="00B50176"/>
    <w:rsid w:val="00B533CC"/>
    <w:rsid w:val="00B5518B"/>
    <w:rsid w:val="00B5622A"/>
    <w:rsid w:val="00BF60A6"/>
    <w:rsid w:val="00C06C6F"/>
    <w:rsid w:val="00D55F25"/>
    <w:rsid w:val="00DD14AD"/>
    <w:rsid w:val="00DD6ED3"/>
    <w:rsid w:val="00DF32E8"/>
    <w:rsid w:val="00DF5BD4"/>
    <w:rsid w:val="00F165BE"/>
    <w:rsid w:val="00F204BF"/>
    <w:rsid w:val="00F45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887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8876B9"/>
  </w:style>
  <w:style w:type="paragraph" w:styleId="a3">
    <w:name w:val="Normal (Web)"/>
    <w:basedOn w:val="a"/>
    <w:uiPriority w:val="99"/>
    <w:semiHidden/>
    <w:unhideWhenUsed/>
    <w:rsid w:val="00C06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2">
    <w:name w:val="pt-2"/>
    <w:basedOn w:val="a"/>
    <w:rsid w:val="00DF3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F32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4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2278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35</cp:revision>
  <dcterms:created xsi:type="dcterms:W3CDTF">2026-02-28T08:19:00Z</dcterms:created>
  <dcterms:modified xsi:type="dcterms:W3CDTF">2026-03-04T16:26:00Z</dcterms:modified>
</cp:coreProperties>
</file>