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8A3" w:rsidRPr="000838A3" w:rsidRDefault="000838A3" w:rsidP="000838A3">
      <w:pPr>
        <w:jc w:val="center"/>
        <w:rPr>
          <w:b/>
        </w:rPr>
      </w:pPr>
      <w:r w:rsidRPr="000838A3">
        <w:rPr>
          <w:b/>
        </w:rPr>
        <w:t>«Подготовка руки к письму средствами декоративного рисования»</w:t>
      </w:r>
    </w:p>
    <w:p w:rsidR="000838A3" w:rsidRPr="00434F87" w:rsidRDefault="000838A3" w:rsidP="000838A3">
      <w:pPr>
        <w:ind w:firstLine="540"/>
        <w:jc w:val="both"/>
      </w:pPr>
      <w:r w:rsidRPr="00434F87">
        <w:t>Рисование оказывает влияние на мыслительную деятельность, рисунок по сути представляет собой рассказ, но не словами, а изображенными средствами. Характер мотивов и образов декоративного искусства связан с задачами преображения среды, окружающей человека в соответствии с его представлениями о доброте и красоте.</w:t>
      </w:r>
    </w:p>
    <w:p w:rsidR="000838A3" w:rsidRPr="00434F87" w:rsidRDefault="000838A3" w:rsidP="000838A3">
      <w:pPr>
        <w:ind w:firstLine="540"/>
        <w:jc w:val="both"/>
      </w:pPr>
      <w:r w:rsidRPr="00434F87">
        <w:t xml:space="preserve">Волшебное возникновение под карандашами или кистью изображения доставляет удовольствие, вызывает положительные эмоции во внутренний мир ребенка радость </w:t>
      </w:r>
      <w:proofErr w:type="gramStart"/>
      <w:r w:rsidRPr="00434F87">
        <w:t>и  бодрость</w:t>
      </w:r>
      <w:proofErr w:type="gramEnd"/>
      <w:r w:rsidRPr="00434F87">
        <w:t xml:space="preserve">, окажет пользу в профилактике детской нервозности. </w:t>
      </w:r>
      <w:proofErr w:type="gramStart"/>
      <w:r w:rsidRPr="00434F87">
        <w:t>Детям  более</w:t>
      </w:r>
      <w:proofErr w:type="gramEnd"/>
      <w:r w:rsidRPr="00434F87">
        <w:t xml:space="preserve"> понятны и близки работы народных мастеров, воспринимают они их глубже и полнее, чем большие   живописные полотна.</w:t>
      </w:r>
    </w:p>
    <w:p w:rsidR="000838A3" w:rsidRPr="00434F87" w:rsidRDefault="000838A3" w:rsidP="000838A3">
      <w:pPr>
        <w:ind w:firstLine="540"/>
        <w:jc w:val="both"/>
      </w:pPr>
      <w:r w:rsidRPr="00434F87">
        <w:t xml:space="preserve">Очень важно, что ребенок видит результат </w:t>
      </w:r>
      <w:proofErr w:type="gramStart"/>
      <w:r w:rsidRPr="00434F87">
        <w:t>своей  деятельности</w:t>
      </w:r>
      <w:proofErr w:type="gramEnd"/>
      <w:r w:rsidRPr="00434F87">
        <w:t>, учиться их анализировать и находить им применение.</w:t>
      </w:r>
    </w:p>
    <w:p w:rsidR="000838A3" w:rsidRPr="00434F87" w:rsidRDefault="000838A3" w:rsidP="000838A3">
      <w:pPr>
        <w:ind w:firstLine="540"/>
        <w:jc w:val="both"/>
      </w:pPr>
      <w:r w:rsidRPr="00434F87">
        <w:t xml:space="preserve">Детский рисунок может </w:t>
      </w:r>
      <w:proofErr w:type="gramStart"/>
      <w:r w:rsidRPr="00434F87">
        <w:t>стать  своеобразным</w:t>
      </w:r>
      <w:proofErr w:type="gramEnd"/>
      <w:r w:rsidRPr="00434F87">
        <w:t xml:space="preserve"> психологическим  тестом, отражающим многие черты характера. Знакомясь с декоративно-прикладным искусством, дети </w:t>
      </w:r>
      <w:proofErr w:type="gramStart"/>
      <w:r w:rsidRPr="00434F87">
        <w:t>познают  разнообразие</w:t>
      </w:r>
      <w:proofErr w:type="gramEnd"/>
      <w:r w:rsidRPr="00434F87">
        <w:t xml:space="preserve"> и богатство культуры родного народа, усваивают традиции и  обычаи, передаваемые из поколения в поколение, пополняют объем знаний  об орнаменте (в виде овала, круга, ромба, квадрата) и растительном (в виде растительных форм с включением изображения животных и птиц).</w:t>
      </w:r>
    </w:p>
    <w:p w:rsidR="000838A3" w:rsidRPr="00434F87" w:rsidRDefault="000838A3" w:rsidP="000838A3">
      <w:pPr>
        <w:ind w:firstLine="540"/>
        <w:jc w:val="both"/>
      </w:pPr>
      <w:r w:rsidRPr="00434F87">
        <w:t>В процессе ознакомления с изделиями народных мастеров обогащается словарный запас, дети называют предметы, (чаша, ладья, Матрешка, дымковская игрушка и т.д. из чего они изготовлены, элементы росписи – розаны, бутоны, завитки, гирлянды.).</w:t>
      </w:r>
    </w:p>
    <w:p w:rsidR="000838A3" w:rsidRPr="00434F87" w:rsidRDefault="000838A3" w:rsidP="000838A3">
      <w:pPr>
        <w:ind w:firstLine="540"/>
        <w:jc w:val="both"/>
      </w:pPr>
      <w:r w:rsidRPr="00434F87">
        <w:t>При рассматривании узора учатся сравнивать – на хохломских чашах травка огнем горит, гжель похожа на мрамор, дымковская игрушка на сказку. Описывая изделия, дети последовательно рассказывают о цвете, назначении, форме, истории создания, что способствует развитию связной речи.</w:t>
      </w:r>
    </w:p>
    <w:p w:rsidR="000838A3" w:rsidRPr="000838A3" w:rsidRDefault="000838A3" w:rsidP="000838A3">
      <w:pPr>
        <w:ind w:firstLine="540"/>
        <w:jc w:val="both"/>
      </w:pPr>
      <w:r w:rsidRPr="00434F87">
        <w:t xml:space="preserve">Еще одно преимущество декоративного рисования заключается, в том что </w:t>
      </w:r>
      <w:proofErr w:type="gramStart"/>
      <w:r w:rsidRPr="00434F87">
        <w:t>многие  элементы</w:t>
      </w:r>
      <w:proofErr w:type="gramEnd"/>
      <w:r w:rsidRPr="00434F87">
        <w:t xml:space="preserve"> дети рисуют красками, полученными с помощью  смешивания и  наложения. Изображения </w:t>
      </w:r>
      <w:proofErr w:type="spellStart"/>
      <w:r w:rsidRPr="00434F87">
        <w:t>жестовских</w:t>
      </w:r>
      <w:proofErr w:type="spellEnd"/>
      <w:r w:rsidRPr="00434F87">
        <w:t xml:space="preserve">, городецких узоров требуют </w:t>
      </w:r>
      <w:proofErr w:type="gramStart"/>
      <w:r w:rsidRPr="00434F87">
        <w:t>смешивания  основных</w:t>
      </w:r>
      <w:proofErr w:type="gramEnd"/>
      <w:r w:rsidRPr="00434F87">
        <w:t xml:space="preserve"> цветов для  получения разных оттенков и другие цветов. Если воспитатель не дает готовых рецептов, дети экспериментируют и путем поиска ре</w:t>
      </w:r>
      <w:r>
        <w:t xml:space="preserve">шают стоящую перед ними задачу </w:t>
      </w:r>
    </w:p>
    <w:p w:rsidR="000838A3" w:rsidRPr="00434F87" w:rsidRDefault="000838A3" w:rsidP="000838A3">
      <w:pPr>
        <w:jc w:val="both"/>
      </w:pPr>
      <w:r w:rsidRPr="00434F87">
        <w:t xml:space="preserve">Одной из необходимых задач подготовки детей к школе является развитие ручной умелости ребенка. Развитию ручной умелости до поступления ребенка в школу способствуют занятия по рисованию. В декоративной деятельности дети овладевают навыками и умениями работы с </w:t>
      </w:r>
      <w:proofErr w:type="gramStart"/>
      <w:r w:rsidRPr="00434F87">
        <w:t>инструментами  (</w:t>
      </w:r>
      <w:proofErr w:type="gramEnd"/>
      <w:r w:rsidRPr="00434F87">
        <w:t xml:space="preserve">карандашом и кистью), здесь вырабатываются умения управлять инструментом, развиваются разнообразные действия рук, координация действия руки и глаза, зрительный контроль. Нужно отметить, что дети много рисующие в дошкольные годы, хорошо овладевают техникой рисунка, легче выучиваются </w:t>
      </w:r>
      <w:proofErr w:type="gramStart"/>
      <w:r w:rsidRPr="00434F87">
        <w:t>писать .</w:t>
      </w:r>
      <w:proofErr w:type="gramEnd"/>
    </w:p>
    <w:p w:rsidR="000838A3" w:rsidRPr="00434F87" w:rsidRDefault="000838A3" w:rsidP="000838A3">
      <w:pPr>
        <w:ind w:firstLine="540"/>
        <w:jc w:val="both"/>
      </w:pPr>
      <w:r w:rsidRPr="00434F87">
        <w:t xml:space="preserve">Занятия по декоративному рисованию </w:t>
      </w:r>
      <w:proofErr w:type="gramStart"/>
      <w:r w:rsidRPr="00434F87">
        <w:t>развивают  важные</w:t>
      </w:r>
      <w:proofErr w:type="gramEnd"/>
      <w:r w:rsidRPr="00434F87">
        <w:t xml:space="preserve"> качества для письма. По мере того как ребенок овладевает рисованием, рука его   становится </w:t>
      </w:r>
      <w:proofErr w:type="gramStart"/>
      <w:r w:rsidRPr="00434F87">
        <w:t>умелой,  движения</w:t>
      </w:r>
      <w:proofErr w:type="gramEnd"/>
      <w:r w:rsidRPr="00434F87">
        <w:t xml:space="preserve">    уверенными свободными и легкими. Ребенок приобретает умение быстро, легко останавливать движение руки, свободно поворачивать руку в нужном направлении. Рисование играет особую роль, потому что дети рисуют инструментами близкими по форме, способу </w:t>
      </w:r>
      <w:proofErr w:type="gramStart"/>
      <w:r w:rsidRPr="00434F87">
        <w:t>держания  и</w:t>
      </w:r>
      <w:proofErr w:type="gramEnd"/>
      <w:r w:rsidRPr="00434F87">
        <w:t xml:space="preserve"> действия к ручке, которой  пишет в школе, особенно справедливо это к карандашу. Поза ребенка и положение рук также близка к тем, которые необходимы при письме.</w:t>
      </w:r>
    </w:p>
    <w:p w:rsidR="000838A3" w:rsidRPr="00434F87" w:rsidRDefault="000838A3" w:rsidP="000838A3">
      <w:pPr>
        <w:ind w:firstLine="540"/>
        <w:jc w:val="both"/>
      </w:pPr>
      <w:r w:rsidRPr="00434F87">
        <w:t>Нужно обращать внимание ребенка, на то чтобы при рисовании он правильно держал карандаш, кисточку (между большим и средним пальцами, придерживая сверху указательным, спокойно, не сгибая, положив его вдоль карандаша), не сдавливая карандаш или кисть пальцами, слишком сильно держал инструмент на 3-</w:t>
      </w:r>
      <w:smartTag w:uri="urn:schemas-microsoft-com:office:smarttags" w:element="metricconverter">
        <w:smartTagPr>
          <w:attr w:name="ProductID" w:val="4 см"/>
        </w:smartTagPr>
        <w:r w:rsidRPr="00434F87">
          <w:t>4 см</w:t>
        </w:r>
      </w:smartTag>
      <w:r w:rsidRPr="00434F87">
        <w:t xml:space="preserve"> выше отточенного конца или ворса (все это необходимо для рисования), сидел прямо, не наклоняясь сильно над листом бумаги, то тогда и при письме ребенок привыкнет выполнять эти требования. Освоит правильную позу, быстро научится правильно держать ручку при письме. </w:t>
      </w:r>
      <w:r w:rsidRPr="00434F87">
        <w:lastRenderedPageBreak/>
        <w:t xml:space="preserve">Овладение техникой письма не составит для него сильного труда. Для письма важно, чтобы ребенок умел производить рукой равномерные, ритмичные, плавные движения. Движения такого характера будут отрабатываться в декоративном рисовании, когда ребенок спокойно, не торопясь, проводит линию двигая карандашом туда и обратно, в одном направлении, сверху вниз, слева на право или по косой. Учитывая, что при закрашивании рисунков краской водить кисть туда и обратно нельзя: при этом портиться кисть и смазывается еще не высохшая краска. Поэтому надо показать ребенку, как проводить линии кистью при закрашивании краской, в одном направлении, начиная их каждый </w:t>
      </w:r>
      <w:proofErr w:type="gramStart"/>
      <w:r w:rsidRPr="00434F87">
        <w:t>раз</w:t>
      </w:r>
      <w:proofErr w:type="gramEnd"/>
      <w:r w:rsidRPr="00434F87">
        <w:t xml:space="preserve"> с одной стороны. Занятия по декоративному рисованию можно полностью и </w:t>
      </w:r>
      <w:proofErr w:type="gramStart"/>
      <w:r w:rsidRPr="00434F87">
        <w:t>частично  рассматривать</w:t>
      </w:r>
      <w:proofErr w:type="gramEnd"/>
      <w:r w:rsidRPr="00434F87">
        <w:t xml:space="preserve"> как упражнения, подготовки руки к письму. Это имеется ввиду рисование разнообразных завитков, которые часто встречаются в декоративном творчестве. Завитки встречаются в хохломской росписи, ткани, украинской росписи.</w:t>
      </w:r>
    </w:p>
    <w:p w:rsidR="000838A3" w:rsidRPr="00434F87" w:rsidRDefault="000838A3" w:rsidP="000838A3">
      <w:pPr>
        <w:ind w:firstLine="540"/>
        <w:jc w:val="both"/>
      </w:pPr>
      <w:r w:rsidRPr="00434F87">
        <w:t xml:space="preserve"> Результаты будут зависеть от того, насколько красиво дети смогут нарисовать завитки, плавно, свободно, в разном направлении и различной величины. А предварительное (2-3 минуты в начале занятия) упражнение в рисовании завитков не будет противоречить эстетической направленности занятия (оно поможет лучше решить учебную задачу – с помощью декоративной росписи подготовить руку к письму, к написанию элементов букв).</w:t>
      </w:r>
    </w:p>
    <w:p w:rsidR="000838A3" w:rsidRPr="00434F87" w:rsidRDefault="000838A3" w:rsidP="000838A3">
      <w:pPr>
        <w:ind w:firstLine="540"/>
        <w:jc w:val="both"/>
      </w:pPr>
      <w:r w:rsidRPr="00434F87">
        <w:t>Для отработки свободных, плавных движений руки можно предложить расписать полоску по мотивам хохломской росписи, где плавные волнистые линии, разнонаправленные завитки, легкие тонкие травинки дают возможность упражнять руку в рисовании мелких тонких линий, завитков в разных поворотах.</w:t>
      </w:r>
    </w:p>
    <w:p w:rsidR="000838A3" w:rsidRDefault="000838A3" w:rsidP="000838A3">
      <w:pPr>
        <w:jc w:val="both"/>
      </w:pPr>
      <w:r w:rsidRPr="00434F87">
        <w:t xml:space="preserve">Технические навыки и умения нужно формировать у детей систематически и последовательно. Конечно, овладев декоративным рисованием, ребенок не научиться писать. Письмо – особая графическая деятельность, и овладеть письмом можно только </w:t>
      </w:r>
      <w:proofErr w:type="gramStart"/>
      <w:r w:rsidRPr="00434F87">
        <w:t>тогда когда</w:t>
      </w:r>
      <w:proofErr w:type="gramEnd"/>
      <w:r w:rsidRPr="00434F87">
        <w:t xml:space="preserve"> пишешь. Но декоративное рисование развивает руку ребенка, делает ее умелой, легко свободно управляющей инструментом, развиваются зрительный контроль за движением руки, помогают образованию связи рука-глаз. Поэтому в школе такой ребенок овладеет письмом без особого труда.</w:t>
      </w:r>
    </w:p>
    <w:p w:rsidR="000838A3" w:rsidRPr="005D1DEC" w:rsidRDefault="000838A3" w:rsidP="000838A3">
      <w:pPr>
        <w:ind w:left="360"/>
        <w:jc w:val="both"/>
        <w:rPr>
          <w:b/>
        </w:rPr>
      </w:pPr>
      <w:r w:rsidRPr="005D1DEC">
        <w:rPr>
          <w:b/>
        </w:rPr>
        <w:t xml:space="preserve">Литература. </w:t>
      </w:r>
    </w:p>
    <w:p w:rsidR="000838A3" w:rsidRPr="005D1DEC" w:rsidRDefault="000838A3" w:rsidP="000838A3">
      <w:pPr>
        <w:numPr>
          <w:ilvl w:val="0"/>
          <w:numId w:val="1"/>
        </w:numPr>
        <w:jc w:val="both"/>
      </w:pPr>
      <w:r w:rsidRPr="005D1DEC">
        <w:t>Альбом «Узоры для развития тонкой моторики дошкольников». Автор Г.А. Боричева, А.В. Сазонова.</w:t>
      </w:r>
    </w:p>
    <w:p w:rsidR="000838A3" w:rsidRPr="005D1DEC" w:rsidRDefault="000838A3" w:rsidP="000838A3">
      <w:pPr>
        <w:numPr>
          <w:ilvl w:val="0"/>
          <w:numId w:val="1"/>
        </w:numPr>
        <w:jc w:val="both"/>
      </w:pPr>
      <w:r w:rsidRPr="005D1DEC">
        <w:t>Журнал «Дошкольное воспитание» 2006 год</w:t>
      </w:r>
    </w:p>
    <w:p w:rsidR="000838A3" w:rsidRPr="005D1DEC" w:rsidRDefault="000838A3" w:rsidP="000838A3">
      <w:pPr>
        <w:numPr>
          <w:ilvl w:val="0"/>
          <w:numId w:val="1"/>
        </w:numPr>
        <w:jc w:val="both"/>
      </w:pPr>
      <w:r w:rsidRPr="005D1DEC">
        <w:t xml:space="preserve">Книга «Дошкольник». Статья «Готовим руку к письму», под авторским коллективом Л.В. </w:t>
      </w:r>
      <w:proofErr w:type="spellStart"/>
      <w:r w:rsidRPr="005D1DEC">
        <w:t>Венгер</w:t>
      </w:r>
      <w:proofErr w:type="spellEnd"/>
      <w:r w:rsidRPr="005D1DEC">
        <w:t xml:space="preserve">, А.Н. </w:t>
      </w:r>
      <w:proofErr w:type="spellStart"/>
      <w:r w:rsidRPr="005D1DEC">
        <w:t>Давидчук</w:t>
      </w:r>
      <w:proofErr w:type="spellEnd"/>
      <w:r w:rsidRPr="005D1DEC">
        <w:t xml:space="preserve">, Т.С. </w:t>
      </w:r>
      <w:proofErr w:type="spellStart"/>
      <w:r w:rsidRPr="005D1DEC">
        <w:t>Коморова</w:t>
      </w:r>
      <w:proofErr w:type="spellEnd"/>
      <w:r w:rsidRPr="005D1DEC">
        <w:t>, Ф.А. Сохин и др.</w:t>
      </w:r>
    </w:p>
    <w:p w:rsidR="000838A3" w:rsidRPr="005D1DEC" w:rsidRDefault="000838A3" w:rsidP="000838A3">
      <w:pPr>
        <w:numPr>
          <w:ilvl w:val="0"/>
          <w:numId w:val="1"/>
        </w:numPr>
        <w:jc w:val="both"/>
      </w:pPr>
      <w:r w:rsidRPr="005D1DEC">
        <w:t xml:space="preserve">Альбом «Дымковская игрушка» автор </w:t>
      </w:r>
      <w:proofErr w:type="spellStart"/>
      <w:r w:rsidRPr="005D1DEC">
        <w:t>С.Ворхинцева</w:t>
      </w:r>
      <w:proofErr w:type="spellEnd"/>
      <w:r w:rsidRPr="005D1DEC">
        <w:t>.</w:t>
      </w:r>
    </w:p>
    <w:p w:rsidR="000838A3" w:rsidRPr="005D1DEC" w:rsidRDefault="000838A3" w:rsidP="000838A3">
      <w:pPr>
        <w:numPr>
          <w:ilvl w:val="0"/>
          <w:numId w:val="1"/>
        </w:numPr>
        <w:jc w:val="both"/>
      </w:pPr>
      <w:r w:rsidRPr="005D1DEC">
        <w:t xml:space="preserve">Альбом «Хохломская роспись» автор </w:t>
      </w:r>
      <w:proofErr w:type="spellStart"/>
      <w:r w:rsidRPr="005D1DEC">
        <w:t>С.Ворхинцева</w:t>
      </w:r>
      <w:proofErr w:type="spellEnd"/>
      <w:r w:rsidRPr="005D1DEC">
        <w:t>.</w:t>
      </w:r>
    </w:p>
    <w:p w:rsidR="000838A3" w:rsidRPr="005D1DEC" w:rsidRDefault="000838A3" w:rsidP="000838A3">
      <w:pPr>
        <w:numPr>
          <w:ilvl w:val="0"/>
          <w:numId w:val="1"/>
        </w:numPr>
        <w:jc w:val="both"/>
      </w:pPr>
      <w:r w:rsidRPr="005D1DEC">
        <w:t>Альбом «Волшебное кружево» автор И.А. Лыкова.</w:t>
      </w:r>
    </w:p>
    <w:p w:rsidR="000838A3" w:rsidRPr="005D1DEC" w:rsidRDefault="000838A3" w:rsidP="000838A3">
      <w:pPr>
        <w:jc w:val="both"/>
      </w:pPr>
      <w:r>
        <w:t xml:space="preserve">          </w:t>
      </w:r>
      <w:bookmarkStart w:id="0" w:name="_GoBack"/>
      <w:bookmarkEnd w:id="0"/>
      <w:r w:rsidRPr="005D1DEC">
        <w:t>Альбом «</w:t>
      </w:r>
      <w:proofErr w:type="spellStart"/>
      <w:r w:rsidRPr="005D1DEC">
        <w:t>Жостовский</w:t>
      </w:r>
      <w:proofErr w:type="spellEnd"/>
      <w:r w:rsidRPr="005D1DEC">
        <w:t xml:space="preserve"> букет» автор Ю.Г. </w:t>
      </w:r>
      <w:proofErr w:type="spellStart"/>
      <w:r w:rsidRPr="005D1DEC">
        <w:t>Дорожин</w:t>
      </w:r>
      <w:proofErr w:type="spellEnd"/>
    </w:p>
    <w:p w:rsidR="00C41C32" w:rsidRDefault="000838A3"/>
    <w:sectPr w:rsidR="00C41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DA1622"/>
    <w:multiLevelType w:val="hybridMultilevel"/>
    <w:tmpl w:val="A48E45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B44"/>
    <w:rsid w:val="000838A3"/>
    <w:rsid w:val="0016458D"/>
    <w:rsid w:val="00D76B44"/>
    <w:rsid w:val="00EF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0037D24"/>
  <w15:chartTrackingRefBased/>
  <w15:docId w15:val="{54BE1A19-B179-4B88-B490-DE54E61FE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980</Words>
  <Characters>5586</Characters>
  <Application>Microsoft Office Word</Application>
  <DocSecurity>0</DocSecurity>
  <Lines>46</Lines>
  <Paragraphs>13</Paragraphs>
  <ScaleCrop>false</ScaleCrop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2021-09-02T12:20:00Z</dcterms:created>
  <dcterms:modified xsi:type="dcterms:W3CDTF">2021-09-02T12:22:00Z</dcterms:modified>
</cp:coreProperties>
</file>