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1D" w:rsidRPr="009E021D" w:rsidRDefault="009E021D" w:rsidP="009E021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педагога-психолога на тему </w:t>
      </w:r>
    </w:p>
    <w:p w:rsidR="009E021D" w:rsidRPr="009E021D" w:rsidRDefault="009E021D" w:rsidP="009E021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«Сенсорное развитие детей дошкольного возраста средствами нейропсихологических методов»</w:t>
      </w:r>
    </w:p>
    <w:p w:rsidR="009E021D" w:rsidRDefault="00DC2E69" w:rsidP="00DC2E6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Составила:</w:t>
      </w:r>
    </w:p>
    <w:p w:rsidR="00DC2E69" w:rsidRDefault="00DC2E69" w:rsidP="00DC2E6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Медведева Светлана Юрьевна,</w:t>
      </w:r>
    </w:p>
    <w:p w:rsidR="00DC2E69" w:rsidRDefault="00DC2E69" w:rsidP="00DC2E6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</w:t>
      </w:r>
    </w:p>
    <w:p w:rsidR="00DC2E69" w:rsidRDefault="00DC2E69" w:rsidP="00DC2E6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д/с «Березка»</w:t>
      </w:r>
    </w:p>
    <w:p w:rsidR="00DC2E69" w:rsidRDefault="00DC2E69" w:rsidP="00DC2E6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Никифоровского МО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Сенсорная сфера ребенка является основой познания окружающего мира и успешного овладения знаниями и умениями. Современные исследования показывают, что применение нейропсихологических подходов позволяет эффективно развивать </w:t>
      </w:r>
      <w:proofErr w:type="spellStart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сенсомоторику</w:t>
      </w:r>
      <w:proofErr w:type="spellEnd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восприятие пространства, зрительно-пространственную ориентацию и координацию движений. Эти способности необходимы детям не только для гармоничного развития нервной системы, но и для успешной адаптации к школьному обучению.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программы психолого-педагогического сопровождения дошкольников, направленной на улучшение сенсорного восприятия и </w:t>
      </w:r>
      <w:proofErr w:type="spellStart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сенсомоторики</w:t>
      </w:r>
      <w:proofErr w:type="spellEnd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специальных упражнений и занятий с использованием элементов нейропсихологии.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9E021D" w:rsidRDefault="009E021D" w:rsidP="009E021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особенности формирования сенсорных функций у детей дошкольного возраста.</w:t>
      </w:r>
    </w:p>
    <w:p w:rsidR="009E021D" w:rsidRDefault="009E021D" w:rsidP="009E021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актуальные проблемы сенсорного развития современных дошкольников.</w:t>
      </w:r>
    </w:p>
    <w:p w:rsidR="009E021D" w:rsidRDefault="009E021D" w:rsidP="009E021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Разработать комплекс коррекционно-развивающих мероприятий с применением нейропсихологических методик.</w:t>
      </w:r>
    </w:p>
    <w:p w:rsidR="009E021D" w:rsidRDefault="009E021D" w:rsidP="009E021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Оценить эффективность разработанной программы путем диагностики динамики показателей сенсорного восприятия и координации движения.</w:t>
      </w:r>
    </w:p>
    <w:p w:rsidR="009E021D" w:rsidRDefault="009E021D" w:rsidP="009E021D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Подготовить рекомендации для педагогов и родителей по использованию полученных результатов в практике воспитания и обучения детей.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группа проекта: </w:t>
      </w: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старшего возраста, воспитатели, родители.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реализации проекта: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поставленной цели будут использованы следующие методы:</w:t>
      </w:r>
    </w:p>
    <w:p w:rsidR="009E021D" w:rsidRDefault="009E021D" w:rsidP="009E021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Диагностика: оценка уровня </w:t>
      </w:r>
      <w:proofErr w:type="spellStart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 сенсорных процессов (зрительного, слухового, тактильного восприятий).</w:t>
      </w:r>
    </w:p>
    <w:p w:rsidR="009E021D" w:rsidRDefault="009E021D" w:rsidP="009E021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Коррекционные занятия: использование нейропсихологических техник, направленных на стимуляцию сенсорных каналов и интеграцию разных видов ощущений.</w:t>
      </w:r>
    </w:p>
    <w:p w:rsidR="009E021D" w:rsidRDefault="009E021D" w:rsidP="009E021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Тренинги и игры: специально подобранные упражнения, направленные на активизацию межполушарного взаимодействия мозга, формирование пространственных представлений и развитие мелкой моторики рук.</w:t>
      </w:r>
    </w:p>
    <w:p w:rsidR="009E021D" w:rsidRPr="009E021D" w:rsidRDefault="009E021D" w:rsidP="009E021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прогресса: регулярная диагностика изменений в сенсорном развитии детей, учет индивидуальных особенностей каждого ребёнка.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реализации проекта: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I этап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— подготовительный (1 месяц</w:t>
      </w:r>
      <w:r w:rsidRPr="009E02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диагностической процедуры для определения исходного </w:t>
      </w:r>
      <w:proofErr w:type="gramStart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сенсорного развития детей группы детского сада</w:t>
      </w:r>
      <w:proofErr w:type="gramEnd"/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полученных данных и выявление ключевых проблем сенсорного дефицита.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Подбор необходимых материалов и оборудования для проведения коррекционных занятий.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II этап — основной (7</w:t>
      </w:r>
      <w:r w:rsidRPr="009E02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месяцев):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комплекса занятий и тренингов, направленных на развитие сенсорного восприятия и моторики.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Регулярная работа с детьми в группах и индивидуально.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для воспитателей и родителей по вопросам поддержки сенсорного развития.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III этап — заключительный (1 месяц):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Повторная диагностика состояния сенсорного развития участников проекта.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Обобщение итоговых результатов и подготовка аналитического отчета.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рекомендаций для дальнейшей организации образовательного процесса.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результаты</w:t>
      </w: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реализации проекта ожидается повышение уровня сенсорного восприятия и интеграции сенсорных сигналов у большинства воспитанников. Дети смогут лучше ориентироваться в пространстве, улучшится качество зрительных и слуховых реакций, повысится точность движений пальцев рук и общая мелкая моторика. Педагоги получат дополнительные знания и инструменты для повышения эффективности своей профессиональной деятельности, родители — практические советы по развитию сенсорных способностей своего ребенка вне образовательных учреждений.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Заключение:</w:t>
      </w:r>
    </w:p>
    <w:p w:rsidR="009E021D" w:rsidRPr="009E021D" w:rsidRDefault="009E021D" w:rsidP="009E02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2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направлен на создание условий для полноценного сенсорного развития детей, что позволит подготовить их к успешному освоению учебной деятельности и социальной жизни. Использование нейропсихологических методов открывает новые возможности для коррекции имеющихся нарушений и улучшения качества образования дошкольников.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lastRenderedPageBreak/>
        <w:t>Вот пример списка литературы, который подойдет для вашего проекта:</w:t>
      </w:r>
    </w:p>
    <w:p w:rsidR="009E021D" w:rsidRPr="009E021D" w:rsidRDefault="009E021D" w:rsidP="009E021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21D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Бадалян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 xml:space="preserve"> Л.О.,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Заваденко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 xml:space="preserve"> Н.Н., Успенская Т.Ю. Нейропсихология нормального и аномального детства. Учебник для вузов. Москва: АСТ-Пресс Книга, 2017. — 448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E021D">
        <w:rPr>
          <w:rFonts w:ascii="Times New Roman" w:hAnsi="Times New Roman" w:cs="Times New Roman"/>
          <w:sz w:val="28"/>
          <w:szCs w:val="28"/>
        </w:rPr>
        <w:t>Безруких</w:t>
      </w:r>
      <w:proofErr w:type="gramEnd"/>
      <w:r w:rsidRPr="009E021D">
        <w:rPr>
          <w:rFonts w:ascii="Times New Roman" w:hAnsi="Times New Roman" w:cs="Times New Roman"/>
          <w:sz w:val="28"/>
          <w:szCs w:val="28"/>
        </w:rPr>
        <w:t xml:space="preserve"> М.М., Хохлова Н.В. Сенсорное воспитание дошкольника: методическое пособие. Москва: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>, 2018. — 224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 xml:space="preserve"> Л.А. Восприятие и обучение. Москва: Просвещение, 2019. — 352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Гонеев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 xml:space="preserve"> А.Д.,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Погонин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 xml:space="preserve"> Ю.Г. Методические основы развивающей образовательной среды для дошкольников. Москва: Академия, 2020. — 288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>5. Захарова Е.И. Психологическая служба в детском саду. Практическое руководство. Ростов-на-Дону: Феникс, 2021. — 304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>6. Ковшиков В.А. Особенности сенсорного развития детей младшего школьного возраста. СПб</w:t>
      </w:r>
      <w:proofErr w:type="gramStart"/>
      <w:r w:rsidRPr="009E021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9E021D">
        <w:rPr>
          <w:rFonts w:ascii="Times New Roman" w:hAnsi="Times New Roman" w:cs="Times New Roman"/>
          <w:sz w:val="28"/>
          <w:szCs w:val="28"/>
        </w:rPr>
        <w:t>Речь, 2022. — 256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>7. Лебединский В.В. Нарушения психического развития у детей. Издательство Московского университета, 2023. — 320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 xml:space="preserve">8. Семенович А.В. Нейропсихологические аспекты раннего вмешательства. Москва: </w:t>
      </w:r>
      <w:proofErr w:type="spellStart"/>
      <w:r w:rsidRPr="009E021D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Pr="009E021D">
        <w:rPr>
          <w:rFonts w:ascii="Times New Roman" w:hAnsi="Times New Roman" w:cs="Times New Roman"/>
          <w:sz w:val="28"/>
          <w:szCs w:val="28"/>
        </w:rPr>
        <w:t>, 2020. — 416 с.</w:t>
      </w:r>
    </w:p>
    <w:p w:rsidR="009E021D" w:rsidRPr="009E021D" w:rsidRDefault="009E021D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21D">
        <w:rPr>
          <w:rFonts w:ascii="Times New Roman" w:hAnsi="Times New Roman" w:cs="Times New Roman"/>
          <w:sz w:val="28"/>
          <w:szCs w:val="28"/>
        </w:rPr>
        <w:t>9. Фрейдкин Н.П. Игровая деятельность в процессе коррекции сенсорного развития. Екатеринбург: Деловая книга, 2021. — 208 с.</w:t>
      </w:r>
    </w:p>
    <w:p w:rsidR="00147185" w:rsidRPr="009E021D" w:rsidRDefault="00147185" w:rsidP="009E021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47185" w:rsidRPr="009E021D" w:rsidSect="005D4A1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20E"/>
    <w:multiLevelType w:val="hybridMultilevel"/>
    <w:tmpl w:val="CECC206E"/>
    <w:lvl w:ilvl="0" w:tplc="A87C3312">
      <w:numFmt w:val="bullet"/>
      <w:lvlText w:val="•"/>
      <w:lvlJc w:val="left"/>
      <w:pPr>
        <w:ind w:left="1429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BAA6C87"/>
    <w:multiLevelType w:val="hybridMultilevel"/>
    <w:tmpl w:val="9042AF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1D"/>
    <w:rsid w:val="00147185"/>
    <w:rsid w:val="005D4A13"/>
    <w:rsid w:val="009E021D"/>
    <w:rsid w:val="00DC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2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4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0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1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1</cp:revision>
  <dcterms:created xsi:type="dcterms:W3CDTF">2026-02-05T11:47:00Z</dcterms:created>
  <dcterms:modified xsi:type="dcterms:W3CDTF">2026-02-05T11:59:00Z</dcterms:modified>
</cp:coreProperties>
</file>