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ABDED" w14:textId="1A809315" w:rsidR="00DC5040" w:rsidRPr="00DC5040" w:rsidRDefault="00087A23" w:rsidP="00DC5040">
      <w:pPr>
        <w:spacing w:line="240" w:lineRule="auto"/>
        <w:jc w:val="center"/>
        <w:rPr>
          <w:rFonts w:ascii="Times New Roman" w:eastAsiaTheme="minorEastAsia" w:hAnsi="Times New Roman"/>
          <w:b/>
          <w:kern w:val="0"/>
          <w:sz w:val="20"/>
          <w:szCs w:val="20"/>
          <w:lang w:eastAsia="ru-RU"/>
          <w14:ligatures w14:val="none"/>
        </w:rPr>
      </w:pPr>
      <w:bookmarkStart w:id="0" w:name="_Hlk221137261"/>
      <w:r>
        <w:rPr>
          <w:rFonts w:ascii="Times New Roman" w:eastAsiaTheme="minorEastAsia" w:hAnsi="Times New Roman"/>
          <w:b/>
          <w:noProof/>
          <w:kern w:val="0"/>
          <w:sz w:val="20"/>
          <w:szCs w:val="20"/>
          <w:lang w:eastAsia="ru-RU"/>
          <w14:ligatures w14:val="none"/>
        </w:rPr>
        <w:drawing>
          <wp:anchor distT="0" distB="0" distL="114300" distR="114300" simplePos="0" relativeHeight="251658240" behindDoc="0" locked="0" layoutInCell="1" allowOverlap="1" wp14:anchorId="2477685C" wp14:editId="3B6C9035">
            <wp:simplePos x="0" y="0"/>
            <wp:positionH relativeFrom="column">
              <wp:posOffset>-424815</wp:posOffset>
            </wp:positionH>
            <wp:positionV relativeFrom="paragraph">
              <wp:posOffset>0</wp:posOffset>
            </wp:positionV>
            <wp:extent cx="1139190" cy="1014730"/>
            <wp:effectExtent l="0" t="0" r="3810" b="0"/>
            <wp:wrapThrough wrapText="bothSides">
              <wp:wrapPolygon edited="0">
                <wp:start x="0" y="0"/>
                <wp:lineTo x="0" y="21086"/>
                <wp:lineTo x="21311" y="21086"/>
                <wp:lineTo x="2131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1014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5040" w:rsidRPr="00DC5040">
        <w:rPr>
          <w:rFonts w:ascii="Times New Roman" w:eastAsiaTheme="minorEastAsia" w:hAnsi="Times New Roman"/>
          <w:b/>
          <w:kern w:val="0"/>
          <w:sz w:val="20"/>
          <w:szCs w:val="20"/>
          <w:lang w:eastAsia="ru-RU"/>
          <w14:ligatures w14:val="none"/>
        </w:rPr>
        <w:t xml:space="preserve">МУНИЦИПАЛЬНОЕ БЮДЖЕТНОЕ ДОШКОЛЬНОЕ ОБРАЗОВАТЕЛЬНОЕ </w:t>
      </w:r>
    </w:p>
    <w:p w14:paraId="6274EFC7" w14:textId="77777777" w:rsidR="00DC5040" w:rsidRPr="00DC5040" w:rsidRDefault="00DC5040" w:rsidP="00DC5040">
      <w:pPr>
        <w:spacing w:line="240" w:lineRule="auto"/>
        <w:jc w:val="center"/>
        <w:rPr>
          <w:rFonts w:ascii="Times New Roman" w:eastAsiaTheme="minorEastAsia" w:hAnsi="Times New Roman"/>
          <w:b/>
          <w:kern w:val="0"/>
          <w:sz w:val="20"/>
          <w:szCs w:val="20"/>
          <w:lang w:eastAsia="ru-RU"/>
          <w14:ligatures w14:val="none"/>
        </w:rPr>
      </w:pPr>
      <w:r w:rsidRPr="00DC5040">
        <w:rPr>
          <w:rFonts w:ascii="Times New Roman" w:eastAsiaTheme="minorEastAsia" w:hAnsi="Times New Roman"/>
          <w:b/>
          <w:kern w:val="0"/>
          <w:sz w:val="20"/>
          <w:szCs w:val="20"/>
          <w:lang w:eastAsia="ru-RU"/>
          <w14:ligatures w14:val="none"/>
        </w:rPr>
        <w:t>УЧРЕЖДЕНИЕ - ДЕТСКИЙ САД № 27«СКАЗКА</w:t>
      </w:r>
    </w:p>
    <w:p w14:paraId="4131DB4A" w14:textId="550C5589" w:rsidR="00DC5040" w:rsidRPr="00C66F34" w:rsidRDefault="00DC5040" w:rsidP="00C66F34">
      <w:pPr>
        <w:spacing w:after="0" w:line="240" w:lineRule="auto"/>
        <w:jc w:val="center"/>
        <w:rPr>
          <w:rFonts w:ascii="Times New Roman" w:eastAsiaTheme="minorEastAsia" w:hAnsi="Times New Roman"/>
          <w:b/>
          <w:kern w:val="0"/>
          <w:sz w:val="20"/>
          <w:szCs w:val="20"/>
          <w:lang w:eastAsia="ru-RU"/>
          <w14:ligatures w14:val="none"/>
        </w:rPr>
      </w:pPr>
      <w:r w:rsidRPr="00DC5040">
        <w:rPr>
          <w:rFonts w:ascii="Times New Roman" w:eastAsiaTheme="minorEastAsia" w:hAnsi="Times New Roman"/>
          <w:b/>
          <w:kern w:val="0"/>
          <w:sz w:val="20"/>
          <w:szCs w:val="20"/>
          <w:lang w:eastAsia="ru-RU"/>
          <w14:ligatures w14:val="none"/>
        </w:rPr>
        <w:t>МУНИЦИПАЛЬНОГО ОБРАЗОВАНИЯ Г. САЯНОГОРСК</w:t>
      </w:r>
      <w:bookmarkStart w:id="1" w:name="_Hlk148471159"/>
      <w:bookmarkEnd w:id="1"/>
    </w:p>
    <w:p w14:paraId="3503E113" w14:textId="5D5C081C" w:rsidR="00EB28FF" w:rsidRPr="00C66F34" w:rsidRDefault="00EB28FF" w:rsidP="00C66F34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color w:val="C00000"/>
          <w:kern w:val="0"/>
          <w:sz w:val="72"/>
          <w:szCs w:val="7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</w:pPr>
      <w:r w:rsidRPr="00DC5040">
        <w:rPr>
          <w:rFonts w:ascii="Times New Roman" w:eastAsia="Times New Roman" w:hAnsi="Times New Roman" w:cs="Times New Roman"/>
          <w:b/>
          <w:bCs/>
          <w:color w:val="C00000"/>
          <w:kern w:val="0"/>
          <w:sz w:val="72"/>
          <w:szCs w:val="7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Краткосрочный проект по нравственно-патриотическому воспитанию:</w:t>
      </w:r>
      <w:r w:rsidRPr="00DC5040">
        <w:rPr>
          <w:rFonts w:ascii="Times New Roman" w:eastAsia="Times New Roman" w:hAnsi="Times New Roman" w:cs="Times New Roman"/>
          <w:b/>
          <w:bCs/>
          <w:color w:val="005E00"/>
          <w:kern w:val="0"/>
          <w:sz w:val="72"/>
          <w:szCs w:val="7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 </w:t>
      </w:r>
    </w:p>
    <w:p w14:paraId="492665E4" w14:textId="5646B482" w:rsidR="00C66F34" w:rsidRPr="00087A23" w:rsidRDefault="00EB28FF" w:rsidP="00087A23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color w:val="005E00"/>
          <w:kern w:val="0"/>
          <w:sz w:val="44"/>
          <w:szCs w:val="44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color w:val="005E00"/>
          <w:kern w:val="0"/>
          <w:sz w:val="44"/>
          <w:szCs w:val="44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 «</w:t>
      </w:r>
      <w:r w:rsidR="00BE52B6" w:rsidRPr="00087A23">
        <w:rPr>
          <w:rFonts w:ascii="Times New Roman" w:eastAsia="Times New Roman" w:hAnsi="Times New Roman" w:cs="Times New Roman"/>
          <w:b/>
          <w:bCs/>
          <w:color w:val="005E00"/>
          <w:kern w:val="0"/>
          <w:sz w:val="44"/>
          <w:szCs w:val="44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Наша Армия родная</w:t>
      </w:r>
      <w:r w:rsidRPr="00087A23">
        <w:rPr>
          <w:rFonts w:ascii="Times New Roman" w:eastAsia="Times New Roman" w:hAnsi="Times New Roman" w:cs="Times New Roman"/>
          <w:b/>
          <w:bCs/>
          <w:color w:val="005E00"/>
          <w:kern w:val="0"/>
          <w:sz w:val="44"/>
          <w:szCs w:val="44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»</w:t>
      </w:r>
    </w:p>
    <w:p w14:paraId="1A385F66" w14:textId="37A7A1A5" w:rsidR="00C66F34" w:rsidRDefault="00C66F34" w:rsidP="00EB28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drawing>
          <wp:inline distT="0" distB="0" distL="0" distR="0" wp14:anchorId="412FA295" wp14:editId="79E83EAB">
            <wp:extent cx="5331460" cy="3579810"/>
            <wp:effectExtent l="0" t="0" r="2540" b="1905"/>
            <wp:docPr id="9666202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235" cy="3615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C244A1" w14:textId="77777777" w:rsidR="00087A23" w:rsidRDefault="00087A23" w:rsidP="00C66F3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</w:pPr>
    </w:p>
    <w:p w14:paraId="30615E5B" w14:textId="4DC070AF" w:rsidR="00C66F34" w:rsidRDefault="00087A23" w:rsidP="00C66F3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 xml:space="preserve"> </w:t>
      </w:r>
      <w:r w:rsidR="00C66F34"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Гр</w:t>
      </w:r>
      <w:r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уппа:</w:t>
      </w:r>
      <w:r w:rsidR="00C66F34"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Цветик - Семицветик</w:t>
      </w:r>
      <w:r w:rsidR="00C66F34">
        <w:rPr>
          <w:rFonts w:ascii="Times New Roman" w:eastAsia="Times New Roman" w:hAnsi="Times New Roman" w:cs="Times New Roman"/>
          <w:b/>
          <w:bCs/>
          <w:color w:val="005E00"/>
          <w:kern w:val="0"/>
          <w:sz w:val="32"/>
          <w:szCs w:val="32"/>
          <w:lang w:eastAsia="ru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ligatures w14:val="none"/>
        </w:rPr>
        <w:t>»</w:t>
      </w:r>
    </w:p>
    <w:p w14:paraId="0DF69CE6" w14:textId="77777777" w:rsidR="00C66F34" w:rsidRDefault="00C66F34" w:rsidP="00C66F34">
      <w:pPr>
        <w:spacing w:after="0" w:line="240" w:lineRule="auto"/>
        <w:jc w:val="center"/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</w:pPr>
    </w:p>
    <w:p w14:paraId="6989E69E" w14:textId="77777777" w:rsidR="00C66F34" w:rsidRDefault="00C66F34" w:rsidP="00C66F34">
      <w:pPr>
        <w:spacing w:after="0" w:line="240" w:lineRule="auto"/>
        <w:jc w:val="center"/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</w:pPr>
    </w:p>
    <w:p w14:paraId="0DBC0B40" w14:textId="70379334" w:rsidR="00C66F34" w:rsidRPr="00C66F34" w:rsidRDefault="00C66F34" w:rsidP="00C66F34">
      <w:pPr>
        <w:spacing w:after="0" w:line="240" w:lineRule="auto"/>
        <w:jc w:val="center"/>
        <w:rPr>
          <w:rFonts w:eastAsiaTheme="minorEastAsia"/>
          <w:b/>
          <w:color w:val="0070C0"/>
          <w:kern w:val="0"/>
          <w:sz w:val="40"/>
          <w:szCs w:val="40"/>
          <w:lang w:eastAsia="ru-RU"/>
          <w14:ligatures w14:val="none"/>
        </w:rPr>
      </w:pPr>
      <w:r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 xml:space="preserve">                                                                        </w:t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>Разрабо</w:t>
      </w:r>
      <w:r w:rsidR="00BE52B6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>тала</w:t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>:</w:t>
      </w:r>
    </w:p>
    <w:p w14:paraId="02085D70" w14:textId="77777777" w:rsidR="00C66F34" w:rsidRPr="00C66F34" w:rsidRDefault="00C66F34" w:rsidP="00C66F34">
      <w:pPr>
        <w:spacing w:after="0" w:line="240" w:lineRule="auto"/>
        <w:jc w:val="center"/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</w:pP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  <w:t xml:space="preserve">   </w:t>
      </w:r>
      <w:proofErr w:type="spellStart"/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>Зубковская</w:t>
      </w:r>
      <w:proofErr w:type="spellEnd"/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 xml:space="preserve"> Е.П.</w:t>
      </w:r>
    </w:p>
    <w:p w14:paraId="15F5343B" w14:textId="1F17122D" w:rsidR="00C66F34" w:rsidRDefault="00C66F34" w:rsidP="00C66F34">
      <w:pPr>
        <w:spacing w:line="240" w:lineRule="auto"/>
        <w:jc w:val="center"/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</w:pP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  <w:r w:rsidRPr="00C66F34">
        <w:rPr>
          <w:rFonts w:ascii="Times New Roman" w:eastAsiaTheme="minorEastAsia" w:hAnsi="Times New Roman"/>
          <w:b/>
          <w:kern w:val="0"/>
          <w:sz w:val="32"/>
          <w:szCs w:val="32"/>
          <w:lang w:eastAsia="ru-RU"/>
          <w14:ligatures w14:val="none"/>
        </w:rPr>
        <w:tab/>
      </w:r>
    </w:p>
    <w:p w14:paraId="274F6CF9" w14:textId="77777777" w:rsidR="00BE52B6" w:rsidRDefault="00BE52B6" w:rsidP="00087A23">
      <w:pPr>
        <w:spacing w:line="240" w:lineRule="auto"/>
        <w:rPr>
          <w:rFonts w:ascii="Times New Roman" w:eastAsiaTheme="minorEastAsia" w:hAnsi="Times New Roman"/>
          <w:b/>
          <w:kern w:val="0"/>
          <w:sz w:val="28"/>
          <w:szCs w:val="28"/>
          <w:lang w:eastAsia="ru-RU"/>
          <w14:ligatures w14:val="none"/>
        </w:rPr>
      </w:pPr>
    </w:p>
    <w:p w14:paraId="6211C94D" w14:textId="2D145C68" w:rsidR="00BE52B6" w:rsidRPr="00BE52B6" w:rsidRDefault="00C66F34" w:rsidP="00BE52B6">
      <w:pPr>
        <w:spacing w:line="240" w:lineRule="auto"/>
        <w:jc w:val="center"/>
        <w:rPr>
          <w:rFonts w:ascii="Times New Roman" w:eastAsiaTheme="minorEastAsia" w:hAnsi="Times New Roman"/>
          <w:b/>
          <w:kern w:val="0"/>
          <w:sz w:val="28"/>
          <w:szCs w:val="28"/>
          <w:lang w:eastAsia="ru-RU"/>
          <w14:ligatures w14:val="none"/>
        </w:rPr>
      </w:pPr>
      <w:r w:rsidRPr="00C66F34">
        <w:rPr>
          <w:rFonts w:ascii="Times New Roman" w:eastAsiaTheme="minorEastAsia" w:hAnsi="Times New Roman"/>
          <w:b/>
          <w:kern w:val="0"/>
          <w:sz w:val="28"/>
          <w:szCs w:val="28"/>
          <w:lang w:eastAsia="ru-RU"/>
          <w14:ligatures w14:val="none"/>
        </w:rPr>
        <w:t>САЯНОГОРСК, 202</w:t>
      </w:r>
      <w:r w:rsidR="00BE52B6">
        <w:rPr>
          <w:rFonts w:ascii="Times New Roman" w:eastAsiaTheme="minorEastAsia" w:hAnsi="Times New Roman"/>
          <w:b/>
          <w:kern w:val="0"/>
          <w:sz w:val="28"/>
          <w:szCs w:val="28"/>
          <w:lang w:eastAsia="ru-RU"/>
          <w14:ligatures w14:val="none"/>
        </w:rPr>
        <w:t>6</w:t>
      </w:r>
      <w:r w:rsidRPr="00C66F34">
        <w:rPr>
          <w:rFonts w:ascii="Times New Roman" w:eastAsiaTheme="minorEastAsia" w:hAnsi="Times New Roman"/>
          <w:b/>
          <w:kern w:val="0"/>
          <w:sz w:val="28"/>
          <w:szCs w:val="28"/>
          <w:lang w:eastAsia="ru-RU"/>
          <w14:ligatures w14:val="none"/>
        </w:rPr>
        <w:t>г</w:t>
      </w:r>
    </w:p>
    <w:p w14:paraId="0333DFFC" w14:textId="3B19B49A" w:rsidR="00C66F34" w:rsidRPr="00087A23" w:rsidRDefault="00C66F34" w:rsidP="00C66F34">
      <w:pPr>
        <w:pStyle w:val="a4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087A23">
        <w:rPr>
          <w:b/>
          <w:bCs/>
          <w:sz w:val="28"/>
          <w:szCs w:val="28"/>
        </w:rPr>
        <w:lastRenderedPageBreak/>
        <w:t>Паспорт проекта в старшей группе компенсирующей направленности «</w:t>
      </w:r>
      <w:r w:rsidR="00087A23" w:rsidRPr="00087A23">
        <w:rPr>
          <w:b/>
          <w:bCs/>
          <w:sz w:val="28"/>
          <w:szCs w:val="28"/>
        </w:rPr>
        <w:t>Цветик -Семицветик</w:t>
      </w:r>
      <w:r w:rsidRPr="00087A23">
        <w:rPr>
          <w:b/>
          <w:bCs/>
          <w:sz w:val="28"/>
          <w:szCs w:val="28"/>
        </w:rPr>
        <w:t>»</w:t>
      </w:r>
    </w:p>
    <w:p w14:paraId="78247E37" w14:textId="1503C5EE" w:rsidR="00C66F34" w:rsidRPr="00087A23" w:rsidRDefault="00C66F34" w:rsidP="00C66F34">
      <w:pPr>
        <w:pStyle w:val="a4"/>
        <w:spacing w:before="0" w:beforeAutospacing="0" w:after="150" w:afterAutospacing="0"/>
      </w:pPr>
      <w:r w:rsidRPr="00BE52B6">
        <w:rPr>
          <w:b/>
          <w:color w:val="FF0000"/>
        </w:rPr>
        <w:t>Воспитател</w:t>
      </w:r>
      <w:r w:rsidR="00BE52B6" w:rsidRPr="00BE52B6">
        <w:rPr>
          <w:b/>
          <w:color w:val="FF0000"/>
        </w:rPr>
        <w:t>ь</w:t>
      </w:r>
      <w:r w:rsidRPr="00087A23">
        <w:rPr>
          <w:b/>
        </w:rPr>
        <w:t xml:space="preserve">: </w:t>
      </w:r>
      <w:proofErr w:type="spellStart"/>
      <w:r w:rsidRPr="00087A23">
        <w:t>Зубковская</w:t>
      </w:r>
      <w:proofErr w:type="spellEnd"/>
      <w:r w:rsidRPr="00087A23">
        <w:t xml:space="preserve"> Е.П.</w:t>
      </w:r>
    </w:p>
    <w:p w14:paraId="2B0B029D" w14:textId="29E3A721" w:rsidR="00C66F34" w:rsidRPr="00087A23" w:rsidRDefault="00C66F34" w:rsidP="00C66F34">
      <w:pPr>
        <w:pStyle w:val="a4"/>
        <w:spacing w:before="0" w:beforeAutospacing="0" w:after="150" w:afterAutospacing="0"/>
        <w:rPr>
          <w:b/>
          <w:bCs/>
        </w:rPr>
      </w:pPr>
      <w:r w:rsidRPr="00087A23">
        <w:rPr>
          <w:b/>
          <w:bCs/>
        </w:rPr>
        <w:t xml:space="preserve">Тема: </w:t>
      </w:r>
      <w:r w:rsidRPr="00087A23">
        <w:rPr>
          <w:bCs/>
        </w:rPr>
        <w:t>«</w:t>
      </w:r>
      <w:r w:rsidR="00BE52B6" w:rsidRPr="00087A23">
        <w:rPr>
          <w:bCs/>
        </w:rPr>
        <w:t>Наша Армия родная</w:t>
      </w:r>
      <w:r w:rsidRPr="00087A23">
        <w:rPr>
          <w:bCs/>
        </w:rPr>
        <w:t>».</w:t>
      </w:r>
      <w:r w:rsidRPr="00087A23">
        <w:rPr>
          <w:b/>
          <w:bCs/>
        </w:rPr>
        <w:t xml:space="preserve"> </w:t>
      </w:r>
    </w:p>
    <w:p w14:paraId="33871C87" w14:textId="2DF3459D" w:rsidR="00C66518" w:rsidRPr="00087A23" w:rsidRDefault="00C66F34" w:rsidP="00C665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hAnsi="Times New Roman" w:cs="Times New Roman"/>
          <w:b/>
          <w:bCs/>
          <w:sz w:val="24"/>
          <w:szCs w:val="24"/>
        </w:rPr>
        <w:t xml:space="preserve">Тип проекта: </w:t>
      </w:r>
      <w:r w:rsidRPr="00087A23">
        <w:rPr>
          <w:rFonts w:ascii="Times New Roman" w:hAnsi="Times New Roman" w:cs="Times New Roman"/>
          <w:sz w:val="24"/>
          <w:szCs w:val="24"/>
        </w:rPr>
        <w:t xml:space="preserve">групповой, </w:t>
      </w:r>
      <w:r w:rsidR="00C66518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информационно-творческий</w:t>
      </w:r>
      <w:r w:rsidRPr="00087A23">
        <w:rPr>
          <w:rFonts w:ascii="Times New Roman" w:hAnsi="Times New Roman" w:cs="Times New Roman"/>
          <w:sz w:val="24"/>
          <w:szCs w:val="24"/>
        </w:rPr>
        <w:t xml:space="preserve">, </w:t>
      </w:r>
      <w:r w:rsidR="00C66518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познавательно-игровой.</w:t>
      </w:r>
    </w:p>
    <w:p w14:paraId="4551313D" w14:textId="615E2382" w:rsidR="00C66F34" w:rsidRPr="00087A23" w:rsidRDefault="00C66F34" w:rsidP="00C66F34">
      <w:pPr>
        <w:pStyle w:val="a4"/>
        <w:spacing w:before="0" w:beforeAutospacing="0" w:after="150" w:afterAutospacing="0"/>
      </w:pPr>
      <w:r w:rsidRPr="00087A23">
        <w:rPr>
          <w:b/>
          <w:bCs/>
        </w:rPr>
        <w:t xml:space="preserve">Участники проекта: </w:t>
      </w:r>
      <w:r w:rsidRPr="00087A23">
        <w:rPr>
          <w:bCs/>
        </w:rPr>
        <w:t>дети старшей группы, воспитатели, родители</w:t>
      </w:r>
      <w:r w:rsidRPr="00087A23">
        <w:t>.</w:t>
      </w:r>
    </w:p>
    <w:p w14:paraId="56DADA95" w14:textId="23B495DA" w:rsidR="00C66F34" w:rsidRPr="00087A23" w:rsidRDefault="00C66F34" w:rsidP="00C66F34">
      <w:pPr>
        <w:pStyle w:val="a4"/>
        <w:spacing w:before="0" w:beforeAutospacing="0" w:after="150" w:afterAutospacing="0"/>
      </w:pPr>
      <w:r w:rsidRPr="00087A23">
        <w:rPr>
          <w:b/>
          <w:bCs/>
        </w:rPr>
        <w:t xml:space="preserve">Срок реализации проекта: </w:t>
      </w:r>
      <w:r w:rsidRPr="00087A23">
        <w:rPr>
          <w:bCs/>
        </w:rPr>
        <w:t>краткосрочный</w:t>
      </w:r>
      <w:r w:rsidR="00BE52B6" w:rsidRPr="00087A23">
        <w:rPr>
          <w:bCs/>
        </w:rPr>
        <w:t>.</w:t>
      </w:r>
    </w:p>
    <w:p w14:paraId="19523E7C" w14:textId="77777777" w:rsidR="00C66F34" w:rsidRPr="00087A23" w:rsidRDefault="00C66F34" w:rsidP="00C66F3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5DB8BBB4" w14:textId="23241624" w:rsidR="00EB28FF" w:rsidRPr="00087A23" w:rsidRDefault="00C66518" w:rsidP="00C66F34">
      <w:pPr>
        <w:spacing w:line="240" w:lineRule="auto"/>
        <w:jc w:val="center"/>
        <w:rPr>
          <w:rFonts w:ascii="Times New Roman" w:eastAsiaTheme="minorEastAsia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hAnsi="Times New Roman" w:cs="Times New Roman"/>
          <w:b/>
          <w:bCs/>
          <w:sz w:val="24"/>
          <w:szCs w:val="24"/>
        </w:rPr>
        <w:t xml:space="preserve">Актуальность темы </w:t>
      </w:r>
    </w:p>
    <w:p w14:paraId="1305C83A" w14:textId="1FDDF5B8" w:rsidR="00EB28FF" w:rsidRPr="00087A23" w:rsidRDefault="00EB28FF" w:rsidP="00EB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настоящее время воспитание патриотизма </w:t>
      </w:r>
      <w:r w:rsidR="00BE52B6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— это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достаточно сложная задача, так как в последнее время в обществе утрачиваются традиции патриотического сознания. Во все времена славилась наша страна своими защитниками, которые охраняли и оберегали нашу Родину. Знакомя дошкольников с защитниками Отечества, мы зарождаем в них чувства гордости и любви.</w:t>
      </w:r>
    </w:p>
    <w:p w14:paraId="5FDF18C2" w14:textId="77777777" w:rsidR="00EB28FF" w:rsidRPr="00087A23" w:rsidRDefault="00EB28FF" w:rsidP="00EB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Этот проект является отличной возможностью воспитать чувство гордости за свой народ, армию, Родину, вызвать желание быть похожими на смелых и отважных воинов своей страны.</w:t>
      </w:r>
    </w:p>
    <w:p w14:paraId="0CC5B374" w14:textId="77777777" w:rsidR="00EB28FF" w:rsidRPr="00087A23" w:rsidRDefault="00EB28FF" w:rsidP="00EB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День Защитника Отечества уже не ассоциируется с вооруженными силами. Этот праздник постепенно превратился в гендерный, равносильный международному женскому дню. К сожалению, мало кто знает историю праздника – 23 февраля, в связи, с чем он был установлен.</w:t>
      </w:r>
    </w:p>
    <w:p w14:paraId="17822EFA" w14:textId="77777777" w:rsidR="00EB28FF" w:rsidRPr="00087A23" w:rsidRDefault="00EB28FF" w:rsidP="00EB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Тема «Защитники Отечества» особенно актуальна в наше время, когда дети черпают информацию из телевизионных передач о терроризме, насилии. Издавна славится наша страна своими защитниками, которые охраняли границы Родины. Много славных воинов, прославивших Россию с древних времён до нашего времени. Знакомя дошкольников с защитниками Отечества, мы зарождаем в них чувства гордости и любви.</w:t>
      </w:r>
    </w:p>
    <w:p w14:paraId="7850EB62" w14:textId="7777777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Цель проекта</w:t>
      </w:r>
    </w:p>
    <w:p w14:paraId="53630224" w14:textId="77777777" w:rsidR="00EB28FF" w:rsidRPr="00087A23" w:rsidRDefault="00EB28FF" w:rsidP="00EB28F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Воспитание любви к Родине, гордости за ее достижения, патриотических чувств.</w:t>
      </w:r>
    </w:p>
    <w:p w14:paraId="1855FC84" w14:textId="7777777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Задачи проекта</w:t>
      </w:r>
    </w:p>
    <w:p w14:paraId="35C51AD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- 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Познакомить детей с понятием «страна», «государственный флаг», государственный праздник «День защитника Отечества».</w:t>
      </w:r>
    </w:p>
    <w:p w14:paraId="65A35723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Формировать первичных представлений об Отечестве – солдатах в Армии, видах техники, об отечественных традициях и праздниках.</w:t>
      </w:r>
    </w:p>
    <w:p w14:paraId="4652B9EC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Развивать коммуникативные, творческие навыки детей.</w:t>
      </w:r>
    </w:p>
    <w:p w14:paraId="41DD5BEB" w14:textId="79DC6CA8" w:rsidR="00BE52B6" w:rsidRPr="00087A23" w:rsidRDefault="00EB28FF" w:rsidP="00BE52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Воспитывать чувство любви к своей семье, уважение к близкому человеку – папе (дедушке).</w:t>
      </w:r>
    </w:p>
    <w:p w14:paraId="75A68612" w14:textId="258BF70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Интеграция по областям</w:t>
      </w:r>
    </w:p>
    <w:p w14:paraId="10724EC3" w14:textId="77777777" w:rsidR="00EB28FF" w:rsidRPr="00087A23" w:rsidRDefault="00EB28FF" w:rsidP="00EB28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«Познавательное развитие», «Речевое развитие», «Социально-коммуникативное развитие», «Физическое развитие», «Художественно- эстетическое развитие».</w:t>
      </w:r>
    </w:p>
    <w:p w14:paraId="3C312ABA" w14:textId="7777777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Основные формы, средства и методы реализации проекта</w:t>
      </w:r>
    </w:p>
    <w:p w14:paraId="4540F8A3" w14:textId="7813118B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ru-RU"/>
          <w14:ligatures w14:val="none"/>
        </w:rPr>
        <w:t>Формы:</w:t>
      </w:r>
      <w:r w:rsidRPr="00087A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 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ОД; развлечение; совместная деятельность педагога и детей в ходе режимных моментов; совместная деятельность детей и родителей.</w:t>
      </w:r>
    </w:p>
    <w:p w14:paraId="688F6199" w14:textId="73AFE30A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ru-RU"/>
          <w14:ligatures w14:val="none"/>
        </w:rPr>
        <w:t>Средства: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игровая деятельность (сюжетно-ролевые, подвижные, дидактические игры); продуктивная деятельность; трудовая деятельность.</w:t>
      </w:r>
    </w:p>
    <w:p w14:paraId="5FA0295C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ru-RU"/>
          <w14:ligatures w14:val="none"/>
        </w:rPr>
        <w:t>Методы:</w:t>
      </w:r>
    </w:p>
    <w:p w14:paraId="1E5F9527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наглядные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наблюдение; рассматривание иллюстраций, картин, альбомов, фотографий, книг; слушание литературных и музыкальных произведение в записи;</w:t>
      </w:r>
    </w:p>
    <w:p w14:paraId="53E9ADC4" w14:textId="3424310C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lastRenderedPageBreak/>
        <w:t>словесные: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беседы, решение проблемных игровых ситуаций; рассказ педагога; чтение художественной литературы; стихов; отгадывание загадок;</w:t>
      </w:r>
    </w:p>
    <w:p w14:paraId="46BC25AC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практические: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исполнение стихов; выполнение творческих заданий; анализ и проигрывание проблемных ситуаций.</w:t>
      </w:r>
    </w:p>
    <w:p w14:paraId="3AFE1FC9" w14:textId="7777777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Материально-техническое обеспечение</w:t>
      </w:r>
    </w:p>
    <w:p w14:paraId="421635DD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Иллюстрации, настольно-печатные игры; дидактические игры; альбом «Военная техника»; художественная литература, канцелярские принадлежности.</w:t>
      </w:r>
    </w:p>
    <w:p w14:paraId="691D42F0" w14:textId="7777777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Этапы реализации проекта</w:t>
      </w:r>
    </w:p>
    <w:p w14:paraId="229DE15B" w14:textId="6EB4CAD0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Подготовительный этап </w:t>
      </w:r>
    </w:p>
    <w:p w14:paraId="1DDB36AE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 Определение цели и задач проекта.</w:t>
      </w:r>
    </w:p>
    <w:p w14:paraId="7DCD63C9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Составление плана основного этапа проектирования.</w:t>
      </w:r>
    </w:p>
    <w:p w14:paraId="4B7A0729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 Выявление первоначальных знаний детей о видах техники (наземный, воздушный, морской транспорт) и Российской армии (солдат-защитник).</w:t>
      </w:r>
    </w:p>
    <w:p w14:paraId="2371948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 Информация для родителей о предстоящей деятельности (оформление информационного блока в родительском уголке).</w:t>
      </w:r>
    </w:p>
    <w:p w14:paraId="575BB058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  Подбор наглядного и демонстрационного материала, стихов по теме проекта.</w:t>
      </w:r>
    </w:p>
    <w:p w14:paraId="73890DBC" w14:textId="212856D5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Основной этап </w:t>
      </w:r>
    </w:p>
    <w:p w14:paraId="6BE0E978" w14:textId="4F612FDE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1.Чтение с детьми литературы о празднике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о защитниках.</w:t>
      </w:r>
    </w:p>
    <w:p w14:paraId="2E698A52" w14:textId="6D866B1C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ОД и беседы с детьми о предстоящем празднике.</w:t>
      </w:r>
    </w:p>
    <w:p w14:paraId="21EC2AA8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Продуктивная деятельность совместно с детьми.</w:t>
      </w:r>
    </w:p>
    <w:p w14:paraId="7C2D31B7" w14:textId="1841553B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 Индивидуальные консультации родителей.</w:t>
      </w:r>
    </w:p>
    <w:p w14:paraId="1D6F7700" w14:textId="77777777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CD92CA5" w14:textId="77777777" w:rsidR="00EB28FF" w:rsidRPr="00087A23" w:rsidRDefault="00EB28FF" w:rsidP="00EB28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ru-RU"/>
          <w14:ligatures w14:val="none"/>
        </w:rPr>
        <w:t>Содержание работы по образовательным областям</w:t>
      </w:r>
    </w:p>
    <w:p w14:paraId="629296D2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Познавательное развитие</w:t>
      </w:r>
    </w:p>
    <w:p w14:paraId="2CB0F13F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познакомить с праздником 23 февраля</w:t>
      </w:r>
    </w:p>
    <w:p w14:paraId="1B23DA80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дать представление, что такое Российская армия</w:t>
      </w:r>
    </w:p>
    <w:p w14:paraId="49822775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познакомить с разными родами войск и об особенностях военной службы</w:t>
      </w:r>
    </w:p>
    <w:p w14:paraId="21308DDF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рассказать о воинах - героях</w:t>
      </w:r>
    </w:p>
    <w:p w14:paraId="5EBF59BC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воспитание патриотических чувств</w:t>
      </w:r>
    </w:p>
    <w:p w14:paraId="6DE26433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1. 23 февраля – День защитника Отечества</w:t>
      </w:r>
    </w:p>
    <w:p w14:paraId="212AEFBE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2. «Наша армия сильна, защищает всех она»</w:t>
      </w:r>
    </w:p>
    <w:p w14:paraId="073BFF3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3. «Мы ими гордимся»</w:t>
      </w:r>
    </w:p>
    <w:p w14:paraId="23BA23B1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4. «О мужестве и храбрости»</w:t>
      </w:r>
    </w:p>
    <w:p w14:paraId="36F800D0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5. Рассматривание картины «Три богатыря»</w:t>
      </w:r>
    </w:p>
    <w:p w14:paraId="6343F84A" w14:textId="5835082D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5. Познавательно – продуктивная деятельность: изготовление построек на военную тему из различного конструктора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и обыгрывание их.</w:t>
      </w:r>
    </w:p>
    <w:p w14:paraId="058783A3" w14:textId="77777777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19908B9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Художественно – эстетическое развитие</w:t>
      </w:r>
    </w:p>
    <w:p w14:paraId="26F072E1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использовать широкий спектр материалов и приёмов оформления</w:t>
      </w:r>
    </w:p>
    <w:p w14:paraId="7173FB20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совершенствовать технику рисования с помощью трафарета</w:t>
      </w:r>
    </w:p>
    <w:p w14:paraId="0975EF38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воспитывать в детях самостоятельность</w:t>
      </w:r>
    </w:p>
    <w:p w14:paraId="0C66DCBD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развивать любознательность, интерес к овладению способами познания</w:t>
      </w:r>
    </w:p>
    <w:p w14:paraId="612EE44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1. Изготовление подарков для пап</w:t>
      </w:r>
    </w:p>
    <w:p w14:paraId="5EF8324F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2. Беседа и рисование на тему: «Военная техника»</w:t>
      </w:r>
    </w:p>
    <w:p w14:paraId="72AEFB9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3. Аппликация  </w:t>
      </w:r>
    </w:p>
    <w:p w14:paraId="3DF658C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 Раскраски «Военная техника»</w:t>
      </w:r>
    </w:p>
    <w:p w14:paraId="2EB86F16" w14:textId="3AD1BD29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 Слушание песен про пап, 23 февраля</w:t>
      </w:r>
    </w:p>
    <w:p w14:paraId="1B52A989" w14:textId="77777777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48A5995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Речевое развитие</w:t>
      </w:r>
    </w:p>
    <w:p w14:paraId="7A9BAAFA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познакомить детей с художественными произведениями о военных, об армии</w:t>
      </w:r>
    </w:p>
    <w:p w14:paraId="40FB30C8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познакомить с загадками о военных профессиях</w:t>
      </w:r>
    </w:p>
    <w:p w14:paraId="7F8B3B2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продолжать осмысливать образные выражения и фразеологические обороты</w:t>
      </w:r>
    </w:p>
    <w:p w14:paraId="1B69207C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lastRenderedPageBreak/>
        <w:t>- стимулировать к самостоятельному творческому проявлению</w:t>
      </w:r>
    </w:p>
    <w:p w14:paraId="2B0FFC4E" w14:textId="1C426C56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подбор и выставка художественной литературы об армии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.</w:t>
      </w:r>
    </w:p>
    <w:p w14:paraId="1F4F0C36" w14:textId="6EFA2A1E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- 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чтение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стихотворени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й</w:t>
      </w:r>
    </w:p>
    <w:p w14:paraId="36943F39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1. Я. </w:t>
      </w:r>
      <w:proofErr w:type="spellStart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Длуголенский</w:t>
      </w:r>
      <w:proofErr w:type="spellEnd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«Что могут солдаты»</w:t>
      </w:r>
    </w:p>
    <w:p w14:paraId="704A2BBF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2. О. </w:t>
      </w:r>
      <w:proofErr w:type="spellStart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Высотская</w:t>
      </w:r>
      <w:proofErr w:type="spellEnd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«Мой брат уехал на границу»</w:t>
      </w:r>
    </w:p>
    <w:p w14:paraId="687D2782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3. Стихи про папу.</w:t>
      </w:r>
    </w:p>
    <w:p w14:paraId="2461A070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4. Стихи: «23 февраля», «Богатыри», «Будущий мужчина»</w:t>
      </w:r>
    </w:p>
    <w:p w14:paraId="5054A5FA" w14:textId="75F57159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5. «Матросская шапка, верёвка в рук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е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»</w:t>
      </w:r>
    </w:p>
    <w:p w14:paraId="5A7057FD" w14:textId="235A0502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6. Составление рассказа по картин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е «Наши Защитники»</w:t>
      </w:r>
    </w:p>
    <w:p w14:paraId="22EC5B88" w14:textId="4D3EA5DD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7. Беседы на тему: «Мой папа», «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Защитники Отечества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», «Помощники военных», «Мы не воюем, мы защищаем», «Военная техника», «Герои», «Чтобы стать военным…»</w:t>
      </w:r>
    </w:p>
    <w:p w14:paraId="776DF8DB" w14:textId="77777777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08022FB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Социально-коммуникативное развитие</w:t>
      </w:r>
    </w:p>
    <w:p w14:paraId="2ECAE85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обогащать игровой опыт и способы игрового сотрудничества</w:t>
      </w:r>
    </w:p>
    <w:p w14:paraId="393F9CA2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продолжать развивать организаторские способности</w:t>
      </w:r>
    </w:p>
    <w:p w14:paraId="5868BC9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умение детей соблюдать правила связанные с ролью</w:t>
      </w:r>
    </w:p>
    <w:p w14:paraId="45176FC7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умение создавать игровую среду</w:t>
      </w:r>
    </w:p>
    <w:p w14:paraId="2F28025B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1. 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Дидактические игры: «Собери картинку», «Найди по описанию»</w:t>
      </w:r>
    </w:p>
    <w:p w14:paraId="2CEF2777" w14:textId="4AD1BC81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2. Изготовление построек </w:t>
      </w:r>
      <w:r w:rsidR="00BD0A91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для 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военной техники</w:t>
      </w:r>
    </w:p>
    <w:p w14:paraId="6DC9C1DD" w14:textId="35BB6E58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3. </w:t>
      </w:r>
      <w:r w:rsidR="00BD0A91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Сюжетно- ролевая игра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«Военные»</w:t>
      </w:r>
    </w:p>
    <w:p w14:paraId="701F3FFB" w14:textId="7B0FADBE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4. Сюжетно-</w:t>
      </w:r>
      <w:r w:rsidR="00A02702"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ролевые игры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 xml:space="preserve"> «Моряки»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«Летчики»</w:t>
      </w:r>
    </w:p>
    <w:p w14:paraId="79E67465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5. 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Игра «Солдатики»</w:t>
      </w:r>
    </w:p>
    <w:p w14:paraId="1678A4D3" w14:textId="50F0E723" w:rsidR="00BD0A91" w:rsidRPr="00087A23" w:rsidRDefault="00BD0A91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6.Лото «Оружие»</w:t>
      </w:r>
    </w:p>
    <w:p w14:paraId="44E0140A" w14:textId="77777777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90C3C68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Физическое развитие</w:t>
      </w:r>
    </w:p>
    <w:p w14:paraId="0576230C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совершенствовать технику основных видов движений и спортивных упражнений</w:t>
      </w:r>
    </w:p>
    <w:p w14:paraId="202B3EDB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обогащать двигательный опыт детей и умение самостоятельно его использовать</w:t>
      </w:r>
    </w:p>
    <w:p w14:paraId="3617139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формировать умения самостоятельно организовывать подвижные игры</w:t>
      </w:r>
    </w:p>
    <w:p w14:paraId="2E56DB33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1. Пальчиковая гимнастика «Моя семья»</w:t>
      </w:r>
    </w:p>
    <w:p w14:paraId="5524037A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2. Комплекс утренней гимнастики «Солдаты»</w:t>
      </w:r>
    </w:p>
    <w:p w14:paraId="61A631E4" w14:textId="35174444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3. Подвижные игры: «Самолет», «Кто быстрее», «Я спрячу, а вы найдите» (горячо – холодно), «Найди своё место», «Метание», «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Меткий стрелок», «Вертолеты», «Кто быстрее?»</w:t>
      </w:r>
    </w:p>
    <w:p w14:paraId="3FD4D81C" w14:textId="636D93CE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4. 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Эстафета: «Мы ловкие, мы сильные»</w:t>
      </w:r>
    </w:p>
    <w:p w14:paraId="7DCC2D4F" w14:textId="77777777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37393AB" w14:textId="7777777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Работа с родителями</w:t>
      </w:r>
    </w:p>
    <w:p w14:paraId="63F4FDBB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 Знакомство родителей с темой проекта. Рекомендации по проекту.</w:t>
      </w:r>
    </w:p>
    <w:p w14:paraId="48B6DD61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Поздравление пап и дедушек с праздником</w:t>
      </w:r>
    </w:p>
    <w:p w14:paraId="7EF01E43" w14:textId="63F7B09F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Консультация «Нравственно-патриотическое воспитание детей старшего дошкольного возраста»</w:t>
      </w:r>
    </w:p>
    <w:p w14:paraId="1A973FF7" w14:textId="77777777" w:rsidR="00A02702" w:rsidRPr="00087A23" w:rsidRDefault="00A02702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="00EB28FF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Привлечение родителей к сбору фотографий для тематическ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ой стенгазеты «Папам посвящается»</w:t>
      </w:r>
    </w:p>
    <w:p w14:paraId="32DD3CE5" w14:textId="6C8E2703" w:rsidR="00EB28FF" w:rsidRPr="00087A23" w:rsidRDefault="00A02702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="00EB28FF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Домашние задание для родителей: показать детям армейские фотографии папы</w:t>
      </w:r>
    </w:p>
    <w:p w14:paraId="7706D1C7" w14:textId="2397EBB1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Завершающий этап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</w:p>
    <w:p w14:paraId="5BAAAA97" w14:textId="12D36915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 Итоговое занятие «23 февраля - День защитника</w:t>
      </w:r>
      <w:r w:rsidR="00385159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Отечества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</w:p>
    <w:p w14:paraId="3D5F40E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В конце недели подарить папам готовые открытки</w:t>
      </w:r>
    </w:p>
    <w:p w14:paraId="0A494319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Выставка детских работ по аппликации, рисованию – раскраски «Военная техника».</w:t>
      </w:r>
    </w:p>
    <w:p w14:paraId="6B2C9C8F" w14:textId="77777777" w:rsidR="00385159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 </w:t>
      </w:r>
      <w:r w:rsidR="00385159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Выпуск стенгазеты «Папам посвящается»</w:t>
      </w:r>
    </w:p>
    <w:p w14:paraId="379FC882" w14:textId="1CF329FC" w:rsidR="00EB28FF" w:rsidRPr="00087A23" w:rsidRDefault="00385159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</w:t>
      </w:r>
      <w:r w:rsidR="00EB28FF"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Подведение итогов по реализации проекта (индивидуальные беседы с родителями).</w:t>
      </w:r>
    </w:p>
    <w:p w14:paraId="379E6CCF" w14:textId="53C106E2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F31E318" w14:textId="77777777" w:rsidR="00BE52B6" w:rsidRPr="00087A23" w:rsidRDefault="00BE52B6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7DC066F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                </w:t>
      </w:r>
    </w:p>
    <w:p w14:paraId="1EEF96AF" w14:textId="77777777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Ожидаемые результаты проекта</w:t>
      </w:r>
    </w:p>
    <w:p w14:paraId="6874808D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Дети:</w:t>
      </w:r>
    </w:p>
    <w:p w14:paraId="58749E47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Сформированное понятие у детей «Праздник </w:t>
      </w:r>
      <w:hyperlink r:id="rId7" w:history="1">
        <w:r w:rsidRPr="00087A23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23 февраля</w:t>
        </w:r>
      </w:hyperlink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», понимание его смысла</w:t>
      </w:r>
    </w:p>
    <w:p w14:paraId="0CE8E9B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Проявление интереса к армии, уважение к защитникам Отечества</w:t>
      </w:r>
    </w:p>
    <w:p w14:paraId="5E5A650C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- Формирование у детей патриотического чувства</w:t>
      </w:r>
    </w:p>
    <w:p w14:paraId="4CE3623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Формирование высоких нравственных личностных качеств: отзывчивость, справедливость, смелость, толерантность</w:t>
      </w:r>
    </w:p>
    <w:p w14:paraId="4A3B9E30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Родители: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Улучшение работы по взаимодействию с родителями по патриотическому воспитанию детей, активизация родителей как участников педагогического процесса</w:t>
      </w:r>
    </w:p>
    <w:p w14:paraId="6C3078D8" w14:textId="77777777" w:rsidR="00EB28FF" w:rsidRPr="00087A23" w:rsidRDefault="00EB28FF" w:rsidP="00EB28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Педагоги: </w:t>
      </w: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Выставка совместных работ детей и родителей.</w:t>
      </w:r>
    </w:p>
    <w:p w14:paraId="36A6D0F8" w14:textId="77777777" w:rsidR="00A02702" w:rsidRPr="00087A23" w:rsidRDefault="00A02702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1A98D568" w14:textId="42EDC4E1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Продукт проекта</w:t>
      </w:r>
    </w:p>
    <w:p w14:paraId="743FAFA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1. Изготовление подарков для пап</w:t>
      </w:r>
    </w:p>
    <w:p w14:paraId="4A426E56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2. Выставка детского творчества</w:t>
      </w:r>
    </w:p>
    <w:p w14:paraId="26D09EC5" w14:textId="5B973D89" w:rsidR="00385159" w:rsidRPr="00087A23" w:rsidRDefault="00385159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ru-RU"/>
          <w14:ligatures w14:val="none"/>
        </w:rPr>
        <w:t>3. Стенгазета «Папам посвящается»</w:t>
      </w:r>
    </w:p>
    <w:p w14:paraId="701C9479" w14:textId="77777777" w:rsidR="00A02702" w:rsidRPr="00087A23" w:rsidRDefault="00A02702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00B53638" w14:textId="77777777" w:rsidR="00A02702" w:rsidRPr="00087A23" w:rsidRDefault="00A02702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718FBCF8" w14:textId="07090944" w:rsidR="00EB28FF" w:rsidRPr="00087A23" w:rsidRDefault="00EB28FF" w:rsidP="00EB28FF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Список использованной литературы</w:t>
      </w:r>
    </w:p>
    <w:p w14:paraId="32516D3B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Н. Е. </w:t>
      </w:r>
      <w:proofErr w:type="spellStart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Веракса</w:t>
      </w:r>
      <w:proofErr w:type="spellEnd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А. Н. </w:t>
      </w:r>
      <w:proofErr w:type="spellStart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Веракса</w:t>
      </w:r>
      <w:proofErr w:type="spellEnd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Проектная деятельность в дошкольных учреждениях. – М.: Просвещение, 2016.</w:t>
      </w:r>
    </w:p>
    <w:p w14:paraId="78D84314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Н. В. Краснощёкова. Сюжетно-ролевые игры для детей дошкольного возраста. –М.: ТЦ «Сфера», 2010.</w:t>
      </w:r>
    </w:p>
    <w:p w14:paraId="1B923D85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3. От рождения до школы. Основная общеобразовательная программа дошкольного образования. </w:t>
      </w:r>
      <w:proofErr w:type="spellStart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Под.ред</w:t>
      </w:r>
      <w:proofErr w:type="spellEnd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Веракса</w:t>
      </w:r>
      <w:proofErr w:type="spellEnd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Н. Е., Комарова Т. С., Васильева М. А.  - М.: «Мозаика –Синтез», 2015.</w:t>
      </w:r>
    </w:p>
    <w:p w14:paraId="544ED67B" w14:textId="77777777" w:rsidR="00EB28FF" w:rsidRPr="00087A23" w:rsidRDefault="00EB28FF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 </w:t>
      </w:r>
      <w:proofErr w:type="spellStart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Кондрыкинская</w:t>
      </w:r>
      <w:proofErr w:type="spellEnd"/>
      <w:r w:rsidRPr="00087A2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Л. А. Дошкольникам о защитниках Отечества. Методическое пособие по патриотическому воспитанию в ДОУ. - М.: ТЦ «Сфера», 2005.</w:t>
      </w:r>
    </w:p>
    <w:bookmarkEnd w:id="0"/>
    <w:p w14:paraId="472774F8" w14:textId="77777777" w:rsidR="00BD0A91" w:rsidRPr="00087A23" w:rsidRDefault="00BD0A91" w:rsidP="00EB28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2ECE84E" w14:textId="77777777" w:rsidR="00BE52B6" w:rsidRPr="00087A23" w:rsidRDefault="00BE52B6" w:rsidP="00BD0A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F926E02" w14:textId="77777777" w:rsidR="00FF286D" w:rsidRPr="00087A23" w:rsidRDefault="00FF286D"/>
    <w:sectPr w:rsidR="00FF286D" w:rsidRPr="00087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9A4"/>
    <w:multiLevelType w:val="hybridMultilevel"/>
    <w:tmpl w:val="BA2EE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F57393"/>
    <w:multiLevelType w:val="multilevel"/>
    <w:tmpl w:val="1C900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C75F13"/>
    <w:multiLevelType w:val="multilevel"/>
    <w:tmpl w:val="5A947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C8F"/>
    <w:rsid w:val="00087A23"/>
    <w:rsid w:val="00385159"/>
    <w:rsid w:val="00931C8F"/>
    <w:rsid w:val="00A02702"/>
    <w:rsid w:val="00BD0A91"/>
    <w:rsid w:val="00BE52B6"/>
    <w:rsid w:val="00C66518"/>
    <w:rsid w:val="00C66F34"/>
    <w:rsid w:val="00DC5040"/>
    <w:rsid w:val="00E36805"/>
    <w:rsid w:val="00EB28FF"/>
    <w:rsid w:val="00FF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AA828"/>
  <w15:chartTrackingRefBased/>
  <w15:docId w15:val="{7DBCDB87-6A48-4700-9798-47E2B550A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A91"/>
    <w:pPr>
      <w:ind w:left="720"/>
      <w:contextualSpacing/>
    </w:pPr>
  </w:style>
  <w:style w:type="paragraph" w:styleId="a4">
    <w:name w:val="Normal (Web)"/>
    <w:basedOn w:val="a"/>
    <w:uiPriority w:val="99"/>
    <w:rsid w:val="00C66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7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8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30869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2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77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97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24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973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118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s://pandia.ru/text/category/23_fevralya/&amp;sa=D&amp;ust=1553684440086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2024-02-01T15:14:00Z</dcterms:created>
  <dcterms:modified xsi:type="dcterms:W3CDTF">2026-02-04T15:48:00Z</dcterms:modified>
</cp:coreProperties>
</file>