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2CC" w:rsidRDefault="001352CC" w:rsidP="001352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52C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Гражданско-патриотическое воспитание в школах с ОВЗ</w:t>
      </w:r>
      <w:r w:rsidRPr="00B37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352CC" w:rsidRDefault="001352CC" w:rsidP="001352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52CC" w:rsidRDefault="001352CC" w:rsidP="001352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</w:t>
      </w:r>
      <w:r w:rsidRPr="003B2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Патриотическое воспитание подрастающего поколения всегда являлось одной из важнейших задач современной школы, ведь детство и юность самая благодатная пора для привития священного чувства любви к Родине. Под патриотическим воспитанием понимается постепенное формирование у учащихся любви к родному краю, стране, её природе, национальной и самобытной культуре. В коррекционных школах работа по патриотическому воспитанию не менее важна и актуальна. Она направлена на знакомство с истоками национальной культуры, формирование чувства гордости за свой народ, уважения к его свершениям, героическому прошлому. 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1. Понятие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патриотизма и гражданственности</w:t>
      </w:r>
      <w:proofErr w:type="gram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первые слово «патриот» появилось в период Французской революции 1789- 1793гг. Патриотами тогда себя называли себя борцы за народное дело, защитники республики в противовес изменникам, предателям родины из лагеря монархистов.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Более современные понятия «патриотизма» связывают сознание человека с эмоциями на проявления воздействий внешней среды в месте рождения данного индивида, его воспитания, детских и юношеских впечатлений, становления его как личности. Патриотизм призван дать новый импульс духовному оздоровлению народа, формированию в России единого гражданского общества.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Патриотизм - это любовь к Родине, преданность своему Отечеству, стремление служить его интересам и готовность, вплоть до самопожертвования, к его защите.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Патриотизм – это одна из устойчивых характеристика человека, он выражается в его мировоззрении, нравственных идеалах и нормах поведения. Кроме того, представляет собой значимую часть общественного сознания, проявляющуюся в коллективных настроениях, чувствах, оценках, в отношении к своему народу, его образу жизни, истории, культуре, государству и системе основополагающих ценностей. Патриотизм проявляется в поступках и в деятельности человека, он всегда конкретен и направлен на реальные объекты, зарождаясь из любви к своей малой Родине, перерастая в общегосударственное патриотическое самосознание.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Патриотизм является нравственной основой жизнеспособности государства и выступает в качестве важного внутреннего мобилизующего ресурса развития общества, активной гражданской позиции, готовности служению Отечеству.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Патриотизм может быть индивидуальным, групповым и массовым. </w:t>
      </w:r>
      <w:proofErr w:type="gram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Он 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неразрывно связан с интернационализмом (идеология и политика, провозглашающие равноправие и общность интересов социальных групп, принадлежащих к различным нациям), чужд национализму (гипертрофированная форма национального сознания, провозглашающая идеи национальной исключительности, замкнутости, превосходства), сепаратизму (движение за отделение части государства и создание нового государственного образования или за предоставление части страны автономии) и космополитизму (теория и идеология, обосновывающие отказ от национальных традиций и культуры</w:t>
      </w:r>
      <w:proofErr w:type="gramEnd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отрицающие государственный и национальный суверенитет во имя единства человеческого рода).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У понятия «гражданственность» есть несколько определений. Например, гражданственность – это: антитеза </w:t>
      </w:r>
      <w:proofErr w:type="spell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антиполитичности</w:t>
      </w:r>
      <w:proofErr w:type="spellEnd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активная и сознательная включенность в дела политического сообщества; психологическое ощущение себя гражданином, полноправным членом политического сообщества; способность и готовность выступать в роли гражданина; высшая добродетель свободного и полноправного участника политического сообщества; приверженность интересам политического сообщества, чаще всего государства, готовность идти на жертвы ради этих интересов.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gram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Патриотизм и гражданственность включают в себя взаимосвязанную совокупность нравственных чувств и черт поведения: любовь к Родине, лояльность в отношении к политическому строю; следование и умножение традиций своего народа; бережное отношение к историческим памятникам и обычаям родной страны; привязанность и любовь к родным местам; стремление к укреплению чести и достоинства Родины, готовность и умение защищать ее;</w:t>
      </w:r>
      <w:proofErr w:type="gramEnd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воинская храбрость, мужество и самоотверженность; нетерпимость к расовой и национальной неприязни; уважение обычаев культуры других стран и народов, стремление к сотрудничеству с ними.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Особенностями российского патриотизма является гуманистическая направленность российской патриотической идеи, веротерпимость, соборность и законопослушание, общность как устойчивая склонность и потребность к коллективной жизни и особая любовь к родной природе.</w:t>
      </w:r>
    </w:p>
    <w:p w:rsidR="001352CC" w:rsidRPr="00B37C9B" w:rsidRDefault="001352CC" w:rsidP="001352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2. Основы гражданско-патриотического воспитания в школе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Важнейший вопрос, который стоит в настоящее время перед школой - это возрождение духовных традиций России, с очень четкой фиксацией в сознании ребенка таких понятий как Родина, Отечество, Отчизна, Родной край, Гражданин, Патриот, Герой, Ветеран войны и труда. Для образованного человека и гражданина России знание ее истории, ее духовных истоков и традиций очень важно для понимания всех происходящих в ней событий сегодня. Воспитание и обучение ребенка должно быть построено так, чтобы ребенок, выросший в нашей стране, не стал человеком, которому все равно в 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какой стране жить, и которого абсолютно не волнует судьба своей страны.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История и культура России имеют глубокие и древние корни. Наша история не обезличена. Всегда были и есть легендарные личности, которыми мы гордимся, и на примере которых должны воспитывать своих учеников.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Очень важно понять и не допустить стирание в сознании молодых людей, приходящих на смену старшему поколению бабушек и дедушек, победивших в годы самой страшной войны 1941-1945 гг., войны с фашизмом, имен героев, имен легендарных личностей, которые защищали и отстояли нашу страну. Очень важно понять, что, несмотря ни на какие сложности строительства демократического государства, нельзя отрекаться от имен своих героев, как далекого прошлого, так и сегодняшних дней. Их имена, их подвиги необходимо знать, помнить и защищать во имя самих себя. Герои, люди-легенды - это особый мир ориентиров нравственности и поведения человека в особых обстоятельствах, требующих мужества, воли, самопожертвования ради других людей, которых они встали защищать, ради своего Отечества. Сохранение имен своих героев, сохранение духовной чистоты – это одно из важнейших условий развития нашего государства и его защищенности.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Сегодня именно школа - то место, где возможно целенаправленное воспитание граждан и патриотов России. Людей, которые будут гордиться своей Родиной, а, значит, когда это будет необходимо, смогут ее защитить и приумножить ее славу, как их отцы и деды.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Каждый ребенок в этот исторический момент должен понять, что победы, одержанные Россией в ходе истории ее становления, не были случайностью.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Вторая мировая война, а для нашей страны Великая Отечественная, для многих сегодняшних ребят ушла в далекое прошлое, но помнить людей, отстоявших Россию в те годы, обязательно нужно. И, конечно, если бы в России нечего и некому было защищать, то войну бы мы никогда не выиграли.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 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Размышляя о целях и задачах современной системы образования, мы пришли к выводу, что цель может быть только одна. Цель образования – это сам человек, которого мы формируем в процессе воспитания и обучения</w:t>
      </w:r>
      <w:proofErr w:type="gram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…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</w:t>
      </w:r>
      <w:proofErr w:type="gramEnd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очень важно в этой связи видеть образ конечного результата своей деятельности.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gram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Нам кажется, что вся система образования в школе, как единый интегративный целостный процесс воспитания и обучения, должна быть направлена на сохранение физического, психического и нравственного здоровья ребенка, на формирование и развитие личности, которой должны быть присущи: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любовь к Родине;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/>
        <w:t>- порядочность, честность, справедливость;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мужественность и женственность;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патриотизм и гражданственность;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открытость, готовность обсуждать и выслушивать;</w:t>
      </w:r>
      <w:proofErr w:type="gramEnd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доброжелательное отношение к людям;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целеустремленность и самоуважение;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забота о благосостоянии общества;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уважение и терпимость по отношению к другим - отдельным лицам и представителям этнических и культурных групп - их образа жизни, идей и мнений;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приверженность идеалам демократии;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понимание ценности образования как открывающего путь к новым представлениям, понятиям, творческим возможностям. 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3. Организация гражданско-патриотич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еского воспитания в школе с ОВЗ.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Составной частью патриотического воспитания в коррекционной школе является краеведческое, гражданское и военно-патриотическое воспитание школьников.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 качестве основных задач выступают:</w:t>
      </w:r>
    </w:p>
    <w:p w:rsidR="001352CC" w:rsidRPr="00B37C9B" w:rsidRDefault="001352CC" w:rsidP="001352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Знакомство с истоками национальной культуры;</w:t>
      </w:r>
    </w:p>
    <w:p w:rsidR="001352CC" w:rsidRPr="00B37C9B" w:rsidRDefault="001352CC" w:rsidP="001352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Воспитание чувства любви к родному краю, к природе;</w:t>
      </w:r>
    </w:p>
    <w:p w:rsidR="001352CC" w:rsidRPr="00B37C9B" w:rsidRDefault="001352CC" w:rsidP="001352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Воспитание чувства любви и гордости за свою страну, её героическое прошлое;</w:t>
      </w:r>
    </w:p>
    <w:p w:rsidR="001352CC" w:rsidRPr="00B37C9B" w:rsidRDefault="001352CC" w:rsidP="001352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Снижение уровня правонарушений и вредных привычек школьников средствами патриотического воспитания;</w:t>
      </w:r>
    </w:p>
    <w:p w:rsidR="001352CC" w:rsidRPr="00B37C9B" w:rsidRDefault="001352CC" w:rsidP="001352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На примере художественных произведений воспитывать такие качества, как мужество, героизм, национальную гордость;</w:t>
      </w:r>
    </w:p>
    <w:p w:rsidR="001352CC" w:rsidRPr="00B37C9B" w:rsidRDefault="001352CC" w:rsidP="001352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/>
        <w:t>Реализация системы программных мероприятий патриотической направленности.</w:t>
      </w:r>
    </w:p>
    <w:p w:rsidR="001352CC" w:rsidRPr="00B37C9B" w:rsidRDefault="001352CC" w:rsidP="001352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Зная особенности д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етей, обучающихся в школе с ОВЗ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необходимо учитывать, что воспитывающая деятельность (любая) становится таковой лишь при условии её </w:t>
      </w:r>
      <w:proofErr w:type="spell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мотивированности</w:t>
      </w:r>
      <w:proofErr w:type="spellEnd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Из широкого диапазона мотивов (страх, принуждение, боязнь, престиж…) нравственный аспект мотивации наиболее действенный (благо </w:t>
      </w:r>
      <w:proofErr w:type="gram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</w:t>
      </w:r>
      <w:proofErr w:type="gramEnd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другого, помочь кому-то, сделать красиво…).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Приказ, принуждение, надзор, подавление личности, часто используемые воспитателями, не решают задачи коррекции дефекта и формирования личности. Для того</w:t>
      </w:r>
      <w:proofErr w:type="gram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proofErr w:type="gramEnd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чтобы воспитание соответствовало истинному смыслу этого понятия, организуемая деятельность должна быть совместной, а участники – партнёрами по достижению результата. Это относится и к патриотическому воспитанию. Об этом нужно помнить всегда.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Важным средством патриотического воспитания является приобщение учащихся к традициям народа. Например, стало традицией чествовать ветеранов Великой Отечественной войны, героев труда, отмечать профессиональные праздники, День Рождения города, чтить память погибших воинов. Приобщая детей к этим традициям, мы тем самым приобщаем их к жизни города, страны, всего народа.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Окружающая действительность, если ребёнок воспринимает её при целенаправленном руководстве, становится средством патриотического воспитания </w:t>
      </w:r>
      <w:proofErr w:type="gram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обучающихся</w:t>
      </w:r>
      <w:proofErr w:type="gramEnd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 ограниченными возможностями здоровья. Но не менее сильным средством воспитания гражданско-патриотических чувств может стать художественная литература, искусство. Велика роль книг о защитниках Родины. Героизм волнует и притягивает к себе подростков, рождает стремление к подражанию. Важно также знакомить детей с такими произведениями, на которых они учатся сопереживать. Читая рассказ, стихотворение, важно своими интонациями, логическими ударениями передать кульминационные моменты в произведении, заставить их волноваться и радоваться. Беседовать после чтения надо с большой осторожностью, чтобы не разрушить, а закрепить эмоциональное воздействие. Иногда даже не нужно задавать много вопросов по тексту произведения. Важно, чтобы вопросы были направлены не на изложение содержания сюжета, а на эмоциональные моменты. 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Одним из важных принципов построения работы по данной теме является тематическое планирование познавательного материала. На каждую тему выделяется определённое время, часто оно приурочивается к знаменательным датам. Темы в течение года повторяются, продолжаются, между ними устанавливается логическая связь. Планирование воспитательной работы способствует не только лучшему усвоению знаний, но и воспитанию чувств, так 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как создаются условия для повторения однотипных переживаний.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Любовь к родному краю становится настоящим глубоким чувством, когда вос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питатель 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приобщает окружающих к труду. Дела такого ребёнка невелики и несложны, однако имеют большое значение для формирования его личности. Нужно поощрять самостоятельную деятельность детей, мотивом которой является желание сделать что-то для коллектива, для школы. Не всегда ребята могут сами сообразить, что и как делать. Вот здесь и нужна помощь взрослого, его совет, пример.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В старших классах ребят, безусловно, необходимо знакомить с символикой города, области, государства, с религиозными праздниками, конституцией РФ,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 ЧР, 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поднимать вопросы загрязнения окружающей среды. 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Ниже приведена примерная тематика мероприятий гражданско-патриотической направленности:</w:t>
      </w:r>
    </w:p>
    <w:p w:rsidR="001352CC" w:rsidRPr="00B37C9B" w:rsidRDefault="001352CC" w:rsidP="001352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gram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Проведение классных часов, уроков мужества,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заочных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экскурсий к местам боевой сла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вы, примечательным местам («Знай и люби свой родной край.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Мой посело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к(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деревня)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сегодня и вчера», «Мужество. Трусость. </w:t>
      </w:r>
      <w:proofErr w:type="gram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Чувство Родины», «Государственная символика», «Моя Родина – Великая Россия», «9 мая – День Победы», «Голос блокадного Ленинграда», «Героизм в современных условиях», «Конституция России о защите Отечества», «23 февраля – День защитника Отечества»,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«Воинская честь»).</w:t>
      </w:r>
      <w:proofErr w:type="gramEnd"/>
    </w:p>
    <w:p w:rsidR="001352CC" w:rsidRPr="00B37C9B" w:rsidRDefault="001352CC" w:rsidP="001352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gram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Беседы, направленные на формирование основ гражданского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самосознания («Что такое закон.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Ответственность» 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«Проблемы загрязнения окружающей среды», «Природа в опасности», «Религиозные праздники»).</w:t>
      </w:r>
      <w:proofErr w:type="gramEnd"/>
    </w:p>
    <w:p w:rsidR="001352CC" w:rsidRPr="001352CC" w:rsidRDefault="001352CC" w:rsidP="001352CC">
      <w:pPr>
        <w:numPr>
          <w:ilvl w:val="0"/>
          <w:numId w:val="2"/>
        </w:num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352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Конкурсы рисунков, плакатов, открыток, чтецов; («Я только слышал о войне», «Цена Победы», «Какой бы я хотел видеть свою страну», «За что я люблю свою республику»).</w:t>
      </w:r>
    </w:p>
    <w:p w:rsidR="001352CC" w:rsidRPr="00B37C9B" w:rsidRDefault="001352CC" w:rsidP="001352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Заключение 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Конечно, невозможно в полной мере показать все стороны патриотического воспитания. Но, воспитывая у ребят любовь к родному краю, необходимо в первую очередь воспитывать в них патриотов своего Отечества, настоящих граждан России.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Список использованной литературы</w:t>
      </w:r>
    </w:p>
    <w:p w:rsidR="001352CC" w:rsidRDefault="001352CC" w:rsidP="001352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Баранов С.П., Педагогика / С.П. Баранов. - М.: Просвещение, 1997. – 236 </w:t>
      </w:r>
      <w:proofErr w:type="gram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</w:t>
      </w:r>
      <w:proofErr w:type="gramEnd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1352CC" w:rsidRDefault="001352CC" w:rsidP="001352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Левашов В.К., Патриотизм в условиях глобализации: о чем свидетельствуют данные социологических опросов / В.К. Левашов // Вестник РАН. – 2005. - №2, с. 99 – 102.</w:t>
      </w:r>
    </w:p>
    <w:p w:rsidR="001352CC" w:rsidRPr="00B37C9B" w:rsidRDefault="001352CC" w:rsidP="001352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Худенко, Е.Д., </w:t>
      </w:r>
      <w:proofErr w:type="spell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Гаврилычева</w:t>
      </w:r>
      <w:proofErr w:type="spellEnd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Г.Ф., Селиванова, Е.Ю., Организация и планирование воспитательной работы в специальной (коррекционной) школе-интернате, детском доме / Е.Д. </w:t>
      </w:r>
      <w:proofErr w:type="spell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Худенко</w:t>
      </w:r>
      <w:proofErr w:type="spellEnd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Г.Ф </w:t>
      </w:r>
      <w:proofErr w:type="spellStart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Гаврилычева</w:t>
      </w:r>
      <w:proofErr w:type="spellEnd"/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Е.Ю. Селиванова – М.: АРКТИ, 2008. – 310с.</w:t>
      </w:r>
    </w:p>
    <w:p w:rsidR="001352CC" w:rsidRDefault="001352CC" w:rsidP="001352C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352CC" w:rsidRPr="00B37C9B" w:rsidRDefault="001352CC" w:rsidP="001352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4. 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http://slovari.yandex.ru</w:t>
      </w:r>
    </w:p>
    <w:p w:rsidR="001352CC" w:rsidRPr="00B37C9B" w:rsidRDefault="001352CC" w:rsidP="001352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5. 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http://www.chtivo.ru</w:t>
      </w:r>
    </w:p>
    <w:p w:rsidR="001352CC" w:rsidRPr="00B37C9B" w:rsidRDefault="001352CC" w:rsidP="001352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6. </w:t>
      </w: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http://www.ed.gov.ru</w:t>
      </w:r>
    </w:p>
    <w:p w:rsidR="001352CC" w:rsidRPr="00B37C9B" w:rsidRDefault="001352CC" w:rsidP="001352C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37C9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7A6F06" w:rsidRDefault="007A6F06"/>
    <w:sectPr w:rsidR="007A6F06" w:rsidSect="007A6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36D3C"/>
    <w:multiLevelType w:val="multilevel"/>
    <w:tmpl w:val="A7EA4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9A2023"/>
    <w:multiLevelType w:val="multilevel"/>
    <w:tmpl w:val="4E4C2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352CC"/>
    <w:rsid w:val="001352CC"/>
    <w:rsid w:val="007A6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2C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2050</Words>
  <Characters>11690</Characters>
  <Application>Microsoft Office Word</Application>
  <DocSecurity>0</DocSecurity>
  <Lines>97</Lines>
  <Paragraphs>27</Paragraphs>
  <ScaleCrop>false</ScaleCrop>
  <Company>DG Win&amp;Soft</Company>
  <LinksUpToDate>false</LinksUpToDate>
  <CharactersWithSpaces>13713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st105</dc:creator>
  <cp:lastModifiedBy>st105</cp:lastModifiedBy>
  <cp:revision>1</cp:revision>
  <dcterms:created xsi:type="dcterms:W3CDTF">2026-02-04T02:57:00Z</dcterms:created>
  <dcterms:modified xsi:type="dcterms:W3CDTF">2026-02-04T03:04:00Z</dcterms:modified>
</cp:coreProperties>
</file>