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DDE" w:rsidRPr="00D30D6F" w:rsidRDefault="00572BAB" w:rsidP="00F04BC5">
      <w:pPr>
        <w:spacing w:after="0" w:line="360" w:lineRule="auto"/>
        <w:ind w:firstLine="709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Муниципальное казё</w:t>
      </w:r>
      <w:r w:rsidR="000D4DDE" w:rsidRPr="00D30D6F">
        <w:rPr>
          <w:b/>
          <w:color w:val="auto"/>
          <w:sz w:val="28"/>
          <w:szCs w:val="28"/>
        </w:rPr>
        <w:t>нное общеобразовательное учреждение</w:t>
      </w:r>
    </w:p>
    <w:p w:rsidR="000D4DDE" w:rsidRPr="00D30D6F" w:rsidRDefault="00572BAB" w:rsidP="00F04BC5">
      <w:pPr>
        <w:spacing w:after="0" w:line="360" w:lineRule="auto"/>
        <w:ind w:firstLine="709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«</w:t>
      </w:r>
      <w:r w:rsidR="000D4DDE" w:rsidRPr="00D30D6F">
        <w:rPr>
          <w:b/>
          <w:color w:val="auto"/>
          <w:sz w:val="28"/>
          <w:szCs w:val="28"/>
        </w:rPr>
        <w:t>Новопавшинская основная общеобразовательная школа</w:t>
      </w:r>
      <w:r>
        <w:rPr>
          <w:b/>
          <w:color w:val="auto"/>
          <w:sz w:val="28"/>
          <w:szCs w:val="28"/>
        </w:rPr>
        <w:t>»</w:t>
      </w:r>
    </w:p>
    <w:p w:rsidR="000D4DDE" w:rsidRPr="00D30D6F" w:rsidRDefault="000D4DDE" w:rsidP="00F04BC5">
      <w:pPr>
        <w:spacing w:after="0" w:line="360" w:lineRule="auto"/>
        <w:ind w:firstLine="709"/>
        <w:jc w:val="center"/>
        <w:rPr>
          <w:b/>
          <w:color w:val="auto"/>
          <w:sz w:val="28"/>
          <w:szCs w:val="28"/>
        </w:rPr>
      </w:pPr>
      <w:r w:rsidRPr="00D30D6F">
        <w:rPr>
          <w:b/>
          <w:color w:val="auto"/>
          <w:sz w:val="28"/>
          <w:szCs w:val="28"/>
        </w:rPr>
        <w:t xml:space="preserve">(МКОУ </w:t>
      </w:r>
      <w:r w:rsidR="00572BAB">
        <w:rPr>
          <w:b/>
          <w:color w:val="auto"/>
          <w:sz w:val="28"/>
          <w:szCs w:val="28"/>
        </w:rPr>
        <w:t>«</w:t>
      </w:r>
      <w:r w:rsidRPr="00D30D6F">
        <w:rPr>
          <w:b/>
          <w:color w:val="auto"/>
          <w:sz w:val="28"/>
          <w:szCs w:val="28"/>
        </w:rPr>
        <w:t>Новопавшинская ООШ</w:t>
      </w:r>
      <w:r w:rsidR="00572BAB">
        <w:rPr>
          <w:b/>
          <w:color w:val="auto"/>
          <w:sz w:val="28"/>
          <w:szCs w:val="28"/>
        </w:rPr>
        <w:t>»</w:t>
      </w:r>
      <w:r w:rsidRPr="00D30D6F">
        <w:rPr>
          <w:b/>
          <w:color w:val="auto"/>
          <w:sz w:val="28"/>
          <w:szCs w:val="28"/>
        </w:rPr>
        <w:t>)</w:t>
      </w: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</w:pP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</w:pP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</w:pPr>
    </w:p>
    <w:p w:rsidR="00E034DF" w:rsidRPr="00572BAB" w:rsidRDefault="00E034DF" w:rsidP="005D105D">
      <w:pPr>
        <w:spacing w:after="0" w:line="360" w:lineRule="auto"/>
        <w:rPr>
          <w:b/>
          <w:color w:val="auto"/>
          <w:sz w:val="28"/>
          <w:szCs w:val="28"/>
        </w:rPr>
      </w:pPr>
    </w:p>
    <w:p w:rsidR="00572BAB" w:rsidRDefault="00572BAB" w:rsidP="00F04BC5">
      <w:pPr>
        <w:spacing w:after="0" w:line="360" w:lineRule="auto"/>
        <w:ind w:firstLine="709"/>
        <w:jc w:val="center"/>
        <w:rPr>
          <w:b/>
          <w:sz w:val="28"/>
          <w:szCs w:val="28"/>
        </w:rPr>
      </w:pPr>
      <w:r w:rsidRPr="00572BAB">
        <w:rPr>
          <w:b/>
          <w:sz w:val="28"/>
          <w:szCs w:val="28"/>
        </w:rPr>
        <w:t>V Всерос</w:t>
      </w:r>
      <w:r w:rsidR="00701808">
        <w:rPr>
          <w:b/>
          <w:sz w:val="28"/>
          <w:szCs w:val="28"/>
        </w:rPr>
        <w:t>сийский педагогический конкурс</w:t>
      </w:r>
    </w:p>
    <w:p w:rsidR="000D4DDE" w:rsidRPr="00572BAB" w:rsidRDefault="00572BAB" w:rsidP="00F04BC5">
      <w:pPr>
        <w:spacing w:after="0" w:line="360" w:lineRule="auto"/>
        <w:ind w:firstLine="709"/>
        <w:jc w:val="center"/>
        <w:rPr>
          <w:b/>
          <w:color w:val="auto"/>
          <w:sz w:val="28"/>
          <w:szCs w:val="28"/>
        </w:rPr>
      </w:pPr>
      <w:r w:rsidRPr="00572BAB">
        <w:rPr>
          <w:b/>
          <w:sz w:val="28"/>
          <w:szCs w:val="28"/>
        </w:rPr>
        <w:t>«МОЙ ЛУЧШИЙ ПРОЕКТ»</w:t>
      </w: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</w:pPr>
    </w:p>
    <w:p w:rsidR="009A71CE" w:rsidRDefault="009C33B8" w:rsidP="00F04BC5">
      <w:pPr>
        <w:spacing w:after="0" w:line="360" w:lineRule="auto"/>
        <w:ind w:firstLine="709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«</w:t>
      </w:r>
      <w:r w:rsidR="009A71CE">
        <w:rPr>
          <w:b/>
          <w:bCs/>
          <w:color w:val="auto"/>
          <w:sz w:val="28"/>
          <w:szCs w:val="28"/>
        </w:rPr>
        <w:t>П</w:t>
      </w:r>
      <w:r>
        <w:rPr>
          <w:b/>
          <w:bCs/>
          <w:color w:val="auto"/>
          <w:sz w:val="28"/>
          <w:szCs w:val="28"/>
        </w:rPr>
        <w:t>рограмма рен</w:t>
      </w:r>
      <w:r w:rsidR="007D440C">
        <w:rPr>
          <w:b/>
          <w:bCs/>
          <w:color w:val="auto"/>
          <w:sz w:val="28"/>
          <w:szCs w:val="28"/>
        </w:rPr>
        <w:t>овации</w:t>
      </w:r>
      <w:r w:rsidR="00D12056" w:rsidRPr="00D30D6F">
        <w:rPr>
          <w:b/>
          <w:bCs/>
          <w:color w:val="auto"/>
          <w:sz w:val="28"/>
          <w:szCs w:val="28"/>
        </w:rPr>
        <w:t xml:space="preserve"> музея сел</w:t>
      </w:r>
      <w:r w:rsidR="007D440C">
        <w:rPr>
          <w:b/>
          <w:bCs/>
          <w:color w:val="auto"/>
          <w:sz w:val="28"/>
          <w:szCs w:val="28"/>
        </w:rPr>
        <w:t>ьской школы</w:t>
      </w:r>
      <w:r w:rsidR="009A71CE">
        <w:rPr>
          <w:b/>
          <w:bCs/>
          <w:color w:val="auto"/>
          <w:sz w:val="28"/>
          <w:szCs w:val="28"/>
        </w:rPr>
        <w:t>»</w:t>
      </w:r>
    </w:p>
    <w:p w:rsidR="00E034DF" w:rsidRPr="00D30D6F" w:rsidRDefault="00695961" w:rsidP="00F04BC5">
      <w:pPr>
        <w:spacing w:after="0" w:line="360" w:lineRule="auto"/>
        <w:ind w:firstLine="709"/>
        <w:jc w:val="center"/>
        <w:rPr>
          <w:color w:val="auto"/>
          <w:sz w:val="28"/>
          <w:szCs w:val="28"/>
        </w:rPr>
      </w:pPr>
      <w:r w:rsidRPr="00695961">
        <w:rPr>
          <w:b/>
          <w:bCs/>
          <w:i/>
          <w:color w:val="auto"/>
          <w:sz w:val="28"/>
          <w:szCs w:val="28"/>
        </w:rPr>
        <w:t>(приказ от 02.09.2024 г. №54/п)</w:t>
      </w: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</w:pPr>
    </w:p>
    <w:p w:rsidR="00E034DF" w:rsidRPr="00D30D6F" w:rsidRDefault="00E034DF" w:rsidP="005F6A4D">
      <w:pPr>
        <w:spacing w:after="0" w:line="360" w:lineRule="auto"/>
        <w:rPr>
          <w:color w:val="auto"/>
          <w:sz w:val="28"/>
          <w:szCs w:val="28"/>
        </w:rPr>
      </w:pPr>
    </w:p>
    <w:p w:rsidR="00556FA8" w:rsidRPr="00D30D6F" w:rsidRDefault="00556FA8" w:rsidP="00F04BC5">
      <w:pPr>
        <w:spacing w:after="0" w:line="360" w:lineRule="auto"/>
        <w:ind w:firstLine="709"/>
        <w:rPr>
          <w:color w:val="auto"/>
          <w:sz w:val="28"/>
          <w:szCs w:val="28"/>
        </w:rPr>
      </w:pPr>
    </w:p>
    <w:p w:rsidR="00E034DF" w:rsidRPr="00D30D6F" w:rsidRDefault="00F04BC5" w:rsidP="00695961">
      <w:pPr>
        <w:spacing w:after="0" w:line="360" w:lineRule="auto"/>
        <w:ind w:left="5103"/>
        <w:rPr>
          <w:b/>
          <w:color w:val="auto"/>
          <w:sz w:val="28"/>
          <w:szCs w:val="28"/>
        </w:rPr>
      </w:pPr>
      <w:r w:rsidRPr="00D30D6F">
        <w:rPr>
          <w:b/>
          <w:color w:val="auto"/>
          <w:sz w:val="28"/>
          <w:szCs w:val="28"/>
        </w:rPr>
        <w:t>Автор:</w:t>
      </w:r>
    </w:p>
    <w:p w:rsidR="00E034DF" w:rsidRPr="00D30D6F" w:rsidRDefault="00F04BC5" w:rsidP="00695961">
      <w:pPr>
        <w:spacing w:after="0" w:line="360" w:lineRule="auto"/>
        <w:ind w:left="5103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учитель географии, руководитель музея</w:t>
      </w:r>
      <w:r w:rsidR="005F6A4D">
        <w:rPr>
          <w:color w:val="auto"/>
          <w:sz w:val="28"/>
          <w:szCs w:val="28"/>
        </w:rPr>
        <w:t xml:space="preserve"> </w:t>
      </w:r>
      <w:r w:rsidR="00F568C0">
        <w:rPr>
          <w:color w:val="auto"/>
          <w:sz w:val="28"/>
          <w:szCs w:val="28"/>
        </w:rPr>
        <w:t xml:space="preserve">образовательного учреждения </w:t>
      </w:r>
      <w:r w:rsidR="005F6A4D">
        <w:rPr>
          <w:color w:val="auto"/>
          <w:sz w:val="28"/>
          <w:szCs w:val="28"/>
        </w:rPr>
        <w:t>«История села»</w:t>
      </w:r>
    </w:p>
    <w:p w:rsidR="00E034DF" w:rsidRPr="00D30D6F" w:rsidRDefault="00F04BC5" w:rsidP="00695961">
      <w:pPr>
        <w:spacing w:after="0" w:line="360" w:lineRule="auto"/>
        <w:ind w:left="5103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Челнокова Татьяна Александровна</w:t>
      </w:r>
    </w:p>
    <w:p w:rsidR="00F04BC5" w:rsidRPr="00D30D6F" w:rsidRDefault="00F04BC5" w:rsidP="00695961">
      <w:pPr>
        <w:spacing w:after="0" w:line="360" w:lineRule="auto"/>
        <w:ind w:left="5103"/>
        <w:rPr>
          <w:b/>
          <w:color w:val="auto"/>
          <w:sz w:val="28"/>
          <w:szCs w:val="28"/>
        </w:rPr>
      </w:pPr>
      <w:r w:rsidRPr="00D30D6F">
        <w:rPr>
          <w:b/>
          <w:color w:val="auto"/>
          <w:sz w:val="28"/>
          <w:szCs w:val="28"/>
        </w:rPr>
        <w:t>Научный консультант:</w:t>
      </w:r>
    </w:p>
    <w:p w:rsidR="00E034DF" w:rsidRPr="00D30D6F" w:rsidRDefault="00F04BC5" w:rsidP="00695961">
      <w:pPr>
        <w:spacing w:after="0" w:line="360" w:lineRule="auto"/>
        <w:ind w:left="5103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Заслуженный учитель РФ,</w:t>
      </w:r>
    </w:p>
    <w:p w:rsidR="00F04BC5" w:rsidRPr="00D30D6F" w:rsidRDefault="00F04BC5" w:rsidP="00695961">
      <w:pPr>
        <w:spacing w:after="0" w:line="360" w:lineRule="auto"/>
        <w:ind w:left="5103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Шемелёв Юрий Иванович</w:t>
      </w:r>
    </w:p>
    <w:p w:rsidR="00E034DF" w:rsidRPr="00D30D6F" w:rsidRDefault="00E034DF" w:rsidP="00695961">
      <w:pPr>
        <w:spacing w:after="0" w:line="360" w:lineRule="auto"/>
        <w:ind w:left="5103" w:firstLine="709"/>
        <w:rPr>
          <w:color w:val="auto"/>
          <w:sz w:val="28"/>
          <w:szCs w:val="28"/>
        </w:rPr>
      </w:pPr>
    </w:p>
    <w:p w:rsidR="000C0D56" w:rsidRDefault="000C0D56" w:rsidP="00DF721C">
      <w:pPr>
        <w:spacing w:after="0" w:line="360" w:lineRule="auto"/>
        <w:rPr>
          <w:color w:val="auto"/>
          <w:sz w:val="28"/>
          <w:szCs w:val="28"/>
        </w:rPr>
      </w:pPr>
    </w:p>
    <w:p w:rsidR="00695961" w:rsidRPr="00D30D6F" w:rsidRDefault="00695961" w:rsidP="00F04BC5">
      <w:pPr>
        <w:spacing w:after="0" w:line="360" w:lineRule="auto"/>
        <w:ind w:firstLine="709"/>
        <w:jc w:val="center"/>
        <w:rPr>
          <w:color w:val="auto"/>
          <w:sz w:val="28"/>
          <w:szCs w:val="28"/>
        </w:rPr>
      </w:pPr>
    </w:p>
    <w:p w:rsidR="00E034DF" w:rsidRPr="00D30D6F" w:rsidRDefault="000C0D56" w:rsidP="00556FA8">
      <w:pPr>
        <w:spacing w:after="0" w:line="360" w:lineRule="auto"/>
        <w:ind w:firstLine="709"/>
        <w:jc w:val="center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с. Новое Павшино, </w:t>
      </w:r>
      <w:r w:rsidR="00D12056" w:rsidRPr="00D30D6F">
        <w:rPr>
          <w:color w:val="auto"/>
          <w:sz w:val="28"/>
          <w:szCs w:val="28"/>
        </w:rPr>
        <w:t xml:space="preserve">2025 </w:t>
      </w:r>
      <w:r w:rsidR="00556FA8" w:rsidRPr="00D30D6F">
        <w:rPr>
          <w:color w:val="auto"/>
          <w:sz w:val="28"/>
          <w:szCs w:val="28"/>
        </w:rPr>
        <w:t>г.</w:t>
      </w: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</w:pP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  <w:sectPr w:rsidR="00E034DF" w:rsidRPr="00D30D6F" w:rsidSect="00556FA8">
          <w:pgSz w:w="11900" w:h="16840"/>
          <w:pgMar w:top="1134" w:right="851" w:bottom="851" w:left="1134" w:header="708" w:footer="708" w:gutter="0"/>
          <w:cols w:space="720"/>
          <w:docGrid w:linePitch="360"/>
        </w:sectPr>
      </w:pPr>
    </w:p>
    <w:p w:rsidR="00E034DF" w:rsidRPr="00D30D6F" w:rsidRDefault="00556FA8" w:rsidP="00556FA8">
      <w:pPr>
        <w:pStyle w:val="Heading1"/>
        <w:spacing w:after="0" w:line="360" w:lineRule="auto"/>
        <w:ind w:firstLine="709"/>
        <w:jc w:val="center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lastRenderedPageBreak/>
        <w:t>СОДЕРЖАНИЕ</w:t>
      </w:r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r w:rsidRPr="00621123">
        <w:rPr>
          <w:b/>
          <w:color w:val="auto"/>
          <w:sz w:val="28"/>
          <w:szCs w:val="28"/>
        </w:rPr>
        <w:fldChar w:fldCharType="begin"/>
      </w:r>
      <w:r w:rsidR="00D12056" w:rsidRPr="00621123">
        <w:rPr>
          <w:b/>
          <w:color w:val="auto"/>
          <w:sz w:val="28"/>
          <w:szCs w:val="28"/>
        </w:rPr>
        <w:instrText>TOC \o 1-9 \h \z \u</w:instrText>
      </w:r>
      <w:r w:rsidRPr="00621123">
        <w:rPr>
          <w:b/>
          <w:color w:val="auto"/>
          <w:sz w:val="28"/>
          <w:szCs w:val="28"/>
        </w:rPr>
        <w:fldChar w:fldCharType="separate"/>
      </w:r>
      <w:hyperlink w:anchor="_Toc201865036" w:history="1">
        <w:r w:rsidR="002D312D" w:rsidRPr="007821B7">
          <w:rPr>
            <w:rStyle w:val="ab"/>
            <w:rFonts w:eastAsia="Arial"/>
            <w:noProof/>
          </w:rPr>
          <w:t>ВВЕДЕНИЕ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37" w:history="1">
        <w:r w:rsidR="002D312D" w:rsidRPr="007821B7">
          <w:rPr>
            <w:rStyle w:val="ab"/>
            <w:rFonts w:eastAsia="Arial"/>
            <w:noProof/>
          </w:rPr>
          <w:t xml:space="preserve">ОПИСАНИЕ ИСХОДНЫХ ПАРАМЕТРОВ. </w:t>
        </w:r>
        <w:r w:rsidR="002D312D" w:rsidRPr="007821B7">
          <w:rPr>
            <w:rStyle w:val="ab"/>
            <w:rFonts w:eastAsia="Arial"/>
            <w:noProof/>
            <w:lang w:val="en-US"/>
          </w:rPr>
          <w:t>SWOT</w:t>
        </w:r>
        <w:r w:rsidR="002D312D" w:rsidRPr="007821B7">
          <w:rPr>
            <w:rStyle w:val="ab"/>
            <w:rFonts w:eastAsia="Arial"/>
            <w:noProof/>
          </w:rPr>
          <w:t>-АНАЛИЗ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38" w:history="1">
        <w:r w:rsidR="002D312D" w:rsidRPr="007821B7">
          <w:rPr>
            <w:rStyle w:val="ab"/>
            <w:rFonts w:eastAsia="Arial"/>
            <w:noProof/>
          </w:rPr>
          <w:t>АНАЛИЗ СУЩЕСТВУЮЩИХ ЭКСПОЗИЦИЙ МУЗЕЯ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39" w:history="1">
        <w:r w:rsidR="002D312D" w:rsidRPr="007821B7">
          <w:rPr>
            <w:rStyle w:val="ab"/>
            <w:rFonts w:eastAsia="Arial"/>
            <w:noProof/>
          </w:rPr>
          <w:t>РАЗРАБОТКА НОВЫХ ОБРАЗОВАТЕЛЬНЫХ МОДУЛЕЙ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40" w:history="1">
        <w:r w:rsidR="002D312D" w:rsidRPr="007821B7">
          <w:rPr>
            <w:rStyle w:val="ab"/>
            <w:rFonts w:eastAsia="Arial"/>
            <w:noProof/>
          </w:rPr>
          <w:t>ИНТЕГРАЦИЯ МУЗЕЯ В УЧЕБНЫЙ ПРОЦЕСС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41" w:history="1">
        <w:r w:rsidR="002D312D" w:rsidRPr="007821B7">
          <w:rPr>
            <w:rStyle w:val="ab"/>
            <w:rFonts w:eastAsia="Arial"/>
            <w:noProof/>
          </w:rPr>
          <w:t>СОЗДАНИЕ ФУНКЦИОНАЛЬНЫХ ЗОН МУЗЕЯ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42" w:history="1">
        <w:r w:rsidR="002D312D" w:rsidRPr="007821B7">
          <w:rPr>
            <w:rStyle w:val="ab"/>
            <w:rFonts w:eastAsia="Arial"/>
            <w:noProof/>
          </w:rPr>
          <w:t>МЕРОПРИЯТИЯ ПРОГРАММЫ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43" w:history="1">
        <w:r w:rsidR="002D312D" w:rsidRPr="007821B7">
          <w:rPr>
            <w:rStyle w:val="ab"/>
            <w:rFonts w:eastAsia="Arial"/>
            <w:noProof/>
          </w:rPr>
          <w:t>РОЛЬ РУКОВОДИТЕЛЯ МУЗЕЯ В РЕНОВАЦИИ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44" w:history="1">
        <w:r w:rsidR="002D312D" w:rsidRPr="007821B7">
          <w:rPr>
            <w:rStyle w:val="ab"/>
            <w:rFonts w:eastAsia="Arial"/>
            <w:noProof/>
          </w:rPr>
          <w:t>ОЦЕНКА РЕЗУЛЬТАТОВ ПРОГРАММЫ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45" w:history="1">
        <w:r w:rsidR="002D312D" w:rsidRPr="007821B7">
          <w:rPr>
            <w:rStyle w:val="ab"/>
            <w:rFonts w:eastAsia="Arial"/>
            <w:noProof/>
          </w:rPr>
          <w:t>ЗАКЛЮЧЕНИЕ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46" w:history="1">
        <w:r w:rsidR="002D312D" w:rsidRPr="007821B7">
          <w:rPr>
            <w:rStyle w:val="ab"/>
            <w:rFonts w:eastAsia="Arial"/>
            <w:noProof/>
          </w:rPr>
          <w:t>СПИСОК ЛИТЕРАТУРЫ И ИСТОЧНИКОВ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2D312D" w:rsidRDefault="00AA5889">
      <w:pPr>
        <w:pStyle w:val="12"/>
        <w:tabs>
          <w:tab w:val="right" w:leader="dot" w:pos="9910"/>
        </w:tabs>
        <w:rPr>
          <w:rFonts w:asciiTheme="minorHAnsi" w:eastAsiaTheme="minorEastAsia" w:hAnsiTheme="minorHAnsi" w:cstheme="minorBidi"/>
          <w:noProof/>
          <w:color w:val="auto"/>
          <w:lang w:eastAsia="ru-RU"/>
        </w:rPr>
      </w:pPr>
      <w:hyperlink w:anchor="_Toc201865047" w:history="1">
        <w:r w:rsidR="002D312D" w:rsidRPr="007821B7">
          <w:rPr>
            <w:rStyle w:val="ab"/>
            <w:rFonts w:eastAsia="Arial"/>
            <w:noProof/>
          </w:rPr>
          <w:t>ГЛОССАРИЙ</w:t>
        </w:r>
        <w:r w:rsidR="002D312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D312D">
          <w:rPr>
            <w:noProof/>
            <w:webHidden/>
          </w:rPr>
          <w:instrText xml:space="preserve"> PAGEREF _Toc201865047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D312D"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034DF" w:rsidRPr="00621123" w:rsidRDefault="00AA5889" w:rsidP="00F04BC5">
      <w:pPr>
        <w:spacing w:after="0" w:line="360" w:lineRule="auto"/>
        <w:ind w:firstLine="709"/>
        <w:rPr>
          <w:b/>
          <w:color w:val="auto"/>
          <w:sz w:val="28"/>
          <w:szCs w:val="28"/>
        </w:rPr>
      </w:pPr>
      <w:r w:rsidRPr="00621123">
        <w:rPr>
          <w:b/>
          <w:color w:val="auto"/>
          <w:sz w:val="28"/>
          <w:szCs w:val="28"/>
        </w:rPr>
        <w:fldChar w:fldCharType="end"/>
      </w: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  <w:sectPr w:rsidR="00E034DF" w:rsidRPr="00D30D6F" w:rsidSect="00556FA8">
          <w:pgSz w:w="11905" w:h="16837"/>
          <w:pgMar w:top="1134" w:right="851" w:bottom="851" w:left="1134" w:header="720" w:footer="720" w:gutter="0"/>
          <w:pgNumType w:start="1"/>
          <w:cols w:space="720"/>
          <w:docGrid w:linePitch="360"/>
        </w:sectPr>
      </w:pPr>
    </w:p>
    <w:p w:rsidR="00556FA8" w:rsidRPr="009C33B8" w:rsidRDefault="00556FA8" w:rsidP="0062112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0" w:name="_Toc201865036"/>
      <w:r w:rsidRPr="00621123">
        <w:rPr>
          <w:rFonts w:ascii="Times New Roman" w:hAnsi="Times New Roman" w:cs="Times New Roman"/>
          <w:color w:val="auto"/>
        </w:rPr>
        <w:lastRenderedPageBreak/>
        <w:t>ВВЕДЕНИЕ</w:t>
      </w:r>
      <w:bookmarkEnd w:id="0"/>
    </w:p>
    <w:p w:rsidR="00621123" w:rsidRPr="009C33B8" w:rsidRDefault="00621123" w:rsidP="00621123"/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В последние </w:t>
      </w:r>
      <w:r w:rsidR="00C8793C">
        <w:rPr>
          <w:color w:val="auto"/>
          <w:sz w:val="28"/>
          <w:szCs w:val="28"/>
        </w:rPr>
        <w:t>годы</w:t>
      </w:r>
      <w:r w:rsidRPr="00D30D6F">
        <w:rPr>
          <w:color w:val="auto"/>
          <w:sz w:val="28"/>
          <w:szCs w:val="28"/>
        </w:rPr>
        <w:t xml:space="preserve"> наблюдается значительное внимание к вопросам образования и культурного наследия, что обусловлено необходимостью формирования у подрастающего поколения уважительного отношения к истории, традициям и культуре своего региона. </w:t>
      </w:r>
      <w:r w:rsidR="0048288E">
        <w:rPr>
          <w:color w:val="auto"/>
          <w:sz w:val="28"/>
          <w:szCs w:val="28"/>
        </w:rPr>
        <w:t>М</w:t>
      </w:r>
      <w:r w:rsidRPr="00D30D6F">
        <w:rPr>
          <w:color w:val="auto"/>
          <w:sz w:val="28"/>
          <w:szCs w:val="28"/>
        </w:rPr>
        <w:t>узеи, как хранители культурных ценностей</w:t>
      </w:r>
      <w:r w:rsidR="007B4212">
        <w:rPr>
          <w:color w:val="auto"/>
          <w:sz w:val="28"/>
          <w:szCs w:val="28"/>
        </w:rPr>
        <w:t>,</w:t>
      </w:r>
      <w:r w:rsidRPr="00D30D6F">
        <w:rPr>
          <w:color w:val="auto"/>
          <w:sz w:val="28"/>
          <w:szCs w:val="28"/>
        </w:rPr>
        <w:t xml:space="preserve"> и образовательные учреждения, играют ключевую роль в процессе формирования культурной идентичности и расширен</w:t>
      </w:r>
      <w:r w:rsidR="0048288E">
        <w:rPr>
          <w:color w:val="auto"/>
          <w:sz w:val="28"/>
          <w:szCs w:val="28"/>
        </w:rPr>
        <w:t>ия кругозора учащихся. Н</w:t>
      </w:r>
      <w:r w:rsidRPr="00D30D6F">
        <w:rPr>
          <w:color w:val="auto"/>
          <w:sz w:val="28"/>
          <w:szCs w:val="28"/>
        </w:rPr>
        <w:t xml:space="preserve">есмотря на важность музеев, многие из них, особенно в сельских районах, сталкиваются с проблемами, связанными с низкой посещаемостью и недостаточной интеграцией их ресурсов </w:t>
      </w:r>
      <w:r w:rsidR="00886488">
        <w:rPr>
          <w:color w:val="auto"/>
          <w:sz w:val="28"/>
          <w:szCs w:val="28"/>
        </w:rPr>
        <w:t>в учебный процесс. Тем самым, необходимы обновление и реновация</w:t>
      </w:r>
      <w:r w:rsidRPr="00D30D6F">
        <w:rPr>
          <w:color w:val="auto"/>
          <w:sz w:val="28"/>
          <w:szCs w:val="28"/>
        </w:rPr>
        <w:t xml:space="preserve"> </w:t>
      </w:r>
      <w:r w:rsidR="009A71CE">
        <w:rPr>
          <w:color w:val="auto"/>
          <w:sz w:val="28"/>
          <w:szCs w:val="28"/>
        </w:rPr>
        <w:t>музея</w:t>
      </w:r>
      <w:r w:rsidRPr="00D30D6F">
        <w:rPr>
          <w:color w:val="auto"/>
          <w:sz w:val="28"/>
          <w:szCs w:val="28"/>
        </w:rPr>
        <w:t xml:space="preserve">, </w:t>
      </w:r>
      <w:r w:rsidR="00886488">
        <w:rPr>
          <w:color w:val="auto"/>
          <w:sz w:val="28"/>
          <w:szCs w:val="28"/>
        </w:rPr>
        <w:t>это стало основой</w:t>
      </w:r>
      <w:r w:rsidRPr="00D30D6F">
        <w:rPr>
          <w:color w:val="auto"/>
          <w:sz w:val="28"/>
          <w:szCs w:val="28"/>
        </w:rPr>
        <w:t xml:space="preserve"> данной работы.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BA7EFB">
        <w:rPr>
          <w:b/>
          <w:color w:val="auto"/>
          <w:sz w:val="28"/>
          <w:szCs w:val="28"/>
        </w:rPr>
        <w:t>Актуальность</w:t>
      </w:r>
      <w:r w:rsidR="00990458">
        <w:rPr>
          <w:color w:val="auto"/>
          <w:sz w:val="28"/>
          <w:szCs w:val="28"/>
        </w:rPr>
        <w:t xml:space="preserve"> программы</w:t>
      </w:r>
      <w:r w:rsidRPr="00D30D6F">
        <w:rPr>
          <w:color w:val="auto"/>
          <w:sz w:val="28"/>
          <w:szCs w:val="28"/>
        </w:rPr>
        <w:t xml:space="preserve"> обусловлена тем, что муз</w:t>
      </w:r>
      <w:r w:rsidR="009A71CE">
        <w:rPr>
          <w:color w:val="auto"/>
          <w:sz w:val="28"/>
          <w:szCs w:val="28"/>
        </w:rPr>
        <w:t>еи</w:t>
      </w:r>
      <w:r w:rsidRPr="00D30D6F">
        <w:rPr>
          <w:color w:val="auto"/>
          <w:sz w:val="28"/>
          <w:szCs w:val="28"/>
        </w:rPr>
        <w:t xml:space="preserve"> должны соответствовать современным требовани</w:t>
      </w:r>
      <w:r w:rsidR="00DF721C">
        <w:rPr>
          <w:color w:val="auto"/>
          <w:sz w:val="28"/>
          <w:szCs w:val="28"/>
        </w:rPr>
        <w:t>ям и ожиданиям учащихся, и</w:t>
      </w:r>
      <w:r w:rsidRPr="00D30D6F">
        <w:rPr>
          <w:color w:val="auto"/>
          <w:sz w:val="28"/>
          <w:szCs w:val="28"/>
        </w:rPr>
        <w:t xml:space="preserve"> быть интегрированными в школьное образование. В условиях стремительного развития технологий и изменения подходов к обучению, традиционные методы работы музеев часто оказываются недостаточно </w:t>
      </w:r>
      <w:r w:rsidR="007D440C">
        <w:rPr>
          <w:color w:val="auto"/>
          <w:sz w:val="28"/>
          <w:szCs w:val="28"/>
        </w:rPr>
        <w:t>эффективными. Поэтому реновация</w:t>
      </w:r>
      <w:r w:rsidRPr="00D30D6F">
        <w:rPr>
          <w:color w:val="auto"/>
          <w:sz w:val="28"/>
          <w:szCs w:val="28"/>
        </w:rPr>
        <w:t xml:space="preserve"> </w:t>
      </w:r>
      <w:r w:rsidR="007D440C">
        <w:rPr>
          <w:color w:val="auto"/>
          <w:sz w:val="28"/>
          <w:szCs w:val="28"/>
        </w:rPr>
        <w:t xml:space="preserve">музея сельской школы является важной </w:t>
      </w:r>
      <w:r w:rsidR="007D440C" w:rsidRPr="0060683A">
        <w:rPr>
          <w:b/>
          <w:color w:val="auto"/>
          <w:sz w:val="28"/>
          <w:szCs w:val="28"/>
        </w:rPr>
        <w:t>целью</w:t>
      </w:r>
      <w:r w:rsidRPr="00D30D6F">
        <w:rPr>
          <w:color w:val="auto"/>
          <w:sz w:val="28"/>
          <w:szCs w:val="28"/>
        </w:rPr>
        <w:t xml:space="preserve">, </w:t>
      </w:r>
      <w:r w:rsidR="00A74C89">
        <w:rPr>
          <w:color w:val="auto"/>
          <w:sz w:val="28"/>
          <w:szCs w:val="28"/>
        </w:rPr>
        <w:t>для достижения которой необходимы комплексные подход и анализ</w:t>
      </w:r>
      <w:r w:rsidRPr="00D30D6F">
        <w:rPr>
          <w:color w:val="auto"/>
          <w:sz w:val="28"/>
          <w:szCs w:val="28"/>
        </w:rPr>
        <w:t xml:space="preserve"> существующих практик.</w:t>
      </w:r>
    </w:p>
    <w:p w:rsidR="00431CC5" w:rsidRPr="00D30D6F" w:rsidRDefault="00C972CD" w:rsidP="00F04BC5">
      <w:pPr>
        <w:pStyle w:val="paragraphStyleTex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рамках данной програм</w:t>
      </w:r>
      <w:r w:rsidR="006D6828">
        <w:rPr>
          <w:color w:val="auto"/>
          <w:sz w:val="28"/>
          <w:szCs w:val="28"/>
        </w:rPr>
        <w:t>мы</w:t>
      </w:r>
      <w:r w:rsidR="001B1FA7">
        <w:rPr>
          <w:color w:val="auto"/>
          <w:sz w:val="28"/>
          <w:szCs w:val="28"/>
        </w:rPr>
        <w:t xml:space="preserve"> рассмотрены</w:t>
      </w:r>
      <w:r w:rsidR="00D12056" w:rsidRPr="00D30D6F">
        <w:rPr>
          <w:color w:val="auto"/>
          <w:sz w:val="28"/>
          <w:szCs w:val="28"/>
        </w:rPr>
        <w:t xml:space="preserve"> </w:t>
      </w:r>
      <w:r w:rsidR="00D12056" w:rsidRPr="00AC275C">
        <w:rPr>
          <w:b/>
          <w:color w:val="auto"/>
          <w:sz w:val="28"/>
          <w:szCs w:val="28"/>
        </w:rPr>
        <w:t xml:space="preserve">несколько ключевых </w:t>
      </w:r>
      <w:r w:rsidR="00BC4190">
        <w:rPr>
          <w:b/>
          <w:color w:val="auto"/>
          <w:sz w:val="28"/>
          <w:szCs w:val="28"/>
        </w:rPr>
        <w:t>граней</w:t>
      </w:r>
      <w:r w:rsidR="00D12056" w:rsidRPr="00D30D6F">
        <w:rPr>
          <w:color w:val="auto"/>
          <w:sz w:val="28"/>
          <w:szCs w:val="28"/>
        </w:rPr>
        <w:t>, которые п</w:t>
      </w:r>
      <w:r w:rsidR="0060683A">
        <w:rPr>
          <w:color w:val="auto"/>
          <w:sz w:val="28"/>
          <w:szCs w:val="28"/>
        </w:rPr>
        <w:t>омогут в достижении поставленной</w:t>
      </w:r>
      <w:r w:rsidR="00D12056" w:rsidRPr="00D30D6F">
        <w:rPr>
          <w:color w:val="auto"/>
          <w:sz w:val="28"/>
          <w:szCs w:val="28"/>
        </w:rPr>
        <w:t xml:space="preserve"> </w:t>
      </w:r>
      <w:r w:rsidR="0060683A">
        <w:rPr>
          <w:color w:val="auto"/>
          <w:sz w:val="28"/>
          <w:szCs w:val="28"/>
        </w:rPr>
        <w:t>цели</w:t>
      </w:r>
      <w:r w:rsidR="00431CC5" w:rsidRPr="00D30D6F">
        <w:rPr>
          <w:color w:val="auto"/>
          <w:sz w:val="28"/>
          <w:szCs w:val="28"/>
        </w:rPr>
        <w:t>.</w:t>
      </w:r>
    </w:p>
    <w:p w:rsidR="00E034DF" w:rsidRPr="00D30D6F" w:rsidRDefault="001B1FA7" w:rsidP="00F04BC5">
      <w:pPr>
        <w:pStyle w:val="paragraphStyleTex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Во-первых,</w:t>
      </w:r>
      <w:r w:rsidR="007A6245">
        <w:rPr>
          <w:color w:val="auto"/>
          <w:sz w:val="28"/>
          <w:szCs w:val="28"/>
        </w:rPr>
        <w:t xml:space="preserve"> проведена оценка </w:t>
      </w:r>
      <w:r w:rsidR="00C8793C">
        <w:rPr>
          <w:color w:val="auto"/>
          <w:sz w:val="28"/>
          <w:szCs w:val="28"/>
        </w:rPr>
        <w:t>имеющихся</w:t>
      </w:r>
      <w:r>
        <w:rPr>
          <w:color w:val="auto"/>
          <w:sz w:val="28"/>
          <w:szCs w:val="28"/>
        </w:rPr>
        <w:t xml:space="preserve"> экспозиций музея, что позволило</w:t>
      </w:r>
      <w:r w:rsidR="00D12056" w:rsidRPr="00D30D6F">
        <w:rPr>
          <w:color w:val="auto"/>
          <w:sz w:val="28"/>
          <w:szCs w:val="28"/>
        </w:rPr>
        <w:t xml:space="preserve"> выявить их </w:t>
      </w:r>
      <w:r w:rsidR="00886488" w:rsidRPr="00D30D6F">
        <w:rPr>
          <w:color w:val="auto"/>
          <w:sz w:val="28"/>
          <w:szCs w:val="28"/>
        </w:rPr>
        <w:t xml:space="preserve">слабые </w:t>
      </w:r>
      <w:r w:rsidR="00D12056" w:rsidRPr="00D30D6F">
        <w:rPr>
          <w:color w:val="auto"/>
          <w:sz w:val="28"/>
          <w:szCs w:val="28"/>
        </w:rPr>
        <w:t xml:space="preserve">и </w:t>
      </w:r>
      <w:r w:rsidR="00886488" w:rsidRPr="00D30D6F">
        <w:rPr>
          <w:color w:val="auto"/>
          <w:sz w:val="28"/>
          <w:szCs w:val="28"/>
        </w:rPr>
        <w:t xml:space="preserve">сильные </w:t>
      </w:r>
      <w:r w:rsidR="00C8793C">
        <w:rPr>
          <w:color w:val="auto"/>
          <w:sz w:val="28"/>
          <w:szCs w:val="28"/>
        </w:rPr>
        <w:t xml:space="preserve">стороны и </w:t>
      </w:r>
      <w:r w:rsidR="00D12056" w:rsidRPr="00D30D6F">
        <w:rPr>
          <w:color w:val="auto"/>
          <w:sz w:val="28"/>
          <w:szCs w:val="28"/>
        </w:rPr>
        <w:t>определить, какие элементы нуждают</w:t>
      </w:r>
      <w:r w:rsidR="0060683A">
        <w:rPr>
          <w:color w:val="auto"/>
          <w:sz w:val="28"/>
          <w:szCs w:val="28"/>
        </w:rPr>
        <w:t>ся в об</w:t>
      </w:r>
      <w:r w:rsidR="00577CF3">
        <w:rPr>
          <w:color w:val="auto"/>
          <w:sz w:val="28"/>
          <w:szCs w:val="28"/>
        </w:rPr>
        <w:t xml:space="preserve">новлении или замене. </w:t>
      </w:r>
      <w:r w:rsidR="00D12056" w:rsidRPr="00D30D6F">
        <w:rPr>
          <w:color w:val="auto"/>
          <w:sz w:val="28"/>
          <w:szCs w:val="28"/>
        </w:rPr>
        <w:t xml:space="preserve">Мы уверены, что использование современных технологий и методов обучения, </w:t>
      </w:r>
      <w:r w:rsidR="001B2E46">
        <w:rPr>
          <w:color w:val="auto"/>
          <w:sz w:val="28"/>
          <w:szCs w:val="28"/>
        </w:rPr>
        <w:t>таких как</w:t>
      </w:r>
      <w:r w:rsidR="00D12056" w:rsidRPr="00D30D6F">
        <w:rPr>
          <w:color w:val="auto"/>
          <w:sz w:val="28"/>
          <w:szCs w:val="28"/>
        </w:rPr>
        <w:t xml:space="preserve"> интерактивные выставки и игровые элементы, сможет значительно повысить интерес к музею и его ресурсам.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Во-вторых, важным аспектом </w:t>
      </w:r>
      <w:r w:rsidR="001B2E46">
        <w:rPr>
          <w:color w:val="auto"/>
          <w:sz w:val="28"/>
          <w:szCs w:val="28"/>
        </w:rPr>
        <w:t>программ</w:t>
      </w:r>
      <w:r w:rsidRPr="00D30D6F">
        <w:rPr>
          <w:color w:val="auto"/>
          <w:sz w:val="28"/>
          <w:szCs w:val="28"/>
        </w:rPr>
        <w:t>ы станет интеграция музея в учебный процесс. М</w:t>
      </w:r>
      <w:r w:rsidR="001B2E46">
        <w:rPr>
          <w:color w:val="auto"/>
          <w:sz w:val="28"/>
          <w:szCs w:val="28"/>
        </w:rPr>
        <w:t>узей необходимо использовать</w:t>
      </w:r>
      <w:r w:rsidRPr="00D30D6F">
        <w:rPr>
          <w:color w:val="auto"/>
          <w:sz w:val="28"/>
          <w:szCs w:val="28"/>
        </w:rPr>
        <w:t xml:space="preserve"> в рамках школьной программы,</w:t>
      </w:r>
      <w:r w:rsidR="001B2E46">
        <w:rPr>
          <w:color w:val="auto"/>
          <w:sz w:val="28"/>
          <w:szCs w:val="28"/>
        </w:rPr>
        <w:t xml:space="preserve"> и он обретет функционал </w:t>
      </w:r>
      <w:r w:rsidR="0060683A">
        <w:rPr>
          <w:color w:val="auto"/>
          <w:sz w:val="28"/>
          <w:szCs w:val="28"/>
        </w:rPr>
        <w:t>образоват</w:t>
      </w:r>
      <w:r w:rsidR="001B2E46">
        <w:rPr>
          <w:color w:val="auto"/>
          <w:sz w:val="28"/>
          <w:szCs w:val="28"/>
        </w:rPr>
        <w:t>ельной платформы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C174D4" w:rsidP="00F04BC5">
      <w:pPr>
        <w:pStyle w:val="paragraphStyleTex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Так же</w:t>
      </w:r>
      <w:r w:rsidR="001B2E46">
        <w:rPr>
          <w:color w:val="auto"/>
          <w:sz w:val="28"/>
          <w:szCs w:val="28"/>
        </w:rPr>
        <w:t xml:space="preserve"> мы уделили</w:t>
      </w:r>
      <w:r w:rsidR="00D12056" w:rsidRPr="00D30D6F">
        <w:rPr>
          <w:color w:val="auto"/>
          <w:sz w:val="28"/>
          <w:szCs w:val="28"/>
        </w:rPr>
        <w:t xml:space="preserve"> внимание созданию функциональных зон музея, таких как </w:t>
      </w:r>
      <w:proofErr w:type="gramStart"/>
      <w:r w:rsidR="00D12056" w:rsidRPr="00D30D6F">
        <w:rPr>
          <w:color w:val="auto"/>
          <w:sz w:val="28"/>
          <w:szCs w:val="28"/>
        </w:rPr>
        <w:t>экспозиционная</w:t>
      </w:r>
      <w:proofErr w:type="gramEnd"/>
      <w:r w:rsidR="00D12056" w:rsidRPr="00D30D6F">
        <w:rPr>
          <w:color w:val="auto"/>
          <w:sz w:val="28"/>
          <w:szCs w:val="28"/>
        </w:rPr>
        <w:t>, рекреац</w:t>
      </w:r>
      <w:r w:rsidR="001B2E46">
        <w:rPr>
          <w:color w:val="auto"/>
          <w:sz w:val="28"/>
          <w:szCs w:val="28"/>
        </w:rPr>
        <w:t>ионная и учебная. Эти зоны</w:t>
      </w:r>
      <w:r w:rsidR="00D12056" w:rsidRPr="00D30D6F">
        <w:rPr>
          <w:color w:val="auto"/>
          <w:sz w:val="28"/>
          <w:szCs w:val="28"/>
        </w:rPr>
        <w:t xml:space="preserve"> разработаны с учетом потребностей уч</w:t>
      </w:r>
      <w:r>
        <w:rPr>
          <w:color w:val="auto"/>
          <w:sz w:val="28"/>
          <w:szCs w:val="28"/>
        </w:rPr>
        <w:t>ащихся и педагогов, что позволило</w:t>
      </w:r>
      <w:r w:rsidR="00D12056" w:rsidRPr="00D30D6F">
        <w:rPr>
          <w:color w:val="auto"/>
          <w:sz w:val="28"/>
          <w:szCs w:val="28"/>
        </w:rPr>
        <w:t xml:space="preserve"> создать комфортную и продуктивную образовательную среду. Мы уверены, что правильно </w:t>
      </w:r>
      <w:r w:rsidR="00DD23DB">
        <w:rPr>
          <w:color w:val="auto"/>
          <w:sz w:val="28"/>
          <w:szCs w:val="28"/>
        </w:rPr>
        <w:t>созданные пространства дадут возможность</w:t>
      </w:r>
      <w:r w:rsidR="00D12056" w:rsidRPr="00D30D6F">
        <w:rPr>
          <w:color w:val="auto"/>
          <w:sz w:val="28"/>
          <w:szCs w:val="28"/>
        </w:rPr>
        <w:t xml:space="preserve"> не только улучшить восприятие музейных экспозиций, но и способствовать более глубокому пониманию культурного наследия.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Популяризация </w:t>
      </w:r>
      <w:proofErr w:type="gramStart"/>
      <w:r w:rsidRPr="00D30D6F">
        <w:rPr>
          <w:color w:val="auto"/>
          <w:sz w:val="28"/>
          <w:szCs w:val="28"/>
        </w:rPr>
        <w:t>культур</w:t>
      </w:r>
      <w:r w:rsidR="00824072">
        <w:rPr>
          <w:color w:val="auto"/>
          <w:sz w:val="28"/>
          <w:szCs w:val="28"/>
        </w:rPr>
        <w:t>ного</w:t>
      </w:r>
      <w:proofErr w:type="gramEnd"/>
      <w:r w:rsidR="00824072">
        <w:rPr>
          <w:color w:val="auto"/>
          <w:sz w:val="28"/>
          <w:szCs w:val="28"/>
        </w:rPr>
        <w:t xml:space="preserve"> наследия через образование. М</w:t>
      </w:r>
      <w:r w:rsidRPr="00D30D6F">
        <w:rPr>
          <w:color w:val="auto"/>
          <w:sz w:val="28"/>
          <w:szCs w:val="28"/>
        </w:rPr>
        <w:t>узей может стать центром культурной жизни в сельской школе, организуя различные мероприятия, выставки и мастер-классы, которые будут способствовать формированию у учащихся интереса к истории и культуре своего региона.</w:t>
      </w:r>
    </w:p>
    <w:p w:rsidR="00E034D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Мы уверены, что предложенны</w:t>
      </w:r>
      <w:r w:rsidR="003345A7">
        <w:rPr>
          <w:color w:val="auto"/>
          <w:sz w:val="28"/>
          <w:szCs w:val="28"/>
        </w:rPr>
        <w:t xml:space="preserve">е меры по обновлению </w:t>
      </w:r>
      <w:r w:rsidRPr="00D30D6F">
        <w:rPr>
          <w:color w:val="auto"/>
          <w:sz w:val="28"/>
          <w:szCs w:val="28"/>
        </w:rPr>
        <w:t>музея сельской школы смогут значительно повысить его привлекательность для учащихся и педагогов, а также способствовать сохранению и популяризации культурного наследия региона.</w:t>
      </w:r>
    </w:p>
    <w:p w:rsidR="002631B6" w:rsidRDefault="002631B6" w:rsidP="00F04BC5">
      <w:pPr>
        <w:pStyle w:val="paragraphStyleTex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Выделенные задачи</w:t>
      </w:r>
      <w:r w:rsidR="004D77CF">
        <w:rPr>
          <w:color w:val="auto"/>
          <w:sz w:val="28"/>
          <w:szCs w:val="28"/>
        </w:rPr>
        <w:t>:</w:t>
      </w:r>
    </w:p>
    <w:tbl>
      <w:tblPr>
        <w:tblStyle w:val="af5"/>
        <w:tblW w:w="10137" w:type="dxa"/>
        <w:jc w:val="center"/>
        <w:tblLook w:val="04A0"/>
      </w:tblPr>
      <w:tblGrid>
        <w:gridCol w:w="1134"/>
        <w:gridCol w:w="9003"/>
      </w:tblGrid>
      <w:tr w:rsidR="002631B6" w:rsidTr="00AC191D">
        <w:trPr>
          <w:jc w:val="center"/>
        </w:trPr>
        <w:tc>
          <w:tcPr>
            <w:tcW w:w="1134" w:type="dxa"/>
            <w:vAlign w:val="center"/>
          </w:tcPr>
          <w:p w:rsidR="002631B6" w:rsidRPr="00AC191D" w:rsidRDefault="002631B6" w:rsidP="00AC191D">
            <w:pPr>
              <w:spacing w:after="0"/>
              <w:jc w:val="center"/>
              <w:rPr>
                <w:b/>
                <w:sz w:val="72"/>
                <w:szCs w:val="72"/>
                <w:lang w:val="ru-RU"/>
              </w:rPr>
            </w:pPr>
            <w:proofErr w:type="gramStart"/>
            <w:r w:rsidRPr="00AC191D">
              <w:rPr>
                <w:b/>
                <w:sz w:val="72"/>
                <w:szCs w:val="72"/>
                <w:lang w:val="ru-RU"/>
              </w:rPr>
              <w:t>Р</w:t>
            </w:r>
            <w:proofErr w:type="gramEnd"/>
          </w:p>
        </w:tc>
        <w:tc>
          <w:tcPr>
            <w:tcW w:w="9003" w:type="dxa"/>
          </w:tcPr>
          <w:p w:rsidR="002631B6" w:rsidRPr="002631B6" w:rsidRDefault="002631B6" w:rsidP="004D77CF">
            <w:pPr>
              <w:spacing w:after="0" w:line="36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2631B6">
              <w:rPr>
                <w:b/>
                <w:sz w:val="28"/>
                <w:szCs w:val="28"/>
                <w:lang w:val="ru-RU"/>
              </w:rPr>
              <w:t>Разработка концепции</w:t>
            </w:r>
          </w:p>
          <w:p w:rsidR="002631B6" w:rsidRPr="002631B6" w:rsidRDefault="002631B6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с</w:t>
            </w:r>
            <w:r w:rsidRPr="002631B6">
              <w:rPr>
                <w:sz w:val="28"/>
                <w:szCs w:val="28"/>
                <w:lang w:val="ru-RU"/>
              </w:rPr>
              <w:t>оздать единый ди</w:t>
            </w:r>
            <w:r>
              <w:rPr>
                <w:sz w:val="28"/>
                <w:szCs w:val="28"/>
                <w:lang w:val="ru-RU"/>
              </w:rPr>
              <w:t xml:space="preserve">зайн-проект </w:t>
            </w:r>
            <w:proofErr w:type="gramStart"/>
            <w:r>
              <w:rPr>
                <w:sz w:val="28"/>
                <w:szCs w:val="28"/>
                <w:lang w:val="ru-RU"/>
              </w:rPr>
              <w:t>обновленного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музея;</w:t>
            </w:r>
          </w:p>
          <w:p w:rsidR="002631B6" w:rsidRPr="002631B6" w:rsidRDefault="002631B6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о</w:t>
            </w:r>
            <w:r w:rsidRPr="002631B6">
              <w:rPr>
                <w:sz w:val="28"/>
                <w:szCs w:val="28"/>
                <w:lang w:val="ru-RU"/>
              </w:rPr>
              <w:t>пределить ключевые тематические зоны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2631B6" w:rsidTr="00AC191D">
        <w:trPr>
          <w:trHeight w:val="1306"/>
          <w:jc w:val="center"/>
        </w:trPr>
        <w:tc>
          <w:tcPr>
            <w:tcW w:w="1134" w:type="dxa"/>
            <w:vAlign w:val="center"/>
          </w:tcPr>
          <w:p w:rsidR="002631B6" w:rsidRPr="00AC191D" w:rsidRDefault="002631B6" w:rsidP="00AC191D">
            <w:pPr>
              <w:pStyle w:val="paragraphStyleText"/>
              <w:jc w:val="center"/>
              <w:rPr>
                <w:b/>
                <w:color w:val="auto"/>
                <w:sz w:val="72"/>
                <w:szCs w:val="72"/>
                <w:lang w:val="ru-RU"/>
              </w:rPr>
            </w:pPr>
            <w:r w:rsidRPr="00AC191D">
              <w:rPr>
                <w:b/>
                <w:color w:val="auto"/>
                <w:sz w:val="72"/>
                <w:szCs w:val="72"/>
                <w:lang w:val="ru-RU"/>
              </w:rPr>
              <w:t>Е</w:t>
            </w:r>
          </w:p>
        </w:tc>
        <w:tc>
          <w:tcPr>
            <w:tcW w:w="9003" w:type="dxa"/>
          </w:tcPr>
          <w:p w:rsidR="002631B6" w:rsidRPr="002631B6" w:rsidRDefault="002631B6" w:rsidP="002631B6">
            <w:pPr>
              <w:spacing w:after="0" w:line="36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2631B6">
              <w:rPr>
                <w:b/>
                <w:sz w:val="28"/>
                <w:szCs w:val="28"/>
                <w:lang w:val="ru-RU"/>
              </w:rPr>
              <w:t>Единая команда</w:t>
            </w:r>
          </w:p>
          <w:p w:rsidR="002631B6" w:rsidRPr="002631B6" w:rsidRDefault="002631B6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с</w:t>
            </w:r>
            <w:r w:rsidRPr="002631B6">
              <w:rPr>
                <w:sz w:val="28"/>
                <w:szCs w:val="28"/>
                <w:lang w:val="ru-RU"/>
              </w:rPr>
              <w:t>формировать рабочую группу (учителя, ученики, родители, краеведы)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2631B6" w:rsidRPr="002631B6" w:rsidRDefault="002631B6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р</w:t>
            </w:r>
            <w:r w:rsidRPr="002631B6">
              <w:rPr>
                <w:sz w:val="28"/>
                <w:szCs w:val="28"/>
                <w:lang w:val="ru-RU"/>
              </w:rPr>
              <w:t>аспределить зоны ответственности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2631B6" w:rsidTr="00AC191D">
        <w:trPr>
          <w:trHeight w:val="1206"/>
          <w:jc w:val="center"/>
        </w:trPr>
        <w:tc>
          <w:tcPr>
            <w:tcW w:w="1134" w:type="dxa"/>
            <w:vAlign w:val="center"/>
          </w:tcPr>
          <w:p w:rsidR="002631B6" w:rsidRPr="00AC191D" w:rsidRDefault="002631B6" w:rsidP="00AC191D">
            <w:pPr>
              <w:pStyle w:val="paragraphStyleText"/>
              <w:jc w:val="center"/>
              <w:rPr>
                <w:b/>
                <w:color w:val="auto"/>
                <w:sz w:val="72"/>
                <w:szCs w:val="72"/>
                <w:lang w:val="ru-RU"/>
              </w:rPr>
            </w:pPr>
            <w:r w:rsidRPr="00AC191D">
              <w:rPr>
                <w:b/>
                <w:color w:val="auto"/>
                <w:sz w:val="72"/>
                <w:szCs w:val="72"/>
                <w:lang w:val="ru-RU"/>
              </w:rPr>
              <w:t>Н</w:t>
            </w:r>
          </w:p>
        </w:tc>
        <w:tc>
          <w:tcPr>
            <w:tcW w:w="9003" w:type="dxa"/>
          </w:tcPr>
          <w:p w:rsidR="002631B6" w:rsidRPr="002631B6" w:rsidRDefault="002631B6" w:rsidP="002631B6">
            <w:pPr>
              <w:spacing w:after="0" w:line="36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2631B6">
              <w:rPr>
                <w:b/>
                <w:sz w:val="28"/>
                <w:szCs w:val="28"/>
                <w:lang w:val="ru-RU"/>
              </w:rPr>
              <w:t>Научный подход</w:t>
            </w:r>
          </w:p>
          <w:p w:rsidR="002631B6" w:rsidRPr="002631B6" w:rsidRDefault="002631B6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п</w:t>
            </w:r>
            <w:r w:rsidRPr="002631B6">
              <w:rPr>
                <w:sz w:val="28"/>
                <w:szCs w:val="28"/>
                <w:lang w:val="ru-RU"/>
              </w:rPr>
              <w:t>ровести инвентаризацию и паспортизацию экспонатов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п</w:t>
            </w:r>
            <w:r w:rsidR="002631B6" w:rsidRPr="002631B6">
              <w:rPr>
                <w:sz w:val="28"/>
                <w:szCs w:val="28"/>
                <w:lang w:val="ru-RU"/>
              </w:rPr>
              <w:t>ривлечь экспертов для оценки исторической ценности коллекций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2631B6" w:rsidTr="00AC191D">
        <w:trPr>
          <w:jc w:val="center"/>
        </w:trPr>
        <w:tc>
          <w:tcPr>
            <w:tcW w:w="1134" w:type="dxa"/>
            <w:vAlign w:val="center"/>
          </w:tcPr>
          <w:p w:rsidR="002631B6" w:rsidRPr="00AC191D" w:rsidRDefault="002631B6" w:rsidP="00AC191D">
            <w:pPr>
              <w:pStyle w:val="paragraphStyleText"/>
              <w:jc w:val="center"/>
              <w:rPr>
                <w:b/>
                <w:color w:val="auto"/>
                <w:sz w:val="72"/>
                <w:szCs w:val="72"/>
                <w:lang w:val="ru-RU"/>
              </w:rPr>
            </w:pPr>
            <w:r w:rsidRPr="00AC191D">
              <w:rPr>
                <w:b/>
                <w:color w:val="auto"/>
                <w:sz w:val="72"/>
                <w:szCs w:val="72"/>
                <w:lang w:val="ru-RU"/>
              </w:rPr>
              <w:t>О</w:t>
            </w:r>
          </w:p>
        </w:tc>
        <w:tc>
          <w:tcPr>
            <w:tcW w:w="9003" w:type="dxa"/>
          </w:tcPr>
          <w:p w:rsidR="002631B6" w:rsidRPr="004D77CF" w:rsidRDefault="002631B6" w:rsidP="004D77CF">
            <w:pPr>
              <w:spacing w:after="0" w:line="36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4D77CF">
              <w:rPr>
                <w:b/>
                <w:sz w:val="28"/>
                <w:szCs w:val="28"/>
                <w:lang w:val="ru-RU"/>
              </w:rPr>
              <w:t>Оснащение технологиями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з</w:t>
            </w:r>
            <w:r w:rsidR="002631B6" w:rsidRPr="002631B6">
              <w:rPr>
                <w:sz w:val="28"/>
                <w:szCs w:val="28"/>
                <w:lang w:val="ru-RU"/>
              </w:rPr>
              <w:t>акупить интерактивное оборудова</w:t>
            </w:r>
            <w:r w:rsidR="00BE0D39">
              <w:rPr>
                <w:sz w:val="28"/>
                <w:szCs w:val="28"/>
                <w:lang w:val="ru-RU"/>
              </w:rPr>
              <w:t>ние (ноутбук</w:t>
            </w:r>
            <w:r w:rsidR="002631B6" w:rsidRPr="002631B6">
              <w:rPr>
                <w:sz w:val="28"/>
                <w:szCs w:val="28"/>
                <w:lang w:val="ru-RU"/>
              </w:rPr>
              <w:t>)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о</w:t>
            </w:r>
            <w:r w:rsidR="002631B6" w:rsidRPr="002631B6">
              <w:rPr>
                <w:sz w:val="28"/>
                <w:szCs w:val="28"/>
                <w:lang w:val="ru-RU"/>
              </w:rPr>
              <w:t>рганизовать систему цифрового архива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2631B6" w:rsidTr="00AC191D">
        <w:trPr>
          <w:jc w:val="center"/>
        </w:trPr>
        <w:tc>
          <w:tcPr>
            <w:tcW w:w="1134" w:type="dxa"/>
            <w:vAlign w:val="center"/>
          </w:tcPr>
          <w:p w:rsidR="002631B6" w:rsidRPr="00AC191D" w:rsidRDefault="002631B6" w:rsidP="00AC191D">
            <w:pPr>
              <w:pStyle w:val="paragraphStyleText"/>
              <w:jc w:val="center"/>
              <w:rPr>
                <w:b/>
                <w:color w:val="auto"/>
                <w:sz w:val="72"/>
                <w:szCs w:val="72"/>
                <w:lang w:val="ru-RU"/>
              </w:rPr>
            </w:pPr>
            <w:r w:rsidRPr="00AC191D">
              <w:rPr>
                <w:b/>
                <w:color w:val="auto"/>
                <w:sz w:val="72"/>
                <w:szCs w:val="72"/>
                <w:lang w:val="ru-RU"/>
              </w:rPr>
              <w:lastRenderedPageBreak/>
              <w:t>В</w:t>
            </w:r>
          </w:p>
        </w:tc>
        <w:tc>
          <w:tcPr>
            <w:tcW w:w="9003" w:type="dxa"/>
          </w:tcPr>
          <w:p w:rsidR="002631B6" w:rsidRPr="004D77CF" w:rsidRDefault="002631B6" w:rsidP="004D77CF">
            <w:pPr>
              <w:spacing w:after="0" w:line="36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4D77CF">
              <w:rPr>
                <w:b/>
                <w:sz w:val="28"/>
                <w:szCs w:val="28"/>
                <w:lang w:val="ru-RU"/>
              </w:rPr>
              <w:t>Вовлечение сообщества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п</w:t>
            </w:r>
            <w:r w:rsidR="002631B6" w:rsidRPr="002631B6">
              <w:rPr>
                <w:sz w:val="28"/>
                <w:szCs w:val="28"/>
                <w:lang w:val="ru-RU"/>
              </w:rPr>
              <w:t>ровести краудсорсинг идей среди жителей села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о</w:t>
            </w:r>
            <w:r w:rsidR="002631B6" w:rsidRPr="002631B6">
              <w:rPr>
                <w:sz w:val="28"/>
                <w:szCs w:val="28"/>
                <w:lang w:val="ru-RU"/>
              </w:rPr>
              <w:t>рганизовать дни открытых дверей на этапах ремонта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2631B6" w:rsidTr="00AC191D">
        <w:trPr>
          <w:trHeight w:val="1324"/>
          <w:jc w:val="center"/>
        </w:trPr>
        <w:tc>
          <w:tcPr>
            <w:tcW w:w="1134" w:type="dxa"/>
            <w:vAlign w:val="center"/>
          </w:tcPr>
          <w:p w:rsidR="002631B6" w:rsidRPr="00AC191D" w:rsidRDefault="002631B6" w:rsidP="00AC191D">
            <w:pPr>
              <w:pStyle w:val="paragraphStyleText"/>
              <w:jc w:val="center"/>
              <w:rPr>
                <w:b/>
                <w:color w:val="auto"/>
                <w:sz w:val="72"/>
                <w:szCs w:val="72"/>
                <w:lang w:val="ru-RU"/>
              </w:rPr>
            </w:pPr>
            <w:r w:rsidRPr="00AC191D">
              <w:rPr>
                <w:b/>
                <w:color w:val="auto"/>
                <w:sz w:val="72"/>
                <w:szCs w:val="72"/>
                <w:lang w:val="ru-RU"/>
              </w:rPr>
              <w:t>А</w:t>
            </w:r>
          </w:p>
        </w:tc>
        <w:tc>
          <w:tcPr>
            <w:tcW w:w="9003" w:type="dxa"/>
          </w:tcPr>
          <w:p w:rsidR="002631B6" w:rsidRPr="004D77CF" w:rsidRDefault="002631B6" w:rsidP="004D77CF">
            <w:pPr>
              <w:spacing w:after="0" w:line="36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4D77CF">
              <w:rPr>
                <w:b/>
                <w:sz w:val="28"/>
                <w:szCs w:val="28"/>
                <w:lang w:val="ru-RU"/>
              </w:rPr>
              <w:t>Актуализация экспозиции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о</w:t>
            </w:r>
            <w:r w:rsidR="002631B6" w:rsidRPr="002631B6">
              <w:rPr>
                <w:sz w:val="28"/>
                <w:szCs w:val="28"/>
                <w:lang w:val="ru-RU"/>
              </w:rPr>
              <w:t>бновить стенды и витрины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создать «живые»</w:t>
            </w:r>
            <w:r w:rsidR="002631B6" w:rsidRPr="002631B6">
              <w:rPr>
                <w:sz w:val="28"/>
                <w:szCs w:val="28"/>
                <w:lang w:val="ru-RU"/>
              </w:rPr>
              <w:t xml:space="preserve"> интерактивные зон</w:t>
            </w:r>
            <w:r>
              <w:rPr>
                <w:sz w:val="28"/>
                <w:szCs w:val="28"/>
                <w:lang w:val="ru-RU"/>
              </w:rPr>
              <w:t>ы.</w:t>
            </w:r>
          </w:p>
        </w:tc>
      </w:tr>
      <w:tr w:rsidR="002631B6" w:rsidTr="00AC191D">
        <w:trPr>
          <w:jc w:val="center"/>
        </w:trPr>
        <w:tc>
          <w:tcPr>
            <w:tcW w:w="1134" w:type="dxa"/>
            <w:vAlign w:val="center"/>
          </w:tcPr>
          <w:p w:rsidR="002631B6" w:rsidRPr="00AC191D" w:rsidRDefault="002631B6" w:rsidP="00AC191D">
            <w:pPr>
              <w:pStyle w:val="paragraphStyleText"/>
              <w:jc w:val="center"/>
              <w:rPr>
                <w:b/>
                <w:color w:val="auto"/>
                <w:sz w:val="72"/>
                <w:szCs w:val="72"/>
                <w:lang w:val="ru-RU"/>
              </w:rPr>
            </w:pPr>
            <w:proofErr w:type="gramStart"/>
            <w:r w:rsidRPr="00AC191D">
              <w:rPr>
                <w:b/>
                <w:color w:val="auto"/>
                <w:sz w:val="72"/>
                <w:szCs w:val="72"/>
                <w:lang w:val="ru-RU"/>
              </w:rPr>
              <w:t>Ц</w:t>
            </w:r>
            <w:proofErr w:type="gramEnd"/>
          </w:p>
        </w:tc>
        <w:tc>
          <w:tcPr>
            <w:tcW w:w="9003" w:type="dxa"/>
          </w:tcPr>
          <w:p w:rsidR="002631B6" w:rsidRPr="004D77CF" w:rsidRDefault="002631B6" w:rsidP="004D77CF">
            <w:pPr>
              <w:spacing w:after="0" w:line="36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4D77CF">
              <w:rPr>
                <w:b/>
                <w:sz w:val="28"/>
                <w:szCs w:val="28"/>
                <w:lang w:val="ru-RU"/>
              </w:rPr>
              <w:t>Цифровизация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р</w:t>
            </w:r>
            <w:r w:rsidR="002631B6" w:rsidRPr="002631B6">
              <w:rPr>
                <w:sz w:val="28"/>
                <w:szCs w:val="28"/>
                <w:lang w:val="ru-RU"/>
              </w:rPr>
              <w:t>азработать виртуальный тур по музею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с</w:t>
            </w:r>
            <w:r w:rsidR="002631B6" w:rsidRPr="002631B6">
              <w:rPr>
                <w:sz w:val="28"/>
                <w:szCs w:val="28"/>
                <w:lang w:val="ru-RU"/>
              </w:rPr>
              <w:t>оздать медиатеку с оцифрованными материалами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2631B6" w:rsidTr="00AC191D">
        <w:trPr>
          <w:jc w:val="center"/>
        </w:trPr>
        <w:tc>
          <w:tcPr>
            <w:tcW w:w="1134" w:type="dxa"/>
            <w:vAlign w:val="center"/>
          </w:tcPr>
          <w:p w:rsidR="002631B6" w:rsidRPr="00AC191D" w:rsidRDefault="002631B6" w:rsidP="00AC191D">
            <w:pPr>
              <w:pStyle w:val="paragraphStyleText"/>
              <w:jc w:val="center"/>
              <w:rPr>
                <w:b/>
                <w:color w:val="auto"/>
                <w:sz w:val="72"/>
                <w:szCs w:val="72"/>
                <w:lang w:val="ru-RU"/>
              </w:rPr>
            </w:pPr>
            <w:r w:rsidRPr="00AC191D">
              <w:rPr>
                <w:b/>
                <w:color w:val="auto"/>
                <w:sz w:val="72"/>
                <w:szCs w:val="72"/>
                <w:lang w:val="ru-RU"/>
              </w:rPr>
              <w:t>И</w:t>
            </w:r>
          </w:p>
        </w:tc>
        <w:tc>
          <w:tcPr>
            <w:tcW w:w="9003" w:type="dxa"/>
          </w:tcPr>
          <w:p w:rsidR="002631B6" w:rsidRPr="004D77CF" w:rsidRDefault="002631B6" w:rsidP="004D77CF">
            <w:pPr>
              <w:spacing w:after="0" w:line="36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4D77CF">
              <w:rPr>
                <w:b/>
                <w:sz w:val="28"/>
                <w:szCs w:val="28"/>
                <w:lang w:val="ru-RU"/>
              </w:rPr>
              <w:t>Исследовательская работа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з</w:t>
            </w:r>
            <w:r w:rsidR="002631B6" w:rsidRPr="002631B6">
              <w:rPr>
                <w:sz w:val="28"/>
                <w:szCs w:val="28"/>
                <w:lang w:val="ru-RU"/>
              </w:rPr>
              <w:t>апустить школьный проект по изучению истории экспонатов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2631B6" w:rsidRPr="002631B6" w:rsidRDefault="004D77CF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о</w:t>
            </w:r>
            <w:r w:rsidR="002631B6" w:rsidRPr="002631B6">
              <w:rPr>
                <w:sz w:val="28"/>
                <w:szCs w:val="28"/>
                <w:lang w:val="ru-RU"/>
              </w:rPr>
              <w:t>рганизовать экспедиции по сбору новых артефактов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2631B6" w:rsidTr="00AC191D">
        <w:trPr>
          <w:jc w:val="center"/>
        </w:trPr>
        <w:tc>
          <w:tcPr>
            <w:tcW w:w="1134" w:type="dxa"/>
            <w:vAlign w:val="center"/>
          </w:tcPr>
          <w:p w:rsidR="002631B6" w:rsidRPr="00AC191D" w:rsidRDefault="002631B6" w:rsidP="00AC191D">
            <w:pPr>
              <w:pStyle w:val="paragraphStyleText"/>
              <w:jc w:val="center"/>
              <w:rPr>
                <w:b/>
                <w:color w:val="auto"/>
                <w:sz w:val="72"/>
                <w:szCs w:val="72"/>
                <w:lang w:val="ru-RU"/>
              </w:rPr>
            </w:pPr>
            <w:r w:rsidRPr="00AC191D">
              <w:rPr>
                <w:b/>
                <w:color w:val="auto"/>
                <w:sz w:val="72"/>
                <w:szCs w:val="72"/>
                <w:lang w:val="ru-RU"/>
              </w:rPr>
              <w:t>Я</w:t>
            </w:r>
          </w:p>
        </w:tc>
        <w:tc>
          <w:tcPr>
            <w:tcW w:w="9003" w:type="dxa"/>
          </w:tcPr>
          <w:p w:rsidR="002631B6" w:rsidRPr="00984A1B" w:rsidRDefault="002631B6" w:rsidP="004D77CF">
            <w:pPr>
              <w:spacing w:after="0" w:line="36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984A1B">
              <w:rPr>
                <w:b/>
                <w:sz w:val="28"/>
                <w:szCs w:val="28"/>
                <w:lang w:val="ru-RU"/>
              </w:rPr>
              <w:t>Яркое открытие</w:t>
            </w:r>
          </w:p>
          <w:p w:rsidR="002631B6" w:rsidRPr="002631B6" w:rsidRDefault="00AC191D" w:rsidP="002631B6">
            <w:pPr>
              <w:spacing w:after="0"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п</w:t>
            </w:r>
            <w:r w:rsidR="002631B6" w:rsidRPr="002631B6">
              <w:rPr>
                <w:sz w:val="28"/>
                <w:szCs w:val="28"/>
                <w:lang w:val="ru-RU"/>
              </w:rPr>
              <w:t>одготовить торжественную церемонию запуска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2631B6" w:rsidRPr="002631B6" w:rsidRDefault="00AC191D" w:rsidP="002631B6">
            <w:pPr>
              <w:pStyle w:val="paragraphStyleText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о</w:t>
            </w:r>
            <w:r w:rsidR="002631B6" w:rsidRPr="002631B6">
              <w:rPr>
                <w:sz w:val="28"/>
                <w:szCs w:val="28"/>
                <w:lang w:val="ru-RU"/>
              </w:rPr>
              <w:t>рганизовать пресс-тур для местных СМИ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</w:tbl>
    <w:p w:rsidR="002631B6" w:rsidRDefault="00153C86" w:rsidP="00F04BC5">
      <w:pPr>
        <w:pStyle w:val="paragraphStyleTex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Реновация музея сельской школы – это не просто обновление экспозиций, а создание «образа будущего», который интегрирует традиции и инновации, решая актуальные проблемы образования и местного сообщества.</w:t>
      </w:r>
    </w:p>
    <w:p w:rsidR="00153C86" w:rsidRPr="00D30D6F" w:rsidRDefault="00153C86" w:rsidP="00F04BC5">
      <w:pPr>
        <w:pStyle w:val="paragraphStyleTex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Образ будущего сельского школьного музея – это пространство, где история становится живой, образование – практическим, а село – центром культурного притяжения. Такой музей не только сохраняет память, но и создает условия для развития всего сообщества.</w:t>
      </w: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  <w:sectPr w:rsidR="00E034DF" w:rsidRPr="00D30D6F" w:rsidSect="00556FA8">
          <w:footerReference w:type="default" r:id="rId8"/>
          <w:pgSz w:w="11905" w:h="16837"/>
          <w:pgMar w:top="1134" w:right="851" w:bottom="851" w:left="1134" w:header="720" w:footer="720" w:gutter="0"/>
          <w:cols w:space="720"/>
          <w:docGrid w:linePitch="360"/>
        </w:sectPr>
      </w:pPr>
    </w:p>
    <w:p w:rsidR="00133FEB" w:rsidRDefault="00BC26C0" w:rsidP="0062112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" w:name="_Toc201865037"/>
      <w:r>
        <w:rPr>
          <w:rFonts w:ascii="Times New Roman" w:hAnsi="Times New Roman" w:cs="Times New Roman"/>
          <w:color w:val="auto"/>
        </w:rPr>
        <w:lastRenderedPageBreak/>
        <w:t xml:space="preserve">ОПИСАНИЕ ИСХОДНЫХ ПАРАМЕТРОВ. </w:t>
      </w:r>
      <w:r w:rsidR="00133FEB" w:rsidRPr="00621123">
        <w:rPr>
          <w:rFonts w:ascii="Times New Roman" w:hAnsi="Times New Roman" w:cs="Times New Roman"/>
          <w:color w:val="auto"/>
          <w:lang w:val="en-US"/>
        </w:rPr>
        <w:t>SWOT</w:t>
      </w:r>
      <w:r w:rsidR="00133FEB" w:rsidRPr="00621123">
        <w:rPr>
          <w:rFonts w:ascii="Times New Roman" w:hAnsi="Times New Roman" w:cs="Times New Roman"/>
          <w:color w:val="auto"/>
        </w:rPr>
        <w:t>-</w:t>
      </w:r>
      <w:r w:rsidR="00D30D6F" w:rsidRPr="00621123">
        <w:rPr>
          <w:rFonts w:ascii="Times New Roman" w:hAnsi="Times New Roman" w:cs="Times New Roman"/>
          <w:color w:val="auto"/>
        </w:rPr>
        <w:t>АНАЛИЗ</w:t>
      </w:r>
      <w:bookmarkEnd w:id="1"/>
    </w:p>
    <w:p w:rsidR="00BC26C0" w:rsidRDefault="00BC26C0" w:rsidP="00BC26C0">
      <w:pPr>
        <w:shd w:val="clear" w:color="auto" w:fill="FFFFFF"/>
        <w:spacing w:after="0"/>
        <w:rPr>
          <w:rFonts w:ascii="Roboto" w:hAnsi="Roboto"/>
          <w:color w:val="1D2125"/>
          <w:sz w:val="23"/>
          <w:szCs w:val="23"/>
          <w:lang w:eastAsia="ru-RU"/>
        </w:rPr>
      </w:pP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>При реновации музея школы необходимо учитывать как общие принципы музейной реновации, так и специфику образовательного учреждения. Вот ключевые исходные параметры: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b/>
          <w:bCs/>
          <w:color w:val="auto"/>
          <w:sz w:val="28"/>
          <w:szCs w:val="28"/>
          <w:lang w:eastAsia="ru-RU"/>
        </w:rPr>
        <w:t>1. Функциональное назначение и концепция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>Образовательная функция – музей интегрирован в учебный процесс (экску</w:t>
      </w:r>
      <w:r>
        <w:rPr>
          <w:color w:val="auto"/>
          <w:sz w:val="28"/>
          <w:szCs w:val="28"/>
          <w:lang w:eastAsia="ru-RU"/>
        </w:rPr>
        <w:t>рсии, проектная деятельность).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>Патриотическое и краеведческое воспитание – ак</w:t>
      </w:r>
      <w:r>
        <w:rPr>
          <w:color w:val="auto"/>
          <w:sz w:val="28"/>
          <w:szCs w:val="28"/>
          <w:lang w:eastAsia="ru-RU"/>
        </w:rPr>
        <w:t>цент на истории школы, района.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b/>
          <w:bCs/>
          <w:color w:val="auto"/>
          <w:sz w:val="28"/>
          <w:szCs w:val="28"/>
          <w:lang w:eastAsia="ru-RU"/>
        </w:rPr>
        <w:t>2. Архитектурно-планировочные решения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>Размещение – удобное расположение д</w:t>
      </w:r>
      <w:r>
        <w:rPr>
          <w:color w:val="auto"/>
          <w:sz w:val="28"/>
          <w:szCs w:val="28"/>
          <w:lang w:eastAsia="ru-RU"/>
        </w:rPr>
        <w:t>ля доступа учащихся и гостей.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>Зонирование: экспозицион</w:t>
      </w:r>
      <w:r w:rsidR="00D47824">
        <w:rPr>
          <w:color w:val="auto"/>
          <w:sz w:val="28"/>
          <w:szCs w:val="28"/>
          <w:lang w:eastAsia="ru-RU"/>
        </w:rPr>
        <w:t>ная зона (витрины (устаревшие, «самодельные»</w:t>
      </w:r>
      <w:r w:rsidRPr="00BC26C0">
        <w:rPr>
          <w:color w:val="auto"/>
          <w:sz w:val="28"/>
          <w:szCs w:val="28"/>
          <w:lang w:eastAsia="ru-RU"/>
        </w:rPr>
        <w:t>), стенды (устаревшие)).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b/>
          <w:bCs/>
          <w:color w:val="auto"/>
          <w:sz w:val="28"/>
          <w:szCs w:val="28"/>
          <w:lang w:eastAsia="ru-RU"/>
        </w:rPr>
        <w:t>3. Безопасность и сохранность экспонатов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>Пожарна</w:t>
      </w:r>
      <w:r>
        <w:rPr>
          <w:color w:val="auto"/>
          <w:sz w:val="28"/>
          <w:szCs w:val="28"/>
          <w:lang w:eastAsia="ru-RU"/>
        </w:rPr>
        <w:t>я безопасность – огнетушители.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 xml:space="preserve">Освещение – LED-лампы с </w:t>
      </w:r>
      <w:proofErr w:type="spellStart"/>
      <w:proofErr w:type="gramStart"/>
      <w:r w:rsidRPr="00BC26C0">
        <w:rPr>
          <w:color w:val="auto"/>
          <w:sz w:val="28"/>
          <w:szCs w:val="28"/>
          <w:lang w:eastAsia="ru-RU"/>
        </w:rPr>
        <w:t>УФ-фильтрами</w:t>
      </w:r>
      <w:proofErr w:type="spellEnd"/>
      <w:proofErr w:type="gramEnd"/>
      <w:r w:rsidRPr="00BC26C0">
        <w:rPr>
          <w:color w:val="auto"/>
          <w:sz w:val="28"/>
          <w:szCs w:val="28"/>
          <w:lang w:eastAsia="ru-RU"/>
        </w:rPr>
        <w:t>, отсутствие</w:t>
      </w:r>
      <w:r>
        <w:rPr>
          <w:color w:val="auto"/>
          <w:sz w:val="28"/>
          <w:szCs w:val="28"/>
          <w:lang w:eastAsia="ru-RU"/>
        </w:rPr>
        <w:t xml:space="preserve"> прямого солнечного света.</w:t>
      </w:r>
    </w:p>
    <w:p w:rsidR="00BC26C0" w:rsidRPr="00BC26C0" w:rsidRDefault="00D47824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Температура: +18-</w:t>
      </w:r>
      <w:r w:rsidR="00BC26C0">
        <w:rPr>
          <w:color w:val="auto"/>
          <w:sz w:val="28"/>
          <w:szCs w:val="28"/>
          <w:lang w:eastAsia="ru-RU"/>
        </w:rPr>
        <w:t>22°C.</w:t>
      </w:r>
    </w:p>
    <w:p w:rsidR="00BC26C0" w:rsidRPr="00BC26C0" w:rsidRDefault="00D47824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Влажность: 50-</w:t>
      </w:r>
      <w:r w:rsidR="00BC26C0" w:rsidRPr="00BC26C0">
        <w:rPr>
          <w:color w:val="auto"/>
          <w:sz w:val="28"/>
          <w:szCs w:val="28"/>
          <w:lang w:eastAsia="ru-RU"/>
        </w:rPr>
        <w:t>60%.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b/>
          <w:bCs/>
          <w:color w:val="auto"/>
          <w:sz w:val="28"/>
          <w:szCs w:val="28"/>
          <w:lang w:eastAsia="ru-RU"/>
        </w:rPr>
        <w:t>4. Техническое оснащение</w:t>
      </w:r>
      <w:r>
        <w:rPr>
          <w:color w:val="auto"/>
          <w:sz w:val="28"/>
          <w:szCs w:val="28"/>
          <w:lang w:eastAsia="ru-RU"/>
        </w:rPr>
        <w:t xml:space="preserve">. </w:t>
      </w:r>
      <w:proofErr w:type="spellStart"/>
      <w:r w:rsidRPr="00BC26C0">
        <w:rPr>
          <w:color w:val="auto"/>
          <w:sz w:val="28"/>
          <w:szCs w:val="28"/>
          <w:lang w:eastAsia="ru-RU"/>
        </w:rPr>
        <w:t>Мультиме</w:t>
      </w:r>
      <w:r>
        <w:rPr>
          <w:color w:val="auto"/>
          <w:sz w:val="28"/>
          <w:szCs w:val="28"/>
          <w:lang w:eastAsia="ru-RU"/>
        </w:rPr>
        <w:t>дийные</w:t>
      </w:r>
      <w:proofErr w:type="spellEnd"/>
      <w:r>
        <w:rPr>
          <w:color w:val="auto"/>
          <w:sz w:val="28"/>
          <w:szCs w:val="28"/>
          <w:lang w:eastAsia="ru-RU"/>
        </w:rPr>
        <w:t xml:space="preserve"> технологии отсутствуют.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b/>
          <w:bCs/>
          <w:color w:val="auto"/>
          <w:sz w:val="28"/>
          <w:szCs w:val="28"/>
          <w:lang w:eastAsia="ru-RU"/>
        </w:rPr>
        <w:t>5. Дизайн и эргономика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>Детский масштаб – низкие витрины, удобные для школьников.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>Визуальная привлекательность – яркие</w:t>
      </w:r>
      <w:r>
        <w:rPr>
          <w:color w:val="auto"/>
          <w:sz w:val="28"/>
          <w:szCs w:val="28"/>
          <w:lang w:eastAsia="ru-RU"/>
        </w:rPr>
        <w:t>, но не отвлекающие элементы.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b/>
          <w:bCs/>
          <w:color w:val="auto"/>
          <w:sz w:val="28"/>
          <w:szCs w:val="28"/>
          <w:lang w:eastAsia="ru-RU"/>
        </w:rPr>
        <w:t>6. Нормативные требования</w:t>
      </w:r>
      <w:r>
        <w:rPr>
          <w:color w:val="auto"/>
          <w:sz w:val="28"/>
          <w:szCs w:val="28"/>
          <w:lang w:eastAsia="ru-RU"/>
        </w:rPr>
        <w:t xml:space="preserve">. </w:t>
      </w:r>
      <w:proofErr w:type="spellStart"/>
      <w:r w:rsidRPr="00BC26C0">
        <w:rPr>
          <w:color w:val="auto"/>
          <w:sz w:val="28"/>
          <w:szCs w:val="28"/>
          <w:lang w:eastAsia="ru-RU"/>
        </w:rPr>
        <w:t>СанПиН</w:t>
      </w:r>
      <w:proofErr w:type="spellEnd"/>
      <w:r w:rsidRPr="00BC26C0">
        <w:rPr>
          <w:color w:val="auto"/>
          <w:sz w:val="28"/>
          <w:szCs w:val="28"/>
          <w:lang w:eastAsia="ru-RU"/>
        </w:rPr>
        <w:t xml:space="preserve"> и пожарные нормы д</w:t>
      </w:r>
      <w:r w:rsidR="00501BF0">
        <w:rPr>
          <w:color w:val="auto"/>
          <w:sz w:val="28"/>
          <w:szCs w:val="28"/>
          <w:lang w:eastAsia="ru-RU"/>
        </w:rPr>
        <w:t>ля образовательных учреждений.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b/>
          <w:bCs/>
          <w:color w:val="auto"/>
          <w:sz w:val="28"/>
          <w:szCs w:val="28"/>
          <w:lang w:eastAsia="ru-RU"/>
        </w:rPr>
        <w:t xml:space="preserve">7. Бюджет и </w:t>
      </w:r>
      <w:proofErr w:type="spellStart"/>
      <w:r w:rsidRPr="00BC26C0">
        <w:rPr>
          <w:b/>
          <w:bCs/>
          <w:color w:val="auto"/>
          <w:sz w:val="28"/>
          <w:szCs w:val="28"/>
          <w:lang w:eastAsia="ru-RU"/>
        </w:rPr>
        <w:t>этапность</w:t>
      </w:r>
      <w:proofErr w:type="spellEnd"/>
      <w:r w:rsidRPr="00BC26C0">
        <w:rPr>
          <w:b/>
          <w:bCs/>
          <w:color w:val="auto"/>
          <w:sz w:val="28"/>
          <w:szCs w:val="28"/>
          <w:lang w:eastAsia="ru-RU"/>
        </w:rPr>
        <w:t xml:space="preserve"> работ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>Приоритеты – сначала безопасность и ф</w:t>
      </w:r>
      <w:r w:rsidR="00E31545">
        <w:rPr>
          <w:color w:val="auto"/>
          <w:sz w:val="28"/>
          <w:szCs w:val="28"/>
          <w:lang w:eastAsia="ru-RU"/>
        </w:rPr>
        <w:t>ункциональность, затем дизайн.</w:t>
      </w:r>
    </w:p>
    <w:p w:rsidR="00BC26C0" w:rsidRPr="00BC26C0" w:rsidRDefault="00BC26C0" w:rsidP="00BC26C0">
      <w:pPr>
        <w:shd w:val="clear" w:color="auto" w:fill="FFFFFF"/>
        <w:spacing w:after="0" w:line="360" w:lineRule="auto"/>
        <w:ind w:firstLine="709"/>
        <w:jc w:val="both"/>
        <w:rPr>
          <w:color w:val="auto"/>
          <w:sz w:val="28"/>
          <w:szCs w:val="28"/>
          <w:lang w:eastAsia="ru-RU"/>
        </w:rPr>
      </w:pPr>
      <w:r w:rsidRPr="00BC26C0">
        <w:rPr>
          <w:color w:val="auto"/>
          <w:sz w:val="28"/>
          <w:szCs w:val="28"/>
          <w:lang w:eastAsia="ru-RU"/>
        </w:rPr>
        <w:t>Использование школьных ресурсов – привлечение учен</w:t>
      </w:r>
      <w:r>
        <w:rPr>
          <w:color w:val="auto"/>
          <w:sz w:val="28"/>
          <w:szCs w:val="28"/>
          <w:lang w:eastAsia="ru-RU"/>
        </w:rPr>
        <w:t>иков и педагогов к оформлению.</w:t>
      </w:r>
    </w:p>
    <w:p w:rsidR="00621123" w:rsidRDefault="00A10144" w:rsidP="00A10144">
      <w:pPr>
        <w:jc w:val="center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076450" cy="2069529"/>
            <wp:effectExtent l="0" t="0" r="0" b="0"/>
            <wp:docPr id="18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C8C9CD"/>
                        </a:clrFrom>
                        <a:clrTo>
                          <a:srgbClr val="C8C9CD">
                            <a:alpha val="0"/>
                          </a:srgbClr>
                        </a:clrTo>
                      </a:clrChange>
                    </a:blip>
                    <a:srcRect l="9985" t="10439" r="9834" b="9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69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f5"/>
        <w:tblW w:w="10058" w:type="dxa"/>
        <w:jc w:val="center"/>
        <w:tblLook w:val="04A0"/>
      </w:tblPr>
      <w:tblGrid>
        <w:gridCol w:w="2522"/>
        <w:gridCol w:w="2505"/>
        <w:gridCol w:w="2521"/>
        <w:gridCol w:w="2510"/>
      </w:tblGrid>
      <w:tr w:rsidR="00A10144" w:rsidRPr="00E50070" w:rsidTr="00874A4D">
        <w:trPr>
          <w:jc w:val="center"/>
        </w:trPr>
        <w:tc>
          <w:tcPr>
            <w:tcW w:w="5058" w:type="dxa"/>
            <w:gridSpan w:val="2"/>
          </w:tcPr>
          <w:p w:rsidR="00A10144" w:rsidRPr="00095E9F" w:rsidRDefault="00A10144" w:rsidP="00A10144">
            <w:pPr>
              <w:jc w:val="center"/>
              <w:rPr>
                <w:sz w:val="28"/>
                <w:szCs w:val="28"/>
                <w:lang w:val="ru-RU"/>
              </w:rPr>
            </w:pPr>
            <w:r w:rsidRPr="00E50070">
              <w:rPr>
                <w:b/>
                <w:sz w:val="28"/>
                <w:szCs w:val="28"/>
              </w:rPr>
              <w:t xml:space="preserve">S (Strengths) – </w:t>
            </w:r>
            <w:proofErr w:type="spellStart"/>
            <w:r w:rsidRPr="00E50070">
              <w:rPr>
                <w:b/>
                <w:sz w:val="28"/>
                <w:szCs w:val="28"/>
              </w:rPr>
              <w:t>Сильные</w:t>
            </w:r>
            <w:proofErr w:type="spellEnd"/>
            <w:r w:rsidRPr="00E5007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50070">
              <w:rPr>
                <w:b/>
                <w:sz w:val="28"/>
                <w:szCs w:val="28"/>
              </w:rPr>
              <w:t>стороны</w:t>
            </w:r>
            <w:proofErr w:type="spellEnd"/>
          </w:p>
        </w:tc>
        <w:tc>
          <w:tcPr>
            <w:tcW w:w="5000" w:type="dxa"/>
            <w:gridSpan w:val="2"/>
          </w:tcPr>
          <w:p w:rsidR="00A10144" w:rsidRPr="00E50070" w:rsidRDefault="00A10144" w:rsidP="00A10144">
            <w:pPr>
              <w:jc w:val="center"/>
              <w:rPr>
                <w:sz w:val="28"/>
                <w:szCs w:val="28"/>
              </w:rPr>
            </w:pPr>
            <w:r w:rsidRPr="00E50070">
              <w:rPr>
                <w:b/>
                <w:sz w:val="28"/>
                <w:szCs w:val="28"/>
              </w:rPr>
              <w:t xml:space="preserve">W (Weaknesses) – </w:t>
            </w:r>
            <w:proofErr w:type="spellStart"/>
            <w:r w:rsidRPr="00E50070">
              <w:rPr>
                <w:b/>
                <w:sz w:val="28"/>
                <w:szCs w:val="28"/>
              </w:rPr>
              <w:t>Слабые</w:t>
            </w:r>
            <w:proofErr w:type="spellEnd"/>
            <w:r w:rsidRPr="00E5007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50070">
              <w:rPr>
                <w:b/>
                <w:sz w:val="28"/>
                <w:szCs w:val="28"/>
              </w:rPr>
              <w:t>стороны</w:t>
            </w:r>
            <w:proofErr w:type="spellEnd"/>
          </w:p>
        </w:tc>
      </w:tr>
      <w:tr w:rsidR="00A10144" w:rsidRPr="00E50070" w:rsidTr="00874A4D">
        <w:trPr>
          <w:jc w:val="center"/>
        </w:trPr>
        <w:tc>
          <w:tcPr>
            <w:tcW w:w="2522" w:type="dxa"/>
          </w:tcPr>
          <w:p w:rsidR="00A10144" w:rsidRPr="00874A4D" w:rsidRDefault="00A23223" w:rsidP="00A1014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Историческая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ценность</w:t>
            </w:r>
          </w:p>
        </w:tc>
        <w:tc>
          <w:tcPr>
            <w:tcW w:w="2536" w:type="dxa"/>
          </w:tcPr>
          <w:p w:rsidR="00A10144" w:rsidRPr="00E50070" w:rsidRDefault="00A23223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 xml:space="preserve">Музей хранит </w:t>
            </w:r>
            <w:proofErr w:type="gramStart"/>
            <w:r w:rsidRPr="00E50070">
              <w:rPr>
                <w:sz w:val="28"/>
                <w:szCs w:val="28"/>
                <w:lang w:val="ru-RU"/>
              </w:rPr>
              <w:t>уникальные</w:t>
            </w:r>
            <w:proofErr w:type="gramEnd"/>
            <w:r w:rsidRPr="00E50070">
              <w:rPr>
                <w:sz w:val="28"/>
                <w:szCs w:val="28"/>
                <w:lang w:val="ru-RU"/>
              </w:rPr>
              <w:t xml:space="preserve"> экспонаты, связанные с историей школы и села.</w:t>
            </w:r>
          </w:p>
        </w:tc>
        <w:tc>
          <w:tcPr>
            <w:tcW w:w="2521" w:type="dxa"/>
          </w:tcPr>
          <w:p w:rsidR="00A10144" w:rsidRPr="00874A4D" w:rsidRDefault="00A23223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Ограниченный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бюджет</w:t>
            </w:r>
            <w:proofErr w:type="spellEnd"/>
          </w:p>
        </w:tc>
        <w:tc>
          <w:tcPr>
            <w:tcW w:w="2479" w:type="dxa"/>
          </w:tcPr>
          <w:p w:rsidR="00A10144" w:rsidRPr="00E50070" w:rsidRDefault="00A23223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Зависимость от грантов, спонсорской помощи или муниципального финансирования.</w:t>
            </w:r>
          </w:p>
        </w:tc>
      </w:tr>
      <w:tr w:rsidR="00A10144" w:rsidRPr="00E50070" w:rsidTr="00874A4D">
        <w:trPr>
          <w:jc w:val="center"/>
        </w:trPr>
        <w:tc>
          <w:tcPr>
            <w:tcW w:w="2522" w:type="dxa"/>
          </w:tcPr>
          <w:p w:rsidR="00A10144" w:rsidRPr="00874A4D" w:rsidRDefault="00A23223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Поддержка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местного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сообщества</w:t>
            </w:r>
            <w:proofErr w:type="spellEnd"/>
          </w:p>
        </w:tc>
        <w:tc>
          <w:tcPr>
            <w:tcW w:w="2536" w:type="dxa"/>
          </w:tcPr>
          <w:p w:rsidR="00A10144" w:rsidRPr="00E50070" w:rsidRDefault="00A23223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Участие учителей, учеников,</w:t>
            </w:r>
            <w:r w:rsidR="00095E9F">
              <w:rPr>
                <w:sz w:val="28"/>
                <w:szCs w:val="28"/>
                <w:lang w:val="ru-RU"/>
              </w:rPr>
              <w:t xml:space="preserve"> родителей и ветеранов в программе</w:t>
            </w:r>
            <w:r w:rsidRPr="00E50070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2521" w:type="dxa"/>
          </w:tcPr>
          <w:p w:rsidR="00A10144" w:rsidRPr="00874A4D" w:rsidRDefault="00A23223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Нехватка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экспертизы</w:t>
            </w:r>
            <w:proofErr w:type="spellEnd"/>
          </w:p>
        </w:tc>
        <w:tc>
          <w:tcPr>
            <w:tcW w:w="2479" w:type="dxa"/>
          </w:tcPr>
          <w:p w:rsidR="00A10144" w:rsidRPr="00E50070" w:rsidRDefault="00A23223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Отсутствие профессиональных музейных специалистов в команде.</w:t>
            </w:r>
          </w:p>
        </w:tc>
      </w:tr>
      <w:tr w:rsidR="00A10144" w:rsidRPr="00E50070" w:rsidTr="00874A4D">
        <w:trPr>
          <w:jc w:val="center"/>
        </w:trPr>
        <w:tc>
          <w:tcPr>
            <w:tcW w:w="2522" w:type="dxa"/>
          </w:tcPr>
          <w:p w:rsidR="00A10144" w:rsidRPr="00874A4D" w:rsidRDefault="00A23223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Образовательный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потенциал</w:t>
            </w:r>
            <w:proofErr w:type="spellEnd"/>
          </w:p>
        </w:tc>
        <w:tc>
          <w:tcPr>
            <w:tcW w:w="2536" w:type="dxa"/>
          </w:tcPr>
          <w:p w:rsidR="00A10144" w:rsidRPr="00E50070" w:rsidRDefault="00A23223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Возможность интеграции музея в учебный процесс (краеведение, история</w:t>
            </w:r>
            <w:r w:rsidR="00095E9F">
              <w:rPr>
                <w:sz w:val="28"/>
                <w:szCs w:val="28"/>
                <w:lang w:val="ru-RU"/>
              </w:rPr>
              <w:t>, география</w:t>
            </w:r>
            <w:r w:rsidRPr="00E50070">
              <w:rPr>
                <w:sz w:val="28"/>
                <w:szCs w:val="28"/>
                <w:lang w:val="ru-RU"/>
              </w:rPr>
              <w:t>).</w:t>
            </w:r>
          </w:p>
        </w:tc>
        <w:tc>
          <w:tcPr>
            <w:tcW w:w="2521" w:type="dxa"/>
          </w:tcPr>
          <w:p w:rsidR="00A10144" w:rsidRPr="00874A4D" w:rsidRDefault="00A23223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Устаревшая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инфраструктура</w:t>
            </w:r>
            <w:proofErr w:type="spellEnd"/>
          </w:p>
        </w:tc>
        <w:tc>
          <w:tcPr>
            <w:tcW w:w="2479" w:type="dxa"/>
          </w:tcPr>
          <w:p w:rsidR="00A10144" w:rsidRPr="00E50070" w:rsidRDefault="00A23223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Необходимость ремонта помещения, закупки современного оборудования.</w:t>
            </w:r>
          </w:p>
        </w:tc>
      </w:tr>
      <w:tr w:rsidR="00A10144" w:rsidRPr="00E50070" w:rsidTr="00874A4D">
        <w:trPr>
          <w:jc w:val="center"/>
        </w:trPr>
        <w:tc>
          <w:tcPr>
            <w:tcW w:w="2522" w:type="dxa"/>
          </w:tcPr>
          <w:p w:rsidR="00A10144" w:rsidRPr="00874A4D" w:rsidRDefault="00A23223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Низкие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затраты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на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старте</w:t>
            </w:r>
            <w:proofErr w:type="spellEnd"/>
          </w:p>
        </w:tc>
        <w:tc>
          <w:tcPr>
            <w:tcW w:w="2536" w:type="dxa"/>
          </w:tcPr>
          <w:p w:rsidR="00A10144" w:rsidRPr="00E50070" w:rsidRDefault="00A23223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Использование волонтерского труда и местных ресурсов.</w:t>
            </w:r>
          </w:p>
        </w:tc>
        <w:tc>
          <w:tcPr>
            <w:tcW w:w="2521" w:type="dxa"/>
          </w:tcPr>
          <w:p w:rsidR="00A10144" w:rsidRPr="00874A4D" w:rsidRDefault="00A23223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Пассивность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аудитории</w:t>
            </w:r>
            <w:proofErr w:type="spellEnd"/>
          </w:p>
        </w:tc>
        <w:tc>
          <w:tcPr>
            <w:tcW w:w="2479" w:type="dxa"/>
          </w:tcPr>
          <w:p w:rsidR="00A10144" w:rsidRPr="00E50070" w:rsidRDefault="00A23223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Риск низкой посещаемости после открытия.</w:t>
            </w:r>
          </w:p>
        </w:tc>
      </w:tr>
      <w:tr w:rsidR="00E50070" w:rsidRPr="00E50070" w:rsidTr="00874A4D">
        <w:trPr>
          <w:jc w:val="center"/>
        </w:trPr>
        <w:tc>
          <w:tcPr>
            <w:tcW w:w="10058" w:type="dxa"/>
            <w:gridSpan w:val="4"/>
          </w:tcPr>
          <w:p w:rsidR="00E50070" w:rsidRPr="00E50070" w:rsidRDefault="00E50070" w:rsidP="00A10144">
            <w:pPr>
              <w:jc w:val="center"/>
              <w:rPr>
                <w:sz w:val="28"/>
                <w:szCs w:val="28"/>
              </w:rPr>
            </w:pPr>
            <w:proofErr w:type="spellStart"/>
            <w:r w:rsidRPr="00E50070">
              <w:rPr>
                <w:b/>
                <w:sz w:val="28"/>
                <w:szCs w:val="28"/>
              </w:rPr>
              <w:t>Выводы</w:t>
            </w:r>
            <w:proofErr w:type="spellEnd"/>
            <w:r w:rsidRPr="00E50070">
              <w:rPr>
                <w:b/>
                <w:sz w:val="28"/>
                <w:szCs w:val="28"/>
              </w:rPr>
              <w:t xml:space="preserve"> и </w:t>
            </w:r>
            <w:proofErr w:type="spellStart"/>
            <w:r w:rsidRPr="00E50070">
              <w:rPr>
                <w:b/>
                <w:sz w:val="28"/>
                <w:szCs w:val="28"/>
              </w:rPr>
              <w:t>рекомендации</w:t>
            </w:r>
            <w:proofErr w:type="spellEnd"/>
          </w:p>
        </w:tc>
      </w:tr>
      <w:tr w:rsidR="00E50070" w:rsidRPr="00E50070" w:rsidTr="00874A4D">
        <w:trPr>
          <w:jc w:val="center"/>
        </w:trPr>
        <w:tc>
          <w:tcPr>
            <w:tcW w:w="5058" w:type="dxa"/>
            <w:gridSpan w:val="2"/>
          </w:tcPr>
          <w:p w:rsidR="00E50070" w:rsidRPr="00E50070" w:rsidRDefault="00E50070" w:rsidP="00E50070">
            <w:pPr>
              <w:jc w:val="center"/>
              <w:rPr>
                <w:sz w:val="28"/>
                <w:szCs w:val="28"/>
                <w:lang w:val="ru-RU"/>
              </w:rPr>
            </w:pPr>
            <w:proofErr w:type="spellStart"/>
            <w:r w:rsidRPr="00E50070">
              <w:rPr>
                <w:b/>
                <w:sz w:val="28"/>
                <w:szCs w:val="28"/>
              </w:rPr>
              <w:t>Использовать</w:t>
            </w:r>
            <w:proofErr w:type="spellEnd"/>
            <w:r w:rsidRPr="00E5007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50070">
              <w:rPr>
                <w:b/>
                <w:sz w:val="28"/>
                <w:szCs w:val="28"/>
              </w:rPr>
              <w:t>сильные</w:t>
            </w:r>
            <w:proofErr w:type="spellEnd"/>
            <w:r w:rsidRPr="00E5007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50070">
              <w:rPr>
                <w:b/>
                <w:sz w:val="28"/>
                <w:szCs w:val="28"/>
              </w:rPr>
              <w:t>стороны</w:t>
            </w:r>
            <w:proofErr w:type="spellEnd"/>
          </w:p>
        </w:tc>
        <w:tc>
          <w:tcPr>
            <w:tcW w:w="5000" w:type="dxa"/>
            <w:gridSpan w:val="2"/>
          </w:tcPr>
          <w:p w:rsidR="00E50070" w:rsidRPr="00E50070" w:rsidRDefault="00E50070" w:rsidP="00A10144">
            <w:pPr>
              <w:jc w:val="center"/>
              <w:rPr>
                <w:sz w:val="28"/>
                <w:szCs w:val="28"/>
              </w:rPr>
            </w:pPr>
            <w:proofErr w:type="spellStart"/>
            <w:r w:rsidRPr="00E50070">
              <w:rPr>
                <w:b/>
                <w:sz w:val="28"/>
                <w:szCs w:val="28"/>
              </w:rPr>
              <w:t>Минимизировать</w:t>
            </w:r>
            <w:proofErr w:type="spellEnd"/>
            <w:r w:rsidRPr="00E5007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50070">
              <w:rPr>
                <w:b/>
                <w:sz w:val="28"/>
                <w:szCs w:val="28"/>
              </w:rPr>
              <w:t>слабые</w:t>
            </w:r>
            <w:proofErr w:type="spellEnd"/>
            <w:r w:rsidRPr="00E5007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50070">
              <w:rPr>
                <w:b/>
                <w:sz w:val="28"/>
                <w:szCs w:val="28"/>
              </w:rPr>
              <w:t>стороны</w:t>
            </w:r>
            <w:proofErr w:type="spellEnd"/>
          </w:p>
        </w:tc>
      </w:tr>
      <w:tr w:rsidR="00E50070" w:rsidRPr="00874A4D" w:rsidTr="00874A4D">
        <w:trPr>
          <w:jc w:val="center"/>
        </w:trPr>
        <w:tc>
          <w:tcPr>
            <w:tcW w:w="5058" w:type="dxa"/>
            <w:gridSpan w:val="2"/>
          </w:tcPr>
          <w:p w:rsidR="00E50070" w:rsidRPr="00874A4D" w:rsidRDefault="00874A4D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984A1B">
              <w:rPr>
                <w:b/>
                <w:sz w:val="28"/>
                <w:szCs w:val="28"/>
                <w:lang w:val="ru-RU"/>
              </w:rPr>
              <w:t>1.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E50070" w:rsidRPr="00874A4D">
              <w:rPr>
                <w:sz w:val="28"/>
                <w:szCs w:val="28"/>
                <w:lang w:val="ru-RU"/>
              </w:rPr>
              <w:t>Активно привлекать местных жителей к сбору экспонатов и проведению экскурсий.</w:t>
            </w:r>
          </w:p>
        </w:tc>
        <w:tc>
          <w:tcPr>
            <w:tcW w:w="5000" w:type="dxa"/>
            <w:gridSpan w:val="2"/>
          </w:tcPr>
          <w:p w:rsidR="00E50070" w:rsidRPr="00874A4D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984A1B">
              <w:rPr>
                <w:b/>
                <w:sz w:val="28"/>
                <w:szCs w:val="28"/>
                <w:lang w:val="ru-RU"/>
              </w:rPr>
              <w:t>1.</w:t>
            </w:r>
            <w:r w:rsidRPr="00874A4D">
              <w:rPr>
                <w:sz w:val="28"/>
                <w:szCs w:val="28"/>
                <w:lang w:val="ru-RU"/>
              </w:rPr>
              <w:t xml:space="preserve"> Искать дополнительные источники финансирования (</w:t>
            </w:r>
            <w:proofErr w:type="spellStart"/>
            <w:r w:rsidRPr="00874A4D">
              <w:rPr>
                <w:sz w:val="28"/>
                <w:szCs w:val="28"/>
                <w:lang w:val="ru-RU"/>
              </w:rPr>
              <w:t>краудфандинг</w:t>
            </w:r>
            <w:proofErr w:type="spellEnd"/>
            <w:r w:rsidRPr="00874A4D">
              <w:rPr>
                <w:sz w:val="28"/>
                <w:szCs w:val="28"/>
                <w:lang w:val="ru-RU"/>
              </w:rPr>
              <w:t>, спонсоры).</w:t>
            </w:r>
          </w:p>
        </w:tc>
      </w:tr>
      <w:tr w:rsidR="00E50070" w:rsidRPr="00874A4D" w:rsidTr="00874A4D">
        <w:trPr>
          <w:jc w:val="center"/>
        </w:trPr>
        <w:tc>
          <w:tcPr>
            <w:tcW w:w="5058" w:type="dxa"/>
            <w:gridSpan w:val="2"/>
          </w:tcPr>
          <w:p w:rsidR="00E50070" w:rsidRPr="00874A4D" w:rsidRDefault="00874A4D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984A1B">
              <w:rPr>
                <w:b/>
                <w:sz w:val="28"/>
                <w:szCs w:val="28"/>
                <w:lang w:val="ru-RU"/>
              </w:rPr>
              <w:t>2.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E50070" w:rsidRPr="00874A4D">
              <w:rPr>
                <w:sz w:val="28"/>
                <w:szCs w:val="28"/>
                <w:lang w:val="ru-RU"/>
              </w:rPr>
              <w:t>Сделать музей частью школьной программы (например, уроки краеведения).</w:t>
            </w:r>
          </w:p>
        </w:tc>
        <w:tc>
          <w:tcPr>
            <w:tcW w:w="5000" w:type="dxa"/>
            <w:gridSpan w:val="2"/>
          </w:tcPr>
          <w:p w:rsidR="00E50070" w:rsidRPr="00874A4D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984A1B">
              <w:rPr>
                <w:b/>
                <w:sz w:val="28"/>
                <w:szCs w:val="28"/>
                <w:lang w:val="ru-RU"/>
              </w:rPr>
              <w:t>2.</w:t>
            </w:r>
            <w:r w:rsidRPr="00874A4D">
              <w:rPr>
                <w:sz w:val="28"/>
                <w:szCs w:val="28"/>
                <w:lang w:val="ru-RU"/>
              </w:rPr>
              <w:t xml:space="preserve"> Провести обучение для добровольцев по основам музейного дела.</w:t>
            </w:r>
          </w:p>
        </w:tc>
      </w:tr>
      <w:tr w:rsidR="00E50070" w:rsidRPr="00E50070" w:rsidTr="00874A4D">
        <w:trPr>
          <w:jc w:val="center"/>
        </w:trPr>
        <w:tc>
          <w:tcPr>
            <w:tcW w:w="5058" w:type="dxa"/>
            <w:gridSpan w:val="2"/>
          </w:tcPr>
          <w:p w:rsidR="00E50070" w:rsidRPr="00E50070" w:rsidRDefault="00E50070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E50070">
              <w:rPr>
                <w:b/>
                <w:sz w:val="28"/>
                <w:szCs w:val="28"/>
              </w:rPr>
              <w:lastRenderedPageBreak/>
              <w:t xml:space="preserve">O (Opportunities) – </w:t>
            </w:r>
            <w:proofErr w:type="spellStart"/>
            <w:r w:rsidRPr="00E50070">
              <w:rPr>
                <w:b/>
                <w:sz w:val="28"/>
                <w:szCs w:val="28"/>
              </w:rPr>
              <w:t>Возможности</w:t>
            </w:r>
            <w:proofErr w:type="spellEnd"/>
          </w:p>
        </w:tc>
        <w:tc>
          <w:tcPr>
            <w:tcW w:w="5000" w:type="dxa"/>
            <w:gridSpan w:val="2"/>
          </w:tcPr>
          <w:p w:rsidR="00E50070" w:rsidRPr="00E50070" w:rsidRDefault="00E50070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E50070">
              <w:rPr>
                <w:b/>
                <w:sz w:val="28"/>
                <w:szCs w:val="28"/>
              </w:rPr>
              <w:t xml:space="preserve">T (Threats) – </w:t>
            </w:r>
            <w:proofErr w:type="spellStart"/>
            <w:r w:rsidRPr="00E50070">
              <w:rPr>
                <w:b/>
                <w:sz w:val="28"/>
                <w:szCs w:val="28"/>
              </w:rPr>
              <w:t>Угрозы</w:t>
            </w:r>
            <w:proofErr w:type="spellEnd"/>
          </w:p>
        </w:tc>
      </w:tr>
      <w:tr w:rsidR="00E50070" w:rsidRPr="00E50070" w:rsidTr="00874A4D">
        <w:trPr>
          <w:jc w:val="center"/>
        </w:trPr>
        <w:tc>
          <w:tcPr>
            <w:tcW w:w="2522" w:type="dxa"/>
          </w:tcPr>
          <w:p w:rsidR="00E50070" w:rsidRPr="00874A4D" w:rsidRDefault="00E50070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Гранты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и </w:t>
            </w:r>
            <w:proofErr w:type="spellStart"/>
            <w:r w:rsidRPr="00874A4D">
              <w:rPr>
                <w:b/>
                <w:sz w:val="28"/>
                <w:szCs w:val="28"/>
              </w:rPr>
              <w:t>финансирование</w:t>
            </w:r>
            <w:proofErr w:type="spellEnd"/>
          </w:p>
        </w:tc>
        <w:tc>
          <w:tcPr>
            <w:tcW w:w="2536" w:type="dxa"/>
          </w:tcPr>
          <w:p w:rsidR="00E50070" w:rsidRPr="00E50070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Участие в программах поддержки сельских музеев (например, от Минкультуры или НКО).</w:t>
            </w:r>
          </w:p>
        </w:tc>
        <w:tc>
          <w:tcPr>
            <w:tcW w:w="2521" w:type="dxa"/>
          </w:tcPr>
          <w:p w:rsidR="00E50070" w:rsidRPr="00874A4D" w:rsidRDefault="00E50070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Бюрократические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барьеры</w:t>
            </w:r>
            <w:proofErr w:type="spellEnd"/>
          </w:p>
        </w:tc>
        <w:tc>
          <w:tcPr>
            <w:tcW w:w="2479" w:type="dxa"/>
          </w:tcPr>
          <w:p w:rsidR="00E50070" w:rsidRPr="00E50070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Сложности с согласованием ремонта в старом здании школы.</w:t>
            </w:r>
          </w:p>
        </w:tc>
      </w:tr>
      <w:tr w:rsidR="00E50070" w:rsidRPr="00E50070" w:rsidTr="00874A4D">
        <w:trPr>
          <w:jc w:val="center"/>
        </w:trPr>
        <w:tc>
          <w:tcPr>
            <w:tcW w:w="2522" w:type="dxa"/>
          </w:tcPr>
          <w:p w:rsidR="00E50070" w:rsidRPr="00874A4D" w:rsidRDefault="00E50070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Партнерства</w:t>
            </w:r>
            <w:proofErr w:type="spellEnd"/>
          </w:p>
        </w:tc>
        <w:tc>
          <w:tcPr>
            <w:tcW w:w="2536" w:type="dxa"/>
          </w:tcPr>
          <w:p w:rsidR="00E50070" w:rsidRPr="00E50070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Сотрудничество с местными музеями, архивами, вузами.</w:t>
            </w:r>
          </w:p>
        </w:tc>
        <w:tc>
          <w:tcPr>
            <w:tcW w:w="2521" w:type="dxa"/>
          </w:tcPr>
          <w:p w:rsidR="00E50070" w:rsidRPr="00874A4D" w:rsidRDefault="00E50070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Вандализм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или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кражи</w:t>
            </w:r>
            <w:proofErr w:type="spellEnd"/>
          </w:p>
        </w:tc>
        <w:tc>
          <w:tcPr>
            <w:tcW w:w="2479" w:type="dxa"/>
          </w:tcPr>
          <w:p w:rsidR="00E50070" w:rsidRPr="00E50070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Риск повреждения экспонатов без надлежащей охраны.</w:t>
            </w:r>
          </w:p>
        </w:tc>
      </w:tr>
      <w:tr w:rsidR="00E50070" w:rsidRPr="00E50070" w:rsidTr="00874A4D">
        <w:trPr>
          <w:jc w:val="center"/>
        </w:trPr>
        <w:tc>
          <w:tcPr>
            <w:tcW w:w="2522" w:type="dxa"/>
          </w:tcPr>
          <w:p w:rsidR="00E50070" w:rsidRPr="00874A4D" w:rsidRDefault="00E50070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874A4D">
              <w:rPr>
                <w:b/>
                <w:sz w:val="28"/>
                <w:szCs w:val="28"/>
              </w:rPr>
              <w:t>Цифровизация</w:t>
            </w:r>
          </w:p>
        </w:tc>
        <w:tc>
          <w:tcPr>
            <w:tcW w:w="2536" w:type="dxa"/>
          </w:tcPr>
          <w:p w:rsidR="00E50070" w:rsidRPr="00E50070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Создание виртуального музея для привлечения удаленных посетителей.</w:t>
            </w:r>
          </w:p>
        </w:tc>
        <w:tc>
          <w:tcPr>
            <w:tcW w:w="2521" w:type="dxa"/>
          </w:tcPr>
          <w:p w:rsidR="00E50070" w:rsidRPr="00874A4D" w:rsidRDefault="00E50070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Сопротивление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изменениям</w:t>
            </w:r>
            <w:proofErr w:type="spellEnd"/>
          </w:p>
        </w:tc>
        <w:tc>
          <w:tcPr>
            <w:tcW w:w="2479" w:type="dxa"/>
          </w:tcPr>
          <w:p w:rsidR="00E50070" w:rsidRPr="00E50070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Консервати</w:t>
            </w:r>
            <w:r w:rsidR="00874A4D">
              <w:rPr>
                <w:sz w:val="28"/>
                <w:szCs w:val="28"/>
                <w:lang w:val="ru-RU"/>
              </w:rPr>
              <w:t>вные взгляды части сообщества («</w:t>
            </w:r>
            <w:proofErr w:type="gramStart"/>
            <w:r w:rsidR="00874A4D">
              <w:rPr>
                <w:sz w:val="28"/>
                <w:szCs w:val="28"/>
                <w:lang w:val="ru-RU"/>
              </w:rPr>
              <w:t>оставьте</w:t>
            </w:r>
            <w:proofErr w:type="gramEnd"/>
            <w:r w:rsidR="00874A4D">
              <w:rPr>
                <w:sz w:val="28"/>
                <w:szCs w:val="28"/>
                <w:lang w:val="ru-RU"/>
              </w:rPr>
              <w:t xml:space="preserve"> как было»</w:t>
            </w:r>
            <w:r w:rsidRPr="00E50070">
              <w:rPr>
                <w:sz w:val="28"/>
                <w:szCs w:val="28"/>
                <w:lang w:val="ru-RU"/>
              </w:rPr>
              <w:t>).</w:t>
            </w:r>
          </w:p>
        </w:tc>
      </w:tr>
      <w:tr w:rsidR="00E50070" w:rsidRPr="00E50070" w:rsidTr="00874A4D">
        <w:trPr>
          <w:jc w:val="center"/>
        </w:trPr>
        <w:tc>
          <w:tcPr>
            <w:tcW w:w="2522" w:type="dxa"/>
          </w:tcPr>
          <w:p w:rsidR="00E50070" w:rsidRPr="00874A4D" w:rsidRDefault="00E50070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Туристический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потенциал</w:t>
            </w:r>
            <w:proofErr w:type="spellEnd"/>
          </w:p>
        </w:tc>
        <w:tc>
          <w:tcPr>
            <w:tcW w:w="2536" w:type="dxa"/>
          </w:tcPr>
          <w:p w:rsidR="00E50070" w:rsidRPr="00E50070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Включение музея в локальные туристические маршруты.</w:t>
            </w:r>
          </w:p>
        </w:tc>
        <w:tc>
          <w:tcPr>
            <w:tcW w:w="2521" w:type="dxa"/>
          </w:tcPr>
          <w:p w:rsidR="00E50070" w:rsidRPr="00874A4D" w:rsidRDefault="00E50070" w:rsidP="00A10144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874A4D">
              <w:rPr>
                <w:b/>
                <w:sz w:val="28"/>
                <w:szCs w:val="28"/>
              </w:rPr>
              <w:t>Технические</w:t>
            </w:r>
            <w:proofErr w:type="spellEnd"/>
            <w:r w:rsidRPr="00874A4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4A4D">
              <w:rPr>
                <w:b/>
                <w:sz w:val="28"/>
                <w:szCs w:val="28"/>
              </w:rPr>
              <w:t>сбои</w:t>
            </w:r>
            <w:proofErr w:type="spellEnd"/>
          </w:p>
        </w:tc>
        <w:tc>
          <w:tcPr>
            <w:tcW w:w="2479" w:type="dxa"/>
          </w:tcPr>
          <w:p w:rsidR="00E50070" w:rsidRPr="00E50070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E50070">
              <w:rPr>
                <w:sz w:val="28"/>
                <w:szCs w:val="28"/>
                <w:lang w:val="ru-RU"/>
              </w:rPr>
              <w:t>Проблемы с эксплуатацией цифрового оборудования (нестабильный интернет в селе).</w:t>
            </w:r>
          </w:p>
        </w:tc>
      </w:tr>
      <w:tr w:rsidR="00E50070" w:rsidRPr="00E50070" w:rsidTr="00874A4D">
        <w:trPr>
          <w:jc w:val="center"/>
        </w:trPr>
        <w:tc>
          <w:tcPr>
            <w:tcW w:w="5058" w:type="dxa"/>
            <w:gridSpan w:val="2"/>
          </w:tcPr>
          <w:p w:rsidR="00E50070" w:rsidRPr="00E50070" w:rsidRDefault="00E50070" w:rsidP="00A10144">
            <w:pPr>
              <w:jc w:val="center"/>
              <w:rPr>
                <w:sz w:val="28"/>
                <w:szCs w:val="28"/>
              </w:rPr>
            </w:pPr>
            <w:proofErr w:type="spellStart"/>
            <w:r w:rsidRPr="00E50070">
              <w:rPr>
                <w:b/>
                <w:sz w:val="28"/>
                <w:szCs w:val="28"/>
              </w:rPr>
              <w:t>Реализовать</w:t>
            </w:r>
            <w:proofErr w:type="spellEnd"/>
            <w:r w:rsidRPr="00E5007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50070">
              <w:rPr>
                <w:b/>
                <w:sz w:val="28"/>
                <w:szCs w:val="28"/>
              </w:rPr>
              <w:t>возможности</w:t>
            </w:r>
            <w:proofErr w:type="spellEnd"/>
          </w:p>
        </w:tc>
        <w:tc>
          <w:tcPr>
            <w:tcW w:w="5000" w:type="dxa"/>
            <w:gridSpan w:val="2"/>
          </w:tcPr>
          <w:p w:rsidR="00E50070" w:rsidRPr="00E50070" w:rsidRDefault="00E50070" w:rsidP="00A10144">
            <w:pPr>
              <w:jc w:val="center"/>
              <w:rPr>
                <w:sz w:val="28"/>
                <w:szCs w:val="28"/>
              </w:rPr>
            </w:pPr>
            <w:proofErr w:type="spellStart"/>
            <w:r w:rsidRPr="00E50070">
              <w:rPr>
                <w:b/>
                <w:sz w:val="28"/>
                <w:szCs w:val="28"/>
              </w:rPr>
              <w:t>Снизить</w:t>
            </w:r>
            <w:proofErr w:type="spellEnd"/>
            <w:r w:rsidRPr="00E5007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50070">
              <w:rPr>
                <w:b/>
                <w:sz w:val="28"/>
                <w:szCs w:val="28"/>
              </w:rPr>
              <w:t>угрозы</w:t>
            </w:r>
            <w:proofErr w:type="spellEnd"/>
          </w:p>
        </w:tc>
      </w:tr>
      <w:tr w:rsidR="00E50070" w:rsidRPr="00874A4D" w:rsidTr="00874A4D">
        <w:trPr>
          <w:jc w:val="center"/>
        </w:trPr>
        <w:tc>
          <w:tcPr>
            <w:tcW w:w="5058" w:type="dxa"/>
            <w:gridSpan w:val="2"/>
          </w:tcPr>
          <w:p w:rsidR="00E50070" w:rsidRPr="00874A4D" w:rsidRDefault="00874A4D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984A1B">
              <w:rPr>
                <w:b/>
                <w:sz w:val="28"/>
                <w:szCs w:val="28"/>
                <w:lang w:val="ru-RU"/>
              </w:rPr>
              <w:t>1.</w:t>
            </w:r>
            <w:r w:rsidRPr="00874A4D">
              <w:rPr>
                <w:sz w:val="28"/>
                <w:szCs w:val="28"/>
                <w:lang w:val="ru-RU"/>
              </w:rPr>
              <w:t xml:space="preserve"> </w:t>
            </w:r>
            <w:r w:rsidR="00E50070" w:rsidRPr="00874A4D">
              <w:rPr>
                <w:sz w:val="28"/>
                <w:szCs w:val="28"/>
                <w:lang w:val="ru-RU"/>
              </w:rPr>
              <w:t>Подать заявку на грант для сельских культурных проектов.</w:t>
            </w:r>
          </w:p>
        </w:tc>
        <w:tc>
          <w:tcPr>
            <w:tcW w:w="5000" w:type="dxa"/>
            <w:gridSpan w:val="2"/>
          </w:tcPr>
          <w:p w:rsidR="00E50070" w:rsidRPr="00874A4D" w:rsidRDefault="00874A4D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984A1B">
              <w:rPr>
                <w:b/>
                <w:sz w:val="28"/>
                <w:szCs w:val="28"/>
                <w:lang w:val="ru-RU"/>
              </w:rPr>
              <w:t>1.</w:t>
            </w:r>
            <w:r w:rsidR="00E50070" w:rsidRPr="00874A4D">
              <w:rPr>
                <w:sz w:val="28"/>
                <w:szCs w:val="28"/>
                <w:lang w:val="ru-RU"/>
              </w:rPr>
              <w:t xml:space="preserve"> Установить систему видеонаблюдения.</w:t>
            </w:r>
          </w:p>
        </w:tc>
      </w:tr>
      <w:tr w:rsidR="00E50070" w:rsidRPr="00874A4D" w:rsidTr="00874A4D">
        <w:trPr>
          <w:jc w:val="center"/>
        </w:trPr>
        <w:tc>
          <w:tcPr>
            <w:tcW w:w="5058" w:type="dxa"/>
            <w:gridSpan w:val="2"/>
          </w:tcPr>
          <w:p w:rsidR="00E50070" w:rsidRPr="00874A4D" w:rsidRDefault="00874A4D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984A1B">
              <w:rPr>
                <w:b/>
                <w:sz w:val="28"/>
                <w:szCs w:val="28"/>
                <w:lang w:val="ru-RU"/>
              </w:rPr>
              <w:t>2.</w:t>
            </w:r>
            <w:r w:rsidRPr="00874A4D">
              <w:rPr>
                <w:sz w:val="28"/>
                <w:szCs w:val="28"/>
                <w:lang w:val="ru-RU"/>
              </w:rPr>
              <w:t xml:space="preserve"> </w:t>
            </w:r>
            <w:r w:rsidR="00E50070" w:rsidRPr="00874A4D">
              <w:rPr>
                <w:sz w:val="28"/>
                <w:szCs w:val="28"/>
                <w:lang w:val="ru-RU"/>
              </w:rPr>
              <w:t>Наладить партнерство с районным краеведческим музеем.</w:t>
            </w:r>
          </w:p>
        </w:tc>
        <w:tc>
          <w:tcPr>
            <w:tcW w:w="5000" w:type="dxa"/>
            <w:gridSpan w:val="2"/>
          </w:tcPr>
          <w:p w:rsidR="00E50070" w:rsidRPr="00874A4D" w:rsidRDefault="00E50070" w:rsidP="00874A4D">
            <w:pPr>
              <w:jc w:val="both"/>
              <w:rPr>
                <w:sz w:val="28"/>
                <w:szCs w:val="28"/>
                <w:lang w:val="ru-RU"/>
              </w:rPr>
            </w:pPr>
            <w:r w:rsidRPr="00984A1B">
              <w:rPr>
                <w:b/>
                <w:sz w:val="28"/>
                <w:szCs w:val="28"/>
                <w:lang w:val="ru-RU"/>
              </w:rPr>
              <w:t>2.</w:t>
            </w:r>
            <w:r w:rsidRPr="00874A4D">
              <w:rPr>
                <w:sz w:val="28"/>
                <w:szCs w:val="28"/>
                <w:lang w:val="ru-RU"/>
              </w:rPr>
              <w:t xml:space="preserve"> Провести разъяснительную работу с сомневающимися жителями (встречи, презентации).</w:t>
            </w:r>
          </w:p>
        </w:tc>
      </w:tr>
    </w:tbl>
    <w:p w:rsidR="00E034DF" w:rsidRPr="00D30D6F" w:rsidRDefault="00E034DF" w:rsidP="00F04BC5">
      <w:pPr>
        <w:pStyle w:val="paragraphStyleText"/>
        <w:ind w:firstLine="709"/>
        <w:rPr>
          <w:color w:val="auto"/>
          <w:sz w:val="28"/>
          <w:szCs w:val="28"/>
        </w:rPr>
      </w:pP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  <w:sectPr w:rsidR="00E034DF" w:rsidRPr="00D30D6F" w:rsidSect="00556FA8">
          <w:footerReference w:type="default" r:id="rId10"/>
          <w:pgSz w:w="11905" w:h="16837"/>
          <w:pgMar w:top="1134" w:right="851" w:bottom="851" w:left="1134" w:header="720" w:footer="720" w:gutter="0"/>
          <w:cols w:space="720"/>
          <w:docGrid w:linePitch="360"/>
        </w:sectPr>
      </w:pPr>
    </w:p>
    <w:p w:rsidR="00133FEB" w:rsidRPr="00621123" w:rsidRDefault="00133FEB" w:rsidP="0062112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2" w:name="_Toc201865038"/>
      <w:r w:rsidRPr="00621123">
        <w:rPr>
          <w:rFonts w:ascii="Times New Roman" w:hAnsi="Times New Roman" w:cs="Times New Roman"/>
          <w:color w:val="auto"/>
        </w:rPr>
        <w:lastRenderedPageBreak/>
        <w:t>АНАЛИЗ СУЩЕСТВУЮЩИХ ЭКСПОЗИЦИЙ МУЗЕЯ</w:t>
      </w:r>
      <w:bookmarkEnd w:id="2"/>
    </w:p>
    <w:p w:rsidR="00133FEB" w:rsidRPr="00D30D6F" w:rsidRDefault="00133FEB" w:rsidP="00133FEB">
      <w:pPr>
        <w:pStyle w:val="Heading1"/>
        <w:spacing w:after="0" w:line="360" w:lineRule="auto"/>
        <w:ind w:firstLine="709"/>
        <w:jc w:val="center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2064544" cy="2752725"/>
            <wp:effectExtent l="19050" t="0" r="0" b="0"/>
            <wp:docPr id="8" name="Рисунок 1" descr="C:\Users\АБВГД\Downloads\IMG_20250520_13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БВГД\Downloads\IMG_20250520_13032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513" cy="2755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3667125" cy="2750344"/>
            <wp:effectExtent l="19050" t="0" r="9525" b="0"/>
            <wp:docPr id="9" name="Рисунок 2" descr="C:\Users\АБВГД\Downloads\IMG_20250520_13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БВГД\Downloads\IMG_20250520_13033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50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FEB" w:rsidRPr="00D30D6F" w:rsidRDefault="00AA5889" w:rsidP="00133FEB">
      <w:pPr>
        <w:pStyle w:val="paragraphStyleText"/>
        <w:ind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4" type="#_x0000_t75" style="position:absolute;left:0;text-align:left;margin-left:0;margin-top:0;width:50pt;height:50pt;z-index:25166028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FF4D0E">
        <w:rPr>
          <w:color w:val="auto"/>
          <w:sz w:val="28"/>
          <w:szCs w:val="28"/>
        </w:rPr>
        <w:t>Рис.</w:t>
      </w:r>
      <w:r w:rsidR="00133FEB" w:rsidRPr="00D30D6F">
        <w:rPr>
          <w:color w:val="auto"/>
          <w:sz w:val="28"/>
          <w:szCs w:val="28"/>
        </w:rPr>
        <w:t xml:space="preserve"> 1. Примеры экспозиций музея сельской школы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Музей общеобразовательного учреждения «История села» с каждым годом демонстрирует широкий образовательный и воспитательный потенциал, сохраняя и экспонируя коллекции, которые формируют у учащихся высокие нравственные, гражданские</w:t>
      </w:r>
      <w:r w:rsidR="00FE1B64">
        <w:rPr>
          <w:color w:val="auto"/>
          <w:sz w:val="28"/>
          <w:szCs w:val="28"/>
        </w:rPr>
        <w:t xml:space="preserve"> и патриотические ценности</w:t>
      </w:r>
      <w:r w:rsidRPr="00D30D6F">
        <w:rPr>
          <w:color w:val="auto"/>
          <w:sz w:val="28"/>
          <w:szCs w:val="28"/>
        </w:rPr>
        <w:t xml:space="preserve">. В </w:t>
      </w:r>
      <w:r>
        <w:rPr>
          <w:color w:val="auto"/>
          <w:sz w:val="28"/>
          <w:szCs w:val="28"/>
        </w:rPr>
        <w:t>2024/2025</w:t>
      </w:r>
      <w:r w:rsidRPr="00D30D6F">
        <w:rPr>
          <w:color w:val="auto"/>
          <w:sz w:val="28"/>
          <w:szCs w:val="28"/>
        </w:rPr>
        <w:t xml:space="preserve"> учебном году акцент в работе музея изменился в сторону расширения образователь</w:t>
      </w:r>
      <w:r w:rsidR="00947B13">
        <w:rPr>
          <w:color w:val="auto"/>
          <w:sz w:val="28"/>
          <w:szCs w:val="28"/>
        </w:rPr>
        <w:t>ного пространства, что позволило</w:t>
      </w:r>
      <w:r w:rsidRPr="00D30D6F">
        <w:rPr>
          <w:color w:val="auto"/>
          <w:sz w:val="28"/>
          <w:szCs w:val="28"/>
        </w:rPr>
        <w:t xml:space="preserve"> глубже приобщать учеников к культурному наследию своего народа.</w:t>
      </w:r>
      <w:r>
        <w:rPr>
          <w:color w:val="auto"/>
          <w:sz w:val="28"/>
          <w:szCs w:val="28"/>
        </w:rPr>
        <w:t xml:space="preserve"> Связано это с переездом в новое помещение, что раздвинуло горизонты экспонирования.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Музей, </w:t>
      </w:r>
      <w:proofErr w:type="gramStart"/>
      <w:r w:rsidRPr="00D30D6F">
        <w:rPr>
          <w:color w:val="auto"/>
          <w:sz w:val="28"/>
          <w:szCs w:val="28"/>
        </w:rPr>
        <w:t>возобновивший</w:t>
      </w:r>
      <w:proofErr w:type="gramEnd"/>
      <w:r w:rsidRPr="00D30D6F">
        <w:rPr>
          <w:color w:val="auto"/>
          <w:sz w:val="28"/>
          <w:szCs w:val="28"/>
        </w:rPr>
        <w:t xml:space="preserve"> свою работу</w:t>
      </w:r>
      <w:r>
        <w:rPr>
          <w:color w:val="auto"/>
          <w:sz w:val="28"/>
          <w:szCs w:val="28"/>
        </w:rPr>
        <w:t xml:space="preserve"> после переезда</w:t>
      </w:r>
      <w:r w:rsidRPr="00D30D6F">
        <w:rPr>
          <w:color w:val="auto"/>
          <w:sz w:val="28"/>
          <w:szCs w:val="28"/>
        </w:rPr>
        <w:t>, предлагает краеведческое образование и различные формы взаимодействия с учебным процессом. Это способствует не только расширению интереса к традициям и культуре, но и создает условия для активного и глубо</w:t>
      </w:r>
      <w:r w:rsidR="00FE1B64">
        <w:rPr>
          <w:color w:val="auto"/>
          <w:sz w:val="28"/>
          <w:szCs w:val="28"/>
        </w:rPr>
        <w:t>кого познания своего региона</w:t>
      </w:r>
      <w:r w:rsidRPr="00D30D6F">
        <w:rPr>
          <w:color w:val="auto"/>
          <w:sz w:val="28"/>
          <w:szCs w:val="28"/>
        </w:rPr>
        <w:t>. Темы экспозиций, представленных в рамках музейной программы, такие как «</w:t>
      </w:r>
      <w:r>
        <w:rPr>
          <w:color w:val="auto"/>
          <w:sz w:val="28"/>
          <w:szCs w:val="28"/>
        </w:rPr>
        <w:t>Седая старина</w:t>
      </w:r>
      <w:r w:rsidRPr="00D30D6F">
        <w:rPr>
          <w:color w:val="auto"/>
          <w:sz w:val="28"/>
          <w:szCs w:val="28"/>
        </w:rPr>
        <w:t>» и «</w:t>
      </w:r>
      <w:r>
        <w:rPr>
          <w:color w:val="auto"/>
          <w:sz w:val="28"/>
          <w:szCs w:val="28"/>
        </w:rPr>
        <w:t>Жизнь и быт крестьян</w:t>
      </w:r>
      <w:r w:rsidRPr="00D30D6F">
        <w:rPr>
          <w:color w:val="auto"/>
          <w:sz w:val="28"/>
          <w:szCs w:val="28"/>
        </w:rPr>
        <w:t>», создают доступ к знанию о местной истории и культурном наследии, что играет значительную роль в формировании идентичности учащихся.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течение учебного года</w:t>
      </w:r>
      <w:r w:rsidRPr="00D30D6F">
        <w:rPr>
          <w:color w:val="auto"/>
          <w:sz w:val="28"/>
          <w:szCs w:val="28"/>
        </w:rPr>
        <w:t xml:space="preserve"> экспозиции му</w:t>
      </w:r>
      <w:r>
        <w:rPr>
          <w:color w:val="auto"/>
          <w:sz w:val="28"/>
          <w:szCs w:val="28"/>
        </w:rPr>
        <w:t>зея активно обновлялись</w:t>
      </w:r>
      <w:r w:rsidRPr="00D30D6F">
        <w:rPr>
          <w:color w:val="auto"/>
          <w:sz w:val="28"/>
          <w:szCs w:val="28"/>
        </w:rPr>
        <w:t>, что свидетельств</w:t>
      </w:r>
      <w:r>
        <w:rPr>
          <w:color w:val="auto"/>
          <w:sz w:val="28"/>
          <w:szCs w:val="28"/>
        </w:rPr>
        <w:t>ует о стремлении образовательного учреждения</w:t>
      </w:r>
      <w:r w:rsidRPr="00D30D6F">
        <w:rPr>
          <w:color w:val="auto"/>
          <w:sz w:val="28"/>
          <w:szCs w:val="28"/>
        </w:rPr>
        <w:t xml:space="preserve"> соответствовать </w:t>
      </w:r>
      <w:r w:rsidRPr="00D30D6F">
        <w:rPr>
          <w:color w:val="auto"/>
          <w:sz w:val="28"/>
          <w:szCs w:val="28"/>
        </w:rPr>
        <w:lastRenderedPageBreak/>
        <w:t>современным методическим требованиям и методологии работы с детьми. В</w:t>
      </w:r>
      <w:r w:rsidR="00E4775A">
        <w:rPr>
          <w:color w:val="auto"/>
          <w:sz w:val="28"/>
          <w:szCs w:val="28"/>
        </w:rPr>
        <w:t xml:space="preserve"> ходе учебного года организовывались</w:t>
      </w:r>
      <w:r w:rsidRPr="00D30D6F">
        <w:rPr>
          <w:color w:val="auto"/>
          <w:sz w:val="28"/>
          <w:szCs w:val="28"/>
        </w:rPr>
        <w:t xml:space="preserve"> мероприятия, вовлекающие школьников в активное участие в культурной жизни региона, приемы работы и о</w:t>
      </w:r>
      <w:r w:rsidR="00FE1B64">
        <w:rPr>
          <w:color w:val="auto"/>
          <w:sz w:val="28"/>
          <w:szCs w:val="28"/>
        </w:rPr>
        <w:t>бновления музейного контента</w:t>
      </w:r>
      <w:r w:rsidRPr="00D30D6F">
        <w:rPr>
          <w:color w:val="auto"/>
          <w:sz w:val="28"/>
          <w:szCs w:val="28"/>
        </w:rPr>
        <w:t>. Например, музейные экскурсии не только обогащают знаниями, но и способствуют развитию личностных качеств и социальной активности учащихся.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Экспозиции, как правило, разделены на несколько тематических зон, каждая из которых имеет свое уникальное содержание и задачи. Музей «</w:t>
      </w:r>
      <w:r>
        <w:rPr>
          <w:color w:val="auto"/>
          <w:sz w:val="28"/>
          <w:szCs w:val="28"/>
        </w:rPr>
        <w:t>История села</w:t>
      </w:r>
      <w:r w:rsidRPr="00D30D6F">
        <w:rPr>
          <w:color w:val="auto"/>
          <w:sz w:val="28"/>
          <w:szCs w:val="28"/>
        </w:rPr>
        <w:t>» предлагает такие выставки, как «</w:t>
      </w:r>
      <w:r>
        <w:rPr>
          <w:color w:val="auto"/>
          <w:sz w:val="28"/>
          <w:szCs w:val="28"/>
        </w:rPr>
        <w:t>Из истории развития образования</w:t>
      </w:r>
      <w:r w:rsidRPr="00D30D6F">
        <w:rPr>
          <w:color w:val="auto"/>
          <w:sz w:val="28"/>
          <w:szCs w:val="28"/>
        </w:rPr>
        <w:t>», «</w:t>
      </w:r>
      <w:r>
        <w:rPr>
          <w:color w:val="auto"/>
          <w:sz w:val="28"/>
          <w:szCs w:val="28"/>
        </w:rPr>
        <w:t>Пионерская атрибутика</w:t>
      </w:r>
      <w:r w:rsidRPr="00D30D6F">
        <w:rPr>
          <w:color w:val="auto"/>
          <w:sz w:val="28"/>
          <w:szCs w:val="28"/>
        </w:rPr>
        <w:t>», что позволяет усваивать знания о роли образования в развитии общества. Эти элементы поддерживают интерес к учебному процессу.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Важным аспектом является также</w:t>
      </w:r>
      <w:r>
        <w:rPr>
          <w:color w:val="auto"/>
          <w:sz w:val="28"/>
          <w:szCs w:val="28"/>
        </w:rPr>
        <w:t xml:space="preserve"> исследовательская работа музея</w:t>
      </w:r>
      <w:r w:rsidRPr="00D30D6F">
        <w:rPr>
          <w:color w:val="auto"/>
          <w:sz w:val="28"/>
          <w:szCs w:val="28"/>
        </w:rPr>
        <w:t xml:space="preserve">, проводимая в сотрудничестве с </w:t>
      </w:r>
      <w:r w:rsidR="00CB1C68">
        <w:rPr>
          <w:color w:val="auto"/>
          <w:sz w:val="28"/>
          <w:szCs w:val="28"/>
        </w:rPr>
        <w:t>педагогами и другими учреждениями</w:t>
      </w:r>
      <w:r>
        <w:rPr>
          <w:color w:val="auto"/>
          <w:sz w:val="28"/>
          <w:szCs w:val="28"/>
        </w:rPr>
        <w:t>. Музей не просто хранит историю, а активно вовлекает учащихся в процесс ее</w:t>
      </w:r>
      <w:r w:rsidRPr="00D30D6F">
        <w:rPr>
          <w:color w:val="auto"/>
          <w:sz w:val="28"/>
          <w:szCs w:val="28"/>
        </w:rPr>
        <w:t xml:space="preserve"> создания и сохранения. Это создает уникальные возможности для развития научного мышления и исс</w:t>
      </w:r>
      <w:r w:rsidR="00FE1B64">
        <w:rPr>
          <w:color w:val="auto"/>
          <w:sz w:val="28"/>
          <w:szCs w:val="28"/>
        </w:rPr>
        <w:t>ледовательских навыков детей</w:t>
      </w:r>
      <w:r w:rsidRPr="00D30D6F">
        <w:rPr>
          <w:color w:val="auto"/>
          <w:sz w:val="28"/>
          <w:szCs w:val="28"/>
        </w:rPr>
        <w:t xml:space="preserve">. Таким образом, программа </w:t>
      </w:r>
      <w:r w:rsidR="00DD23DB">
        <w:rPr>
          <w:color w:val="auto"/>
          <w:sz w:val="28"/>
          <w:szCs w:val="28"/>
        </w:rPr>
        <w:t xml:space="preserve">реновации </w:t>
      </w:r>
      <w:r w:rsidRPr="00D30D6F">
        <w:rPr>
          <w:color w:val="auto"/>
          <w:sz w:val="28"/>
          <w:szCs w:val="28"/>
        </w:rPr>
        <w:t>музея сельской школы, основанная на интерактивных методах и современном подходе к обучению, способствует формированию у школьников интереса к истории и культуре своей страны, а также повышает уровень патриотизма и социальной ответственности.</w:t>
      </w:r>
    </w:p>
    <w:p w:rsidR="00E034DF" w:rsidRPr="00D30D6F" w:rsidRDefault="00133FEB" w:rsidP="002D312D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Безусловно, для усп</w:t>
      </w:r>
      <w:r w:rsidR="00A70152">
        <w:rPr>
          <w:color w:val="auto"/>
          <w:sz w:val="28"/>
          <w:szCs w:val="28"/>
        </w:rPr>
        <w:t>ешного функционирования</w:t>
      </w:r>
      <w:r w:rsidRPr="00D30D6F">
        <w:rPr>
          <w:color w:val="auto"/>
          <w:sz w:val="28"/>
          <w:szCs w:val="28"/>
        </w:rPr>
        <w:t xml:space="preserve"> необходимо внимательное изучение отзывов и пожеланий как учащихся, так и педагогического сообщества. Постоянный диалог с участниками образовательного процесса позволяет подстраивать содержание экспозиций под актуальные интересы и требования времени, что обеспечит не только их устойчивость, но и актуальност</w:t>
      </w:r>
      <w:r w:rsidR="00721D31">
        <w:rPr>
          <w:color w:val="auto"/>
          <w:sz w:val="28"/>
          <w:szCs w:val="28"/>
        </w:rPr>
        <w:t>ь на протяжении нескольких лет.</w:t>
      </w: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  <w:sectPr w:rsidR="00E034DF" w:rsidRPr="00D30D6F" w:rsidSect="00556FA8">
          <w:footerReference w:type="default" r:id="rId13"/>
          <w:pgSz w:w="11905" w:h="16837"/>
          <w:pgMar w:top="1134" w:right="851" w:bottom="851" w:left="1134" w:header="720" w:footer="720" w:gutter="0"/>
          <w:cols w:space="720"/>
          <w:docGrid w:linePitch="360"/>
        </w:sectPr>
      </w:pPr>
    </w:p>
    <w:p w:rsidR="00133FEB" w:rsidRPr="00621123" w:rsidRDefault="00133FEB" w:rsidP="0062112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3" w:name="_Toc201865039"/>
      <w:r w:rsidRPr="00621123">
        <w:rPr>
          <w:rFonts w:ascii="Times New Roman" w:hAnsi="Times New Roman" w:cs="Times New Roman"/>
          <w:color w:val="auto"/>
        </w:rPr>
        <w:lastRenderedPageBreak/>
        <w:t>РАЗРАБОТКА НОВЫХ ОБРАЗОВАТЕЛЬНЫХ МОДУЛЕЙ</w:t>
      </w:r>
      <w:bookmarkEnd w:id="3"/>
    </w:p>
    <w:p w:rsidR="00133FEB" w:rsidRPr="00D30D6F" w:rsidRDefault="00133FEB" w:rsidP="00133FEB">
      <w:pPr>
        <w:pStyle w:val="Heading1"/>
        <w:spacing w:after="0" w:line="360" w:lineRule="auto"/>
        <w:ind w:firstLine="709"/>
        <w:jc w:val="center"/>
        <w:rPr>
          <w:color w:val="auto"/>
          <w:sz w:val="28"/>
          <w:szCs w:val="28"/>
        </w:rPr>
      </w:pP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Разработка новых образовате</w:t>
      </w:r>
      <w:r>
        <w:rPr>
          <w:color w:val="auto"/>
          <w:sz w:val="28"/>
          <w:szCs w:val="28"/>
        </w:rPr>
        <w:t>льных модулей в контексте музея сельской</w:t>
      </w:r>
      <w:r w:rsidRPr="00D30D6F">
        <w:rPr>
          <w:color w:val="auto"/>
          <w:sz w:val="28"/>
          <w:szCs w:val="28"/>
        </w:rPr>
        <w:t xml:space="preserve"> школ</w:t>
      </w:r>
      <w:r>
        <w:rPr>
          <w:color w:val="auto"/>
          <w:sz w:val="28"/>
          <w:szCs w:val="28"/>
        </w:rPr>
        <w:t>ы</w:t>
      </w:r>
      <w:r w:rsidRPr="00D30D6F">
        <w:rPr>
          <w:color w:val="auto"/>
          <w:sz w:val="28"/>
          <w:szCs w:val="28"/>
        </w:rPr>
        <w:t xml:space="preserve"> представляет собой уникальную задачу, требующую сочетания исторической достоверности и современных технологий. Она основана на необходимости привлечь интерес учащихся к культурному нас</w:t>
      </w:r>
      <w:r w:rsidR="00BC1D69">
        <w:rPr>
          <w:color w:val="auto"/>
          <w:sz w:val="28"/>
          <w:szCs w:val="28"/>
        </w:rPr>
        <w:t>ледию</w:t>
      </w:r>
      <w:r w:rsidRPr="00D30D6F">
        <w:rPr>
          <w:color w:val="auto"/>
          <w:sz w:val="28"/>
          <w:szCs w:val="28"/>
        </w:rPr>
        <w:t>. Важным направлением становится создание интерактивных программ, способных вовлечь детей различных возрастов.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Один из подходов, который активно внедряется в образовательные модули, заключается в использовании платформ, позволяющих удобно размещать информацию о предл</w:t>
      </w:r>
      <w:r>
        <w:rPr>
          <w:color w:val="auto"/>
          <w:sz w:val="28"/>
          <w:szCs w:val="28"/>
        </w:rPr>
        <w:t xml:space="preserve">агаемых программах на </w:t>
      </w:r>
      <w:proofErr w:type="spellStart"/>
      <w:r>
        <w:rPr>
          <w:color w:val="auto"/>
          <w:sz w:val="28"/>
          <w:szCs w:val="28"/>
        </w:rPr>
        <w:t>веб-сайте</w:t>
      </w:r>
      <w:proofErr w:type="spellEnd"/>
      <w:r>
        <w:rPr>
          <w:color w:val="auto"/>
          <w:sz w:val="28"/>
          <w:szCs w:val="28"/>
        </w:rPr>
        <w:t xml:space="preserve"> образовательного учреждения, в разделе информации о музее</w:t>
      </w:r>
      <w:r w:rsidRPr="00D30D6F">
        <w:rPr>
          <w:color w:val="auto"/>
          <w:sz w:val="28"/>
          <w:szCs w:val="28"/>
        </w:rPr>
        <w:t>. Это делает доступными различные варианты для родителей и школ при п</w:t>
      </w:r>
      <w:r w:rsidR="00FE1B64">
        <w:rPr>
          <w:color w:val="auto"/>
          <w:sz w:val="28"/>
          <w:szCs w:val="28"/>
        </w:rPr>
        <w:t>ланировании музейных визитов</w:t>
      </w:r>
      <w:r w:rsidRPr="00D30D6F">
        <w:rPr>
          <w:color w:val="auto"/>
          <w:sz w:val="28"/>
          <w:szCs w:val="28"/>
        </w:rPr>
        <w:t>. Такой подход способствует удобному учету и мониторингу проведенных занятий, что, в свою очередь, позволяет оценивать эффективность образовательных инициатив.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Интерактивность является основным аспектом, который должен быть учтен при разработке модулей. Образовательные игры и кв</w:t>
      </w:r>
      <w:r w:rsidR="00EC54D5">
        <w:rPr>
          <w:color w:val="auto"/>
          <w:sz w:val="28"/>
          <w:szCs w:val="28"/>
        </w:rPr>
        <w:t>есты, интегрированные в музейную программу</w:t>
      </w:r>
      <w:r w:rsidRPr="00D30D6F">
        <w:rPr>
          <w:color w:val="auto"/>
          <w:sz w:val="28"/>
          <w:szCs w:val="28"/>
        </w:rPr>
        <w:t>, предоставляют возможность не только развлечь, но и обучить. Эти активности эффективно связывают развлекательные и образовательные элементы, создава</w:t>
      </w:r>
      <w:r w:rsidR="00EF7924">
        <w:rPr>
          <w:color w:val="auto"/>
          <w:sz w:val="28"/>
          <w:szCs w:val="28"/>
        </w:rPr>
        <w:t xml:space="preserve">я </w:t>
      </w:r>
      <w:proofErr w:type="gramStart"/>
      <w:r w:rsidR="00EF7924">
        <w:rPr>
          <w:color w:val="auto"/>
          <w:sz w:val="28"/>
          <w:szCs w:val="28"/>
        </w:rPr>
        <w:t>уникальную</w:t>
      </w:r>
      <w:proofErr w:type="gramEnd"/>
      <w:r w:rsidR="00EF7924">
        <w:rPr>
          <w:color w:val="auto"/>
          <w:sz w:val="28"/>
          <w:szCs w:val="28"/>
        </w:rPr>
        <w:t xml:space="preserve"> атмосферу обучения</w:t>
      </w:r>
      <w:r w:rsidRPr="00D30D6F">
        <w:rPr>
          <w:color w:val="auto"/>
          <w:sz w:val="28"/>
          <w:szCs w:val="28"/>
        </w:rPr>
        <w:t>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Направление патриотического воспитания также требует особого внимания. Разработка компактных образовательных модулей, связанных с этой темой, должна учитывать местные ландшафты истории и культурные аспекты. Музеи могут создавать специальные проекты, которые обеспечат доступ молодежи к архивным материалам, </w:t>
      </w:r>
      <w:proofErr w:type="gramStart"/>
      <w:r w:rsidRPr="00D30D6F">
        <w:rPr>
          <w:color w:val="auto"/>
          <w:sz w:val="28"/>
          <w:szCs w:val="28"/>
        </w:rPr>
        <w:t>ставя акцент</w:t>
      </w:r>
      <w:proofErr w:type="gramEnd"/>
      <w:r w:rsidRPr="00D30D6F">
        <w:rPr>
          <w:color w:val="auto"/>
          <w:sz w:val="28"/>
          <w:szCs w:val="28"/>
        </w:rPr>
        <w:t xml:space="preserve"> на взаимодействие с историческим наследием. Решение о выборе или адаптации программ должно основываться на характеристиках целевой аудитории, чтобы обеспечить большую вовлеченность учащихся.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lastRenderedPageBreak/>
        <w:t xml:space="preserve">Создание уникальных сценариев и образовательных </w:t>
      </w:r>
      <w:proofErr w:type="spellStart"/>
      <w:r w:rsidRPr="00D30D6F">
        <w:rPr>
          <w:color w:val="auto"/>
          <w:sz w:val="28"/>
          <w:szCs w:val="28"/>
        </w:rPr>
        <w:t>квестов</w:t>
      </w:r>
      <w:proofErr w:type="spellEnd"/>
      <w:r w:rsidRPr="00D30D6F">
        <w:rPr>
          <w:color w:val="auto"/>
          <w:sz w:val="28"/>
          <w:szCs w:val="28"/>
        </w:rPr>
        <w:t xml:space="preserve"> становится критически важным. Эти квесты могут быть направлены на всестороннее ознакомление учащихся с музейными экспонатами и воздействие на их чувство патриотизма и идентичности. Использование игровых элементов в учебном процессе вызывает больший интерес у детей и побуждает их к активному участию в исс</w:t>
      </w:r>
      <w:r w:rsidR="00FE1B64">
        <w:rPr>
          <w:color w:val="auto"/>
          <w:sz w:val="28"/>
          <w:szCs w:val="28"/>
        </w:rPr>
        <w:t>ледовательской деятельности</w:t>
      </w:r>
      <w:r w:rsidRPr="00D30D6F">
        <w:rPr>
          <w:color w:val="auto"/>
          <w:sz w:val="28"/>
          <w:szCs w:val="28"/>
        </w:rPr>
        <w:t>.</w:t>
      </w:r>
    </w:p>
    <w:p w:rsidR="00EF7924" w:rsidRPr="00D30D6F" w:rsidRDefault="00EF7924" w:rsidP="00EF7924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Одним из успешных примеров является проект, в рамках которого </w:t>
      </w:r>
      <w:r>
        <w:rPr>
          <w:color w:val="auto"/>
          <w:sz w:val="28"/>
          <w:szCs w:val="28"/>
        </w:rPr>
        <w:t xml:space="preserve">школьники участвуют в </w:t>
      </w:r>
      <w:proofErr w:type="spellStart"/>
      <w:r>
        <w:rPr>
          <w:color w:val="auto"/>
          <w:sz w:val="28"/>
          <w:szCs w:val="28"/>
        </w:rPr>
        <w:t>квесте-игре</w:t>
      </w:r>
      <w:proofErr w:type="spellEnd"/>
      <w:r>
        <w:rPr>
          <w:color w:val="auto"/>
          <w:sz w:val="28"/>
          <w:szCs w:val="28"/>
        </w:rPr>
        <w:t xml:space="preserve"> «Найди 10 отличий» между старым и новым селом</w:t>
      </w:r>
      <w:r w:rsidRPr="00D30D6F">
        <w:rPr>
          <w:color w:val="auto"/>
          <w:sz w:val="28"/>
          <w:szCs w:val="28"/>
        </w:rPr>
        <w:t xml:space="preserve">. Это не только углубляет их понимание </w:t>
      </w:r>
      <w:r>
        <w:rPr>
          <w:color w:val="auto"/>
          <w:sz w:val="28"/>
          <w:szCs w:val="28"/>
        </w:rPr>
        <w:t>исторического</w:t>
      </w:r>
      <w:r w:rsidRPr="00D30D6F">
        <w:rPr>
          <w:color w:val="auto"/>
          <w:sz w:val="28"/>
          <w:szCs w:val="28"/>
        </w:rPr>
        <w:t xml:space="preserve"> контекста, но и привлекает внимание к значимости </w:t>
      </w:r>
      <w:r>
        <w:rPr>
          <w:color w:val="auto"/>
          <w:sz w:val="28"/>
          <w:szCs w:val="28"/>
        </w:rPr>
        <w:t>знания малой родины в образовательном процессе</w:t>
      </w:r>
      <w:r w:rsidRPr="00D30D6F">
        <w:rPr>
          <w:color w:val="auto"/>
          <w:sz w:val="28"/>
          <w:szCs w:val="28"/>
        </w:rPr>
        <w:t>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Оценка и </w:t>
      </w:r>
      <w:proofErr w:type="spellStart"/>
      <w:r w:rsidRPr="00D30D6F">
        <w:rPr>
          <w:color w:val="auto"/>
          <w:sz w:val="28"/>
          <w:szCs w:val="28"/>
        </w:rPr>
        <w:t>перепроектирование</w:t>
      </w:r>
      <w:proofErr w:type="spellEnd"/>
      <w:r w:rsidRPr="00D30D6F">
        <w:rPr>
          <w:color w:val="auto"/>
          <w:sz w:val="28"/>
          <w:szCs w:val="28"/>
        </w:rPr>
        <w:t xml:space="preserve"> музейных экспозиций также занимают значительное место в программе. Постоянное развитие технологий создает возможность для реновации существующих ресурсов. Это может включать в себя создание новых выс</w:t>
      </w:r>
      <w:r>
        <w:rPr>
          <w:color w:val="auto"/>
          <w:sz w:val="28"/>
          <w:szCs w:val="28"/>
        </w:rPr>
        <w:t>тавок на основе имеющихся фондо</w:t>
      </w:r>
      <w:r w:rsidRPr="00D30D6F">
        <w:rPr>
          <w:color w:val="auto"/>
          <w:sz w:val="28"/>
          <w:szCs w:val="28"/>
        </w:rPr>
        <w:t>вых коллекций, которые могут быть привязан</w:t>
      </w:r>
      <w:r w:rsidR="00FE1B64">
        <w:rPr>
          <w:color w:val="auto"/>
          <w:sz w:val="28"/>
          <w:szCs w:val="28"/>
        </w:rPr>
        <w:t>ы к образовательным проектам</w:t>
      </w:r>
      <w:r w:rsidRPr="00D30D6F">
        <w:rPr>
          <w:color w:val="auto"/>
          <w:sz w:val="28"/>
          <w:szCs w:val="28"/>
        </w:rPr>
        <w:t>. Это не только привлекает внимание, но и открывает новые горизонты для познания и исследования.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Необходимо осознавать, что успех образовательных модулей зависит от их актуальности и способности адаптироваться к нуждам и интересам молодежи. Важно также учитывать возможность смешанных форматов обучения, когда информационные технологии могут быть интегрированы в традиционные методы обучения. Это включает в себя использование мобильных приложений и цифровых ресурсов, которые м</w:t>
      </w:r>
      <w:r w:rsidR="00FE1B64">
        <w:rPr>
          <w:color w:val="auto"/>
          <w:sz w:val="28"/>
          <w:szCs w:val="28"/>
        </w:rPr>
        <w:t>огут обогатить музейный опыт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Музей может стать местом, где знания о культуре, истории и окружающей среде могут быть представлены в интерактивной и увлекательной форме, что приведет к более гл</w:t>
      </w:r>
      <w:r w:rsidR="00FE1B64">
        <w:rPr>
          <w:color w:val="auto"/>
          <w:sz w:val="28"/>
          <w:szCs w:val="28"/>
        </w:rPr>
        <w:t>убокому пониманию у учащихся</w:t>
      </w:r>
      <w:r w:rsidRPr="00D30D6F">
        <w:rPr>
          <w:color w:val="auto"/>
          <w:sz w:val="28"/>
          <w:szCs w:val="28"/>
        </w:rPr>
        <w:t>. Таким образом, создание новых образовательных модулей является не только вызовом, но и возможностью поднять уровень образовательных инициатив в музейном пространстве, делая их доступными и интересными для широкого круга посетителей.</w:t>
      </w: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  <w:sectPr w:rsidR="00E034DF" w:rsidRPr="00D30D6F" w:rsidSect="00556FA8">
          <w:footerReference w:type="default" r:id="rId14"/>
          <w:pgSz w:w="11905" w:h="16837"/>
          <w:pgMar w:top="1134" w:right="851" w:bottom="851" w:left="1134" w:header="720" w:footer="720" w:gutter="0"/>
          <w:cols w:space="720"/>
          <w:docGrid w:linePitch="360"/>
        </w:sectPr>
      </w:pPr>
    </w:p>
    <w:p w:rsidR="00133FEB" w:rsidRPr="00621123" w:rsidRDefault="00133FEB" w:rsidP="0062112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4" w:name="_Toc201865040"/>
      <w:r w:rsidRPr="00621123">
        <w:rPr>
          <w:rFonts w:ascii="Times New Roman" w:hAnsi="Times New Roman" w:cs="Times New Roman"/>
          <w:color w:val="auto"/>
        </w:rPr>
        <w:lastRenderedPageBreak/>
        <w:t>ИНТЕГРАЦИЯ МУЗЕЯ В УЧЕБНЫЙ ПРОЦЕСС</w:t>
      </w:r>
      <w:bookmarkEnd w:id="4"/>
    </w:p>
    <w:p w:rsidR="00133FEB" w:rsidRPr="00D30D6F" w:rsidRDefault="00133FEB" w:rsidP="00133FEB">
      <w:pPr>
        <w:pStyle w:val="Heading1"/>
        <w:spacing w:after="0" w:line="360" w:lineRule="auto"/>
        <w:ind w:firstLine="709"/>
        <w:jc w:val="center"/>
        <w:rPr>
          <w:color w:val="auto"/>
          <w:sz w:val="28"/>
          <w:szCs w:val="28"/>
        </w:rPr>
      </w:pP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Интеграция музейного образова</w:t>
      </w:r>
      <w:r>
        <w:rPr>
          <w:color w:val="auto"/>
          <w:sz w:val="28"/>
          <w:szCs w:val="28"/>
        </w:rPr>
        <w:t xml:space="preserve">ния в учебный процесс – </w:t>
      </w:r>
      <w:r w:rsidRPr="00D30D6F">
        <w:rPr>
          <w:color w:val="auto"/>
          <w:sz w:val="28"/>
          <w:szCs w:val="28"/>
        </w:rPr>
        <w:t xml:space="preserve">это </w:t>
      </w:r>
      <w:proofErr w:type="spellStart"/>
      <w:r w:rsidRPr="00D30D6F">
        <w:rPr>
          <w:color w:val="auto"/>
          <w:sz w:val="28"/>
          <w:szCs w:val="28"/>
        </w:rPr>
        <w:t>многоаспектная</w:t>
      </w:r>
      <w:proofErr w:type="spellEnd"/>
      <w:r w:rsidRPr="00D30D6F">
        <w:rPr>
          <w:color w:val="auto"/>
          <w:sz w:val="28"/>
          <w:szCs w:val="28"/>
        </w:rPr>
        <w:t xml:space="preserve"> задача, включающая использование музейных ресурсов для достижения</w:t>
      </w:r>
      <w:r>
        <w:rPr>
          <w:color w:val="auto"/>
          <w:sz w:val="28"/>
          <w:szCs w:val="28"/>
        </w:rPr>
        <w:t xml:space="preserve"> образовательных целей. Школьный музей предоставляе</w:t>
      </w:r>
      <w:r w:rsidRPr="00D30D6F">
        <w:rPr>
          <w:color w:val="auto"/>
          <w:sz w:val="28"/>
          <w:szCs w:val="28"/>
        </w:rPr>
        <w:t>т уникальную возможность для интеграции разных дисциплин и подходов, что способствуют формированию целостного восприятия культурного контекста учащимися. Учащиеся становятся не просто пассивными слушателями, а активными участниками, взаимодействующими с экспонатами и их историей, что значительно</w:t>
      </w:r>
      <w:r w:rsidR="00FE1B64">
        <w:rPr>
          <w:color w:val="auto"/>
          <w:sz w:val="28"/>
          <w:szCs w:val="28"/>
        </w:rPr>
        <w:t xml:space="preserve"> обогащает процесс обучения</w:t>
      </w:r>
      <w:r w:rsidRPr="00D30D6F">
        <w:rPr>
          <w:color w:val="auto"/>
          <w:sz w:val="28"/>
          <w:szCs w:val="28"/>
        </w:rPr>
        <w:t>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Школьные музеи могут организовывать мастер-классы, выставки, экскурсии и другие мероприятия, которые позволяют учащимся не только изучать историю и культуру, но и развивать практические навыки. Принятые в рамках музея подходы помогают создать платформу для формирования креативного </w:t>
      </w:r>
      <w:proofErr w:type="gramStart"/>
      <w:r w:rsidRPr="00D30D6F">
        <w:rPr>
          <w:color w:val="auto"/>
          <w:sz w:val="28"/>
          <w:szCs w:val="28"/>
        </w:rPr>
        <w:t>мышления</w:t>
      </w:r>
      <w:proofErr w:type="gramEnd"/>
      <w:r w:rsidRPr="00D30D6F">
        <w:rPr>
          <w:color w:val="auto"/>
          <w:sz w:val="28"/>
          <w:szCs w:val="28"/>
        </w:rPr>
        <w:t xml:space="preserve"> и повысить интерес к учебному процессу. Учебные заведения, включая музейные ресурсы в учебный план, поддерживают разнообразие образовательных практик, удовлетворяющих различ</w:t>
      </w:r>
      <w:r w:rsidR="00FE1B64">
        <w:rPr>
          <w:color w:val="auto"/>
          <w:sz w:val="28"/>
          <w:szCs w:val="28"/>
        </w:rPr>
        <w:t>ные уровни и стили обучения</w:t>
      </w:r>
      <w:r w:rsidRPr="00D30D6F">
        <w:rPr>
          <w:color w:val="auto"/>
          <w:sz w:val="28"/>
          <w:szCs w:val="28"/>
        </w:rPr>
        <w:t>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Интеграция дополнительного образования через музейные модули способствует более глубокому пониманию культурного наследия. Музейная педагогика становится связующим звеном между основным и дополнительным образованиями, обеспечивая доступ к культурным, историческим и художественным ресурсам. Тем самым, интеграция помогает создать единую систему, в рамках которой формируются как знания</w:t>
      </w:r>
      <w:r w:rsidR="00FE1B64">
        <w:rPr>
          <w:color w:val="auto"/>
          <w:sz w:val="28"/>
          <w:szCs w:val="28"/>
        </w:rPr>
        <w:t>, так и практические навыки</w:t>
      </w:r>
      <w:r w:rsidRPr="00D30D6F">
        <w:rPr>
          <w:color w:val="auto"/>
          <w:sz w:val="28"/>
          <w:szCs w:val="28"/>
        </w:rPr>
        <w:t>. Учащиеся учатся анализировать и критически воспринимать информацию, что способствует их интеллектуальному и личностному развитию.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Музей как образовательное пространство также позволяет активно включить родителей и сообщество в образовательный процесс. Совместные мероприятия, выставки и дни открытых дверей способствуют тому, что музей становится центром культурной активности в регионе, расширяя горизонты </w:t>
      </w:r>
      <w:r w:rsidRPr="00D30D6F">
        <w:rPr>
          <w:color w:val="auto"/>
          <w:sz w:val="28"/>
          <w:szCs w:val="28"/>
        </w:rPr>
        <w:lastRenderedPageBreak/>
        <w:t>обучения и вза</w:t>
      </w:r>
      <w:r w:rsidR="00E1208A">
        <w:rPr>
          <w:color w:val="auto"/>
          <w:sz w:val="28"/>
          <w:szCs w:val="28"/>
        </w:rPr>
        <w:t>имодействия. Подобное единение</w:t>
      </w:r>
      <w:r w:rsidRPr="00D30D6F">
        <w:rPr>
          <w:color w:val="auto"/>
          <w:sz w:val="28"/>
          <w:szCs w:val="28"/>
        </w:rPr>
        <w:t xml:space="preserve"> обогащает учебный процесс, создает дополнительные возможности для развития навыков общения и эмоцио</w:t>
      </w:r>
      <w:r w:rsidR="00F45F34">
        <w:rPr>
          <w:color w:val="auto"/>
          <w:sz w:val="28"/>
          <w:szCs w:val="28"/>
        </w:rPr>
        <w:t>нального интеллекта у детей</w:t>
      </w:r>
      <w:r w:rsidRPr="00D30D6F">
        <w:rPr>
          <w:color w:val="auto"/>
          <w:sz w:val="28"/>
          <w:szCs w:val="28"/>
        </w:rPr>
        <w:t>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Ключевым аспектом является не только использование экспозиций, но и создание аналогий с реальной жизнью. Это означает, что материал, изучаемый в классе, может быть представлен через музейные экспонаты и события, что делает его более доступным и понятным. Внедрение инновационных методов, таких как игровые и интерактивные подходы, также способствует улучшению восприятия информации. Применение таких методов в музейной среде может повысить вовлеченность учеников, что является важным </w:t>
      </w:r>
      <w:r w:rsidR="00F45F34">
        <w:rPr>
          <w:color w:val="auto"/>
          <w:sz w:val="28"/>
          <w:szCs w:val="28"/>
        </w:rPr>
        <w:t>условием успешного обучения</w:t>
      </w:r>
      <w:r w:rsidRPr="00D30D6F">
        <w:rPr>
          <w:color w:val="auto"/>
          <w:sz w:val="28"/>
          <w:szCs w:val="28"/>
        </w:rPr>
        <w:t>.</w:t>
      </w:r>
    </w:p>
    <w:p w:rsidR="00133FEB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В результате интеграции музейного образования, возникает новая модель обучения, в которой музей становится активным партнером в образовательном процессе. Эта модель ориентирована на развитие критического мышления, творческих способностей, а также навыков работы в команде. Музей создает условия для того, чтобы учащиеся могли больше узнать о своем культурном наследии и научиться ценить его, что, в свою очередь, способствует сохранению и передаче культурных ц</w:t>
      </w:r>
      <w:r w:rsidR="00F45F34">
        <w:rPr>
          <w:color w:val="auto"/>
          <w:sz w:val="28"/>
          <w:szCs w:val="28"/>
        </w:rPr>
        <w:t>енностей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133FEB" w:rsidP="00133FEB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Музейная среда становится местом, где происходит синергия знаний и умений, что позволяет каждому учащемуся индивидуально развиваться, опираясь на свои интересы и способности. Таким образом, интеграция музейного образования в школьный процесс открывает новые горизонты для формирования разнообразного и активного учебного опыта, который охватывает не только академические знания, но и культурные и социальны</w:t>
      </w:r>
      <w:r w:rsidR="00F45F34">
        <w:rPr>
          <w:color w:val="auto"/>
          <w:sz w:val="28"/>
          <w:szCs w:val="28"/>
        </w:rPr>
        <w:t>е аспекты жизнедеятельности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  <w:sectPr w:rsidR="00E034DF" w:rsidRPr="00D30D6F" w:rsidSect="00556FA8">
          <w:footerReference w:type="default" r:id="rId15"/>
          <w:pgSz w:w="11905" w:h="16837"/>
          <w:pgMar w:top="1134" w:right="851" w:bottom="851" w:left="1134" w:header="720" w:footer="720" w:gutter="0"/>
          <w:cols w:space="720"/>
          <w:docGrid w:linePitch="360"/>
        </w:sectPr>
      </w:pPr>
    </w:p>
    <w:p w:rsidR="00E034DF" w:rsidRPr="00621123" w:rsidRDefault="0006748B" w:rsidP="0062112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5" w:name="_Toc201865041"/>
      <w:r w:rsidRPr="00621123">
        <w:rPr>
          <w:rFonts w:ascii="Times New Roman" w:hAnsi="Times New Roman" w:cs="Times New Roman"/>
          <w:color w:val="auto"/>
        </w:rPr>
        <w:lastRenderedPageBreak/>
        <w:t>СОЗДАНИЕ ФУНКЦИОНАЛЬНЫХ ЗОН МУЗЕЯ</w:t>
      </w:r>
      <w:bookmarkEnd w:id="5"/>
    </w:p>
    <w:p w:rsidR="00AC275C" w:rsidRPr="00D30D6F" w:rsidRDefault="00AC275C" w:rsidP="0006748B">
      <w:pPr>
        <w:pStyle w:val="Heading1"/>
        <w:spacing w:after="0" w:line="360" w:lineRule="auto"/>
        <w:ind w:firstLine="709"/>
        <w:jc w:val="center"/>
        <w:rPr>
          <w:color w:val="auto"/>
          <w:sz w:val="28"/>
          <w:szCs w:val="28"/>
        </w:rPr>
      </w:pP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Планирование функциональных зон в музее имеет решающее значение, особенно когда речь идет о пространстве сельской школы, где площади могут быть ограничены. Зонирование помогает эффективно организовать выставочные помещения, разделяя их по темам, временным</w:t>
      </w:r>
      <w:r w:rsidR="00F45F34">
        <w:rPr>
          <w:color w:val="auto"/>
          <w:sz w:val="28"/>
          <w:szCs w:val="28"/>
        </w:rPr>
        <w:t xml:space="preserve"> периодам или типам экспонатов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При разработке функциональных зон важно учитывать не только размещение экспонатов, но и возможности для интерактивного взаимодействия, такие как использование виртуальной реальности. Эти современные технологии привлекают внимание и делают процесс обучения более увлекательным. Исследования показывают, что использование интерактивных элементов помогает поддерживать интерес у учеников и о</w:t>
      </w:r>
      <w:r w:rsidR="00F45F34">
        <w:rPr>
          <w:color w:val="auto"/>
          <w:sz w:val="28"/>
          <w:szCs w:val="28"/>
        </w:rPr>
        <w:t>блегчает усвоение материала.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Важно различать три основных типа зон: общие, специфические и вспомогательные. Общие зоны предназначены для общего доступа, специфические зоны могут быть сосредоточены на конкретных темах или исследованиях, а вспомогательные зоны предлагают удобства, такие как комнаты для подготовки к занятиям. Каждый из этих типов зон способствует более эффективному использованию пространства и улучшен</w:t>
      </w:r>
      <w:r w:rsidR="00F45F34">
        <w:rPr>
          <w:color w:val="auto"/>
          <w:sz w:val="28"/>
          <w:szCs w:val="28"/>
        </w:rPr>
        <w:t>ию общего опыта посетителей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Горизонтальное и вертикальное зонирование также играют важную роль в организации музейного пространства. Горизонтальное зонирование может быть связано с делением на разные </w:t>
      </w:r>
      <w:r w:rsidR="002D35D1">
        <w:rPr>
          <w:color w:val="auto"/>
          <w:sz w:val="28"/>
          <w:szCs w:val="28"/>
        </w:rPr>
        <w:t>экспозиции</w:t>
      </w:r>
      <w:r w:rsidRPr="00D30D6F">
        <w:rPr>
          <w:color w:val="auto"/>
          <w:sz w:val="28"/>
          <w:szCs w:val="28"/>
        </w:rPr>
        <w:t>, в то время как вертикальное предполагает использование многоуровневых систем для размещения экспонатов. Это может быть особенно полезно в условиях ограниченного пространства, так как позволяет использовать ма</w:t>
      </w:r>
      <w:r w:rsidR="003B1EFB">
        <w:rPr>
          <w:color w:val="auto"/>
          <w:sz w:val="28"/>
          <w:szCs w:val="28"/>
        </w:rPr>
        <w:t>ксимум доступной площади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Кроме выставочных зон, стоит уделить вниман</w:t>
      </w:r>
      <w:r w:rsidR="002D35D1">
        <w:rPr>
          <w:color w:val="auto"/>
          <w:sz w:val="28"/>
          <w:szCs w:val="28"/>
        </w:rPr>
        <w:t xml:space="preserve">ие рекреационным пространствам: фотозоны, зоны мастер-классов. Они </w:t>
      </w:r>
      <w:r w:rsidRPr="00D30D6F">
        <w:rPr>
          <w:color w:val="auto"/>
          <w:sz w:val="28"/>
          <w:szCs w:val="28"/>
        </w:rPr>
        <w:t>способны обеспечить место для отдыха и впечатлений, что сделает музей более привлек</w:t>
      </w:r>
      <w:r w:rsidR="003B1EFB">
        <w:rPr>
          <w:color w:val="auto"/>
          <w:sz w:val="28"/>
          <w:szCs w:val="28"/>
        </w:rPr>
        <w:t>ательным для широкой аудитории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proofErr w:type="gramStart"/>
      <w:r w:rsidRPr="00D30D6F">
        <w:rPr>
          <w:color w:val="auto"/>
          <w:sz w:val="28"/>
          <w:szCs w:val="28"/>
        </w:rPr>
        <w:lastRenderedPageBreak/>
        <w:t>Архитектурные решения</w:t>
      </w:r>
      <w:proofErr w:type="gramEnd"/>
      <w:r w:rsidRPr="00D30D6F">
        <w:rPr>
          <w:color w:val="auto"/>
          <w:sz w:val="28"/>
          <w:szCs w:val="28"/>
        </w:rPr>
        <w:t xml:space="preserve"> должны быть продуманы таким образом, чтобы они сочетали эстетическое и функциональное назначение. Внешний вид музея должен гармонично вписываться и отражать его концепцию, что создает приятную атмосферу.</w:t>
      </w:r>
    </w:p>
    <w:p w:rsidR="00E034DF" w:rsidRPr="00D30D6F" w:rsidRDefault="002D35D1" w:rsidP="00F04BC5">
      <w:pPr>
        <w:pStyle w:val="paragraphStyleTex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планах н</w:t>
      </w:r>
      <w:r w:rsidR="00D12056" w:rsidRPr="00D30D6F">
        <w:rPr>
          <w:color w:val="auto"/>
          <w:sz w:val="28"/>
          <w:szCs w:val="28"/>
        </w:rPr>
        <w:t xml:space="preserve">е менее важным является использование современных технологий в организации пространства. Например, </w:t>
      </w:r>
      <w:r w:rsidR="00226C92" w:rsidRPr="00D30D6F">
        <w:rPr>
          <w:color w:val="auto"/>
          <w:sz w:val="28"/>
          <w:szCs w:val="28"/>
        </w:rPr>
        <w:t>QR-коды</w:t>
      </w:r>
      <w:r w:rsidR="00226C92" w:rsidRPr="00226C92">
        <w:rPr>
          <w:color w:val="auto"/>
          <w:sz w:val="28"/>
          <w:szCs w:val="28"/>
        </w:rPr>
        <w:t xml:space="preserve"> </w:t>
      </w:r>
      <w:r w:rsidR="00226C92" w:rsidRPr="00D30D6F">
        <w:rPr>
          <w:color w:val="auto"/>
          <w:sz w:val="28"/>
          <w:szCs w:val="28"/>
        </w:rPr>
        <w:t>к дополнительной информации</w:t>
      </w:r>
      <w:r w:rsidR="00226C92">
        <w:rPr>
          <w:color w:val="auto"/>
          <w:sz w:val="28"/>
          <w:szCs w:val="28"/>
        </w:rPr>
        <w:t>,</w:t>
      </w:r>
      <w:r w:rsidR="00226C92" w:rsidRPr="00D30D6F">
        <w:rPr>
          <w:color w:val="auto"/>
          <w:sz w:val="28"/>
          <w:szCs w:val="28"/>
        </w:rPr>
        <w:t xml:space="preserve"> </w:t>
      </w:r>
      <w:r w:rsidR="00226C92">
        <w:rPr>
          <w:color w:val="auto"/>
          <w:sz w:val="28"/>
          <w:szCs w:val="28"/>
        </w:rPr>
        <w:t xml:space="preserve">системы навигации </w:t>
      </w:r>
      <w:r w:rsidR="00D12056" w:rsidRPr="00D30D6F">
        <w:rPr>
          <w:color w:val="auto"/>
          <w:sz w:val="28"/>
          <w:szCs w:val="28"/>
        </w:rPr>
        <w:t>для доступа и интерактивные карты помогают ориентироваться в пространстве музея. Эти элементы не только упрощают восприятие, но и делают его более доступным для различных групп пользователе</w:t>
      </w:r>
      <w:r w:rsidR="003B1EFB">
        <w:rPr>
          <w:color w:val="auto"/>
          <w:sz w:val="28"/>
          <w:szCs w:val="28"/>
        </w:rPr>
        <w:t>й, включая детей и молодежь</w:t>
      </w:r>
      <w:r w:rsidR="00D12056" w:rsidRPr="00D30D6F">
        <w:rPr>
          <w:color w:val="auto"/>
          <w:sz w:val="28"/>
          <w:szCs w:val="28"/>
        </w:rPr>
        <w:t>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В процессе реализации указанных принципов важно помнить о вовлечении педагогов и учеников в разработку проектов. Это создание музейной среды, где учащиеся могут не только воспринимать информацию, но и участвовать в ее формировании, приводит к неизменному повышению интереса к учебе и раз</w:t>
      </w:r>
      <w:r w:rsidR="003B1EFB">
        <w:rPr>
          <w:color w:val="auto"/>
          <w:sz w:val="28"/>
          <w:szCs w:val="28"/>
        </w:rPr>
        <w:t>витию критического мышления</w:t>
      </w:r>
      <w:r w:rsidRPr="00D30D6F">
        <w:rPr>
          <w:color w:val="auto"/>
          <w:sz w:val="28"/>
          <w:szCs w:val="28"/>
        </w:rPr>
        <w:t>.</w:t>
      </w:r>
    </w:p>
    <w:p w:rsidR="00FF4D0E" w:rsidRDefault="00FF4D0E" w:rsidP="00FF4D0E">
      <w:pPr>
        <w:pStyle w:val="paragraphStyleText"/>
        <w:keepNext/>
        <w:ind w:firstLine="709"/>
        <w:jc w:val="center"/>
      </w:pPr>
      <w:r>
        <w:rPr>
          <w:noProof/>
          <w:color w:val="auto"/>
          <w:sz w:val="28"/>
          <w:szCs w:val="28"/>
          <w:lang w:eastAsia="ru-RU"/>
        </w:rPr>
        <w:lastRenderedPageBreak/>
        <w:drawing>
          <wp:inline distT="0" distB="0" distL="0" distR="0">
            <wp:extent cx="4533900" cy="565785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565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D0E" w:rsidRPr="00FF4D0E" w:rsidRDefault="00FF4D0E" w:rsidP="00FF4D0E">
      <w:pPr>
        <w:pStyle w:val="af9"/>
        <w:jc w:val="center"/>
        <w:rPr>
          <w:b w:val="0"/>
          <w:color w:val="auto"/>
          <w:sz w:val="28"/>
          <w:szCs w:val="28"/>
        </w:rPr>
      </w:pPr>
      <w:r w:rsidRPr="00FF4D0E">
        <w:rPr>
          <w:b w:val="0"/>
          <w:color w:val="auto"/>
          <w:sz w:val="28"/>
          <w:szCs w:val="28"/>
        </w:rPr>
        <w:t>Рис</w:t>
      </w:r>
      <w:r w:rsidR="009C3C91">
        <w:rPr>
          <w:b w:val="0"/>
          <w:color w:val="auto"/>
          <w:sz w:val="28"/>
          <w:szCs w:val="28"/>
        </w:rPr>
        <w:t>. 2</w:t>
      </w:r>
      <w:r w:rsidRPr="00FF4D0E">
        <w:rPr>
          <w:b w:val="0"/>
          <w:color w:val="auto"/>
          <w:sz w:val="28"/>
          <w:szCs w:val="28"/>
        </w:rPr>
        <w:t>. План музея.</w:t>
      </w:r>
    </w:p>
    <w:p w:rsidR="00E034DF" w:rsidRPr="00D30D6F" w:rsidRDefault="00496382" w:rsidP="00F04BC5">
      <w:pPr>
        <w:pStyle w:val="paragraphStyleTex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r w:rsidR="00D12056" w:rsidRPr="00D30D6F">
        <w:rPr>
          <w:color w:val="auto"/>
          <w:sz w:val="28"/>
          <w:szCs w:val="28"/>
        </w:rPr>
        <w:t>оздание функциональных зон в музее сельской школы является комплексной задачей, которая тре</w:t>
      </w:r>
      <w:r w:rsidR="00CD037F">
        <w:rPr>
          <w:color w:val="auto"/>
          <w:sz w:val="28"/>
          <w:szCs w:val="28"/>
        </w:rPr>
        <w:t xml:space="preserve">бует учета множества факторов – </w:t>
      </w:r>
      <w:r w:rsidR="00D12056" w:rsidRPr="00D30D6F">
        <w:rPr>
          <w:color w:val="auto"/>
          <w:sz w:val="28"/>
          <w:szCs w:val="28"/>
        </w:rPr>
        <w:t>от тематического зонирования до архитектурного оформления и интеграции современного взаимодействия. Ориентируясь на потребности пользователей и реализуя инновационные подходы, можно обеспечить не только гармоничное использование пространства, но и создать мощный образовательный инструмент для будущих поколений.</w:t>
      </w:r>
    </w:p>
    <w:p w:rsidR="00E034DF" w:rsidRPr="00D30D6F" w:rsidRDefault="00E034DF" w:rsidP="00F04BC5">
      <w:pPr>
        <w:spacing w:after="0" w:line="360" w:lineRule="auto"/>
        <w:ind w:firstLine="709"/>
        <w:rPr>
          <w:color w:val="auto"/>
          <w:sz w:val="28"/>
          <w:szCs w:val="28"/>
        </w:rPr>
        <w:sectPr w:rsidR="00E034DF" w:rsidRPr="00D30D6F" w:rsidSect="00556FA8">
          <w:footerReference w:type="default" r:id="rId17"/>
          <w:pgSz w:w="11905" w:h="16837"/>
          <w:pgMar w:top="1134" w:right="851" w:bottom="851" w:left="1134" w:header="720" w:footer="720" w:gutter="0"/>
          <w:cols w:space="720"/>
          <w:docGrid w:linePitch="360"/>
        </w:sectPr>
      </w:pPr>
    </w:p>
    <w:p w:rsidR="00E034DF" w:rsidRDefault="00A70152" w:rsidP="00A70152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6" w:name="_Toc201865042"/>
      <w:r w:rsidRPr="00A70152">
        <w:rPr>
          <w:rFonts w:ascii="Times New Roman" w:hAnsi="Times New Roman" w:cs="Times New Roman"/>
          <w:color w:val="auto"/>
        </w:rPr>
        <w:lastRenderedPageBreak/>
        <w:t xml:space="preserve">МЕРОПРИЯТИЯ </w:t>
      </w:r>
      <w:r w:rsidR="005B6A25">
        <w:rPr>
          <w:rFonts w:ascii="Times New Roman" w:hAnsi="Times New Roman" w:cs="Times New Roman"/>
          <w:color w:val="auto"/>
        </w:rPr>
        <w:t>ПРОГРАММЫ</w:t>
      </w:r>
      <w:bookmarkEnd w:id="6"/>
    </w:p>
    <w:p w:rsidR="00073D67" w:rsidRPr="00073D67" w:rsidRDefault="00073D67" w:rsidP="00073D67"/>
    <w:tbl>
      <w:tblPr>
        <w:tblStyle w:val="af5"/>
        <w:tblW w:w="0" w:type="auto"/>
        <w:jc w:val="center"/>
        <w:tblLook w:val="04A0"/>
      </w:tblPr>
      <w:tblGrid>
        <w:gridCol w:w="1587"/>
        <w:gridCol w:w="4551"/>
        <w:gridCol w:w="3998"/>
      </w:tblGrid>
      <w:tr w:rsidR="00981021" w:rsidRPr="00B477E5" w:rsidTr="00981021">
        <w:trPr>
          <w:jc w:val="center"/>
        </w:trPr>
        <w:tc>
          <w:tcPr>
            <w:tcW w:w="6138" w:type="dxa"/>
            <w:gridSpan w:val="2"/>
          </w:tcPr>
          <w:p w:rsidR="00981021" w:rsidRPr="00B477E5" w:rsidRDefault="00981021" w:rsidP="00B477E5">
            <w:pPr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 w:rsidRPr="00B477E5">
              <w:rPr>
                <w:b/>
                <w:color w:val="auto"/>
                <w:sz w:val="28"/>
                <w:szCs w:val="28"/>
              </w:rPr>
              <w:t xml:space="preserve">1. </w:t>
            </w:r>
            <w:proofErr w:type="spellStart"/>
            <w:r w:rsidRPr="00B477E5">
              <w:rPr>
                <w:b/>
                <w:color w:val="auto"/>
                <w:sz w:val="28"/>
                <w:szCs w:val="28"/>
              </w:rPr>
              <w:t>Организационно-подготовительный</w:t>
            </w:r>
            <w:proofErr w:type="spellEnd"/>
            <w:r w:rsidRPr="00B477E5">
              <w:rPr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B477E5">
              <w:rPr>
                <w:b/>
                <w:color w:val="auto"/>
                <w:sz w:val="28"/>
                <w:szCs w:val="28"/>
              </w:rPr>
              <w:t>этап</w:t>
            </w:r>
            <w:proofErr w:type="spellEnd"/>
          </w:p>
        </w:tc>
        <w:tc>
          <w:tcPr>
            <w:tcW w:w="3998" w:type="dxa"/>
          </w:tcPr>
          <w:p w:rsidR="00981021" w:rsidRPr="00981021" w:rsidRDefault="00981021" w:rsidP="00B477E5">
            <w:pPr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>
              <w:rPr>
                <w:b/>
                <w:color w:val="auto"/>
                <w:sz w:val="28"/>
                <w:szCs w:val="28"/>
                <w:lang w:val="ru-RU"/>
              </w:rPr>
              <w:t>Ответственные</w:t>
            </w:r>
          </w:p>
        </w:tc>
      </w:tr>
      <w:tr w:rsidR="00981021" w:rsidTr="00DA11E9">
        <w:trPr>
          <w:jc w:val="center"/>
        </w:trPr>
        <w:tc>
          <w:tcPr>
            <w:tcW w:w="10136" w:type="dxa"/>
            <w:gridSpan w:val="3"/>
          </w:tcPr>
          <w:p w:rsidR="00981021" w:rsidRPr="00B477E5" w:rsidRDefault="00981021" w:rsidP="00B477E5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>Август</w:t>
            </w:r>
            <w:r w:rsidRPr="00B477E5">
              <w:rPr>
                <w:b/>
                <w:color w:val="auto"/>
                <w:sz w:val="28"/>
                <w:szCs w:val="28"/>
              </w:rPr>
              <w:t xml:space="preserve"> – </w:t>
            </w: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>Сен</w:t>
            </w:r>
            <w:proofErr w:type="spellStart"/>
            <w:r w:rsidRPr="00B477E5">
              <w:rPr>
                <w:b/>
                <w:color w:val="auto"/>
                <w:sz w:val="28"/>
                <w:szCs w:val="28"/>
              </w:rPr>
              <w:t>тябрь</w:t>
            </w:r>
            <w:proofErr w:type="spellEnd"/>
            <w:r w:rsidRPr="00B477E5">
              <w:rPr>
                <w:b/>
                <w:color w:val="auto"/>
                <w:sz w:val="28"/>
                <w:szCs w:val="28"/>
              </w:rPr>
              <w:t xml:space="preserve"> 2024</w:t>
            </w: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 xml:space="preserve"> г.</w:t>
            </w:r>
          </w:p>
        </w:tc>
      </w:tr>
      <w:tr w:rsidR="00981021" w:rsidTr="00DA11E9">
        <w:trPr>
          <w:jc w:val="center"/>
        </w:trPr>
        <w:tc>
          <w:tcPr>
            <w:tcW w:w="10136" w:type="dxa"/>
            <w:gridSpan w:val="3"/>
          </w:tcPr>
          <w:p w:rsidR="00981021" w:rsidRPr="00B477E5" w:rsidRDefault="00981021" w:rsidP="00B477E5">
            <w:pPr>
              <w:jc w:val="center"/>
              <w:rPr>
                <w:b/>
                <w:color w:val="auto"/>
                <w:sz w:val="28"/>
                <w:szCs w:val="28"/>
              </w:rPr>
            </w:pPr>
            <w:proofErr w:type="spellStart"/>
            <w:r w:rsidRPr="00B477E5">
              <w:rPr>
                <w:b/>
                <w:color w:val="auto"/>
                <w:sz w:val="28"/>
                <w:szCs w:val="28"/>
              </w:rPr>
              <w:t>Мероприятия</w:t>
            </w:r>
            <w:proofErr w:type="spellEnd"/>
          </w:p>
        </w:tc>
      </w:tr>
      <w:tr w:rsidR="00981021" w:rsidTr="00981021">
        <w:trPr>
          <w:jc w:val="center"/>
        </w:trPr>
        <w:tc>
          <w:tcPr>
            <w:tcW w:w="6138" w:type="dxa"/>
            <w:gridSpan w:val="2"/>
          </w:tcPr>
          <w:p w:rsidR="00981021" w:rsidRPr="00B477E5" w:rsidRDefault="00981021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1.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Формирование инициативной группы (учителя, ученики, родители).</w:t>
            </w:r>
          </w:p>
        </w:tc>
        <w:tc>
          <w:tcPr>
            <w:tcW w:w="3998" w:type="dxa"/>
          </w:tcPr>
          <w:p w:rsidR="00981021" w:rsidRPr="00981021" w:rsidRDefault="00981021" w:rsidP="00981021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 w:rsidRPr="00981021">
              <w:rPr>
                <w:color w:val="auto"/>
                <w:sz w:val="28"/>
                <w:szCs w:val="28"/>
                <w:lang w:val="ru-RU"/>
              </w:rPr>
              <w:t>Заместитель директора</w:t>
            </w:r>
          </w:p>
        </w:tc>
      </w:tr>
      <w:tr w:rsidR="00981021" w:rsidTr="00981021">
        <w:trPr>
          <w:jc w:val="center"/>
        </w:trPr>
        <w:tc>
          <w:tcPr>
            <w:tcW w:w="6138" w:type="dxa"/>
            <w:gridSpan w:val="2"/>
          </w:tcPr>
          <w:p w:rsidR="00981021" w:rsidRPr="00B477E5" w:rsidRDefault="00981021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2.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Анализ состояния музея (площадь, экспонаты, техническое оснащение).</w:t>
            </w:r>
          </w:p>
        </w:tc>
        <w:tc>
          <w:tcPr>
            <w:tcW w:w="3998" w:type="dxa"/>
          </w:tcPr>
          <w:p w:rsidR="00981021" w:rsidRPr="00981021" w:rsidRDefault="00981021" w:rsidP="00981021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</w:t>
            </w:r>
          </w:p>
        </w:tc>
      </w:tr>
      <w:tr w:rsidR="00981021" w:rsidTr="00981021">
        <w:trPr>
          <w:jc w:val="center"/>
        </w:trPr>
        <w:tc>
          <w:tcPr>
            <w:tcW w:w="6138" w:type="dxa"/>
            <w:gridSpan w:val="2"/>
          </w:tcPr>
          <w:p w:rsidR="00981021" w:rsidRPr="00B477E5" w:rsidRDefault="00981021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3.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Разработка концепции модернизации (интерактивные зоны, цифровые технологии).</w:t>
            </w:r>
          </w:p>
        </w:tc>
        <w:tc>
          <w:tcPr>
            <w:tcW w:w="3998" w:type="dxa"/>
          </w:tcPr>
          <w:p w:rsidR="00981021" w:rsidRPr="00981021" w:rsidRDefault="00981021" w:rsidP="00DA11E9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</w:t>
            </w:r>
          </w:p>
        </w:tc>
      </w:tr>
      <w:tr w:rsidR="00981021" w:rsidTr="00981021">
        <w:trPr>
          <w:jc w:val="center"/>
        </w:trPr>
        <w:tc>
          <w:tcPr>
            <w:tcW w:w="6138" w:type="dxa"/>
            <w:gridSpan w:val="2"/>
          </w:tcPr>
          <w:p w:rsidR="00981021" w:rsidRPr="00B477E5" w:rsidRDefault="00981021" w:rsidP="00981021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4.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 xml:space="preserve">Проведение опроса среди </w:t>
            </w:r>
            <w:r>
              <w:rPr>
                <w:color w:val="auto"/>
                <w:sz w:val="28"/>
                <w:szCs w:val="28"/>
                <w:lang w:val="ru-RU"/>
              </w:rPr>
              <w:t>участников образовательного процесса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.</w:t>
            </w:r>
          </w:p>
        </w:tc>
        <w:tc>
          <w:tcPr>
            <w:tcW w:w="3998" w:type="dxa"/>
          </w:tcPr>
          <w:p w:rsidR="00981021" w:rsidRPr="00981021" w:rsidRDefault="00981021" w:rsidP="00981021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Классные руководители</w:t>
            </w:r>
          </w:p>
        </w:tc>
      </w:tr>
      <w:tr w:rsidR="00981021" w:rsidRPr="00B477E5" w:rsidTr="00DA11E9">
        <w:trPr>
          <w:jc w:val="center"/>
        </w:trPr>
        <w:tc>
          <w:tcPr>
            <w:tcW w:w="10136" w:type="dxa"/>
            <w:gridSpan w:val="3"/>
          </w:tcPr>
          <w:p w:rsidR="00981021" w:rsidRPr="00981021" w:rsidRDefault="00981021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>2. Основной этап (Реконструкция и оснащение)</w:t>
            </w:r>
          </w:p>
        </w:tc>
      </w:tr>
      <w:tr w:rsidR="00981021" w:rsidTr="00DA11E9">
        <w:trPr>
          <w:jc w:val="center"/>
        </w:trPr>
        <w:tc>
          <w:tcPr>
            <w:tcW w:w="10136" w:type="dxa"/>
            <w:gridSpan w:val="3"/>
          </w:tcPr>
          <w:p w:rsidR="00981021" w:rsidRPr="00B477E5" w:rsidRDefault="00981021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</w:rPr>
            </w:pP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>Октябрь 2024 г. – Январь 2025 г.</w:t>
            </w:r>
          </w:p>
        </w:tc>
      </w:tr>
      <w:tr w:rsidR="00981021" w:rsidTr="00DA11E9">
        <w:trPr>
          <w:jc w:val="center"/>
        </w:trPr>
        <w:tc>
          <w:tcPr>
            <w:tcW w:w="10136" w:type="dxa"/>
            <w:gridSpan w:val="3"/>
          </w:tcPr>
          <w:p w:rsidR="00981021" w:rsidRPr="00B477E5" w:rsidRDefault="00981021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</w:rPr>
            </w:pP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>Мероприятия</w:t>
            </w:r>
          </w:p>
        </w:tc>
      </w:tr>
      <w:tr w:rsidR="00981021" w:rsidTr="00981021">
        <w:trPr>
          <w:jc w:val="center"/>
        </w:trPr>
        <w:tc>
          <w:tcPr>
            <w:tcW w:w="6138" w:type="dxa"/>
            <w:gridSpan w:val="2"/>
          </w:tcPr>
          <w:p w:rsidR="00981021" w:rsidRPr="00B477E5" w:rsidRDefault="00981021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1.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Ремонт помещения (косметический ремонт, замена освещения, создание зон для экспозиций).</w:t>
            </w:r>
          </w:p>
        </w:tc>
        <w:tc>
          <w:tcPr>
            <w:tcW w:w="3998" w:type="dxa"/>
          </w:tcPr>
          <w:p w:rsidR="00981021" w:rsidRPr="0063706B" w:rsidRDefault="0063706B" w:rsidP="0063706B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 w:rsidRPr="0063706B">
              <w:rPr>
                <w:color w:val="auto"/>
                <w:sz w:val="28"/>
                <w:szCs w:val="28"/>
                <w:lang w:val="ru-RU"/>
              </w:rPr>
              <w:t>Руководитель музея, работник по комплексному обслуживанию здания.</w:t>
            </w:r>
          </w:p>
        </w:tc>
      </w:tr>
      <w:tr w:rsidR="00981021" w:rsidTr="00981021">
        <w:trPr>
          <w:jc w:val="center"/>
        </w:trPr>
        <w:tc>
          <w:tcPr>
            <w:tcW w:w="6138" w:type="dxa"/>
            <w:gridSpan w:val="2"/>
          </w:tcPr>
          <w:p w:rsidR="00981021" w:rsidRPr="00B477E5" w:rsidRDefault="00981021" w:rsidP="00C61D19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2.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Приобретение оборудования (</w:t>
            </w:r>
            <w:proofErr w:type="spellStart"/>
            <w:r>
              <w:rPr>
                <w:color w:val="auto"/>
                <w:sz w:val="28"/>
                <w:szCs w:val="28"/>
                <w:lang w:val="ru-RU"/>
              </w:rPr>
              <w:t>ноубук</w:t>
            </w:r>
            <w:proofErr w:type="spellEnd"/>
            <w:r w:rsidRPr="00B477E5">
              <w:rPr>
                <w:color w:val="auto"/>
                <w:sz w:val="28"/>
                <w:szCs w:val="28"/>
                <w:lang w:val="ru-RU"/>
              </w:rPr>
              <w:t>, витрины</w:t>
            </w:r>
            <w:r w:rsidR="002B6490">
              <w:rPr>
                <w:color w:val="auto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2B6490">
              <w:rPr>
                <w:color w:val="auto"/>
                <w:sz w:val="28"/>
                <w:szCs w:val="28"/>
                <w:lang w:val="ru-RU"/>
              </w:rPr>
              <w:t>лайтбоксы</w:t>
            </w:r>
            <w:proofErr w:type="spellEnd"/>
            <w:r w:rsidRPr="00B477E5">
              <w:rPr>
                <w:color w:val="auto"/>
                <w:sz w:val="28"/>
                <w:szCs w:val="28"/>
                <w:lang w:val="ru-RU"/>
              </w:rPr>
              <w:t xml:space="preserve"> для экспонатов).</w:t>
            </w:r>
          </w:p>
        </w:tc>
        <w:tc>
          <w:tcPr>
            <w:tcW w:w="3998" w:type="dxa"/>
          </w:tcPr>
          <w:p w:rsidR="00981021" w:rsidRPr="0063706B" w:rsidRDefault="0063706B" w:rsidP="0063706B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музея, контрактный управляющий.</w:t>
            </w:r>
          </w:p>
        </w:tc>
      </w:tr>
      <w:tr w:rsidR="00981021" w:rsidTr="00981021">
        <w:trPr>
          <w:jc w:val="center"/>
        </w:trPr>
        <w:tc>
          <w:tcPr>
            <w:tcW w:w="6138" w:type="dxa"/>
            <w:gridSpan w:val="2"/>
          </w:tcPr>
          <w:p w:rsidR="00981021" w:rsidRPr="00B477E5" w:rsidRDefault="00981021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3.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Оцифровка архивных материалов (фотографии, документы, аудиозаписи).</w:t>
            </w:r>
          </w:p>
        </w:tc>
        <w:tc>
          <w:tcPr>
            <w:tcW w:w="3998" w:type="dxa"/>
          </w:tcPr>
          <w:p w:rsidR="00981021" w:rsidRPr="0063706B" w:rsidRDefault="0063706B" w:rsidP="0063706B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Учитель информатики</w:t>
            </w:r>
          </w:p>
        </w:tc>
      </w:tr>
      <w:tr w:rsidR="00981021" w:rsidTr="00981021">
        <w:trPr>
          <w:jc w:val="center"/>
        </w:trPr>
        <w:tc>
          <w:tcPr>
            <w:tcW w:w="6138" w:type="dxa"/>
            <w:gridSpan w:val="2"/>
          </w:tcPr>
          <w:p w:rsidR="00981021" w:rsidRPr="00B477E5" w:rsidRDefault="00981021" w:rsidP="00C61D19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4.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Создание интеракти</w:t>
            </w:r>
            <w:r>
              <w:rPr>
                <w:color w:val="auto"/>
                <w:sz w:val="28"/>
                <w:szCs w:val="28"/>
                <w:lang w:val="ru-RU"/>
              </w:rPr>
              <w:t>вных зон (виртуальные экскурсии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).</w:t>
            </w:r>
          </w:p>
        </w:tc>
        <w:tc>
          <w:tcPr>
            <w:tcW w:w="3998" w:type="dxa"/>
          </w:tcPr>
          <w:p w:rsidR="00981021" w:rsidRPr="0063706B" w:rsidRDefault="0063706B" w:rsidP="0063706B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музея, учитель информатики</w:t>
            </w:r>
          </w:p>
        </w:tc>
      </w:tr>
      <w:tr w:rsidR="0063706B" w:rsidRPr="00305149" w:rsidTr="00DA11E9">
        <w:trPr>
          <w:jc w:val="center"/>
        </w:trPr>
        <w:tc>
          <w:tcPr>
            <w:tcW w:w="10136" w:type="dxa"/>
            <w:gridSpan w:val="3"/>
          </w:tcPr>
          <w:p w:rsidR="0063706B" w:rsidRPr="00305149" w:rsidRDefault="0063706B" w:rsidP="00305149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3. Культурно-образовательные мероприятия</w:t>
            </w:r>
          </w:p>
        </w:tc>
      </w:tr>
      <w:tr w:rsidR="0063706B" w:rsidRPr="00B477E5" w:rsidTr="00DA11E9">
        <w:trPr>
          <w:jc w:val="center"/>
        </w:trPr>
        <w:tc>
          <w:tcPr>
            <w:tcW w:w="10136" w:type="dxa"/>
            <w:gridSpan w:val="3"/>
          </w:tcPr>
          <w:p w:rsidR="0063706B" w:rsidRPr="00B477E5" w:rsidRDefault="0063706B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</w:rPr>
            </w:pP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>В течение учебного</w:t>
            </w:r>
            <w:r>
              <w:rPr>
                <w:b/>
                <w:color w:val="auto"/>
                <w:sz w:val="28"/>
                <w:szCs w:val="28"/>
                <w:lang w:val="ru-RU"/>
              </w:rPr>
              <w:t xml:space="preserve"> года (2024/</w:t>
            </w: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>2025)</w:t>
            </w:r>
          </w:p>
        </w:tc>
      </w:tr>
      <w:tr w:rsidR="00981021" w:rsidRPr="00ED4FE0" w:rsidTr="00981021">
        <w:trPr>
          <w:jc w:val="center"/>
        </w:trPr>
        <w:tc>
          <w:tcPr>
            <w:tcW w:w="1587" w:type="dxa"/>
            <w:vMerge w:val="restart"/>
            <w:vAlign w:val="center"/>
          </w:tcPr>
          <w:p w:rsidR="00981021" w:rsidRPr="00B477E5" w:rsidRDefault="00981021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</w:rPr>
            </w:pP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4551" w:type="dxa"/>
          </w:tcPr>
          <w:p w:rsidR="00981021" w:rsidRPr="00B477E5" w:rsidRDefault="00981021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1.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Утверждение плана работы музея.</w:t>
            </w:r>
          </w:p>
        </w:tc>
        <w:tc>
          <w:tcPr>
            <w:tcW w:w="3998" w:type="dxa"/>
          </w:tcPr>
          <w:p w:rsidR="00981021" w:rsidRPr="00ED4FE0" w:rsidRDefault="00ED4FE0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 w:rsidRPr="00ED4FE0">
              <w:rPr>
                <w:color w:val="auto"/>
                <w:sz w:val="28"/>
                <w:szCs w:val="28"/>
                <w:lang w:val="ru-RU"/>
              </w:rPr>
              <w:t>И.о. директора ОУ</w:t>
            </w:r>
          </w:p>
        </w:tc>
      </w:tr>
      <w:tr w:rsidR="00981021" w:rsidRPr="00ED4FE0" w:rsidTr="00981021">
        <w:trPr>
          <w:jc w:val="center"/>
        </w:trPr>
        <w:tc>
          <w:tcPr>
            <w:tcW w:w="1587" w:type="dxa"/>
            <w:vMerge/>
            <w:vAlign w:val="center"/>
          </w:tcPr>
          <w:p w:rsidR="00981021" w:rsidRPr="00ED4FE0" w:rsidRDefault="00981021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551" w:type="dxa"/>
          </w:tcPr>
          <w:p w:rsidR="00981021" w:rsidRPr="00B477E5" w:rsidRDefault="00981021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2.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Формирование группы экскурсоводов из учеников.</w:t>
            </w:r>
          </w:p>
        </w:tc>
        <w:tc>
          <w:tcPr>
            <w:tcW w:w="3998" w:type="dxa"/>
          </w:tcPr>
          <w:p w:rsidR="00981021" w:rsidRPr="00ED4FE0" w:rsidRDefault="00ED4FE0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</w:t>
            </w:r>
          </w:p>
        </w:tc>
      </w:tr>
      <w:tr w:rsidR="00981021" w:rsidRPr="00ED4FE0" w:rsidTr="00981021">
        <w:trPr>
          <w:jc w:val="center"/>
        </w:trPr>
        <w:tc>
          <w:tcPr>
            <w:tcW w:w="1587" w:type="dxa"/>
            <w:vMerge/>
            <w:vAlign w:val="center"/>
          </w:tcPr>
          <w:p w:rsidR="00981021" w:rsidRPr="00B477E5" w:rsidRDefault="00981021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551" w:type="dxa"/>
          </w:tcPr>
          <w:p w:rsidR="00981021" w:rsidRPr="00B477E5" w:rsidRDefault="00981021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3.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Знакомство первоклассников с музеем.</w:t>
            </w:r>
          </w:p>
        </w:tc>
        <w:tc>
          <w:tcPr>
            <w:tcW w:w="3998" w:type="dxa"/>
          </w:tcPr>
          <w:p w:rsidR="00981021" w:rsidRPr="00ED4FE0" w:rsidRDefault="00ED4FE0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музея, классные руководители</w:t>
            </w:r>
          </w:p>
        </w:tc>
      </w:tr>
      <w:tr w:rsidR="00981021" w:rsidRPr="00ED4FE0" w:rsidTr="00981021">
        <w:trPr>
          <w:jc w:val="center"/>
        </w:trPr>
        <w:tc>
          <w:tcPr>
            <w:tcW w:w="1587" w:type="dxa"/>
            <w:vAlign w:val="center"/>
          </w:tcPr>
          <w:p w:rsidR="00981021" w:rsidRPr="00F021BB" w:rsidRDefault="00981021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 w:rsidRPr="00F021BB">
              <w:rPr>
                <w:b/>
                <w:color w:val="auto"/>
                <w:sz w:val="28"/>
                <w:szCs w:val="28"/>
                <w:lang w:val="ru-RU"/>
              </w:rPr>
              <w:t>Октябрь</w:t>
            </w:r>
          </w:p>
        </w:tc>
        <w:tc>
          <w:tcPr>
            <w:tcW w:w="4551" w:type="dxa"/>
          </w:tcPr>
          <w:p w:rsidR="00981021" w:rsidRPr="00305149" w:rsidRDefault="00981021" w:rsidP="00F021BB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color w:val="auto"/>
                <w:sz w:val="28"/>
                <w:szCs w:val="28"/>
                <w:lang w:val="ru-RU"/>
              </w:rPr>
              <w:t>Сбор материалов по истории села (оформление альбомов).</w:t>
            </w:r>
          </w:p>
        </w:tc>
        <w:tc>
          <w:tcPr>
            <w:tcW w:w="3998" w:type="dxa"/>
          </w:tcPr>
          <w:p w:rsidR="00981021" w:rsidRPr="00ED4FE0" w:rsidRDefault="00ED4FE0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музея, музейный актив</w:t>
            </w:r>
          </w:p>
        </w:tc>
      </w:tr>
      <w:tr w:rsidR="00ED4FE0" w:rsidRPr="00ED4FE0" w:rsidTr="00981021">
        <w:trPr>
          <w:jc w:val="center"/>
        </w:trPr>
        <w:tc>
          <w:tcPr>
            <w:tcW w:w="1587" w:type="dxa"/>
            <w:vAlign w:val="center"/>
          </w:tcPr>
          <w:p w:rsidR="00ED4FE0" w:rsidRPr="00F021BB" w:rsidRDefault="00ED4FE0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 w:rsidRPr="00F021BB">
              <w:rPr>
                <w:b/>
                <w:color w:val="auto"/>
                <w:sz w:val="28"/>
                <w:szCs w:val="28"/>
                <w:lang w:val="ru-RU"/>
              </w:rPr>
              <w:t>Ноябрь</w:t>
            </w:r>
          </w:p>
        </w:tc>
        <w:tc>
          <w:tcPr>
            <w:tcW w:w="4551" w:type="dxa"/>
          </w:tcPr>
          <w:p w:rsidR="00ED4FE0" w:rsidRPr="00305149" w:rsidRDefault="00ED4FE0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color w:val="auto"/>
                <w:sz w:val="28"/>
                <w:szCs w:val="28"/>
                <w:lang w:val="ru-RU"/>
              </w:rPr>
              <w:t>Учет и описание музейных предметов.</w:t>
            </w:r>
          </w:p>
        </w:tc>
        <w:tc>
          <w:tcPr>
            <w:tcW w:w="3998" w:type="dxa"/>
          </w:tcPr>
          <w:p w:rsidR="00ED4FE0" w:rsidRPr="00ED4FE0" w:rsidRDefault="00ED4FE0" w:rsidP="00DA11E9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музея, музейный актив</w:t>
            </w:r>
          </w:p>
        </w:tc>
      </w:tr>
      <w:tr w:rsidR="00ED4FE0" w:rsidRPr="00ED4FE0" w:rsidTr="00981021">
        <w:trPr>
          <w:jc w:val="center"/>
        </w:trPr>
        <w:tc>
          <w:tcPr>
            <w:tcW w:w="1587" w:type="dxa"/>
            <w:vAlign w:val="center"/>
          </w:tcPr>
          <w:p w:rsidR="00ED4FE0" w:rsidRPr="00B477E5" w:rsidRDefault="00ED4FE0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>Декабрь</w:t>
            </w:r>
          </w:p>
        </w:tc>
        <w:tc>
          <w:tcPr>
            <w:tcW w:w="4551" w:type="dxa"/>
          </w:tcPr>
          <w:p w:rsidR="00ED4FE0" w:rsidRPr="00B477E5" w:rsidRDefault="00ED4FE0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B477E5">
              <w:rPr>
                <w:color w:val="auto"/>
                <w:sz w:val="28"/>
                <w:szCs w:val="28"/>
                <w:lang w:val="ru-RU"/>
              </w:rPr>
              <w:t>Музейные уроки ко Дню Неизвестного Солдата.</w:t>
            </w:r>
          </w:p>
        </w:tc>
        <w:tc>
          <w:tcPr>
            <w:tcW w:w="3998" w:type="dxa"/>
          </w:tcPr>
          <w:p w:rsidR="00ED4FE0" w:rsidRPr="00ED4FE0" w:rsidRDefault="00ED4FE0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музея, учитель истории</w:t>
            </w:r>
          </w:p>
        </w:tc>
      </w:tr>
      <w:tr w:rsidR="00ED4FE0" w:rsidRPr="00ED4FE0" w:rsidTr="00981021">
        <w:trPr>
          <w:jc w:val="center"/>
        </w:trPr>
        <w:tc>
          <w:tcPr>
            <w:tcW w:w="1587" w:type="dxa"/>
            <w:vAlign w:val="center"/>
          </w:tcPr>
          <w:p w:rsidR="00ED4FE0" w:rsidRPr="00604394" w:rsidRDefault="00ED4FE0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 w:rsidRPr="00604394">
              <w:rPr>
                <w:b/>
                <w:color w:val="auto"/>
                <w:sz w:val="28"/>
                <w:szCs w:val="28"/>
                <w:lang w:val="ru-RU"/>
              </w:rPr>
              <w:t>Январь</w:t>
            </w:r>
          </w:p>
        </w:tc>
        <w:tc>
          <w:tcPr>
            <w:tcW w:w="4551" w:type="dxa"/>
          </w:tcPr>
          <w:p w:rsidR="00ED4FE0" w:rsidRPr="00305149" w:rsidRDefault="00ED4FE0" w:rsidP="00B477E5">
            <w:pPr>
              <w:spacing w:after="0" w:line="360" w:lineRule="auto"/>
              <w:jc w:val="both"/>
              <w:rPr>
                <w:b/>
                <w:color w:val="auto"/>
                <w:sz w:val="28"/>
                <w:szCs w:val="28"/>
              </w:rPr>
            </w:pPr>
            <w:proofErr w:type="spellStart"/>
            <w:r w:rsidRPr="00B477E5">
              <w:rPr>
                <w:color w:val="auto"/>
                <w:sz w:val="28"/>
                <w:szCs w:val="28"/>
              </w:rPr>
              <w:t>Выставка</w:t>
            </w:r>
            <w:proofErr w:type="spellEnd"/>
            <w:r w:rsidRPr="00B477E5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B477E5">
              <w:rPr>
                <w:color w:val="auto"/>
                <w:sz w:val="28"/>
                <w:szCs w:val="28"/>
              </w:rPr>
              <w:t>старинной</w:t>
            </w:r>
            <w:proofErr w:type="spellEnd"/>
            <w:r w:rsidRPr="00B477E5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B477E5">
              <w:rPr>
                <w:color w:val="auto"/>
                <w:sz w:val="28"/>
                <w:szCs w:val="28"/>
              </w:rPr>
              <w:t>утвари</w:t>
            </w:r>
            <w:proofErr w:type="spellEnd"/>
            <w:r w:rsidRPr="00B477E5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3998" w:type="dxa"/>
          </w:tcPr>
          <w:p w:rsidR="00ED4FE0" w:rsidRPr="00ED4FE0" w:rsidRDefault="00ED4FE0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</w:t>
            </w:r>
          </w:p>
        </w:tc>
      </w:tr>
      <w:tr w:rsidR="00ED4FE0" w:rsidRPr="00ED4FE0" w:rsidTr="00981021">
        <w:trPr>
          <w:jc w:val="center"/>
        </w:trPr>
        <w:tc>
          <w:tcPr>
            <w:tcW w:w="1587" w:type="dxa"/>
            <w:vAlign w:val="center"/>
          </w:tcPr>
          <w:p w:rsidR="00ED4FE0" w:rsidRPr="00F021BB" w:rsidRDefault="00ED4FE0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>
              <w:rPr>
                <w:b/>
                <w:color w:val="auto"/>
                <w:sz w:val="28"/>
                <w:szCs w:val="28"/>
                <w:lang w:val="ru-RU"/>
              </w:rPr>
              <w:t>Февраль</w:t>
            </w:r>
          </w:p>
        </w:tc>
        <w:tc>
          <w:tcPr>
            <w:tcW w:w="4551" w:type="dxa"/>
          </w:tcPr>
          <w:p w:rsidR="00ED4FE0" w:rsidRPr="00B477E5" w:rsidRDefault="00ED4FE0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</w:rPr>
            </w:pPr>
            <w:r w:rsidRPr="00305149">
              <w:rPr>
                <w:color w:val="auto"/>
                <w:sz w:val="28"/>
                <w:szCs w:val="28"/>
                <w:lang w:val="ru-RU"/>
              </w:rPr>
              <w:t>Встречи с ветеранами-учителями.</w:t>
            </w:r>
          </w:p>
        </w:tc>
        <w:tc>
          <w:tcPr>
            <w:tcW w:w="3998" w:type="dxa"/>
          </w:tcPr>
          <w:p w:rsidR="00ED4FE0" w:rsidRPr="00ED4FE0" w:rsidRDefault="00ED4FE0" w:rsidP="00DA11E9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музея, музейный актив</w:t>
            </w:r>
          </w:p>
        </w:tc>
      </w:tr>
      <w:tr w:rsidR="00ED4FE0" w:rsidRPr="00ED4FE0" w:rsidTr="00981021">
        <w:trPr>
          <w:jc w:val="center"/>
        </w:trPr>
        <w:tc>
          <w:tcPr>
            <w:tcW w:w="1587" w:type="dxa"/>
            <w:vAlign w:val="center"/>
          </w:tcPr>
          <w:p w:rsidR="00ED4FE0" w:rsidRPr="00F021BB" w:rsidRDefault="00ED4FE0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>
              <w:rPr>
                <w:b/>
                <w:color w:val="auto"/>
                <w:sz w:val="28"/>
                <w:szCs w:val="28"/>
                <w:lang w:val="ru-RU"/>
              </w:rPr>
              <w:t>Март</w:t>
            </w:r>
          </w:p>
        </w:tc>
        <w:tc>
          <w:tcPr>
            <w:tcW w:w="4551" w:type="dxa"/>
          </w:tcPr>
          <w:p w:rsidR="00ED4FE0" w:rsidRPr="00F021BB" w:rsidRDefault="00ED4FE0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color w:val="auto"/>
                <w:sz w:val="28"/>
                <w:szCs w:val="28"/>
                <w:lang w:val="ru-RU"/>
              </w:rPr>
              <w:t>Тематические выставки («История одного экспоната»).</w:t>
            </w:r>
          </w:p>
        </w:tc>
        <w:tc>
          <w:tcPr>
            <w:tcW w:w="3998" w:type="dxa"/>
          </w:tcPr>
          <w:p w:rsidR="00ED4FE0" w:rsidRPr="00ED4FE0" w:rsidRDefault="00ED4FE0" w:rsidP="00DA11E9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музея, музейный актив</w:t>
            </w:r>
          </w:p>
        </w:tc>
      </w:tr>
      <w:tr w:rsidR="00ED4FE0" w:rsidRPr="00ED4FE0" w:rsidTr="00981021">
        <w:trPr>
          <w:jc w:val="center"/>
        </w:trPr>
        <w:tc>
          <w:tcPr>
            <w:tcW w:w="1587" w:type="dxa"/>
            <w:vAlign w:val="center"/>
          </w:tcPr>
          <w:p w:rsidR="00ED4FE0" w:rsidRPr="00F021BB" w:rsidRDefault="00ED4FE0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>
              <w:rPr>
                <w:b/>
                <w:color w:val="auto"/>
                <w:sz w:val="28"/>
                <w:szCs w:val="28"/>
                <w:lang w:val="ru-RU"/>
              </w:rPr>
              <w:t>Апрель</w:t>
            </w:r>
          </w:p>
        </w:tc>
        <w:tc>
          <w:tcPr>
            <w:tcW w:w="4551" w:type="dxa"/>
          </w:tcPr>
          <w:p w:rsidR="00ED4FE0" w:rsidRPr="00F021BB" w:rsidRDefault="00ED4FE0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Уроки мужества.</w:t>
            </w:r>
          </w:p>
        </w:tc>
        <w:tc>
          <w:tcPr>
            <w:tcW w:w="3998" w:type="dxa"/>
          </w:tcPr>
          <w:p w:rsidR="00ED4FE0" w:rsidRPr="00ED4FE0" w:rsidRDefault="00ED4FE0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Учитель истории</w:t>
            </w:r>
          </w:p>
        </w:tc>
      </w:tr>
      <w:tr w:rsidR="00ED4FE0" w:rsidRPr="00ED4FE0" w:rsidTr="00981021">
        <w:trPr>
          <w:jc w:val="center"/>
        </w:trPr>
        <w:tc>
          <w:tcPr>
            <w:tcW w:w="1587" w:type="dxa"/>
            <w:vMerge w:val="restart"/>
            <w:vAlign w:val="center"/>
          </w:tcPr>
          <w:p w:rsidR="00ED4FE0" w:rsidRPr="00B477E5" w:rsidRDefault="00ED4FE0" w:rsidP="00B477E5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 w:rsidRPr="00ED4FE0">
              <w:rPr>
                <w:b/>
                <w:color w:val="auto"/>
                <w:sz w:val="28"/>
                <w:szCs w:val="28"/>
                <w:lang w:val="ru-RU"/>
              </w:rPr>
              <w:t>Май</w:t>
            </w:r>
          </w:p>
        </w:tc>
        <w:tc>
          <w:tcPr>
            <w:tcW w:w="4551" w:type="dxa"/>
          </w:tcPr>
          <w:p w:rsidR="00ED4FE0" w:rsidRPr="00B477E5" w:rsidRDefault="00ED4FE0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1.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ED4FE0">
              <w:rPr>
                <w:color w:val="auto"/>
                <w:sz w:val="28"/>
                <w:szCs w:val="28"/>
                <w:lang w:val="ru-RU"/>
              </w:rPr>
              <w:t>Митинг ко Дню Победы.</w:t>
            </w:r>
          </w:p>
        </w:tc>
        <w:tc>
          <w:tcPr>
            <w:tcW w:w="3998" w:type="dxa"/>
          </w:tcPr>
          <w:p w:rsidR="00ED4FE0" w:rsidRPr="00ED4FE0" w:rsidRDefault="00ED4FE0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Педагог-организатор, советник директора по воспитанию и взаимодействию с детскими общественными объединениями</w:t>
            </w:r>
          </w:p>
        </w:tc>
      </w:tr>
      <w:tr w:rsidR="00ED4FE0" w:rsidRPr="00ED4FE0" w:rsidTr="00981021">
        <w:trPr>
          <w:jc w:val="center"/>
        </w:trPr>
        <w:tc>
          <w:tcPr>
            <w:tcW w:w="1587" w:type="dxa"/>
            <w:vMerge/>
          </w:tcPr>
          <w:p w:rsidR="00ED4FE0" w:rsidRPr="00B477E5" w:rsidRDefault="00ED4FE0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551" w:type="dxa"/>
          </w:tcPr>
          <w:p w:rsidR="00ED4FE0" w:rsidRPr="00B477E5" w:rsidRDefault="00ED4FE0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2.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Подведение итогов работы за год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.</w:t>
            </w:r>
          </w:p>
        </w:tc>
        <w:tc>
          <w:tcPr>
            <w:tcW w:w="3998" w:type="dxa"/>
          </w:tcPr>
          <w:p w:rsidR="00ED4FE0" w:rsidRPr="00ED4FE0" w:rsidRDefault="00ED4FE0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</w:t>
            </w:r>
          </w:p>
        </w:tc>
      </w:tr>
      <w:tr w:rsidR="00A5054F" w:rsidRPr="00ED4FE0" w:rsidTr="00A5054F">
        <w:trPr>
          <w:jc w:val="center"/>
        </w:trPr>
        <w:tc>
          <w:tcPr>
            <w:tcW w:w="1587" w:type="dxa"/>
            <w:vAlign w:val="center"/>
          </w:tcPr>
          <w:p w:rsidR="00A5054F" w:rsidRPr="00A5054F" w:rsidRDefault="00A5054F" w:rsidP="00A5054F">
            <w:pPr>
              <w:spacing w:after="0" w:line="360" w:lineRule="auto"/>
              <w:jc w:val="center"/>
              <w:rPr>
                <w:b/>
                <w:color w:val="auto"/>
                <w:sz w:val="28"/>
                <w:szCs w:val="28"/>
                <w:lang w:val="ru-RU"/>
              </w:rPr>
            </w:pPr>
            <w:r w:rsidRPr="00A5054F">
              <w:rPr>
                <w:b/>
                <w:color w:val="auto"/>
                <w:sz w:val="28"/>
                <w:szCs w:val="28"/>
                <w:lang w:val="ru-RU"/>
              </w:rPr>
              <w:t>Июнь</w:t>
            </w:r>
          </w:p>
        </w:tc>
        <w:tc>
          <w:tcPr>
            <w:tcW w:w="4551" w:type="dxa"/>
          </w:tcPr>
          <w:p w:rsidR="00A5054F" w:rsidRPr="00A5054F" w:rsidRDefault="00A5054F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A5054F">
              <w:rPr>
                <w:color w:val="auto"/>
                <w:sz w:val="28"/>
                <w:szCs w:val="28"/>
                <w:lang w:val="ru-RU"/>
              </w:rPr>
              <w:t>Проведение экскурсий для участников пришкольных лагерей.</w:t>
            </w:r>
          </w:p>
        </w:tc>
        <w:tc>
          <w:tcPr>
            <w:tcW w:w="3998" w:type="dxa"/>
          </w:tcPr>
          <w:p w:rsidR="00A5054F" w:rsidRPr="00ED4FE0" w:rsidRDefault="00A5054F" w:rsidP="00DF5FAD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</w:t>
            </w:r>
          </w:p>
        </w:tc>
      </w:tr>
      <w:tr w:rsidR="00A5054F" w:rsidRPr="00ED4FE0" w:rsidTr="00DA11E9">
        <w:trPr>
          <w:jc w:val="center"/>
        </w:trPr>
        <w:tc>
          <w:tcPr>
            <w:tcW w:w="10136" w:type="dxa"/>
            <w:gridSpan w:val="3"/>
          </w:tcPr>
          <w:p w:rsidR="00A5054F" w:rsidRPr="00ED4FE0" w:rsidRDefault="00A5054F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 w:rsidRPr="00B477E5">
              <w:rPr>
                <w:b/>
                <w:color w:val="auto"/>
                <w:sz w:val="28"/>
                <w:szCs w:val="28"/>
                <w:lang w:val="ru-RU"/>
              </w:rPr>
              <w:t xml:space="preserve">4. Заключительный этап (Презентация </w:t>
            </w:r>
            <w:proofErr w:type="gramStart"/>
            <w:r w:rsidRPr="00B477E5">
              <w:rPr>
                <w:b/>
                <w:color w:val="auto"/>
                <w:sz w:val="28"/>
                <w:szCs w:val="28"/>
                <w:lang w:val="ru-RU"/>
              </w:rPr>
              <w:t>обновленного</w:t>
            </w:r>
            <w:proofErr w:type="gramEnd"/>
            <w:r w:rsidRPr="00B477E5">
              <w:rPr>
                <w:b/>
                <w:color w:val="auto"/>
                <w:sz w:val="28"/>
                <w:szCs w:val="28"/>
                <w:lang w:val="ru-RU"/>
              </w:rPr>
              <w:t xml:space="preserve"> музея)</w:t>
            </w:r>
          </w:p>
        </w:tc>
      </w:tr>
      <w:tr w:rsidR="00A5054F" w:rsidRPr="00ED4FE0" w:rsidTr="00DA11E9">
        <w:trPr>
          <w:jc w:val="center"/>
        </w:trPr>
        <w:tc>
          <w:tcPr>
            <w:tcW w:w="10136" w:type="dxa"/>
            <w:gridSpan w:val="3"/>
          </w:tcPr>
          <w:p w:rsidR="00A5054F" w:rsidRPr="00ED4FE0" w:rsidRDefault="00A5054F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</w:rPr>
            </w:pPr>
            <w:r w:rsidRPr="00073D67">
              <w:rPr>
                <w:b/>
                <w:color w:val="auto"/>
                <w:sz w:val="28"/>
                <w:szCs w:val="28"/>
                <w:lang w:val="ru-RU"/>
              </w:rPr>
              <w:t>Февраль – Май 2025 г.</w:t>
            </w:r>
          </w:p>
        </w:tc>
      </w:tr>
      <w:tr w:rsidR="00A5054F" w:rsidRPr="00ED4FE0" w:rsidTr="00DA11E9">
        <w:trPr>
          <w:jc w:val="center"/>
        </w:trPr>
        <w:tc>
          <w:tcPr>
            <w:tcW w:w="10136" w:type="dxa"/>
            <w:gridSpan w:val="3"/>
          </w:tcPr>
          <w:p w:rsidR="00A5054F" w:rsidRPr="00ED4FE0" w:rsidRDefault="00A5054F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  <w:lang w:val="ru-RU"/>
              </w:rPr>
              <w:t>Мероприятия</w:t>
            </w:r>
          </w:p>
        </w:tc>
      </w:tr>
      <w:tr w:rsidR="00A5054F" w:rsidRPr="00ED4FE0" w:rsidTr="00981021">
        <w:trPr>
          <w:jc w:val="center"/>
        </w:trPr>
        <w:tc>
          <w:tcPr>
            <w:tcW w:w="6138" w:type="dxa"/>
            <w:gridSpan w:val="2"/>
          </w:tcPr>
          <w:p w:rsidR="00A5054F" w:rsidRPr="00B477E5" w:rsidRDefault="00A5054F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1.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 xml:space="preserve">Торжественное открытие музея после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lastRenderedPageBreak/>
              <w:t>реновации.</w:t>
            </w:r>
          </w:p>
        </w:tc>
        <w:tc>
          <w:tcPr>
            <w:tcW w:w="3998" w:type="dxa"/>
          </w:tcPr>
          <w:p w:rsidR="00A5054F" w:rsidRPr="00ED4FE0" w:rsidRDefault="00A5054F" w:rsidP="00ED4FE0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lastRenderedPageBreak/>
              <w:t>Руководитель музея</w:t>
            </w:r>
          </w:p>
        </w:tc>
      </w:tr>
      <w:tr w:rsidR="00A5054F" w:rsidRPr="00ED4FE0" w:rsidTr="00981021">
        <w:trPr>
          <w:jc w:val="center"/>
        </w:trPr>
        <w:tc>
          <w:tcPr>
            <w:tcW w:w="6138" w:type="dxa"/>
            <w:gridSpan w:val="2"/>
          </w:tcPr>
          <w:p w:rsidR="00A5054F" w:rsidRPr="00B477E5" w:rsidRDefault="00A5054F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lastRenderedPageBreak/>
              <w:t>2.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Проведение экскурсий для жителей села и гостей.</w:t>
            </w:r>
          </w:p>
        </w:tc>
        <w:tc>
          <w:tcPr>
            <w:tcW w:w="3998" w:type="dxa"/>
          </w:tcPr>
          <w:p w:rsidR="00A5054F" w:rsidRPr="00ED4FE0" w:rsidRDefault="00A5054F" w:rsidP="00DA11E9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музея, музейный актив</w:t>
            </w:r>
          </w:p>
        </w:tc>
      </w:tr>
      <w:tr w:rsidR="00A5054F" w:rsidRPr="00ED4FE0" w:rsidTr="00981021">
        <w:trPr>
          <w:jc w:val="center"/>
        </w:trPr>
        <w:tc>
          <w:tcPr>
            <w:tcW w:w="6138" w:type="dxa"/>
            <w:gridSpan w:val="2"/>
          </w:tcPr>
          <w:p w:rsidR="00A5054F" w:rsidRPr="00B477E5" w:rsidRDefault="00A5054F" w:rsidP="00B477E5">
            <w:pPr>
              <w:spacing w:after="0" w:line="360" w:lineRule="auto"/>
              <w:jc w:val="both"/>
              <w:rPr>
                <w:color w:val="auto"/>
                <w:sz w:val="28"/>
                <w:szCs w:val="28"/>
                <w:lang w:val="ru-RU"/>
              </w:rPr>
            </w:pPr>
            <w:r w:rsidRPr="00305149">
              <w:rPr>
                <w:b/>
                <w:color w:val="auto"/>
                <w:sz w:val="28"/>
                <w:szCs w:val="28"/>
                <w:lang w:val="ru-RU"/>
              </w:rPr>
              <w:t>3.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 xml:space="preserve">Запуск </w:t>
            </w:r>
            <w:proofErr w:type="spellStart"/>
            <w:r w:rsidRPr="00B477E5">
              <w:rPr>
                <w:color w:val="auto"/>
                <w:sz w:val="28"/>
                <w:szCs w:val="28"/>
                <w:lang w:val="ru-RU"/>
              </w:rPr>
              <w:t>онлайн-версии</w:t>
            </w:r>
            <w:proofErr w:type="spellEnd"/>
            <w:r w:rsidRPr="00B477E5">
              <w:rPr>
                <w:color w:val="auto"/>
                <w:sz w:val="28"/>
                <w:szCs w:val="28"/>
                <w:lang w:val="ru-RU"/>
              </w:rPr>
              <w:t xml:space="preserve"> музея (сайт или соц</w:t>
            </w:r>
            <w:r>
              <w:rPr>
                <w:color w:val="auto"/>
                <w:sz w:val="28"/>
                <w:szCs w:val="28"/>
                <w:lang w:val="ru-RU"/>
              </w:rPr>
              <w:t xml:space="preserve">иальные </w:t>
            </w:r>
            <w:r w:rsidRPr="00B477E5">
              <w:rPr>
                <w:color w:val="auto"/>
                <w:sz w:val="28"/>
                <w:szCs w:val="28"/>
                <w:lang w:val="ru-RU"/>
              </w:rPr>
              <w:t>сети)</w:t>
            </w:r>
            <w:proofErr w:type="gramStart"/>
            <w:r w:rsidRPr="00B477E5">
              <w:rPr>
                <w:color w:val="auto"/>
                <w:sz w:val="28"/>
                <w:szCs w:val="28"/>
                <w:lang w:val="ru-RU"/>
              </w:rPr>
              <w:t xml:space="preserve"> .</w:t>
            </w:r>
            <w:proofErr w:type="gramEnd"/>
          </w:p>
        </w:tc>
        <w:tc>
          <w:tcPr>
            <w:tcW w:w="3998" w:type="dxa"/>
          </w:tcPr>
          <w:p w:rsidR="00A5054F" w:rsidRPr="0063706B" w:rsidRDefault="00A5054F" w:rsidP="00DA11E9">
            <w:pPr>
              <w:spacing w:after="0" w:line="360" w:lineRule="auto"/>
              <w:jc w:val="center"/>
              <w:rPr>
                <w:color w:val="auto"/>
                <w:sz w:val="28"/>
                <w:szCs w:val="28"/>
                <w:lang w:val="ru-RU"/>
              </w:rPr>
            </w:pPr>
            <w:r>
              <w:rPr>
                <w:color w:val="auto"/>
                <w:sz w:val="28"/>
                <w:szCs w:val="28"/>
                <w:lang w:val="ru-RU"/>
              </w:rPr>
              <w:t>Руководитель музея, учитель информатики</w:t>
            </w:r>
          </w:p>
        </w:tc>
      </w:tr>
    </w:tbl>
    <w:p w:rsidR="00A70152" w:rsidRDefault="00A70152" w:rsidP="00A70152">
      <w:pPr>
        <w:spacing w:after="0" w:line="360" w:lineRule="auto"/>
        <w:rPr>
          <w:color w:val="auto"/>
          <w:sz w:val="28"/>
          <w:szCs w:val="28"/>
        </w:rPr>
      </w:pPr>
    </w:p>
    <w:p w:rsidR="00A70152" w:rsidRPr="00D30D6F" w:rsidRDefault="00A70152" w:rsidP="00A70152">
      <w:pPr>
        <w:spacing w:after="0" w:line="360" w:lineRule="auto"/>
        <w:rPr>
          <w:color w:val="auto"/>
          <w:sz w:val="28"/>
          <w:szCs w:val="28"/>
        </w:rPr>
        <w:sectPr w:rsidR="00A70152" w:rsidRPr="00D30D6F" w:rsidSect="00556FA8">
          <w:footerReference w:type="default" r:id="rId18"/>
          <w:pgSz w:w="11905" w:h="16837"/>
          <w:pgMar w:top="1134" w:right="851" w:bottom="851" w:left="1134" w:header="720" w:footer="720" w:gutter="0"/>
          <w:cols w:space="720"/>
          <w:docGrid w:linePitch="360"/>
        </w:sectPr>
      </w:pPr>
    </w:p>
    <w:p w:rsidR="00935366" w:rsidRDefault="00935366" w:rsidP="0062112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7" w:name="_Toc201865043"/>
      <w:r>
        <w:rPr>
          <w:rFonts w:ascii="Times New Roman" w:hAnsi="Times New Roman" w:cs="Times New Roman"/>
          <w:color w:val="auto"/>
        </w:rPr>
        <w:lastRenderedPageBreak/>
        <w:t>РОЛЬ РУКОВОДИТЕЛЯ МУЗЕЯ В РЕНОВАЦИИ</w:t>
      </w:r>
      <w:bookmarkEnd w:id="7"/>
    </w:p>
    <w:p w:rsidR="00935366" w:rsidRDefault="00935366" w:rsidP="00935366"/>
    <w:p w:rsidR="00D00DC9" w:rsidRDefault="00935366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 w:rsidRPr="00935366">
        <w:rPr>
          <w:sz w:val="28"/>
          <w:szCs w:val="28"/>
          <w:lang w:eastAsia="ru-RU"/>
        </w:rPr>
        <w:t>Роль руководителя музея в процессе реновации музея крайне важна и многогранна. Он выступает как стратег, организатор, коммуникатор и идеолог, от которого во многом зависит успех преобраз</w:t>
      </w:r>
      <w:r w:rsidR="00D00DC9">
        <w:rPr>
          <w:sz w:val="28"/>
          <w:szCs w:val="28"/>
          <w:lang w:eastAsia="ru-RU"/>
        </w:rPr>
        <w:t>ований.</w:t>
      </w:r>
    </w:p>
    <w:p w:rsidR="00D00DC9" w:rsidRDefault="00935366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 w:rsidRPr="00935366">
        <w:rPr>
          <w:sz w:val="28"/>
          <w:szCs w:val="28"/>
          <w:lang w:eastAsia="ru-RU"/>
        </w:rPr>
        <w:t>Ключевые функции и задачи руководителя музея в реновации:</w:t>
      </w:r>
    </w:p>
    <w:p w:rsidR="00D00DC9" w:rsidRDefault="00935366" w:rsidP="00D00DC9">
      <w:pPr>
        <w:spacing w:after="0" w:line="360" w:lineRule="auto"/>
        <w:ind w:firstLine="709"/>
        <w:jc w:val="both"/>
        <w:rPr>
          <w:b/>
          <w:bCs/>
          <w:sz w:val="28"/>
          <w:szCs w:val="28"/>
          <w:lang w:eastAsia="ru-RU"/>
        </w:rPr>
      </w:pPr>
      <w:r w:rsidRPr="007625CA">
        <w:rPr>
          <w:b/>
          <w:bCs/>
          <w:sz w:val="28"/>
          <w:szCs w:val="28"/>
          <w:lang w:eastAsia="ru-RU"/>
        </w:rPr>
        <w:t>1. Видение и стратегия</w:t>
      </w:r>
    </w:p>
    <w:p w:rsidR="00D00DC9" w:rsidRPr="00D00DC9" w:rsidRDefault="00D00DC9" w:rsidP="00D00DC9">
      <w:pPr>
        <w:spacing w:after="0" w:line="360" w:lineRule="auto"/>
        <w:ind w:firstLine="709"/>
        <w:jc w:val="both"/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1.1.</w:t>
      </w:r>
      <w:r w:rsidR="00294710">
        <w:rPr>
          <w:sz w:val="28"/>
          <w:szCs w:val="28"/>
          <w:lang w:eastAsia="ru-RU"/>
        </w:rPr>
        <w:t xml:space="preserve"> </w:t>
      </w:r>
      <w:r w:rsidR="00935366" w:rsidRPr="00935366">
        <w:rPr>
          <w:sz w:val="28"/>
          <w:szCs w:val="28"/>
          <w:lang w:eastAsia="ru-RU"/>
        </w:rPr>
        <w:t>Формулировка концепции обновления музея (что должно измениться: экспозиция, циф</w:t>
      </w:r>
      <w:r w:rsidR="00294710">
        <w:rPr>
          <w:sz w:val="28"/>
          <w:szCs w:val="28"/>
          <w:lang w:eastAsia="ru-RU"/>
        </w:rPr>
        <w:t>ровизация</w:t>
      </w:r>
      <w:r w:rsidR="00F5322A">
        <w:rPr>
          <w:sz w:val="28"/>
          <w:szCs w:val="28"/>
          <w:lang w:eastAsia="ru-RU"/>
        </w:rPr>
        <w:t xml:space="preserve"> и т.</w:t>
      </w:r>
      <w:r>
        <w:rPr>
          <w:sz w:val="28"/>
          <w:szCs w:val="28"/>
          <w:lang w:eastAsia="ru-RU"/>
        </w:rPr>
        <w:t>д.).</w:t>
      </w:r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1.2. </w:t>
      </w:r>
      <w:r w:rsidR="00935366" w:rsidRPr="00935366">
        <w:rPr>
          <w:sz w:val="28"/>
          <w:szCs w:val="28"/>
          <w:lang w:eastAsia="ru-RU"/>
        </w:rPr>
        <w:t>Определение долгосрочных целей (повышение посещаемости, улучшение инфраструктуры, усиление научной работы).</w:t>
      </w:r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1.3. </w:t>
      </w:r>
      <w:r w:rsidR="00935366" w:rsidRPr="00935366">
        <w:rPr>
          <w:sz w:val="28"/>
          <w:szCs w:val="28"/>
          <w:lang w:eastAsia="ru-RU"/>
        </w:rPr>
        <w:t>Анализ современных музей</w:t>
      </w:r>
      <w:r>
        <w:rPr>
          <w:sz w:val="28"/>
          <w:szCs w:val="28"/>
          <w:lang w:eastAsia="ru-RU"/>
        </w:rPr>
        <w:t>ных трендов (интерактивность).</w:t>
      </w:r>
    </w:p>
    <w:p w:rsidR="00D00DC9" w:rsidRDefault="00935366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 w:rsidRPr="007625CA">
        <w:rPr>
          <w:b/>
          <w:bCs/>
          <w:sz w:val="28"/>
          <w:szCs w:val="28"/>
          <w:lang w:eastAsia="ru-RU"/>
        </w:rPr>
        <w:t>2. Организация и управление проектом</w:t>
      </w:r>
      <w:r w:rsidR="00D00DC9">
        <w:rPr>
          <w:sz w:val="28"/>
          <w:szCs w:val="28"/>
          <w:lang w:eastAsia="ru-RU"/>
        </w:rPr>
        <w:t>.</w:t>
      </w:r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2.1. </w:t>
      </w:r>
      <w:r w:rsidR="00935366" w:rsidRPr="00935366">
        <w:rPr>
          <w:sz w:val="28"/>
          <w:szCs w:val="28"/>
          <w:lang w:eastAsia="ru-RU"/>
        </w:rPr>
        <w:t>Контроль сроков и бюджета (поиск финанси</w:t>
      </w:r>
      <w:r w:rsidR="00F5322A">
        <w:rPr>
          <w:sz w:val="28"/>
          <w:szCs w:val="28"/>
          <w:lang w:eastAsia="ru-RU"/>
        </w:rPr>
        <w:t>рования</w:t>
      </w:r>
      <w:r>
        <w:rPr>
          <w:sz w:val="28"/>
          <w:szCs w:val="28"/>
          <w:lang w:eastAsia="ru-RU"/>
        </w:rPr>
        <w:t>).</w:t>
      </w:r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2.2. </w:t>
      </w:r>
      <w:r w:rsidR="00935366" w:rsidRPr="00935366">
        <w:rPr>
          <w:sz w:val="28"/>
          <w:szCs w:val="28"/>
          <w:lang w:eastAsia="ru-RU"/>
        </w:rPr>
        <w:t>Обеспечение сохранности фондов во время реновации.</w:t>
      </w:r>
    </w:p>
    <w:p w:rsidR="00D00DC9" w:rsidRDefault="00935366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 w:rsidRPr="007625CA">
        <w:rPr>
          <w:b/>
          <w:bCs/>
          <w:sz w:val="28"/>
          <w:szCs w:val="28"/>
          <w:lang w:eastAsia="ru-RU"/>
        </w:rPr>
        <w:t xml:space="preserve">3. Коммуникация и привлечение </w:t>
      </w:r>
      <w:proofErr w:type="spellStart"/>
      <w:r w:rsidRPr="007625CA">
        <w:rPr>
          <w:b/>
          <w:bCs/>
          <w:sz w:val="28"/>
          <w:szCs w:val="28"/>
          <w:lang w:eastAsia="ru-RU"/>
        </w:rPr>
        <w:t>стейкхолдеров</w:t>
      </w:r>
      <w:proofErr w:type="spellEnd"/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3.1. </w:t>
      </w:r>
      <w:r w:rsidR="00935366" w:rsidRPr="00935366">
        <w:rPr>
          <w:sz w:val="28"/>
          <w:szCs w:val="28"/>
          <w:lang w:eastAsia="ru-RU"/>
        </w:rPr>
        <w:t>Взаимодействие с властям</w:t>
      </w:r>
      <w:r>
        <w:rPr>
          <w:sz w:val="28"/>
          <w:szCs w:val="28"/>
          <w:lang w:eastAsia="ru-RU"/>
        </w:rPr>
        <w:t>и, местными сообществами, СМИ.</w:t>
      </w:r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3.2. </w:t>
      </w:r>
      <w:r w:rsidR="00935366" w:rsidRPr="00935366">
        <w:rPr>
          <w:sz w:val="28"/>
          <w:szCs w:val="28"/>
          <w:lang w:eastAsia="ru-RU"/>
        </w:rPr>
        <w:t>Объяснение целей реновации публике (</w:t>
      </w:r>
      <w:r>
        <w:rPr>
          <w:sz w:val="28"/>
          <w:szCs w:val="28"/>
          <w:lang w:eastAsia="ru-RU"/>
        </w:rPr>
        <w:t>чтобы избежать сопротивления).</w:t>
      </w:r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3.3. </w:t>
      </w:r>
      <w:r w:rsidR="00935366" w:rsidRPr="00935366">
        <w:rPr>
          <w:sz w:val="28"/>
          <w:szCs w:val="28"/>
          <w:lang w:eastAsia="ru-RU"/>
        </w:rPr>
        <w:t>Привлечение партнеров (бизнес, вузы, культурные институции).</w:t>
      </w:r>
    </w:p>
    <w:p w:rsidR="00D00DC9" w:rsidRDefault="00935366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 w:rsidRPr="007625CA">
        <w:rPr>
          <w:b/>
          <w:bCs/>
          <w:sz w:val="28"/>
          <w:szCs w:val="28"/>
          <w:lang w:eastAsia="ru-RU"/>
        </w:rPr>
        <w:t>4. Научная и содержательная работа</w:t>
      </w:r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4.1. </w:t>
      </w:r>
      <w:r w:rsidR="00935366" w:rsidRPr="00935366">
        <w:rPr>
          <w:sz w:val="28"/>
          <w:szCs w:val="28"/>
          <w:lang w:eastAsia="ru-RU"/>
        </w:rPr>
        <w:t>Пересмотр экспозиции (актуализация</w:t>
      </w:r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нарратива</w:t>
      </w:r>
      <w:proofErr w:type="spellEnd"/>
      <w:r>
        <w:rPr>
          <w:sz w:val="28"/>
          <w:szCs w:val="28"/>
          <w:lang w:eastAsia="ru-RU"/>
        </w:rPr>
        <w:t>, новые технологии).</w:t>
      </w:r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4.2. </w:t>
      </w:r>
      <w:r w:rsidR="00935366" w:rsidRPr="00935366">
        <w:rPr>
          <w:sz w:val="28"/>
          <w:szCs w:val="28"/>
          <w:lang w:eastAsia="ru-RU"/>
        </w:rPr>
        <w:t>Разработка образовательных прог</w:t>
      </w:r>
      <w:r>
        <w:rPr>
          <w:sz w:val="28"/>
          <w:szCs w:val="28"/>
          <w:lang w:eastAsia="ru-RU"/>
        </w:rPr>
        <w:t>рамм и событийного наполнения.</w:t>
      </w:r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4.3. </w:t>
      </w:r>
      <w:r w:rsidR="00935366" w:rsidRPr="00935366">
        <w:rPr>
          <w:sz w:val="28"/>
          <w:szCs w:val="28"/>
          <w:lang w:eastAsia="ru-RU"/>
        </w:rPr>
        <w:t>Оцифровка коллекций, мультимедийных решений.</w:t>
      </w:r>
    </w:p>
    <w:p w:rsidR="00D00DC9" w:rsidRDefault="00935366" w:rsidP="00D00DC9">
      <w:pPr>
        <w:spacing w:after="0" w:line="360" w:lineRule="auto"/>
        <w:ind w:firstLine="709"/>
        <w:jc w:val="both"/>
        <w:rPr>
          <w:b/>
          <w:bCs/>
          <w:sz w:val="28"/>
          <w:szCs w:val="28"/>
          <w:lang w:eastAsia="ru-RU"/>
        </w:rPr>
      </w:pPr>
      <w:r w:rsidRPr="007625CA">
        <w:rPr>
          <w:b/>
          <w:bCs/>
          <w:sz w:val="28"/>
          <w:szCs w:val="28"/>
          <w:lang w:eastAsia="ru-RU"/>
        </w:rPr>
        <w:t>5. Управление изменениями внутри команды</w:t>
      </w:r>
    </w:p>
    <w:p w:rsidR="00D00DC9" w:rsidRDefault="00D00DC9" w:rsidP="00D00DC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 w:rsidRPr="00D00DC9">
        <w:rPr>
          <w:bCs/>
          <w:sz w:val="28"/>
          <w:szCs w:val="28"/>
          <w:lang w:eastAsia="ru-RU"/>
        </w:rPr>
        <w:t>5.1.</w:t>
      </w:r>
      <w:r>
        <w:rPr>
          <w:b/>
          <w:bCs/>
          <w:sz w:val="28"/>
          <w:szCs w:val="28"/>
          <w:lang w:eastAsia="ru-RU"/>
        </w:rPr>
        <w:t xml:space="preserve"> </w:t>
      </w:r>
      <w:r w:rsidR="00935366" w:rsidRPr="00935366">
        <w:rPr>
          <w:sz w:val="28"/>
          <w:szCs w:val="28"/>
          <w:lang w:eastAsia="ru-RU"/>
        </w:rPr>
        <w:t>Мотивация сотрудников.</w:t>
      </w:r>
    </w:p>
    <w:p w:rsidR="00935366" w:rsidRPr="00F5322A" w:rsidRDefault="00935366" w:rsidP="00F5322A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 w:rsidRPr="00935366">
        <w:rPr>
          <w:sz w:val="28"/>
          <w:szCs w:val="28"/>
          <w:lang w:eastAsia="ru-RU"/>
        </w:rPr>
        <w:t>Руководитель музея в процессе реновации – это главный драйвер изменений, сочетающий в себе качества менеджера, ученого и публичного лидера. От его компетенций и решительности зависит, станет ли музей современным центром культуры села или останется в прошлом.</w:t>
      </w:r>
    </w:p>
    <w:p w:rsidR="00935366" w:rsidRDefault="00935366">
      <w:pPr>
        <w:spacing w:after="0"/>
      </w:pPr>
      <w:r>
        <w:br w:type="page"/>
      </w:r>
    </w:p>
    <w:p w:rsidR="00935366" w:rsidRPr="00935366" w:rsidRDefault="00935366" w:rsidP="00935366"/>
    <w:p w:rsidR="00E034DF" w:rsidRPr="00621123" w:rsidRDefault="008B2BB0" w:rsidP="0062112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8" w:name="_Toc201865044"/>
      <w:r w:rsidRPr="00621123">
        <w:rPr>
          <w:rFonts w:ascii="Times New Roman" w:hAnsi="Times New Roman" w:cs="Times New Roman"/>
          <w:color w:val="auto"/>
        </w:rPr>
        <w:t>ОЦЕНКА РЕЗУЛЬТАТОВ ПРО</w:t>
      </w:r>
      <w:r w:rsidR="00BF3DA3">
        <w:rPr>
          <w:rFonts w:ascii="Times New Roman" w:hAnsi="Times New Roman" w:cs="Times New Roman"/>
          <w:color w:val="auto"/>
        </w:rPr>
        <w:t>ГРАММЫ</w:t>
      </w:r>
      <w:bookmarkEnd w:id="8"/>
    </w:p>
    <w:p w:rsidR="00AC275C" w:rsidRPr="00D30D6F" w:rsidRDefault="00AC275C" w:rsidP="008B2BB0">
      <w:pPr>
        <w:pStyle w:val="Heading1"/>
        <w:spacing w:after="0" w:line="360" w:lineRule="auto"/>
        <w:ind w:firstLine="709"/>
        <w:jc w:val="center"/>
        <w:rPr>
          <w:color w:val="auto"/>
          <w:sz w:val="28"/>
          <w:szCs w:val="28"/>
        </w:rPr>
      </w:pP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Оце</w:t>
      </w:r>
      <w:r w:rsidR="00BF3DA3">
        <w:rPr>
          <w:color w:val="auto"/>
          <w:sz w:val="28"/>
          <w:szCs w:val="28"/>
        </w:rPr>
        <w:t>нка результатов образовательн</w:t>
      </w:r>
      <w:r w:rsidR="00F03416">
        <w:rPr>
          <w:color w:val="auto"/>
          <w:sz w:val="28"/>
          <w:szCs w:val="28"/>
        </w:rPr>
        <w:t>о</w:t>
      </w:r>
      <w:r w:rsidR="00BF3DA3">
        <w:rPr>
          <w:color w:val="auto"/>
          <w:sz w:val="28"/>
          <w:szCs w:val="28"/>
        </w:rPr>
        <w:t>й</w:t>
      </w:r>
      <w:r w:rsidRPr="00D30D6F">
        <w:rPr>
          <w:color w:val="auto"/>
          <w:sz w:val="28"/>
          <w:szCs w:val="28"/>
        </w:rPr>
        <w:t xml:space="preserve"> </w:t>
      </w:r>
      <w:r w:rsidR="00BF3DA3">
        <w:rPr>
          <w:color w:val="auto"/>
          <w:sz w:val="28"/>
          <w:szCs w:val="28"/>
        </w:rPr>
        <w:t>программы</w:t>
      </w:r>
      <w:r w:rsidRPr="00D30D6F">
        <w:rPr>
          <w:color w:val="auto"/>
          <w:sz w:val="28"/>
          <w:szCs w:val="28"/>
        </w:rPr>
        <w:t xml:space="preserve"> музея сельской школы, проходящего процесс реновации, требует структурного подхода. Важным шагом на этом пути становится формулировка целей и задач проекта, которые должны быть четкими и измеримыми. Это поможет не только в процессе планирования, но и в дальнейшем оценива</w:t>
      </w:r>
      <w:r w:rsidR="003B1EFB">
        <w:rPr>
          <w:color w:val="auto"/>
          <w:sz w:val="28"/>
          <w:szCs w:val="28"/>
        </w:rPr>
        <w:t>нии достигнутых результатов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При оценке важно учитывать как продукт</w:t>
      </w:r>
      <w:r w:rsidR="00A973F3">
        <w:rPr>
          <w:color w:val="auto"/>
          <w:sz w:val="28"/>
          <w:szCs w:val="28"/>
        </w:rPr>
        <w:t>ив</w:t>
      </w:r>
      <w:r w:rsidRPr="00D30D6F">
        <w:rPr>
          <w:color w:val="auto"/>
          <w:sz w:val="28"/>
          <w:szCs w:val="28"/>
        </w:rPr>
        <w:t>ные результаты, так и человеческие. Под продукт</w:t>
      </w:r>
      <w:r w:rsidR="00A973F3">
        <w:rPr>
          <w:color w:val="auto"/>
          <w:sz w:val="28"/>
          <w:szCs w:val="28"/>
        </w:rPr>
        <w:t>ив</w:t>
      </w:r>
      <w:r w:rsidRPr="00D30D6F">
        <w:rPr>
          <w:color w:val="auto"/>
          <w:sz w:val="28"/>
          <w:szCs w:val="28"/>
        </w:rPr>
        <w:t xml:space="preserve">ными результатами понимаются разработанные учебно-тематические планы и программы, которые могут быть использованы в образовательном процессе. Человеческие результаты, в свою очередь, связаны с развитием навыков и качеств участников, что особенно актуально для педагогов, </w:t>
      </w:r>
      <w:r w:rsidR="003B1EFB">
        <w:rPr>
          <w:color w:val="auto"/>
          <w:sz w:val="28"/>
          <w:szCs w:val="28"/>
        </w:rPr>
        <w:t>работающих в сельской школе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Формирование критериев оценки включает в себя несколько аспектов</w:t>
      </w:r>
      <w:r w:rsidR="00BF3DA3">
        <w:rPr>
          <w:color w:val="auto"/>
          <w:sz w:val="28"/>
          <w:szCs w:val="28"/>
        </w:rPr>
        <w:t>. Во-первых, это новизна программы и ее</w:t>
      </w:r>
      <w:r w:rsidRPr="00D30D6F">
        <w:rPr>
          <w:color w:val="auto"/>
          <w:sz w:val="28"/>
          <w:szCs w:val="28"/>
        </w:rPr>
        <w:t xml:space="preserve"> соответствие актуальным требованиям </w:t>
      </w:r>
      <w:proofErr w:type="gramStart"/>
      <w:r w:rsidRPr="00D30D6F">
        <w:rPr>
          <w:color w:val="auto"/>
          <w:sz w:val="28"/>
          <w:szCs w:val="28"/>
        </w:rPr>
        <w:t>образовательного</w:t>
      </w:r>
      <w:proofErr w:type="gramEnd"/>
      <w:r w:rsidRPr="00D30D6F">
        <w:rPr>
          <w:color w:val="auto"/>
          <w:sz w:val="28"/>
          <w:szCs w:val="28"/>
        </w:rPr>
        <w:t xml:space="preserve"> процесса. Во-вторых, качест</w:t>
      </w:r>
      <w:r w:rsidR="00BF3DA3">
        <w:rPr>
          <w:color w:val="auto"/>
          <w:sz w:val="28"/>
          <w:szCs w:val="28"/>
        </w:rPr>
        <w:t>во оформления и защиты</w:t>
      </w:r>
      <w:r w:rsidRPr="00D30D6F">
        <w:rPr>
          <w:color w:val="auto"/>
          <w:sz w:val="28"/>
          <w:szCs w:val="28"/>
        </w:rPr>
        <w:t xml:space="preserve"> результатов имеет большое значение для их восприятия и дальнейшего использования. В-третьих, необходимо определ</w:t>
      </w:r>
      <w:r w:rsidR="00BF3DA3">
        <w:rPr>
          <w:color w:val="auto"/>
          <w:sz w:val="28"/>
          <w:szCs w:val="28"/>
        </w:rPr>
        <w:t>ить перспективы развития программы и ее</w:t>
      </w:r>
      <w:r w:rsidRPr="00D30D6F">
        <w:rPr>
          <w:color w:val="auto"/>
          <w:sz w:val="28"/>
          <w:szCs w:val="28"/>
        </w:rPr>
        <w:t xml:space="preserve"> составляющих, что может </w:t>
      </w:r>
      <w:r w:rsidR="003B1EFB">
        <w:rPr>
          <w:color w:val="auto"/>
          <w:sz w:val="28"/>
          <w:szCs w:val="28"/>
        </w:rPr>
        <w:t>быть показателем успешности</w:t>
      </w:r>
      <w:r w:rsidRPr="00D30D6F">
        <w:rPr>
          <w:color w:val="auto"/>
          <w:sz w:val="28"/>
          <w:szCs w:val="28"/>
        </w:rPr>
        <w:t>. Применение рейтинговой системы для оценки личностного роста участников добавляет дополнительный уровень аналитики, позволяя отслежива</w:t>
      </w:r>
      <w:r w:rsidR="003B1EFB">
        <w:rPr>
          <w:color w:val="auto"/>
          <w:sz w:val="28"/>
          <w:szCs w:val="28"/>
        </w:rPr>
        <w:t>ть динамику развития каждого</w:t>
      </w:r>
      <w:r w:rsidRPr="00D30D6F">
        <w:rPr>
          <w:color w:val="auto"/>
          <w:sz w:val="28"/>
          <w:szCs w:val="28"/>
        </w:rPr>
        <w:t>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Реновация музея может быть рассмотрена через призму исследовательских подходов и рефлексии по отношению к реализуемым проектам. Оценка должна происходить на разных этапах реализации: от планирования и реализации до завершения проекта. Это включает в себя не только количественные, но и качественные показатели, такие как степень вовлеченности участников и их эмоциональный отклик </w:t>
      </w:r>
      <w:r w:rsidR="003B1EFB">
        <w:rPr>
          <w:color w:val="auto"/>
          <w:sz w:val="28"/>
          <w:szCs w:val="28"/>
        </w:rPr>
        <w:t>на предлагаемые мероприятия</w:t>
      </w:r>
      <w:r w:rsidRPr="00D30D6F">
        <w:rPr>
          <w:color w:val="auto"/>
          <w:sz w:val="28"/>
          <w:szCs w:val="28"/>
        </w:rPr>
        <w:t>. Эффект</w:t>
      </w:r>
      <w:r w:rsidR="00BF3DA3">
        <w:rPr>
          <w:color w:val="auto"/>
          <w:sz w:val="28"/>
          <w:szCs w:val="28"/>
        </w:rPr>
        <w:t>ивность образовательной программы</w:t>
      </w:r>
      <w:r w:rsidRPr="00D30D6F">
        <w:rPr>
          <w:color w:val="auto"/>
          <w:sz w:val="28"/>
          <w:szCs w:val="28"/>
        </w:rPr>
        <w:t xml:space="preserve"> может быть определена с точки зрения достижения </w:t>
      </w:r>
      <w:r w:rsidRPr="00D30D6F">
        <w:rPr>
          <w:color w:val="auto"/>
          <w:sz w:val="28"/>
          <w:szCs w:val="28"/>
        </w:rPr>
        <w:lastRenderedPageBreak/>
        <w:t>целей, предлагаемых на начальном этапе, и степени их выполнения в процессе реализации.</w:t>
      </w:r>
    </w:p>
    <w:p w:rsidR="00E034DF" w:rsidRPr="00D30D6F" w:rsidRDefault="00D12056" w:rsidP="00F04BC5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Кроме того, важным аспектом становится организация обратной связи. Эта практика помогает выявлять проблемные точки и области, требующие улучшений. Обратная связь может быть предоставлена как со стороны участников проекта, так и от экспертов в области музейного дела и педагогики. Интеграция мнений всех заинтересованных сторон создаст более полное представление о реальной эффективност</w:t>
      </w:r>
      <w:r w:rsidR="003B1EFB">
        <w:rPr>
          <w:color w:val="auto"/>
          <w:sz w:val="28"/>
          <w:szCs w:val="28"/>
        </w:rPr>
        <w:t>и образовательной программы</w:t>
      </w:r>
    </w:p>
    <w:p w:rsidR="00E034DF" w:rsidRPr="00F03416" w:rsidRDefault="00D12056" w:rsidP="00BE1271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Следует также отметить</w:t>
      </w:r>
      <w:r w:rsidR="00BF3DA3">
        <w:rPr>
          <w:color w:val="auto"/>
          <w:sz w:val="28"/>
          <w:szCs w:val="28"/>
        </w:rPr>
        <w:t>, что оценка результатов программы</w:t>
      </w:r>
      <w:r w:rsidRPr="00D30D6F">
        <w:rPr>
          <w:color w:val="auto"/>
          <w:sz w:val="28"/>
          <w:szCs w:val="28"/>
        </w:rPr>
        <w:t xml:space="preserve"> не должна быть финальной. Постоянный мониторинг и корректировка программы в зависимости от изменений в образовательном процессе и интересах учащихся позволят поддерживать её актуальность и значимость. Динамика развития культурного контекста, в котором функционирует музей, также до</w:t>
      </w:r>
      <w:r w:rsidR="003B1EFB">
        <w:rPr>
          <w:color w:val="auto"/>
          <w:sz w:val="28"/>
          <w:szCs w:val="28"/>
        </w:rPr>
        <w:t>лжна учитываться при оценке</w:t>
      </w:r>
      <w:r w:rsidRPr="00D30D6F">
        <w:rPr>
          <w:color w:val="auto"/>
          <w:sz w:val="28"/>
          <w:szCs w:val="28"/>
        </w:rPr>
        <w:t xml:space="preserve">. Применение таких методов, как SWOT-анализ, может стать целесообразным для оценки сильных и слабых сторон программы, а также </w:t>
      </w:r>
      <w:r w:rsidRPr="00F03416">
        <w:rPr>
          <w:color w:val="auto"/>
          <w:sz w:val="28"/>
          <w:szCs w:val="28"/>
        </w:rPr>
        <w:t>возможностей и угроз, с которыми она может столкнуться.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При реновации школьного музея сельской школы контрольные (</w:t>
      </w:r>
      <w:proofErr w:type="spellStart"/>
      <w:r w:rsidRPr="00F03416">
        <w:rPr>
          <w:sz w:val="28"/>
          <w:szCs w:val="28"/>
        </w:rPr>
        <w:t>реперные</w:t>
      </w:r>
      <w:proofErr w:type="spellEnd"/>
      <w:r w:rsidRPr="00F03416">
        <w:rPr>
          <w:sz w:val="28"/>
          <w:szCs w:val="28"/>
        </w:rPr>
        <w:t>) точки необходимы для обеспечения сохранности историко-культурной ценности объекта, контроля качества работ и</w:t>
      </w:r>
      <w:r>
        <w:rPr>
          <w:sz w:val="28"/>
          <w:szCs w:val="28"/>
        </w:rPr>
        <w:t xml:space="preserve"> соблюдения проектных решений.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b/>
          <w:bCs/>
          <w:sz w:val="28"/>
          <w:szCs w:val="28"/>
        </w:rPr>
        <w:t xml:space="preserve">1. Основные контрольные </w:t>
      </w:r>
      <w:proofErr w:type="spellStart"/>
      <w:r w:rsidRPr="00F03416">
        <w:rPr>
          <w:b/>
          <w:bCs/>
          <w:sz w:val="28"/>
          <w:szCs w:val="28"/>
        </w:rPr>
        <w:t>реперные</w:t>
      </w:r>
      <w:proofErr w:type="spellEnd"/>
      <w:r w:rsidRPr="00F03416">
        <w:rPr>
          <w:b/>
          <w:bCs/>
          <w:sz w:val="28"/>
          <w:szCs w:val="28"/>
        </w:rPr>
        <w:t xml:space="preserve"> точки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В зависимости от этапов реновации можно выделить след</w:t>
      </w:r>
      <w:r>
        <w:rPr>
          <w:sz w:val="28"/>
          <w:szCs w:val="28"/>
        </w:rPr>
        <w:t>ующие ключевые точки контроля: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b/>
          <w:bCs/>
          <w:sz w:val="28"/>
          <w:szCs w:val="28"/>
        </w:rPr>
        <w:t>1.1. Подготовительный этап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Инвентаризация и фиксация исходного состояния (</w:t>
      </w:r>
      <w:proofErr w:type="spellStart"/>
      <w:r w:rsidRPr="00F03416">
        <w:rPr>
          <w:sz w:val="28"/>
          <w:szCs w:val="28"/>
        </w:rPr>
        <w:t>фотофиксация</w:t>
      </w:r>
      <w:proofErr w:type="spellEnd"/>
      <w:r w:rsidRPr="00F03416">
        <w:rPr>
          <w:sz w:val="28"/>
          <w:szCs w:val="28"/>
        </w:rPr>
        <w:t>, обмеры, паспор</w:t>
      </w:r>
      <w:r>
        <w:rPr>
          <w:sz w:val="28"/>
          <w:szCs w:val="28"/>
        </w:rPr>
        <w:t>тизация музейных предметов).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Раз</w:t>
      </w:r>
      <w:r>
        <w:rPr>
          <w:sz w:val="28"/>
          <w:szCs w:val="28"/>
        </w:rPr>
        <w:t>работка проектной документации</w:t>
      </w:r>
      <w:r w:rsidRPr="00F03416">
        <w:rPr>
          <w:sz w:val="28"/>
          <w:szCs w:val="28"/>
        </w:rPr>
        <w:t xml:space="preserve"> (согласование с органами охраны культурного наследия, если музей имеет статус памятника).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b/>
          <w:bCs/>
          <w:sz w:val="28"/>
          <w:szCs w:val="28"/>
        </w:rPr>
        <w:t>1.2. Проектный этап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Утверждение концепции реновации (сохранение ау</w:t>
      </w:r>
      <w:r>
        <w:rPr>
          <w:sz w:val="28"/>
          <w:szCs w:val="28"/>
        </w:rPr>
        <w:t>тентичности vs. модернизация).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lastRenderedPageBreak/>
        <w:t xml:space="preserve">Выделение зон строгого </w:t>
      </w:r>
      <w:r>
        <w:rPr>
          <w:sz w:val="28"/>
          <w:szCs w:val="28"/>
        </w:rPr>
        <w:t>сохранения (музейные витрины).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Определение допустимых изменений</w:t>
      </w:r>
      <w:r>
        <w:rPr>
          <w:sz w:val="28"/>
          <w:szCs w:val="28"/>
        </w:rPr>
        <w:t xml:space="preserve"> (электропроводка, освещение).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b/>
          <w:bCs/>
          <w:sz w:val="28"/>
          <w:szCs w:val="28"/>
        </w:rPr>
        <w:t>1.3. Строительно-реставрационные работы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Контроль за переносом э</w:t>
      </w:r>
      <w:r>
        <w:rPr>
          <w:sz w:val="28"/>
          <w:szCs w:val="28"/>
        </w:rPr>
        <w:t>кспонатов (чтобы не потерять).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Мониторинг температурно-влажностного режима (в музее есть бу</w:t>
      </w:r>
      <w:r>
        <w:rPr>
          <w:sz w:val="28"/>
          <w:szCs w:val="28"/>
        </w:rPr>
        <w:t>мажные экспонаты, фотографии).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b/>
          <w:bCs/>
          <w:sz w:val="28"/>
          <w:szCs w:val="28"/>
        </w:rPr>
        <w:t>1.4. Завершающий этап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Приемка работ (с у</w:t>
      </w:r>
      <w:r>
        <w:rPr>
          <w:sz w:val="28"/>
          <w:szCs w:val="28"/>
        </w:rPr>
        <w:t>частием представителей школы).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Проверка экспозиции (правильность размещения экспонатов, соответс</w:t>
      </w:r>
      <w:r>
        <w:rPr>
          <w:sz w:val="28"/>
          <w:szCs w:val="28"/>
        </w:rPr>
        <w:t>твие историческому контексту).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Документирование изменений (создание отчета о продела</w:t>
      </w:r>
      <w:r>
        <w:rPr>
          <w:sz w:val="28"/>
          <w:szCs w:val="28"/>
        </w:rPr>
        <w:t>нной работе для архива музея).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b/>
          <w:bCs/>
          <w:sz w:val="28"/>
          <w:szCs w:val="28"/>
        </w:rPr>
        <w:t xml:space="preserve">2. Особенности для </w:t>
      </w:r>
      <w:proofErr w:type="gramStart"/>
      <w:r w:rsidRPr="00F03416">
        <w:rPr>
          <w:b/>
          <w:bCs/>
          <w:sz w:val="28"/>
          <w:szCs w:val="28"/>
        </w:rPr>
        <w:t>сельского</w:t>
      </w:r>
      <w:proofErr w:type="gramEnd"/>
      <w:r w:rsidRPr="00F03416">
        <w:rPr>
          <w:b/>
          <w:bCs/>
          <w:sz w:val="28"/>
          <w:szCs w:val="28"/>
        </w:rPr>
        <w:t xml:space="preserve"> школьного музея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Учет локальной истории – важно сохранить связь с местным сообществом (стенды о выпускн</w:t>
      </w:r>
      <w:r>
        <w:rPr>
          <w:sz w:val="28"/>
          <w:szCs w:val="28"/>
        </w:rPr>
        <w:t>иках-ветеранах, истории села).</w:t>
      </w:r>
    </w:p>
    <w:p w:rsid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03416">
        <w:rPr>
          <w:sz w:val="28"/>
          <w:szCs w:val="28"/>
        </w:rPr>
        <w:t>Общественный контроль – привлечение учителей, учеников, местных ж</w:t>
      </w:r>
      <w:r>
        <w:rPr>
          <w:sz w:val="28"/>
          <w:szCs w:val="28"/>
        </w:rPr>
        <w:t>ителей к обсуждению изменений.</w:t>
      </w:r>
    </w:p>
    <w:p w:rsidR="00F03416" w:rsidRPr="00F03416" w:rsidRDefault="00F03416" w:rsidP="00BE1271">
      <w:pPr>
        <w:pStyle w:val="af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F03416">
        <w:rPr>
          <w:sz w:val="28"/>
          <w:szCs w:val="28"/>
        </w:rPr>
        <w:t xml:space="preserve">онтрольные </w:t>
      </w:r>
      <w:proofErr w:type="spellStart"/>
      <w:r w:rsidRPr="00F03416">
        <w:rPr>
          <w:sz w:val="28"/>
          <w:szCs w:val="28"/>
        </w:rPr>
        <w:t>реперные</w:t>
      </w:r>
      <w:proofErr w:type="spellEnd"/>
      <w:r w:rsidRPr="00F03416">
        <w:rPr>
          <w:sz w:val="28"/>
          <w:szCs w:val="28"/>
        </w:rPr>
        <w:t xml:space="preserve"> точки помогают избежать утраты исторической ценности музея при реновации. Для школьного музея особенно важно сочетать бережную реставрацию с образовательной функцией, вовлекая в процесс местное сообщество.</w:t>
      </w:r>
    </w:p>
    <w:p w:rsidR="00F03416" w:rsidRPr="00F03416" w:rsidRDefault="00D12056" w:rsidP="00F03416">
      <w:pPr>
        <w:pStyle w:val="paragraphStyleText"/>
        <w:ind w:firstLine="709"/>
        <w:rPr>
          <w:color w:val="auto"/>
          <w:sz w:val="28"/>
          <w:szCs w:val="28"/>
        </w:rPr>
      </w:pPr>
      <w:r w:rsidRPr="00F03416">
        <w:rPr>
          <w:color w:val="auto"/>
          <w:sz w:val="28"/>
          <w:szCs w:val="28"/>
        </w:rPr>
        <w:t>Таким образом, четкое определение критериев оценки, структурированный подход к сбору данных и открытость к изменениям и нововведениям помогут реализовать образовательную программу музея сельской школы с максимальной эффективностью. Этим процессом также можно активно вовлекать локальное сообщество, что обеспечивает более глубокое понимание культурного</w:t>
      </w:r>
      <w:r w:rsidRPr="00D30D6F">
        <w:rPr>
          <w:color w:val="auto"/>
          <w:sz w:val="28"/>
          <w:szCs w:val="28"/>
        </w:rPr>
        <w:t xml:space="preserve"> наследия и его </w:t>
      </w:r>
      <w:r w:rsidRPr="00804F0B">
        <w:rPr>
          <w:color w:val="auto"/>
          <w:sz w:val="28"/>
          <w:szCs w:val="28"/>
        </w:rPr>
        <w:t>роли</w:t>
      </w:r>
      <w:r w:rsidR="003B1EFB">
        <w:rPr>
          <w:color w:val="auto"/>
          <w:sz w:val="28"/>
          <w:szCs w:val="28"/>
        </w:rPr>
        <w:t xml:space="preserve"> в образовательном процессе</w:t>
      </w:r>
      <w:r w:rsidRPr="00804F0B">
        <w:rPr>
          <w:color w:val="auto"/>
          <w:sz w:val="28"/>
          <w:szCs w:val="28"/>
        </w:rPr>
        <w:t>.</w:t>
      </w:r>
    </w:p>
    <w:p w:rsidR="00804F0B" w:rsidRDefault="00804F0B" w:rsidP="00804F0B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804F0B" w:rsidSect="00556FA8">
          <w:footerReference w:type="default" r:id="rId19"/>
          <w:pgSz w:w="11905" w:h="16837"/>
          <w:pgMar w:top="1134" w:right="851" w:bottom="851" w:left="1134" w:header="720" w:footer="720" w:gutter="0"/>
          <w:cols w:space="720"/>
          <w:docGrid w:linePitch="360"/>
        </w:sectPr>
      </w:pPr>
      <w:r w:rsidRPr="00804F0B">
        <w:rPr>
          <w:rFonts w:ascii="Times New Roman" w:hAnsi="Times New Roman" w:cs="Times New Roman"/>
          <w:sz w:val="28"/>
          <w:szCs w:val="28"/>
        </w:rPr>
        <w:t>За девять месяцев мы постарались использовать лучший мировой опыт.</w:t>
      </w:r>
    </w:p>
    <w:p w:rsidR="00804F0B" w:rsidRPr="00804F0B" w:rsidRDefault="00804F0B" w:rsidP="00804F0B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14907" w:type="dxa"/>
        <w:jc w:val="center"/>
        <w:tblLook w:val="04A0"/>
      </w:tblPr>
      <w:tblGrid>
        <w:gridCol w:w="617"/>
        <w:gridCol w:w="3175"/>
        <w:gridCol w:w="2569"/>
        <w:gridCol w:w="8546"/>
      </w:tblGrid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4F0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175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4F0B">
              <w:rPr>
                <w:rFonts w:ascii="Times New Roman" w:hAnsi="Times New Roman"/>
                <w:b/>
                <w:sz w:val="28"/>
                <w:szCs w:val="28"/>
              </w:rPr>
              <w:t>Музей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b/>
                <w:sz w:val="28"/>
                <w:szCs w:val="28"/>
              </w:rPr>
              <w:t>Опыт</w:t>
            </w:r>
            <w:proofErr w:type="spellEnd"/>
          </w:p>
        </w:tc>
        <w:tc>
          <w:tcPr>
            <w:tcW w:w="8546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b/>
                <w:sz w:val="28"/>
                <w:szCs w:val="28"/>
              </w:rPr>
              <w:t>Адаптация</w:t>
            </w:r>
            <w:proofErr w:type="spellEnd"/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75" w:type="dxa"/>
            <w:vAlign w:val="center"/>
          </w:tcPr>
          <w:p w:rsidR="004423CD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5D30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Государственный Эрм</w:t>
            </w:r>
            <w:r w:rsidR="004423C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итаж</w:t>
            </w:r>
          </w:p>
          <w:p w:rsidR="00804F0B" w:rsidRPr="005D3004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5D30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(Санкт-Петербург, Россия)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Систематизация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экспозиции</w:t>
            </w:r>
            <w:proofErr w:type="spellEnd"/>
          </w:p>
        </w:tc>
        <w:tc>
          <w:tcPr>
            <w:tcW w:w="8546" w:type="dxa"/>
          </w:tcPr>
          <w:p w:rsidR="00804F0B" w:rsidRPr="00804F0B" w:rsidRDefault="00804F0B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>Чёткое зонирование. Даже в маленьком музее важно четкое зонирование (хронология, темы).</w:t>
            </w:r>
          </w:p>
          <w:p w:rsidR="00804F0B" w:rsidRPr="00804F0B" w:rsidRDefault="00804F0B" w:rsidP="00C61D19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292899" cy="1304925"/>
                  <wp:effectExtent l="19050" t="0" r="2501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40966" t="22438" r="25545" b="174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35" cy="13138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693941" cy="1347150"/>
                  <wp:effectExtent l="19050" t="0" r="1509" b="0"/>
                  <wp:docPr id="25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40187" t="22715" r="20249" b="21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393" cy="1348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231541" cy="1348064"/>
                  <wp:effectExtent l="19050" t="0" r="0" b="0"/>
                  <wp:docPr id="26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34579" t="29363" r="19782" b="216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0141" cy="135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050111" cy="1504950"/>
                  <wp:effectExtent l="19050" t="0" r="7289" b="0"/>
                  <wp:docPr id="27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38474" t="23823" r="19938" b="218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6908" cy="1509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114425" cy="1507331"/>
                  <wp:effectExtent l="19050" t="0" r="0" b="0"/>
                  <wp:docPr id="30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45639" t="22992" r="30062" b="185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100" cy="151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E2FB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3057525" cy="1657350"/>
                  <wp:effectExtent l="19050" t="0" r="9525" b="0"/>
                  <wp:docPr id="7" name="Рисунок 3" descr="C:\Users\АБВГД\Downloads\IMG_20250520_1305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БВГД\Downloads\IMG_20250520_1305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 l="2907" t="15730" r="3779" b="168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61D19"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152650" cy="1663058"/>
                  <wp:effectExtent l="19050" t="0" r="0" b="0"/>
                  <wp:docPr id="11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37072" t="22715" r="19782" b="180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663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75" w:type="dxa"/>
            <w:vAlign w:val="center"/>
          </w:tcPr>
          <w:p w:rsidR="004423CD" w:rsidRDefault="004423CD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Музей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науки</w:t>
            </w:r>
            <w:proofErr w:type="spellEnd"/>
          </w:p>
          <w:p w:rsidR="00804F0B" w:rsidRPr="005D3004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D3004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 w:rsidRPr="005D3004">
              <w:rPr>
                <w:rFonts w:ascii="Times New Roman" w:hAnsi="Times New Roman"/>
                <w:b/>
                <w:sz w:val="28"/>
                <w:szCs w:val="28"/>
              </w:rPr>
              <w:t>Лондон</w:t>
            </w:r>
            <w:proofErr w:type="spellEnd"/>
            <w:r w:rsidRPr="005D3004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D3004">
              <w:rPr>
                <w:rFonts w:ascii="Times New Roman" w:hAnsi="Times New Roman"/>
                <w:b/>
                <w:sz w:val="28"/>
                <w:szCs w:val="28"/>
              </w:rPr>
              <w:t>Англия</w:t>
            </w:r>
            <w:proofErr w:type="spellEnd"/>
            <w:r w:rsidRPr="005D3004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Интерактивность</w:t>
            </w:r>
            <w:proofErr w:type="spellEnd"/>
          </w:p>
        </w:tc>
        <w:tc>
          <w:tcPr>
            <w:tcW w:w="8546" w:type="dxa"/>
          </w:tcPr>
          <w:p w:rsidR="00804F0B" w:rsidRPr="00804F0B" w:rsidRDefault="00804F0B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Трогать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крутить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исследовать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04F0B" w:rsidRPr="00804F0B" w:rsidRDefault="00804F0B" w:rsidP="00A23223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622550" cy="1966913"/>
                  <wp:effectExtent l="19050" t="0" r="6350" b="0"/>
                  <wp:docPr id="16" name="Рисунок 12" descr="C:\Users\АБВГД\Downloads\XUx9qOQw3NiLSEoBPpZCPvaFXjfykybMYk2P6B2mhNZG3YWTLWOmvJXN_DX7a-1I7XKA44tsIzfZcdO7oaKzRo5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АБВГД\Downloads\XUx9qOQw3NiLSEoBPpZCPvaFXjfykybMYk2P6B2mhNZG3YWTLWOmvJXN_DX7a-1I7XKA44tsIzfZcdO7oaKzRo5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0" cy="19669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616200" cy="1962150"/>
                  <wp:effectExtent l="19050" t="0" r="0" b="0"/>
                  <wp:docPr id="3" name="Рисунок 13" descr="C:\Users\АБВГД\Downloads\IMG_20250213_102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АБВГД\Downloads\IMG_20250213_1025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75" w:type="dxa"/>
            <w:vAlign w:val="center"/>
          </w:tcPr>
          <w:p w:rsidR="004423CD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5D30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Деревенский музей в </w:t>
            </w:r>
            <w:r w:rsidR="004423C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Орхус</w:t>
            </w:r>
          </w:p>
          <w:p w:rsidR="00804F0B" w:rsidRPr="005D3004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5D30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(Орхус, Дания)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Реконструкция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быта</w:t>
            </w:r>
            <w:proofErr w:type="spellEnd"/>
          </w:p>
        </w:tc>
        <w:tc>
          <w:tcPr>
            <w:tcW w:w="8546" w:type="dxa"/>
          </w:tcPr>
          <w:p w:rsidR="00804F0B" w:rsidRPr="00804F0B" w:rsidRDefault="00AC275C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Угол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Русская и</w:t>
            </w:r>
            <w:proofErr w:type="spellStart"/>
            <w:r w:rsidR="00804F0B" w:rsidRPr="00804F0B">
              <w:rPr>
                <w:rFonts w:ascii="Times New Roman" w:hAnsi="Times New Roman"/>
                <w:sz w:val="28"/>
                <w:szCs w:val="28"/>
              </w:rPr>
              <w:t>зба</w:t>
            </w:r>
            <w:proofErr w:type="spellEnd"/>
            <w:r w:rsidR="00804F0B" w:rsidRPr="00804F0B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804F0B" w:rsidRPr="00804F0B" w:rsidRDefault="00804F0B" w:rsidP="00A23223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3419475" cy="2564607"/>
                  <wp:effectExtent l="19050" t="0" r="9525" b="0"/>
                  <wp:docPr id="2" name="Рисунок 1" descr="C:\Users\АБВГД\Downloads\10000614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БВГД\Downloads\10000614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25646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75" w:type="dxa"/>
            <w:vAlign w:val="center"/>
          </w:tcPr>
          <w:p w:rsidR="004423CD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5D30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Проект </w:t>
            </w:r>
            <w:r w:rsidRPr="005D3004">
              <w:rPr>
                <w:rFonts w:ascii="Times New Roman" w:hAnsi="Times New Roman"/>
                <w:b/>
                <w:sz w:val="28"/>
                <w:szCs w:val="28"/>
              </w:rPr>
              <w:t>StoryCorps</w:t>
            </w:r>
          </w:p>
          <w:p w:rsidR="00804F0B" w:rsidRPr="005D3004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5D300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(Форт-Грин, Бруклин, США)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Устные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истории</w:t>
            </w:r>
            <w:proofErr w:type="spellEnd"/>
          </w:p>
        </w:tc>
        <w:tc>
          <w:tcPr>
            <w:tcW w:w="8546" w:type="dxa"/>
          </w:tcPr>
          <w:p w:rsidR="00804F0B" w:rsidRPr="00804F0B" w:rsidRDefault="00804F0B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>Аудиозаписи воспоминаний старожилов. Начинаем собирать в аудиобиблиотеку.</w:t>
            </w:r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175" w:type="dxa"/>
            <w:vAlign w:val="center"/>
          </w:tcPr>
          <w:p w:rsidR="00804F0B" w:rsidRPr="00C10917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C10917">
              <w:rPr>
                <w:rFonts w:ascii="Times New Roman" w:hAnsi="Times New Roman"/>
                <w:b/>
                <w:sz w:val="28"/>
                <w:szCs w:val="28"/>
              </w:rPr>
              <w:t>Опыт</w:t>
            </w:r>
            <w:proofErr w:type="spellEnd"/>
            <w:r w:rsidRPr="00C1091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10917">
              <w:rPr>
                <w:rFonts w:ascii="Times New Roman" w:hAnsi="Times New Roman"/>
                <w:b/>
                <w:sz w:val="28"/>
                <w:szCs w:val="28"/>
              </w:rPr>
              <w:t>музеев</w:t>
            </w:r>
            <w:proofErr w:type="spellEnd"/>
            <w:r w:rsidRPr="00C1091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10917">
              <w:rPr>
                <w:rFonts w:ascii="Times New Roman" w:hAnsi="Times New Roman"/>
                <w:b/>
                <w:sz w:val="28"/>
                <w:szCs w:val="28"/>
              </w:rPr>
              <w:t>Скандинавии</w:t>
            </w:r>
            <w:proofErr w:type="spellEnd"/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Соучаствующее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проектирование</w:t>
            </w:r>
            <w:proofErr w:type="spellEnd"/>
          </w:p>
        </w:tc>
        <w:tc>
          <w:tcPr>
            <w:tcW w:w="8546" w:type="dxa"/>
          </w:tcPr>
          <w:p w:rsidR="00804F0B" w:rsidRPr="00804F0B" w:rsidRDefault="00804F0B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>Вовлекать местных жителей в пополнение коллекции.</w:t>
            </w:r>
          </w:p>
          <w:p w:rsidR="00804F0B" w:rsidRPr="00804F0B" w:rsidRDefault="00804F0B" w:rsidP="00A23223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049028" cy="2486025"/>
                  <wp:effectExtent l="19050" t="0" r="8372" b="0"/>
                  <wp:docPr id="19" name="Рисунок 2" descr="C:\Users\АБВГД\Downloads\IMG_20250417_115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БВГД\Downloads\IMG_20250417_1151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t="8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043" cy="2487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946F7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3105150" cy="2497834"/>
                  <wp:effectExtent l="19050" t="0" r="0" b="0"/>
                  <wp:docPr id="23" name="Рисунок 1" descr="C:\Users\АБВГД\Downloads\IMG_20250605_1338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БВГД\Downloads\IMG_20250605_1338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 l="12936" b="6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0" cy="2497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75" w:type="dxa"/>
            <w:vAlign w:val="center"/>
          </w:tcPr>
          <w:p w:rsidR="004423CD" w:rsidRDefault="004423CD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Польский музей плаката</w:t>
            </w:r>
          </w:p>
          <w:p w:rsidR="00804F0B" w:rsidRPr="00C10917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1091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(Варшава, Польша)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4F0B">
              <w:rPr>
                <w:rFonts w:ascii="Times New Roman" w:hAnsi="Times New Roman"/>
                <w:sz w:val="28"/>
                <w:szCs w:val="28"/>
              </w:rPr>
              <w:t>Геймификация</w:t>
            </w:r>
          </w:p>
        </w:tc>
        <w:tc>
          <w:tcPr>
            <w:tcW w:w="8546" w:type="dxa"/>
          </w:tcPr>
          <w:p w:rsidR="00804F0B" w:rsidRPr="00804F0B" w:rsidRDefault="00804F0B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>Квест «Найди 10 отличий» между старым и новым селом.</w:t>
            </w:r>
          </w:p>
          <w:p w:rsidR="00804F0B" w:rsidRPr="00907C18" w:rsidRDefault="00804F0B" w:rsidP="00907C18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428875" cy="2178363"/>
                  <wp:effectExtent l="19050" t="0" r="9525" b="0"/>
                  <wp:docPr id="13" name="Рисунок 15" descr="C:\Users\АБВГД\Downloads\aaoHLZto8c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АБВГД\Downloads\aaoHLZto8c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7876" r="8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1783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647950" cy="2185097"/>
                  <wp:effectExtent l="19050" t="0" r="0" b="0"/>
                  <wp:docPr id="12" name="Рисунок 8" descr="C:\Users\АБВГД\Downloads\ymVs97KpUROxg3QaiKN5QIIQaFYXUrNeL-T2c_Nhk460tMBFoIFaeW_gvY_h6myYjkHgfCmh-XdD3YVT7uQ8Rjt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БВГД\Downloads\ymVs97KpUROxg3QaiKN5QIIQaFYXUrNeL-T2c_Nhk460tMBFoIFaeW_gvY_h6myYjkHgfCmh-XdD3YVT7uQ8Rjt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r="8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1850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75" w:type="dxa"/>
            <w:vAlign w:val="center"/>
          </w:tcPr>
          <w:p w:rsidR="004423CD" w:rsidRDefault="004423CD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Русский музей</w:t>
            </w:r>
          </w:p>
          <w:p w:rsidR="00804F0B" w:rsidRPr="00C10917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1091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(Санкт-Петербург, </w:t>
            </w:r>
            <w:r w:rsidRPr="00C1091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Россия)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lastRenderedPageBreak/>
              <w:t>Детские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рисунки</w:t>
            </w:r>
            <w:proofErr w:type="spellEnd"/>
          </w:p>
        </w:tc>
        <w:tc>
          <w:tcPr>
            <w:tcW w:w="8546" w:type="dxa"/>
          </w:tcPr>
          <w:p w:rsidR="00804F0B" w:rsidRPr="00804F0B" w:rsidRDefault="00804F0B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Иллюстрации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мест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 xml:space="preserve"> села.</w:t>
            </w:r>
          </w:p>
          <w:p w:rsidR="00804F0B" w:rsidRPr="00804F0B" w:rsidRDefault="00804F0B" w:rsidP="009946F7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181225" cy="3215211"/>
                  <wp:effectExtent l="19050" t="0" r="9525" b="0"/>
                  <wp:docPr id="15" name="Рисунок 11" descr="C:\Users\АБВГД\Downloads\IMG-20250411-WA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АБВГД\Downloads\IMG-20250411-WA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 t="22118" b="100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5694" cy="3221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75" w:type="dxa"/>
            <w:vAlign w:val="center"/>
          </w:tcPr>
          <w:p w:rsidR="004423CD" w:rsidRDefault="00804F0B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 w:rsidRPr="00C10917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Музей фот</w:t>
            </w:r>
            <w:r w:rsidR="004423CD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ографии в Салониках</w:t>
            </w:r>
          </w:p>
          <w:p w:rsidR="00804F0B" w:rsidRPr="00C10917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10917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(Салоники, Греция)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>Коллекция исторической и современной фотографии</w:t>
            </w:r>
          </w:p>
        </w:tc>
        <w:tc>
          <w:tcPr>
            <w:tcW w:w="8546" w:type="dxa"/>
          </w:tcPr>
          <w:p w:rsidR="00804F0B" w:rsidRPr="00804F0B" w:rsidRDefault="00804F0B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>Альбомы с фотографиями из жизни села, школьной и музейной жизни.</w:t>
            </w:r>
          </w:p>
          <w:p w:rsidR="00804F0B" w:rsidRPr="00804F0B" w:rsidRDefault="00804F0B" w:rsidP="00907C18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914650" cy="2185964"/>
                  <wp:effectExtent l="19050" t="0" r="0" b="0"/>
                  <wp:docPr id="14" name="Рисунок 10" descr="C:\Users\АБВГД\Downloads\IMG_20241205_0919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АБВГД\Downloads\IMG_20241205_0919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7741" cy="22032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971A0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876425" cy="2176919"/>
                  <wp:effectExtent l="19050" t="0" r="9525" b="0"/>
                  <wp:docPr id="28" name="Рисунок 4" descr="C:\Users\АБВГД\Downloads\_WERbBdqN_avkjfYH6gR6TLO-G2vPIcu5uUzCMMxI3HoB794SSotjjqiBh_Ib5fFUwIenGZpqX1pEAOMmXzbX65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БВГД\Downloads\_WERbBdqN_avkjfYH6gR6TLO-G2vPIcu5uUzCMMxI3HoB794SSotjjqiBh_Ib5fFUwIenGZpqX1pEAOMmXzbX65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t="126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531" cy="21816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75" w:type="dxa"/>
            <w:vAlign w:val="center"/>
          </w:tcPr>
          <w:p w:rsidR="004423CD" w:rsidRDefault="00804F0B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 w:rsidRPr="00C10917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Музей-почта, Дом И.С. Остроухова в Трубник</w:t>
            </w:r>
            <w:r w:rsidR="004423CD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ах, Музей истории города Печоры</w:t>
            </w:r>
          </w:p>
          <w:p w:rsidR="00804F0B" w:rsidRPr="00C10917" w:rsidRDefault="00804F0B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 w:rsidRPr="00C10917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(Россия)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>Интерактивное занятие «Пишем перьями», Мастер-класс «Пишем пером»</w:t>
            </w:r>
          </w:p>
        </w:tc>
        <w:tc>
          <w:tcPr>
            <w:tcW w:w="8546" w:type="dxa"/>
          </w:tcPr>
          <w:p w:rsidR="00804F0B" w:rsidRPr="00804F0B" w:rsidRDefault="00804F0B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>Мастер-класс «Буквы разные писать, тонким перышком в тетрадь».</w:t>
            </w:r>
          </w:p>
          <w:p w:rsidR="00804F0B" w:rsidRPr="00804F0B" w:rsidRDefault="00804F0B" w:rsidP="00A23223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524125" cy="1906150"/>
                  <wp:effectExtent l="19050" t="0" r="9525" b="0"/>
                  <wp:docPr id="1" name="Рисунок 1" descr="C:\Users\АБВГД\Downloads\IMG_20250424_134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БВГД\Downloads\IMG_20250424_1345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 l="3257" t="4783" r="22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90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423CD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552700" cy="1914525"/>
                  <wp:effectExtent l="19050" t="0" r="0" b="0"/>
                  <wp:docPr id="29" name="Рисунок 5" descr="C:\Users\АБВГД\Downloads\Byig5towxggdFLuvI7sK6ZjkT4Y0N_3lPCehZ-5syF_1W4At8ExhF1SxIY2fxh_fWGMD6tux-b0E8ILwTqkvEZ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БВГД\Downloads\Byig5towxggdFLuvI7sK6ZjkT4Y0N_3lPCehZ-5syF_1W4At8ExhF1SxIY2fxh_fWGMD6tux-b0E8ILwTqkvEZ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804F0B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75" w:type="dxa"/>
            <w:vAlign w:val="center"/>
          </w:tcPr>
          <w:p w:rsidR="004423CD" w:rsidRDefault="00804F0B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 w:rsidRPr="00C10917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Музей З</w:t>
            </w:r>
            <w:r w:rsidR="004423CD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латоустовской оружейной фабрики</w:t>
            </w:r>
          </w:p>
          <w:p w:rsidR="00804F0B" w:rsidRPr="00C10917" w:rsidRDefault="00804F0B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 w:rsidRPr="00C10917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(Златоуст, Россия)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4F0B">
              <w:rPr>
                <w:rFonts w:ascii="Times New Roman" w:hAnsi="Times New Roman"/>
                <w:sz w:val="28"/>
                <w:szCs w:val="28"/>
              </w:rPr>
              <w:t>Фотозоны</w:t>
            </w:r>
          </w:p>
        </w:tc>
        <w:tc>
          <w:tcPr>
            <w:tcW w:w="8546" w:type="dxa"/>
          </w:tcPr>
          <w:p w:rsidR="00804F0B" w:rsidRPr="00804F0B" w:rsidRDefault="00804F0B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>На данный момент имеется две фотозоны: «В старом телевизоре» и «За столом».</w:t>
            </w:r>
          </w:p>
          <w:p w:rsidR="00804F0B" w:rsidRPr="00804F0B" w:rsidRDefault="00804F0B" w:rsidP="00A23223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4F0B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562225" cy="1892888"/>
                  <wp:effectExtent l="19050" t="0" r="9525" b="0"/>
                  <wp:docPr id="17" name="Рисунок 14" descr="C:\Users\АБВГД\Downloads\IMG_20250304_1245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АБВГД\Downloads\IMG_20250304_1245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 l="9282" t="5941" b="48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915" cy="18956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F0B">
              <w:rPr>
                <w:rFonts w:ascii="Times New Roman" w:hAnsi="Times New Roman"/>
                <w:b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2447925" cy="1899590"/>
                  <wp:effectExtent l="19050" t="0" r="9525" b="0"/>
                  <wp:docPr id="24" name="Рисунок 5" descr="C:\Users\АБВГД\Downloads\IMG_20250304_1244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БВГД\Downloads\IMG_20250304_1244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 l="3346" r="3717" b="39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1899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3A9D" w:rsidRPr="00804F0B" w:rsidTr="00DA34FA">
        <w:trPr>
          <w:jc w:val="center"/>
        </w:trPr>
        <w:tc>
          <w:tcPr>
            <w:tcW w:w="617" w:type="dxa"/>
          </w:tcPr>
          <w:p w:rsidR="00A73A9D" w:rsidRPr="00804F0B" w:rsidRDefault="00A73A9D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75" w:type="dxa"/>
            <w:vAlign w:val="center"/>
          </w:tcPr>
          <w:p w:rsidR="004423CD" w:rsidRDefault="00A73A9D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Французский национал</w:t>
            </w:r>
            <w:r w:rsidR="004423CD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ьный музей естественной истории</w:t>
            </w:r>
          </w:p>
          <w:p w:rsidR="00A73A9D" w:rsidRPr="00A73A9D" w:rsidRDefault="00A73A9D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(Париж, Франция)</w:t>
            </w:r>
          </w:p>
        </w:tc>
        <w:tc>
          <w:tcPr>
            <w:tcW w:w="2569" w:type="dxa"/>
            <w:vAlign w:val="center"/>
          </w:tcPr>
          <w:p w:rsidR="00A73A9D" w:rsidRPr="00A73A9D" w:rsidRDefault="00A73A9D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Герб музея</w:t>
            </w:r>
          </w:p>
        </w:tc>
        <w:tc>
          <w:tcPr>
            <w:tcW w:w="8546" w:type="dxa"/>
          </w:tcPr>
          <w:p w:rsidR="00A73A9D" w:rsidRPr="003520D4" w:rsidRDefault="003520D4" w:rsidP="003520D4">
            <w:pPr>
              <w:pStyle w:val="1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-1905</wp:posOffset>
                  </wp:positionV>
                  <wp:extent cx="1114425" cy="1114425"/>
                  <wp:effectExtent l="19050" t="0" r="9525" b="0"/>
                  <wp:wrapTight wrapText="bothSides">
                    <wp:wrapPolygon edited="0">
                      <wp:start x="-369" y="0"/>
                      <wp:lineTo x="-369" y="21415"/>
                      <wp:lineTo x="21785" y="21415"/>
                      <wp:lineTo x="21785" y="0"/>
                      <wp:lineTo x="-369" y="0"/>
                    </wp:wrapPolygon>
                  </wp:wrapTight>
                  <wp:docPr id="10" name="Рисунок 1" descr="D:\жесткий\D\МОЯ\ПРИЗВАНИЕ -УЧИТЬ\Логотип-музея-с-описанием-1-150x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жесткий\D\МОЯ\ПРИЗВАНИЕ -УЧИТЬ\Логотип-музея-с-описанием-1-150x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8"/>
                <w:szCs w:val="28"/>
                <w:lang w:val="ru-RU"/>
              </w:rPr>
              <w:t xml:space="preserve">Аббревиатура </w:t>
            </w:r>
            <w:r w:rsidRPr="003520D4">
              <w:rPr>
                <w:b/>
                <w:color w:val="008000"/>
                <w:sz w:val="28"/>
                <w:szCs w:val="28"/>
                <w:lang w:val="ru-RU"/>
              </w:rPr>
              <w:t>НПШ</w:t>
            </w:r>
            <w:r>
              <w:rPr>
                <w:sz w:val="28"/>
                <w:szCs w:val="28"/>
                <w:lang w:val="ru-RU"/>
              </w:rPr>
              <w:t xml:space="preserve"> означает Новопавшинская школа, </w:t>
            </w:r>
            <w:r w:rsidRPr="003520D4">
              <w:rPr>
                <w:b/>
                <w:color w:val="008000"/>
                <w:sz w:val="28"/>
                <w:szCs w:val="28"/>
                <w:lang w:val="ru-RU"/>
              </w:rPr>
              <w:t>НП</w:t>
            </w:r>
            <w:r>
              <w:rPr>
                <w:sz w:val="28"/>
                <w:szCs w:val="28"/>
                <w:lang w:val="ru-RU"/>
              </w:rPr>
              <w:t xml:space="preserve"> – настоящее и прошлое, дубовая веточка – Дубенский район. Большая буква </w:t>
            </w:r>
            <w:r w:rsidRPr="003520D4">
              <w:rPr>
                <w:b/>
                <w:color w:val="FF0000"/>
                <w:sz w:val="28"/>
                <w:szCs w:val="28"/>
                <w:lang w:val="ru-RU"/>
              </w:rPr>
              <w:t>М</w:t>
            </w:r>
            <w:r>
              <w:rPr>
                <w:sz w:val="28"/>
                <w:szCs w:val="28"/>
                <w:lang w:val="ru-RU"/>
              </w:rPr>
              <w:t xml:space="preserve">, лежащая на </w:t>
            </w:r>
            <w:r w:rsidRPr="003520D4">
              <w:rPr>
                <w:b/>
                <w:color w:val="008000"/>
                <w:sz w:val="28"/>
                <w:szCs w:val="28"/>
                <w:lang w:val="ru-RU"/>
              </w:rPr>
              <w:t>круге</w:t>
            </w:r>
            <w:r>
              <w:rPr>
                <w:sz w:val="28"/>
                <w:szCs w:val="28"/>
                <w:lang w:val="ru-RU"/>
              </w:rPr>
              <w:t xml:space="preserve"> – это школьный музей, который осуществляет </w:t>
            </w:r>
            <w:r>
              <w:rPr>
                <w:sz w:val="28"/>
                <w:szCs w:val="28"/>
                <w:lang w:val="ru-RU"/>
              </w:rPr>
              <w:lastRenderedPageBreak/>
              <w:t>связь между прошлым и настоящим, между школой и жителями села, района, области, страны.</w:t>
            </w:r>
            <w:r w:rsidR="00DA11E9">
              <w:rPr>
                <w:sz w:val="28"/>
                <w:szCs w:val="28"/>
                <w:lang w:val="ru-RU"/>
              </w:rPr>
              <w:t xml:space="preserve"> Своего рода брендинг музея.</w:t>
            </w:r>
          </w:p>
        </w:tc>
      </w:tr>
      <w:tr w:rsidR="00D3307C" w:rsidRPr="00804F0B" w:rsidTr="00DA34FA">
        <w:trPr>
          <w:jc w:val="center"/>
        </w:trPr>
        <w:tc>
          <w:tcPr>
            <w:tcW w:w="617" w:type="dxa"/>
          </w:tcPr>
          <w:p w:rsidR="00D3307C" w:rsidRPr="003520D4" w:rsidRDefault="00D3307C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175" w:type="dxa"/>
            <w:vAlign w:val="center"/>
          </w:tcPr>
          <w:p w:rsidR="004423CD" w:rsidRDefault="004423CD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Костромской музей-заповедник</w:t>
            </w:r>
          </w:p>
          <w:p w:rsidR="00D3307C" w:rsidRPr="00D3307C" w:rsidRDefault="00D3307C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(Кострома, Россия)</w:t>
            </w:r>
          </w:p>
        </w:tc>
        <w:tc>
          <w:tcPr>
            <w:tcW w:w="2569" w:type="dxa"/>
            <w:vAlign w:val="center"/>
          </w:tcPr>
          <w:p w:rsidR="00D3307C" w:rsidRPr="00D3307C" w:rsidRDefault="00D3307C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Создание уменьшенных копий своих лучших экспонатов деревянного зодчества</w:t>
            </w:r>
          </w:p>
        </w:tc>
        <w:tc>
          <w:tcPr>
            <w:tcW w:w="8546" w:type="dxa"/>
          </w:tcPr>
          <w:p w:rsidR="00D3307C" w:rsidRDefault="00D3307C" w:rsidP="00A23223">
            <w:pPr>
              <w:pStyle w:val="14"/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  <w:t>Мастер-класс «Построй русскую избу»</w:t>
            </w:r>
            <w:r w:rsidR="00127C36"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  <w:t>.</w:t>
            </w:r>
          </w:p>
          <w:p w:rsidR="00602202" w:rsidRPr="00D3307C" w:rsidRDefault="00602202" w:rsidP="00AF6E5A">
            <w:pPr>
              <w:pStyle w:val="14"/>
              <w:spacing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571625" cy="1469469"/>
                  <wp:effectExtent l="19050" t="0" r="9525" b="0"/>
                  <wp:docPr id="6" name="Рисунок 1" descr="C:\Users\АБВГД\Downloads\IMG_20250617_1107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БВГД\Downloads\IMG_20250617_1107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 t="11236" b="187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230" cy="14700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476375" cy="1468919"/>
                  <wp:effectExtent l="19050" t="0" r="9525" b="0"/>
                  <wp:docPr id="21" name="Рисунок 2" descr="C:\Users\АБВГД\Downloads\IMG_20250618_1459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БВГД\Downloads\IMG_20250618_1459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 t="18561" b="68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282" cy="1477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>
                  <wp:extent cx="1914525" cy="1466444"/>
                  <wp:effectExtent l="19050" t="0" r="9525" b="0"/>
                  <wp:docPr id="22" name="Рисунок 3" descr="C:\Users\АБВГД\Downloads\IMG_20250618_184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БВГД\Downloads\IMG_20250618_184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 l="9930" b="86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1374" cy="1471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F0B" w:rsidRPr="00804F0B" w:rsidTr="00DA34FA">
        <w:trPr>
          <w:jc w:val="center"/>
        </w:trPr>
        <w:tc>
          <w:tcPr>
            <w:tcW w:w="617" w:type="dxa"/>
          </w:tcPr>
          <w:p w:rsidR="00804F0B" w:rsidRPr="00A73A9D" w:rsidRDefault="00804F0B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175" w:type="dxa"/>
            <w:vAlign w:val="center"/>
          </w:tcPr>
          <w:p w:rsidR="00804F0B" w:rsidRPr="00C10917" w:rsidRDefault="00804F0B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 w:rsidRPr="00C10917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Музей истории науки (Оксфорд, Великобритания)</w:t>
            </w:r>
          </w:p>
        </w:tc>
        <w:tc>
          <w:tcPr>
            <w:tcW w:w="2569" w:type="dxa"/>
            <w:vAlign w:val="center"/>
          </w:tcPr>
          <w:p w:rsidR="00804F0B" w:rsidRPr="00804F0B" w:rsidRDefault="00804F0B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Виртуальные</w:t>
            </w:r>
            <w:proofErr w:type="spellEnd"/>
            <w:r w:rsidRPr="00804F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4F0B">
              <w:rPr>
                <w:rFonts w:ascii="Times New Roman" w:hAnsi="Times New Roman"/>
                <w:sz w:val="28"/>
                <w:szCs w:val="28"/>
              </w:rPr>
              <w:t>экскурсии</w:t>
            </w:r>
            <w:proofErr w:type="spellEnd"/>
          </w:p>
        </w:tc>
        <w:tc>
          <w:tcPr>
            <w:tcW w:w="8546" w:type="dxa"/>
          </w:tcPr>
          <w:p w:rsidR="00804F0B" w:rsidRPr="00804F0B" w:rsidRDefault="00804F0B" w:rsidP="004423CD">
            <w:pPr>
              <w:pStyle w:val="14"/>
              <w:tabs>
                <w:tab w:val="left" w:pos="1134"/>
              </w:tabs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Небольшой опыт виртуальных экскурсий имеется. </w:t>
            </w:r>
            <w:hyperlink r:id="rId45" w:history="1"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</w:rPr>
                <w:t>http</w:t>
              </w:r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  <w:lang w:val="ru-RU"/>
                </w:rPr>
                <w:t>://</w:t>
              </w:r>
              <w:proofErr w:type="spellStart"/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</w:rPr>
                <w:t>pavshino</w:t>
              </w:r>
              <w:proofErr w:type="spellEnd"/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  <w:lang w:val="ru-RU"/>
                </w:rPr>
                <w:t>-</w:t>
              </w:r>
              <w:proofErr w:type="spellStart"/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</w:rPr>
                <w:t>shkola</w:t>
              </w:r>
              <w:proofErr w:type="spellEnd"/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  <w:lang w:val="ru-RU"/>
                </w:rPr>
                <w:t>.</w:t>
              </w:r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</w:rPr>
                <w:t>com</w:t>
              </w:r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  <w:lang w:val="ru-RU"/>
                </w:rPr>
                <w:t>1.</w:t>
              </w:r>
              <w:proofErr w:type="spellStart"/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</w:rPr>
                <w:t>ru</w:t>
              </w:r>
              <w:proofErr w:type="spellEnd"/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  <w:lang w:val="ru-RU"/>
                </w:rPr>
                <w:t>/</w:t>
              </w:r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</w:rPr>
                <w:t>NVPH</w:t>
              </w:r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  <w:lang w:val="ru-RU"/>
                </w:rPr>
                <w:t>/</w:t>
              </w:r>
            </w:hyperlink>
            <w:r w:rsidRPr="00804F0B">
              <w:rPr>
                <w:rFonts w:ascii="Times New Roman" w:hAnsi="Times New Roman"/>
                <w:sz w:val="28"/>
                <w:szCs w:val="28"/>
                <w:lang w:val="ru-RU"/>
              </w:rPr>
              <w:t>. По данной ссылке размещена виртуальная выставка «Нам в памяти хранить…», посвященная обороне города Тулы.</w:t>
            </w:r>
          </w:p>
          <w:p w:rsidR="00804F0B" w:rsidRPr="00804F0B" w:rsidRDefault="00804F0B" w:rsidP="004423CD">
            <w:pPr>
              <w:pStyle w:val="14"/>
              <w:tabs>
                <w:tab w:val="left" w:pos="1134"/>
              </w:tabs>
              <w:spacing w:line="36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04F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Виртуальная экскурсия «Наше село в годы Великой Отечественной войны» </w:t>
            </w:r>
            <w:hyperlink r:id="rId46" w:history="1"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</w:rPr>
                <w:t>https</w:t>
              </w:r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  <w:lang w:val="ru-RU"/>
                </w:rPr>
                <w:t>://</w:t>
              </w:r>
              <w:proofErr w:type="spellStart"/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</w:rPr>
                <w:t>vk</w:t>
              </w:r>
              <w:proofErr w:type="spellEnd"/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  <w:lang w:val="ru-RU"/>
                </w:rPr>
                <w:t>.</w:t>
              </w:r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</w:rPr>
                <w:t>com</w:t>
              </w:r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  <w:lang w:val="ru-RU"/>
                </w:rPr>
                <w:t>/</w:t>
              </w:r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</w:rPr>
                <w:t>wall</w:t>
              </w:r>
              <w:r w:rsidRPr="00804F0B">
                <w:rPr>
                  <w:rStyle w:val="ab"/>
                  <w:rFonts w:ascii="Times New Roman" w:hAnsi="Times New Roman"/>
                  <w:sz w:val="28"/>
                  <w:szCs w:val="28"/>
                  <w:lang w:val="ru-RU"/>
                </w:rPr>
                <w:t>-201502085_1702</w:t>
              </w:r>
            </w:hyperlink>
          </w:p>
        </w:tc>
      </w:tr>
      <w:tr w:rsidR="00C61D19" w:rsidRPr="00804F0B" w:rsidTr="00DA34FA">
        <w:trPr>
          <w:jc w:val="center"/>
        </w:trPr>
        <w:tc>
          <w:tcPr>
            <w:tcW w:w="617" w:type="dxa"/>
          </w:tcPr>
          <w:p w:rsidR="00C61D19" w:rsidRPr="003520D4" w:rsidRDefault="00C61D19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175" w:type="dxa"/>
            <w:vAlign w:val="center"/>
          </w:tcPr>
          <w:p w:rsidR="00C61D19" w:rsidRPr="00CB7CD5" w:rsidRDefault="00CB7CD5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Русский музей (Санкт-Петербург, Россия)</w:t>
            </w:r>
          </w:p>
        </w:tc>
        <w:tc>
          <w:tcPr>
            <w:tcW w:w="2569" w:type="dxa"/>
            <w:vAlign w:val="center"/>
          </w:tcPr>
          <w:p w:rsidR="00C61D19" w:rsidRPr="00CB7CD5" w:rsidRDefault="00CB7CD5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Популярность «ВКонтакте»</w:t>
            </w:r>
          </w:p>
        </w:tc>
        <w:tc>
          <w:tcPr>
            <w:tcW w:w="8546" w:type="dxa"/>
          </w:tcPr>
          <w:p w:rsidR="00E31CF2" w:rsidRPr="00E31CF2" w:rsidRDefault="00E31CF2" w:rsidP="00A23223">
            <w:pPr>
              <w:pStyle w:val="14"/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 преддверии</w:t>
            </w:r>
            <w:r w:rsidR="004423C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двадцатипятилетия музея создана группа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ВКонтакте.</w:t>
            </w:r>
          </w:p>
        </w:tc>
      </w:tr>
      <w:tr w:rsidR="002B1971" w:rsidRPr="00804F0B" w:rsidTr="00DA34FA">
        <w:trPr>
          <w:jc w:val="center"/>
        </w:trPr>
        <w:tc>
          <w:tcPr>
            <w:tcW w:w="617" w:type="dxa"/>
          </w:tcPr>
          <w:p w:rsidR="002B1971" w:rsidRPr="009C33B8" w:rsidRDefault="002B1971" w:rsidP="00907C18">
            <w:pPr>
              <w:pStyle w:val="14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175" w:type="dxa"/>
            <w:vAlign w:val="center"/>
          </w:tcPr>
          <w:p w:rsidR="004423CD" w:rsidRDefault="004423CD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Музей Тиссен-Борнемиса</w:t>
            </w:r>
          </w:p>
          <w:p w:rsidR="002B1971" w:rsidRPr="000D716E" w:rsidRDefault="002B1971" w:rsidP="00DA34FA">
            <w:pPr>
              <w:pStyle w:val="14"/>
              <w:spacing w:line="360" w:lineRule="auto"/>
              <w:jc w:val="center"/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 w:rsidRPr="000D716E">
              <w:rPr>
                <w:rStyle w:val="af6"/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(Мадрид, Испания)</w:t>
            </w:r>
          </w:p>
        </w:tc>
        <w:tc>
          <w:tcPr>
            <w:tcW w:w="2569" w:type="dxa"/>
            <w:vAlign w:val="center"/>
          </w:tcPr>
          <w:p w:rsidR="002B1971" w:rsidRPr="002B1971" w:rsidRDefault="002B1971" w:rsidP="00DA34FA">
            <w:pPr>
              <w:pStyle w:val="1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Видеоэкскурсии</w:t>
            </w:r>
          </w:p>
        </w:tc>
        <w:tc>
          <w:tcPr>
            <w:tcW w:w="8546" w:type="dxa"/>
          </w:tcPr>
          <w:p w:rsidR="002B1971" w:rsidRPr="002B1971" w:rsidRDefault="0038003A" w:rsidP="00A23223">
            <w:pPr>
              <w:pStyle w:val="14"/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 о</w:t>
            </w:r>
            <w:r w:rsidR="0081070E">
              <w:rPr>
                <w:rFonts w:ascii="Times New Roman" w:hAnsi="Times New Roman"/>
                <w:sz w:val="28"/>
                <w:szCs w:val="28"/>
                <w:lang w:val="ru-RU"/>
              </w:rPr>
              <w:t>сн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ователем</w:t>
            </w:r>
            <w:r w:rsidR="008107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музея, </w:t>
            </w:r>
            <w:r w:rsidR="00143442">
              <w:rPr>
                <w:rFonts w:ascii="Times New Roman" w:hAnsi="Times New Roman"/>
                <w:sz w:val="28"/>
                <w:szCs w:val="28"/>
                <w:lang w:val="ru-RU"/>
              </w:rPr>
              <w:t>Заслуженным учителем</w:t>
            </w:r>
            <w:r w:rsidR="008107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РФ, Шемелёв</w:t>
            </w:r>
            <w:r w:rsidR="00143442">
              <w:rPr>
                <w:rFonts w:ascii="Times New Roman" w:hAnsi="Times New Roman"/>
                <w:sz w:val="28"/>
                <w:szCs w:val="28"/>
                <w:lang w:val="ru-RU"/>
              </w:rPr>
              <w:t>ым Юрием</w:t>
            </w:r>
            <w:r w:rsidR="008107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Иванович</w:t>
            </w:r>
            <w:r w:rsidR="00143442">
              <w:rPr>
                <w:rFonts w:ascii="Times New Roman" w:hAnsi="Times New Roman"/>
                <w:sz w:val="28"/>
                <w:szCs w:val="28"/>
                <w:lang w:val="ru-RU"/>
              </w:rPr>
              <w:t>ем</w:t>
            </w:r>
            <w:r w:rsidR="008107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посредством школьного телевидения в рамках сетевого взаимодействия образовательных организаций </w:t>
            </w:r>
            <w:r w:rsidR="00143442">
              <w:rPr>
                <w:rFonts w:ascii="Times New Roman" w:hAnsi="Times New Roman"/>
                <w:sz w:val="28"/>
                <w:szCs w:val="28"/>
                <w:lang w:val="ru-RU"/>
              </w:rPr>
              <w:t>был записан</w:t>
            </w:r>
            <w:r w:rsidR="008107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цикл экскурсий.</w:t>
            </w:r>
          </w:p>
        </w:tc>
      </w:tr>
    </w:tbl>
    <w:p w:rsidR="00DC4231" w:rsidRDefault="00DC4231" w:rsidP="00DC4231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DC4231" w:rsidSect="00804F0B">
          <w:pgSz w:w="16837" w:h="11905" w:orient="landscape"/>
          <w:pgMar w:top="851" w:right="851" w:bottom="1134" w:left="1134" w:header="720" w:footer="720" w:gutter="0"/>
          <w:cols w:space="720"/>
          <w:docGrid w:linePitch="360"/>
        </w:sectPr>
      </w:pPr>
    </w:p>
    <w:p w:rsidR="00E7640A" w:rsidRDefault="005A2D25" w:rsidP="00DC4231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Кроме этого, </w:t>
      </w:r>
      <w:r w:rsidR="006E654A">
        <w:rPr>
          <w:rFonts w:ascii="Times New Roman" w:hAnsi="Times New Roman" w:cs="Times New Roman"/>
          <w:sz w:val="28"/>
          <w:szCs w:val="28"/>
        </w:rPr>
        <w:t>на основе изучения архивных и музейных документов, работ Заслуженного учителя РФ, Шемелёва Юрия Ивановича</w:t>
      </w:r>
      <w:r w:rsidR="004B6A6C">
        <w:rPr>
          <w:rFonts w:ascii="Times New Roman" w:hAnsi="Times New Roman" w:cs="Times New Roman"/>
          <w:sz w:val="28"/>
          <w:szCs w:val="28"/>
        </w:rPr>
        <w:t>,</w:t>
      </w:r>
      <w:r w:rsidR="00E7640A">
        <w:rPr>
          <w:rFonts w:ascii="Times New Roman" w:hAnsi="Times New Roman" w:cs="Times New Roman"/>
          <w:sz w:val="28"/>
          <w:szCs w:val="28"/>
        </w:rPr>
        <w:t xml:space="preserve"> нам удалось создать герб школы.</w:t>
      </w:r>
    </w:p>
    <w:p w:rsidR="00E7640A" w:rsidRDefault="00E7640A" w:rsidP="00E7640A">
      <w:pPr>
        <w:pStyle w:val="14"/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48100" cy="2178971"/>
            <wp:effectExtent l="19050" t="0" r="0" b="0"/>
            <wp:docPr id="20" name="Рисунок 3" descr="D:\жесткий\загрузки\Новая папка\Герб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жесткий\загрузки\Новая папка\Герб_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1966" t="3206" r="2167" b="20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178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40A" w:rsidRPr="00E7640A" w:rsidRDefault="00E7640A" w:rsidP="00E7640A">
      <w:pPr>
        <w:pStyle w:val="af9"/>
        <w:jc w:val="center"/>
        <w:rPr>
          <w:b w:val="0"/>
          <w:color w:val="auto"/>
          <w:sz w:val="28"/>
          <w:szCs w:val="28"/>
        </w:rPr>
      </w:pPr>
      <w:r w:rsidRPr="00E7640A">
        <w:rPr>
          <w:rFonts w:hint="cs"/>
          <w:b w:val="0"/>
          <w:color w:val="auto"/>
          <w:sz w:val="28"/>
          <w:szCs w:val="28"/>
        </w:rPr>
        <w:t>Рис</w:t>
      </w:r>
      <w:r>
        <w:rPr>
          <w:b w:val="0"/>
          <w:color w:val="auto"/>
          <w:sz w:val="28"/>
          <w:szCs w:val="28"/>
        </w:rPr>
        <w:t>. 3</w:t>
      </w:r>
      <w:r w:rsidRPr="00E7640A">
        <w:rPr>
          <w:b w:val="0"/>
          <w:color w:val="auto"/>
          <w:sz w:val="28"/>
          <w:szCs w:val="28"/>
        </w:rPr>
        <w:t>. Герб школы.</w:t>
      </w:r>
    </w:p>
    <w:p w:rsidR="00DC4231" w:rsidRPr="00DC4231" w:rsidRDefault="00DC4231" w:rsidP="00DC4231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231">
        <w:rPr>
          <w:rFonts w:ascii="Times New Roman" w:hAnsi="Times New Roman" w:cs="Times New Roman"/>
          <w:sz w:val="28"/>
          <w:szCs w:val="28"/>
        </w:rPr>
        <w:t>Девять месяцев – малый срок, но мы сделали многое. И как через 9 месяцев рождается ребенок, так и наш музей обновился и прошел путь реновации</w:t>
      </w:r>
      <w:r w:rsidR="00073D67">
        <w:rPr>
          <w:rFonts w:ascii="Times New Roman" w:hAnsi="Times New Roman" w:cs="Times New Roman"/>
          <w:sz w:val="28"/>
          <w:szCs w:val="28"/>
        </w:rPr>
        <w:t xml:space="preserve">. </w:t>
      </w:r>
      <w:r w:rsidR="00EB409F">
        <w:rPr>
          <w:rFonts w:ascii="Times New Roman" w:hAnsi="Times New Roman" w:cs="Times New Roman"/>
          <w:sz w:val="28"/>
          <w:szCs w:val="28"/>
        </w:rPr>
        <w:t xml:space="preserve">Музей, как сказали многие, ожил, заиграл новыми, современными красками. </w:t>
      </w:r>
      <w:r w:rsidR="00073D67">
        <w:rPr>
          <w:rFonts w:ascii="Times New Roman" w:hAnsi="Times New Roman" w:cs="Times New Roman"/>
          <w:sz w:val="28"/>
          <w:szCs w:val="28"/>
        </w:rPr>
        <w:t>Что в планах привнести нового.</w:t>
      </w:r>
    </w:p>
    <w:p w:rsidR="00DC4231" w:rsidRPr="00DC4231" w:rsidRDefault="00DC4231" w:rsidP="00DC4231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231">
        <w:rPr>
          <w:rFonts w:ascii="Times New Roman" w:hAnsi="Times New Roman" w:cs="Times New Roman"/>
          <w:sz w:val="28"/>
          <w:szCs w:val="28"/>
        </w:rPr>
        <w:t>Из современных трендов:</w:t>
      </w:r>
    </w:p>
    <w:p w:rsidR="00DC4231" w:rsidRPr="00DC4231" w:rsidRDefault="00DC4231" w:rsidP="00DC4231">
      <w:pPr>
        <w:pStyle w:val="14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231">
        <w:rPr>
          <w:rFonts w:ascii="Times New Roman" w:hAnsi="Times New Roman" w:cs="Times New Roman"/>
          <w:sz w:val="28"/>
          <w:szCs w:val="28"/>
        </w:rPr>
        <w:t>QR-коды с аудиоисториями. При наведении на QR-код можно послушать истории жителей села.</w:t>
      </w:r>
    </w:p>
    <w:p w:rsidR="00DC4231" w:rsidRPr="00DC4231" w:rsidRDefault="00DC4231" w:rsidP="00DC4231">
      <w:pPr>
        <w:pStyle w:val="14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231">
        <w:rPr>
          <w:rFonts w:ascii="Times New Roman" w:hAnsi="Times New Roman" w:cs="Times New Roman"/>
          <w:sz w:val="28"/>
          <w:szCs w:val="28"/>
        </w:rPr>
        <w:t>Фестиваль «Сельская культура 2.0». Совместить ярмарку ремёсел и techno-вечеринку (опыт голландских фермерских музеев).</w:t>
      </w:r>
    </w:p>
    <w:p w:rsidR="00DC4231" w:rsidRPr="00DC4231" w:rsidRDefault="00DC4231" w:rsidP="00DC4231">
      <w:pPr>
        <w:pStyle w:val="14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231">
        <w:rPr>
          <w:rFonts w:ascii="Times New Roman" w:hAnsi="Times New Roman" w:cs="Times New Roman"/>
          <w:sz w:val="28"/>
          <w:szCs w:val="28"/>
        </w:rPr>
        <w:t>TikTok-проект «#МоёСело». Подростки снимают короткие ролики про музейные артефакты.</w:t>
      </w:r>
    </w:p>
    <w:p w:rsidR="00DC4231" w:rsidRPr="00DC4231" w:rsidRDefault="00DC4231" w:rsidP="00DC4231">
      <w:pPr>
        <w:pStyle w:val="14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231">
        <w:rPr>
          <w:rFonts w:ascii="Times New Roman" w:hAnsi="Times New Roman" w:cs="Times New Roman"/>
          <w:sz w:val="28"/>
          <w:szCs w:val="28"/>
        </w:rPr>
        <w:t>Инфографика «Село в цифрах» – сравнение: 1920 vs 2020 (население, профессии).</w:t>
      </w:r>
    </w:p>
    <w:p w:rsidR="00DC4231" w:rsidRDefault="00DC4231" w:rsidP="00DC4231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4231">
        <w:rPr>
          <w:rFonts w:ascii="Times New Roman" w:hAnsi="Times New Roman" w:cs="Times New Roman"/>
          <w:sz w:val="28"/>
          <w:szCs w:val="28"/>
        </w:rPr>
        <w:t>Конечно, попытать счастье, подав заявку на Грант.</w:t>
      </w:r>
      <w:r w:rsidRPr="00DC4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Существуют грантовые конкурсы, в которых могут участвовать музеи, в том числе школьные. Например, </w:t>
      </w:r>
      <w:r w:rsidRPr="00DC4231">
        <w:rPr>
          <w:rStyle w:val="af6"/>
          <w:rFonts w:ascii="Times New Roman" w:hAnsi="Times New Roman" w:cs="Times New Roman"/>
          <w:sz w:val="28"/>
          <w:szCs w:val="28"/>
        </w:rPr>
        <w:t>Конкурс «Музей 4.0»</w:t>
      </w:r>
      <w:r w:rsidRPr="00DC4231">
        <w:rPr>
          <w:rFonts w:ascii="Times New Roman" w:hAnsi="Times New Roman" w:cs="Times New Roman"/>
          <w:sz w:val="28"/>
          <w:szCs w:val="28"/>
        </w:rPr>
        <w:t xml:space="preserve"> от Фонда Потанина. Гранты предоставляются юридическим лицам, которые занимаются музейной деятельностью и/или сохранением </w:t>
      </w:r>
      <w:proofErr w:type="gramStart"/>
      <w:r w:rsidRPr="00DC4231">
        <w:rPr>
          <w:rFonts w:ascii="Times New Roman" w:hAnsi="Times New Roman" w:cs="Times New Roman"/>
          <w:sz w:val="28"/>
          <w:szCs w:val="28"/>
        </w:rPr>
        <w:t>культурного</w:t>
      </w:r>
      <w:proofErr w:type="gramEnd"/>
      <w:r w:rsidRPr="00DC4231">
        <w:rPr>
          <w:rFonts w:ascii="Times New Roman" w:hAnsi="Times New Roman" w:cs="Times New Roman"/>
          <w:sz w:val="28"/>
          <w:szCs w:val="28"/>
        </w:rPr>
        <w:t xml:space="preserve"> наследия. </w:t>
      </w:r>
      <w:r w:rsidRPr="00DC4231">
        <w:rPr>
          <w:rStyle w:val="af6"/>
          <w:rFonts w:ascii="Times New Roman" w:hAnsi="Times New Roman" w:cs="Times New Roman"/>
          <w:sz w:val="28"/>
          <w:szCs w:val="28"/>
        </w:rPr>
        <w:t>Конкурс Президентского фонда культурных инициатив</w:t>
      </w:r>
      <w:r w:rsidRPr="00DC4231">
        <w:rPr>
          <w:rFonts w:ascii="Times New Roman" w:hAnsi="Times New Roman" w:cs="Times New Roman"/>
          <w:sz w:val="28"/>
          <w:szCs w:val="28"/>
        </w:rPr>
        <w:t xml:space="preserve">. Гранты предоставляются на реализацию проектов в </w:t>
      </w:r>
      <w:r w:rsidRPr="00DC4231">
        <w:rPr>
          <w:rFonts w:ascii="Times New Roman" w:hAnsi="Times New Roman" w:cs="Times New Roman"/>
          <w:sz w:val="28"/>
          <w:szCs w:val="28"/>
        </w:rPr>
        <w:lastRenderedPageBreak/>
        <w:t>области культуры, искусства и творческих индустрий. Срок реализации проекта должен начинаться не ранее 1 июня 2025 года и заканчиваться не позднее 31 декабря 2026 года.</w:t>
      </w:r>
      <w:r w:rsidRPr="00DC4231">
        <w:rPr>
          <w:rStyle w:val="af6"/>
          <w:rFonts w:ascii="Times New Roman" w:hAnsi="Times New Roman" w:cs="Times New Roman"/>
          <w:sz w:val="28"/>
          <w:szCs w:val="28"/>
        </w:rPr>
        <w:t xml:space="preserve"> Конкурс на предоставление грантов НКО в рамках федерального проекта «Творческие люди»</w:t>
      </w:r>
      <w:r w:rsidRPr="00DC4231">
        <w:rPr>
          <w:rFonts w:ascii="Times New Roman" w:hAnsi="Times New Roman" w:cs="Times New Roman"/>
          <w:sz w:val="28"/>
          <w:szCs w:val="28"/>
        </w:rPr>
        <w:t xml:space="preserve"> национального проекта «Культура». Конкурс проводится ежегодно, приём заявок осуществляется с января по март. Отбор проводится по таким направлениям, как музейное дело, библиотечное дело, народное творчество, музыкальное, театральное, хореографическое, изобразительное и декоративно-прикладное искусство, а также народные художественные промыслы.</w:t>
      </w:r>
    </w:p>
    <w:p w:rsidR="009946F7" w:rsidRDefault="009946F7" w:rsidP="00DC4231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мы слово РЕНОВАЦИЯ, заданное в начале работы</w:t>
      </w:r>
      <w:r w:rsidR="003750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проработали и по горизонтали и по вертикали.</w:t>
      </w:r>
    </w:p>
    <w:p w:rsidR="003B1EFB" w:rsidRDefault="003B1EF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 дизайн проект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обновленного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музея.</w:t>
      </w:r>
    </w:p>
    <w:p w:rsidR="003B1EFB" w:rsidRDefault="003B1EF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Определены тематические зоны.</w:t>
      </w:r>
    </w:p>
    <w:p w:rsidR="003B1EFB" w:rsidRDefault="003B1EF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Сформирована рабочая группа, состав которой выполняет определенные функции.</w:t>
      </w:r>
    </w:p>
    <w:p w:rsidR="003B1EFB" w:rsidRDefault="003B1EF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Проведена повторная инвентаризация и паспортизация экспонатов.</w:t>
      </w:r>
    </w:p>
    <w:p w:rsidR="003B1EFB" w:rsidRDefault="003B1EF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Закуплено интерактивное оборудование (ноутбук).</w:t>
      </w:r>
    </w:p>
    <w:p w:rsidR="003B1EFB" w:rsidRDefault="00EA4DB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Организована работа по созданию цифрового архива.</w:t>
      </w:r>
    </w:p>
    <w:p w:rsidR="00EA4DBB" w:rsidRDefault="00EA4DB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местных жителей в обновлении базы экспонатов музея.</w:t>
      </w:r>
    </w:p>
    <w:p w:rsidR="00EA4DBB" w:rsidRDefault="00EA4DB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Обновлены стенды, закуплены новые витрины.</w:t>
      </w:r>
    </w:p>
    <w:p w:rsidR="00EA4DBB" w:rsidRDefault="00EA4DB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Созданы фотозоны, зоны, в которых можно притронуться к экспонатам.</w:t>
      </w:r>
    </w:p>
    <w:p w:rsidR="00EA4DBB" w:rsidRDefault="00EA4DB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Разработаны виртуальные туры по некоторым экспозициям музея, смонтирован фильм как итог реновации.</w:t>
      </w:r>
    </w:p>
    <w:p w:rsidR="00EA4DBB" w:rsidRDefault="00EA4DBB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Начата оцифровк</w:t>
      </w:r>
      <w:r w:rsidR="00541C2E">
        <w:rPr>
          <w:rFonts w:ascii="Times New Roman" w:hAnsi="Times New Roman" w:cs="Times New Roman"/>
          <w:sz w:val="28"/>
          <w:szCs w:val="28"/>
        </w:rPr>
        <w:t>а материалов.</w:t>
      </w:r>
    </w:p>
    <w:p w:rsidR="00541C2E" w:rsidRDefault="00541C2E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Проекты по изучению</w:t>
      </w:r>
      <w:r w:rsidRPr="00541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отдельных экспонатов (самовары, елочные игрушки, предметы быта, артефакты ВОВ).</w:t>
      </w:r>
    </w:p>
    <w:p w:rsidR="00541C2E" w:rsidRDefault="00541C2E" w:rsidP="003B1EFB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 на каждом этапе реновации.</w:t>
      </w:r>
    </w:p>
    <w:p w:rsidR="009946F7" w:rsidRPr="00541C2E" w:rsidRDefault="00541C2E" w:rsidP="00541C2E">
      <w:pPr>
        <w:pStyle w:val="1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Освещение этапов реновации музея в местных СМИ.</w:t>
      </w:r>
    </w:p>
    <w:p w:rsidR="00DC4231" w:rsidRPr="00BA7C6F" w:rsidRDefault="00DC4231" w:rsidP="00DC4231">
      <w:pPr>
        <w:pStyle w:val="14"/>
        <w:spacing w:line="360" w:lineRule="auto"/>
        <w:ind w:firstLine="709"/>
        <w:jc w:val="both"/>
        <w:rPr>
          <w:rFonts w:ascii="Arial" w:hAnsi="Arial"/>
          <w:color w:val="333333"/>
          <w:sz w:val="21"/>
          <w:szCs w:val="21"/>
        </w:rPr>
      </w:pPr>
    </w:p>
    <w:p w:rsidR="00804F0B" w:rsidRPr="00D30D6F" w:rsidRDefault="00804F0B" w:rsidP="00F04BC5">
      <w:pPr>
        <w:spacing w:after="0" w:line="360" w:lineRule="auto"/>
        <w:ind w:firstLine="709"/>
        <w:rPr>
          <w:color w:val="auto"/>
          <w:sz w:val="28"/>
          <w:szCs w:val="28"/>
        </w:rPr>
        <w:sectPr w:rsidR="00804F0B" w:rsidRPr="00D30D6F" w:rsidSect="00DC4231">
          <w:pgSz w:w="11905" w:h="16837"/>
          <w:pgMar w:top="1134" w:right="851" w:bottom="851" w:left="1134" w:header="720" w:footer="720" w:gutter="0"/>
          <w:cols w:space="720"/>
          <w:docGrid w:linePitch="360"/>
        </w:sectPr>
      </w:pPr>
    </w:p>
    <w:p w:rsidR="008C5A04" w:rsidRPr="00621123" w:rsidRDefault="008C5A04" w:rsidP="008C5A04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9" w:name="_Toc201865045"/>
      <w:r w:rsidRPr="00621123">
        <w:rPr>
          <w:rFonts w:ascii="Times New Roman" w:hAnsi="Times New Roman" w:cs="Times New Roman"/>
          <w:color w:val="auto"/>
        </w:rPr>
        <w:lastRenderedPageBreak/>
        <w:t>ЗАКЛЮЧЕНИЕ</w:t>
      </w:r>
      <w:bookmarkEnd w:id="9"/>
    </w:p>
    <w:p w:rsidR="008C5A04" w:rsidRPr="00D30D6F" w:rsidRDefault="008C5A04" w:rsidP="008C5A04">
      <w:pPr>
        <w:pStyle w:val="Heading1"/>
        <w:spacing w:after="0" w:line="360" w:lineRule="auto"/>
        <w:ind w:firstLine="709"/>
        <w:jc w:val="center"/>
        <w:rPr>
          <w:color w:val="auto"/>
          <w:sz w:val="28"/>
          <w:szCs w:val="28"/>
        </w:rPr>
      </w:pPr>
    </w:p>
    <w:p w:rsidR="008C5A04" w:rsidRPr="00D30D6F" w:rsidRDefault="008C5A04" w:rsidP="008C5A04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В заключение данной работы след</w:t>
      </w:r>
      <w:r>
        <w:rPr>
          <w:color w:val="auto"/>
          <w:sz w:val="28"/>
          <w:szCs w:val="28"/>
        </w:rPr>
        <w:t xml:space="preserve">ует подчеркнуть, что обновление </w:t>
      </w:r>
      <w:r w:rsidRPr="00D30D6F">
        <w:rPr>
          <w:color w:val="auto"/>
          <w:sz w:val="28"/>
          <w:szCs w:val="28"/>
        </w:rPr>
        <w:t>музея сельской школы в процессе его реновации представляет собой важный шаг не только в развитии самого музея, но и в формировании культурной идентичности учащихся, а также в повышении их интереса к истории и культуре родного края. В ходе реализации проекта мы столкнулись с рядом проблем, среди которых наиболее значительными были низкая посещаемость музея и недостаточная интеграция его ресурсов в учебный процесс. Эти проблемы требуют комплексного подхода и системного решения, что</w:t>
      </w:r>
      <w:r w:rsidR="00EF7924">
        <w:rPr>
          <w:color w:val="auto"/>
          <w:sz w:val="28"/>
          <w:szCs w:val="28"/>
        </w:rPr>
        <w:t xml:space="preserve"> и было заложено в основу нашей программы</w:t>
      </w:r>
      <w:r w:rsidRPr="00D30D6F">
        <w:rPr>
          <w:color w:val="auto"/>
          <w:sz w:val="28"/>
          <w:szCs w:val="28"/>
        </w:rPr>
        <w:t>.</w:t>
      </w:r>
    </w:p>
    <w:p w:rsidR="008C5A04" w:rsidRPr="00D30D6F" w:rsidRDefault="008C5A04" w:rsidP="008C5A04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Анализ существующих экспозиций музея показал, что многие из них не соответствуют современным требованиям к образовательным ресурсам. Устаревшие подходы к представлению информации, отсутствие интерактивных элементов и </w:t>
      </w:r>
      <w:proofErr w:type="gramStart"/>
      <w:r w:rsidRPr="00D30D6F">
        <w:rPr>
          <w:color w:val="auto"/>
          <w:sz w:val="28"/>
          <w:szCs w:val="28"/>
        </w:rPr>
        <w:t>недостаточная</w:t>
      </w:r>
      <w:proofErr w:type="gramEnd"/>
      <w:r w:rsidRPr="00D30D6F">
        <w:rPr>
          <w:color w:val="auto"/>
          <w:sz w:val="28"/>
          <w:szCs w:val="28"/>
        </w:rPr>
        <w:t xml:space="preserve"> связь с учебной программой создавали барьеры для вовлечения учащихся. В результате проведенного аудита мы смогли выявить ключевые направления для обновления экспозиций, что стало основой для разработки новых образовательных модулей. Эти модули направлены на активное вовлечение учащихся в процесс обучения, использование современных технологий и методов, таких как интерактивные выставки, виртуальные экскурсии и проектные работы, что, безусловно, повысит интерес к музею и его ресурсам.</w:t>
      </w:r>
    </w:p>
    <w:p w:rsidR="008C5A04" w:rsidRPr="00D30D6F" w:rsidRDefault="008C5A04" w:rsidP="008C5A04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 xml:space="preserve">Интеграция музея в учебный процесс является одной из главных задач нашего проекта. Мы понимаем, что музей не должен быть изолированным пространством, а должен стать неотъемлемой частью образовательной среды. Для этого необходимо разработать методические рекомендации для педагогов, которые помогут им эффективно использовать музейные ресурсы в учебном процессе. Важным аспектом этой интеграции является создание функциональных зон музея, таких как экспозиционная, рекреационная и учебная. Эти зоны </w:t>
      </w:r>
      <w:r w:rsidRPr="00D30D6F">
        <w:rPr>
          <w:color w:val="auto"/>
          <w:sz w:val="28"/>
          <w:szCs w:val="28"/>
        </w:rPr>
        <w:lastRenderedPageBreak/>
        <w:t>позволят не только организовать пространство более рационально, но и создать комфортные условия для обучения и отдыха учащихся, что, в свою очередь, будет способствовать более глубокому усвоению материала.</w:t>
      </w:r>
    </w:p>
    <w:p w:rsidR="008C5A04" w:rsidRPr="00D30D6F" w:rsidRDefault="008C5A04" w:rsidP="008C5A04">
      <w:pPr>
        <w:pStyle w:val="paragraphStyleText"/>
        <w:ind w:firstLine="709"/>
        <w:rPr>
          <w:color w:val="auto"/>
          <w:sz w:val="28"/>
          <w:szCs w:val="28"/>
        </w:rPr>
      </w:pPr>
      <w:r w:rsidRPr="00D30D6F">
        <w:rPr>
          <w:color w:val="auto"/>
          <w:sz w:val="28"/>
          <w:szCs w:val="28"/>
        </w:rPr>
        <w:t>Популяризация культурного наследия через образование является важной задачей, которая требует активного участия как музея, так и образовательных учрежден</w:t>
      </w:r>
      <w:r>
        <w:rPr>
          <w:color w:val="auto"/>
          <w:sz w:val="28"/>
          <w:szCs w:val="28"/>
        </w:rPr>
        <w:t>ий. Мы уверены, что обновленный музей</w:t>
      </w:r>
      <w:r w:rsidRPr="00D30D6F">
        <w:rPr>
          <w:color w:val="auto"/>
          <w:sz w:val="28"/>
          <w:szCs w:val="28"/>
        </w:rPr>
        <w:t xml:space="preserve"> сможет не только привлечь большее количество посетителей, но и стать катализатором для формирования у учащихся уважения и интереса к культурному наследию своего региона. Важно, чтобы учащиеся не только изучали историю, но и осознавали свою связь с ней, что поможет им стать более ответственными гражданами и активными участниками культурной жизни своего края.</w:t>
      </w:r>
    </w:p>
    <w:p w:rsidR="008C5A04" w:rsidRDefault="008C5A04" w:rsidP="008C5A04">
      <w:pPr>
        <w:pStyle w:val="paragraphStyleText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Оценка результатов программы</w:t>
      </w:r>
      <w:r w:rsidRPr="00D30D6F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помогла</w:t>
      </w:r>
      <w:r w:rsidRPr="00D30D6F">
        <w:rPr>
          <w:color w:val="auto"/>
          <w:sz w:val="28"/>
          <w:szCs w:val="28"/>
        </w:rPr>
        <w:t xml:space="preserve"> нам не только оценить эффективность внедренных изменений, но и скорректировать дальнейшие шаги по развитию музея.</w:t>
      </w:r>
      <w:r w:rsidRPr="008C5A04">
        <w:rPr>
          <w:color w:val="auto"/>
          <w:sz w:val="28"/>
          <w:szCs w:val="28"/>
        </w:rPr>
        <w:t xml:space="preserve"> </w:t>
      </w:r>
      <w:r w:rsidRPr="00D30D6F">
        <w:rPr>
          <w:color w:val="auto"/>
          <w:sz w:val="28"/>
          <w:szCs w:val="28"/>
        </w:rPr>
        <w:t xml:space="preserve">Таким образом, </w:t>
      </w:r>
      <w:r>
        <w:rPr>
          <w:color w:val="auto"/>
          <w:sz w:val="28"/>
          <w:szCs w:val="28"/>
        </w:rPr>
        <w:t>обновление</w:t>
      </w:r>
      <w:r w:rsidRPr="00D30D6F">
        <w:rPr>
          <w:color w:val="auto"/>
          <w:sz w:val="28"/>
          <w:szCs w:val="28"/>
        </w:rPr>
        <w:t xml:space="preserve"> музея сельской школы в процессе реновации представляет собой </w:t>
      </w:r>
      <w:proofErr w:type="spellStart"/>
      <w:r w:rsidRPr="00D30D6F">
        <w:rPr>
          <w:color w:val="auto"/>
          <w:sz w:val="28"/>
          <w:szCs w:val="28"/>
        </w:rPr>
        <w:t>многоаспектную</w:t>
      </w:r>
      <w:proofErr w:type="spellEnd"/>
      <w:r w:rsidRPr="00D30D6F">
        <w:rPr>
          <w:color w:val="auto"/>
          <w:sz w:val="28"/>
          <w:szCs w:val="28"/>
        </w:rPr>
        <w:t xml:space="preserve"> инициативу, направленную на решение актуальных проблем, с которыми сталкивается музей. Мы уверены, что реализация предложенных мероприятий позволит значительно повысить интерес учащихся к музею, улучшить качество образовательного процесса и способствовать сохранению и популяризации культурного наследия региона. В конечном итоге, успешная реализация данного проекта станет важным вкладом в развитие образовательной среды и культурной идентичности будущих поколений</w:t>
      </w:r>
      <w:r>
        <w:rPr>
          <w:color w:val="auto"/>
          <w:sz w:val="28"/>
          <w:szCs w:val="28"/>
        </w:rPr>
        <w:t>.</w:t>
      </w:r>
    </w:p>
    <w:p w:rsidR="008C5A04" w:rsidRDefault="008C5A04">
      <w:pPr>
        <w:spacing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br w:type="page"/>
      </w:r>
    </w:p>
    <w:p w:rsidR="008C5A04" w:rsidRPr="008C5A04" w:rsidRDefault="008C5A04" w:rsidP="008C5A04">
      <w:pPr>
        <w:pStyle w:val="paragraphStyleText"/>
        <w:rPr>
          <w:color w:val="auto"/>
          <w:sz w:val="28"/>
          <w:szCs w:val="28"/>
        </w:rPr>
      </w:pPr>
    </w:p>
    <w:p w:rsidR="00126363" w:rsidRDefault="00126363" w:rsidP="0062112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0" w:name="_Toc201865046"/>
      <w:r>
        <w:rPr>
          <w:rFonts w:ascii="Times New Roman" w:hAnsi="Times New Roman" w:cs="Times New Roman"/>
          <w:color w:val="auto"/>
        </w:rPr>
        <w:t>СПИСОК ЛИТЕРАТУРЫ И ИСТОЧНИКОВ</w:t>
      </w:r>
      <w:bookmarkEnd w:id="10"/>
    </w:p>
    <w:p w:rsidR="00D47D70" w:rsidRPr="00D47D70" w:rsidRDefault="00D47D70" w:rsidP="00D47D70">
      <w:pPr>
        <w:spacing w:after="0" w:line="360" w:lineRule="auto"/>
        <w:jc w:val="both"/>
        <w:rPr>
          <w:color w:val="auto"/>
          <w:sz w:val="28"/>
          <w:szCs w:val="28"/>
        </w:rPr>
      </w:pPr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t xml:space="preserve">Алексеева, Е. Школьные музеи в </w:t>
      </w:r>
      <w:proofErr w:type="gramStart"/>
      <w:r w:rsidRPr="00D47D70">
        <w:rPr>
          <w:color w:val="auto"/>
          <w:sz w:val="28"/>
          <w:szCs w:val="28"/>
        </w:rPr>
        <w:t>новой</w:t>
      </w:r>
      <w:proofErr w:type="gramEnd"/>
      <w:r w:rsidRPr="00D47D70">
        <w:rPr>
          <w:color w:val="auto"/>
          <w:sz w:val="28"/>
          <w:szCs w:val="28"/>
        </w:rPr>
        <w:t xml:space="preserve"> информационном пространстве</w:t>
      </w:r>
      <w:r>
        <w:rPr>
          <w:color w:val="auto"/>
          <w:sz w:val="28"/>
          <w:szCs w:val="28"/>
        </w:rPr>
        <w:t xml:space="preserve"> </w:t>
      </w:r>
      <w:r w:rsidRPr="00D47D70">
        <w:rPr>
          <w:color w:val="auto"/>
          <w:sz w:val="28"/>
          <w:szCs w:val="28"/>
        </w:rPr>
        <w:t>[</w:t>
      </w:r>
      <w:r>
        <w:rPr>
          <w:color w:val="auto"/>
          <w:sz w:val="28"/>
          <w:szCs w:val="28"/>
        </w:rPr>
        <w:t>Текст</w:t>
      </w:r>
      <w:r w:rsidRPr="00D47D70">
        <w:rPr>
          <w:color w:val="auto"/>
          <w:sz w:val="28"/>
          <w:szCs w:val="28"/>
        </w:rPr>
        <w:t>] / Е. Алексеева, П. Бел</w:t>
      </w:r>
      <w:r>
        <w:rPr>
          <w:color w:val="auto"/>
          <w:sz w:val="28"/>
          <w:szCs w:val="28"/>
        </w:rPr>
        <w:t xml:space="preserve">кин // Директор школы. – 2006. – </w:t>
      </w:r>
      <w:r w:rsidRPr="00D47D70">
        <w:rPr>
          <w:color w:val="auto"/>
          <w:sz w:val="28"/>
          <w:szCs w:val="28"/>
        </w:rPr>
        <w:t>№ 1. – С. 84-86.</w:t>
      </w:r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proofErr w:type="spellStart"/>
      <w:r w:rsidRPr="00D47D70">
        <w:rPr>
          <w:color w:val="auto"/>
          <w:sz w:val="28"/>
          <w:szCs w:val="28"/>
        </w:rPr>
        <w:t>Бикметова</w:t>
      </w:r>
      <w:proofErr w:type="spellEnd"/>
      <w:r w:rsidRPr="00D47D70">
        <w:rPr>
          <w:color w:val="auto"/>
          <w:sz w:val="28"/>
          <w:szCs w:val="28"/>
        </w:rPr>
        <w:t xml:space="preserve">, В. </w:t>
      </w:r>
      <w:proofErr w:type="spellStart"/>
      <w:r w:rsidRPr="00D47D70">
        <w:rPr>
          <w:color w:val="auto"/>
          <w:sz w:val="28"/>
          <w:szCs w:val="28"/>
        </w:rPr>
        <w:t>Воспитальный</w:t>
      </w:r>
      <w:proofErr w:type="spellEnd"/>
      <w:r w:rsidRPr="00D47D70">
        <w:rPr>
          <w:color w:val="auto"/>
          <w:sz w:val="28"/>
          <w:szCs w:val="28"/>
        </w:rPr>
        <w:t xml:space="preserve"> ресурс школьного музея</w:t>
      </w:r>
      <w:r w:rsidR="008C5A04">
        <w:rPr>
          <w:color w:val="auto"/>
          <w:sz w:val="28"/>
          <w:szCs w:val="28"/>
        </w:rPr>
        <w:t xml:space="preserve"> </w:t>
      </w:r>
      <w:r w:rsidR="008C5A04" w:rsidRPr="00D47D70">
        <w:rPr>
          <w:color w:val="auto"/>
          <w:sz w:val="28"/>
          <w:szCs w:val="28"/>
        </w:rPr>
        <w:t>[</w:t>
      </w:r>
      <w:r w:rsidR="008C5A04">
        <w:rPr>
          <w:color w:val="auto"/>
          <w:sz w:val="28"/>
          <w:szCs w:val="28"/>
        </w:rPr>
        <w:t>Текст</w:t>
      </w:r>
      <w:r w:rsidR="008C5A04" w:rsidRPr="00D47D70">
        <w:rPr>
          <w:color w:val="auto"/>
          <w:sz w:val="28"/>
          <w:szCs w:val="28"/>
        </w:rPr>
        <w:t>]</w:t>
      </w:r>
      <w:r w:rsidRPr="00D47D70">
        <w:rPr>
          <w:color w:val="auto"/>
          <w:sz w:val="28"/>
          <w:szCs w:val="28"/>
        </w:rPr>
        <w:t xml:space="preserve"> / В. </w:t>
      </w:r>
      <w:proofErr w:type="spellStart"/>
      <w:r w:rsidR="008C5A04">
        <w:rPr>
          <w:color w:val="auto"/>
          <w:sz w:val="28"/>
          <w:szCs w:val="28"/>
        </w:rPr>
        <w:t>Бикметова</w:t>
      </w:r>
      <w:proofErr w:type="spellEnd"/>
      <w:r w:rsidR="008C5A04">
        <w:rPr>
          <w:color w:val="auto"/>
          <w:sz w:val="28"/>
          <w:szCs w:val="28"/>
        </w:rPr>
        <w:t xml:space="preserve"> // Учитель. – 2010. – </w:t>
      </w:r>
      <w:r w:rsidRPr="00D47D70">
        <w:rPr>
          <w:color w:val="auto"/>
          <w:sz w:val="28"/>
          <w:szCs w:val="28"/>
        </w:rPr>
        <w:t>№ 2. – С. 80-82</w:t>
      </w:r>
      <w:r w:rsidR="008C5A04">
        <w:rPr>
          <w:color w:val="auto"/>
          <w:sz w:val="28"/>
          <w:szCs w:val="28"/>
        </w:rPr>
        <w:t>.</w:t>
      </w:r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t xml:space="preserve">Введение в </w:t>
      </w:r>
      <w:proofErr w:type="spellStart"/>
      <w:r w:rsidRPr="00D47D70">
        <w:rPr>
          <w:color w:val="auto"/>
          <w:sz w:val="28"/>
          <w:szCs w:val="28"/>
        </w:rPr>
        <w:t>экскурсоведение</w:t>
      </w:r>
      <w:proofErr w:type="spellEnd"/>
      <w:r w:rsidRPr="00D47D70">
        <w:rPr>
          <w:color w:val="auto"/>
          <w:sz w:val="28"/>
          <w:szCs w:val="28"/>
        </w:rPr>
        <w:t xml:space="preserve">: </w:t>
      </w:r>
      <w:r w:rsidR="008C5A04" w:rsidRPr="00D47D70">
        <w:rPr>
          <w:color w:val="auto"/>
          <w:sz w:val="28"/>
          <w:szCs w:val="28"/>
        </w:rPr>
        <w:t>[</w:t>
      </w:r>
      <w:r w:rsidR="008C5A04">
        <w:rPr>
          <w:color w:val="auto"/>
          <w:sz w:val="28"/>
          <w:szCs w:val="28"/>
        </w:rPr>
        <w:t>Текст</w:t>
      </w:r>
      <w:r w:rsidR="008C5A04" w:rsidRPr="00D47D70">
        <w:rPr>
          <w:color w:val="auto"/>
          <w:sz w:val="28"/>
          <w:szCs w:val="28"/>
        </w:rPr>
        <w:t>]</w:t>
      </w:r>
      <w:r w:rsidR="008C5A04">
        <w:rPr>
          <w:color w:val="auto"/>
          <w:sz w:val="28"/>
          <w:szCs w:val="28"/>
        </w:rPr>
        <w:t xml:space="preserve"> </w:t>
      </w:r>
      <w:r w:rsidRPr="00D47D70">
        <w:rPr>
          <w:color w:val="auto"/>
          <w:sz w:val="28"/>
          <w:szCs w:val="28"/>
        </w:rPr>
        <w:t>учебное пособие для юных экскурсоводов ГБНОУ «Санкт-Петербургский город</w:t>
      </w:r>
      <w:r w:rsidR="006212E0">
        <w:rPr>
          <w:color w:val="auto"/>
          <w:sz w:val="28"/>
          <w:szCs w:val="28"/>
        </w:rPr>
        <w:t xml:space="preserve">ской Дворец творчества юных». – </w:t>
      </w:r>
      <w:r w:rsidRPr="00D47D70">
        <w:rPr>
          <w:color w:val="auto"/>
          <w:sz w:val="28"/>
          <w:szCs w:val="28"/>
        </w:rPr>
        <w:t xml:space="preserve">Санкт-Петербург, 2015. – 128 </w:t>
      </w:r>
      <w:proofErr w:type="gramStart"/>
      <w:r w:rsidRPr="00D47D70">
        <w:rPr>
          <w:color w:val="auto"/>
          <w:sz w:val="28"/>
          <w:szCs w:val="28"/>
        </w:rPr>
        <w:t>с</w:t>
      </w:r>
      <w:proofErr w:type="gramEnd"/>
      <w:r w:rsidRPr="00D47D70">
        <w:rPr>
          <w:color w:val="auto"/>
          <w:sz w:val="28"/>
          <w:szCs w:val="28"/>
        </w:rPr>
        <w:t>.</w:t>
      </w:r>
    </w:p>
    <w:p w:rsidR="00D47D70" w:rsidRPr="00D47D70" w:rsidRDefault="006212E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Выступец</w:t>
      </w:r>
      <w:proofErr w:type="spellEnd"/>
      <w:r>
        <w:rPr>
          <w:color w:val="auto"/>
          <w:sz w:val="28"/>
          <w:szCs w:val="28"/>
        </w:rPr>
        <w:t>, Н.</w:t>
      </w:r>
      <w:r w:rsidR="00D47D70" w:rsidRPr="00D47D70">
        <w:rPr>
          <w:color w:val="auto"/>
          <w:sz w:val="28"/>
          <w:szCs w:val="28"/>
        </w:rPr>
        <w:t xml:space="preserve">П. Школьный музей – особая образовательная среда </w:t>
      </w:r>
      <w:r w:rsidRPr="00D47D70">
        <w:rPr>
          <w:color w:val="auto"/>
          <w:sz w:val="28"/>
          <w:szCs w:val="28"/>
        </w:rPr>
        <w:t>[</w:t>
      </w:r>
      <w:r>
        <w:rPr>
          <w:color w:val="auto"/>
          <w:sz w:val="28"/>
          <w:szCs w:val="28"/>
        </w:rPr>
        <w:t>Текст</w:t>
      </w:r>
      <w:r w:rsidRPr="00D47D70">
        <w:rPr>
          <w:color w:val="auto"/>
          <w:sz w:val="28"/>
          <w:szCs w:val="28"/>
        </w:rPr>
        <w:t>]</w:t>
      </w:r>
      <w:r>
        <w:rPr>
          <w:color w:val="auto"/>
          <w:sz w:val="28"/>
          <w:szCs w:val="28"/>
        </w:rPr>
        <w:t xml:space="preserve"> </w:t>
      </w:r>
      <w:r w:rsidR="00D47D70" w:rsidRPr="00D47D70">
        <w:rPr>
          <w:color w:val="auto"/>
          <w:sz w:val="28"/>
          <w:szCs w:val="28"/>
        </w:rPr>
        <w:t xml:space="preserve">/ </w:t>
      </w:r>
      <w:r>
        <w:rPr>
          <w:color w:val="auto"/>
          <w:sz w:val="28"/>
          <w:szCs w:val="28"/>
        </w:rPr>
        <w:t>Н.</w:t>
      </w:r>
      <w:r w:rsidR="00D47D70" w:rsidRPr="00D47D70">
        <w:rPr>
          <w:color w:val="auto"/>
          <w:sz w:val="28"/>
          <w:szCs w:val="28"/>
        </w:rPr>
        <w:t xml:space="preserve">П. </w:t>
      </w:r>
      <w:proofErr w:type="spellStart"/>
      <w:r w:rsidR="00D47D70" w:rsidRPr="00D47D70">
        <w:rPr>
          <w:color w:val="auto"/>
          <w:sz w:val="28"/>
          <w:szCs w:val="28"/>
        </w:rPr>
        <w:t>Выступ</w:t>
      </w:r>
      <w:r>
        <w:rPr>
          <w:color w:val="auto"/>
          <w:sz w:val="28"/>
          <w:szCs w:val="28"/>
        </w:rPr>
        <w:t>ец</w:t>
      </w:r>
      <w:proofErr w:type="spellEnd"/>
      <w:r>
        <w:rPr>
          <w:color w:val="auto"/>
          <w:sz w:val="28"/>
          <w:szCs w:val="28"/>
        </w:rPr>
        <w:t xml:space="preserve"> // Директор школы. – 2008. – </w:t>
      </w:r>
      <w:r w:rsidR="00D47D70" w:rsidRPr="00D47D70">
        <w:rPr>
          <w:color w:val="auto"/>
          <w:sz w:val="28"/>
          <w:szCs w:val="28"/>
        </w:rPr>
        <w:t>№ 5. – С. 73-77.</w:t>
      </w:r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t xml:space="preserve">Гаркуша, И.И. Здравствуй, музей!: интерактивные музейные занятия </w:t>
      </w:r>
      <w:r w:rsidR="006212E0" w:rsidRPr="00D47D70">
        <w:rPr>
          <w:color w:val="auto"/>
          <w:sz w:val="28"/>
          <w:szCs w:val="28"/>
        </w:rPr>
        <w:t>[</w:t>
      </w:r>
      <w:r w:rsidR="006212E0">
        <w:rPr>
          <w:color w:val="auto"/>
          <w:sz w:val="28"/>
          <w:szCs w:val="28"/>
        </w:rPr>
        <w:t>Текст</w:t>
      </w:r>
      <w:r w:rsidR="006212E0" w:rsidRPr="00D47D70">
        <w:rPr>
          <w:color w:val="auto"/>
          <w:sz w:val="28"/>
          <w:szCs w:val="28"/>
        </w:rPr>
        <w:t>]</w:t>
      </w:r>
      <w:r w:rsidR="006212E0">
        <w:rPr>
          <w:color w:val="auto"/>
          <w:sz w:val="28"/>
          <w:szCs w:val="28"/>
        </w:rPr>
        <w:t xml:space="preserve"> </w:t>
      </w:r>
      <w:r w:rsidRPr="00D47D70">
        <w:rPr>
          <w:color w:val="auto"/>
          <w:sz w:val="28"/>
          <w:szCs w:val="28"/>
        </w:rPr>
        <w:t>/</w:t>
      </w:r>
      <w:r w:rsidR="006212E0">
        <w:rPr>
          <w:color w:val="auto"/>
          <w:sz w:val="28"/>
          <w:szCs w:val="28"/>
        </w:rPr>
        <w:t xml:space="preserve"> И.М. Гаркуша. – Москва: Агентство «Мегаполис», 2014. – </w:t>
      </w:r>
      <w:r w:rsidRPr="00D47D70">
        <w:rPr>
          <w:color w:val="auto"/>
          <w:sz w:val="28"/>
          <w:szCs w:val="28"/>
        </w:rPr>
        <w:t xml:space="preserve">247 с.: </w:t>
      </w:r>
      <w:proofErr w:type="spellStart"/>
      <w:r w:rsidRPr="00D47D70">
        <w:rPr>
          <w:color w:val="auto"/>
          <w:sz w:val="28"/>
          <w:szCs w:val="28"/>
        </w:rPr>
        <w:t>цв</w:t>
      </w:r>
      <w:proofErr w:type="spellEnd"/>
      <w:r w:rsidRPr="00D47D70">
        <w:rPr>
          <w:color w:val="auto"/>
          <w:sz w:val="28"/>
          <w:szCs w:val="28"/>
        </w:rPr>
        <w:t>. фото.</w:t>
      </w:r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t xml:space="preserve">Горбунов, В. Школьный музей и воспитание патриотизма </w:t>
      </w:r>
      <w:r w:rsidR="006212E0" w:rsidRPr="00D47D70">
        <w:rPr>
          <w:color w:val="auto"/>
          <w:sz w:val="28"/>
          <w:szCs w:val="28"/>
        </w:rPr>
        <w:t>[</w:t>
      </w:r>
      <w:r w:rsidR="006212E0">
        <w:rPr>
          <w:color w:val="auto"/>
          <w:sz w:val="28"/>
          <w:szCs w:val="28"/>
        </w:rPr>
        <w:t>Текст</w:t>
      </w:r>
      <w:r w:rsidR="006212E0" w:rsidRPr="00D47D70">
        <w:rPr>
          <w:color w:val="auto"/>
          <w:sz w:val="28"/>
          <w:szCs w:val="28"/>
        </w:rPr>
        <w:t>]</w:t>
      </w:r>
      <w:r w:rsidR="006212E0">
        <w:rPr>
          <w:color w:val="auto"/>
          <w:sz w:val="28"/>
          <w:szCs w:val="28"/>
        </w:rPr>
        <w:t xml:space="preserve"> </w:t>
      </w:r>
      <w:r w:rsidRPr="00D47D70">
        <w:rPr>
          <w:color w:val="auto"/>
          <w:sz w:val="28"/>
          <w:szCs w:val="28"/>
        </w:rPr>
        <w:t>/ В. Горбунов // Воспитание школьн</w:t>
      </w:r>
      <w:r w:rsidR="006212E0">
        <w:rPr>
          <w:color w:val="auto"/>
          <w:sz w:val="28"/>
          <w:szCs w:val="28"/>
        </w:rPr>
        <w:t>иков. – 2007. – № 5. – С. 17-21</w:t>
      </w:r>
      <w:r w:rsidRPr="00D47D70">
        <w:rPr>
          <w:color w:val="auto"/>
          <w:sz w:val="28"/>
          <w:szCs w:val="28"/>
        </w:rPr>
        <w:t>; № 7. – С. 2-7.</w:t>
      </w:r>
    </w:p>
    <w:p w:rsidR="006212E0" w:rsidRDefault="00D47D70" w:rsidP="006212E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t>Детское творчество и музей : собирание, хранение и экспонирование : метод</w:t>
      </w:r>
      <w:proofErr w:type="gramStart"/>
      <w:r w:rsidRPr="00D47D70">
        <w:rPr>
          <w:color w:val="auto"/>
          <w:sz w:val="28"/>
          <w:szCs w:val="28"/>
        </w:rPr>
        <w:t>.</w:t>
      </w:r>
      <w:proofErr w:type="gramEnd"/>
      <w:r w:rsidRPr="00D47D70">
        <w:rPr>
          <w:color w:val="auto"/>
          <w:sz w:val="28"/>
          <w:szCs w:val="28"/>
        </w:rPr>
        <w:t xml:space="preserve"> </w:t>
      </w:r>
      <w:proofErr w:type="gramStart"/>
      <w:r w:rsidRPr="00D47D70">
        <w:rPr>
          <w:color w:val="auto"/>
          <w:sz w:val="28"/>
          <w:szCs w:val="28"/>
        </w:rPr>
        <w:t>р</w:t>
      </w:r>
      <w:proofErr w:type="gramEnd"/>
      <w:r w:rsidRPr="00D47D70">
        <w:rPr>
          <w:color w:val="auto"/>
          <w:sz w:val="28"/>
          <w:szCs w:val="28"/>
        </w:rPr>
        <w:t xml:space="preserve">екомендации для музейных педагогов, учителей изобразительного искусства и руководителей школьных музеев </w:t>
      </w:r>
      <w:r w:rsidR="006212E0" w:rsidRPr="00D47D70">
        <w:rPr>
          <w:color w:val="auto"/>
          <w:sz w:val="28"/>
          <w:szCs w:val="28"/>
        </w:rPr>
        <w:t>[</w:t>
      </w:r>
      <w:r w:rsidR="006212E0">
        <w:rPr>
          <w:color w:val="auto"/>
          <w:sz w:val="28"/>
          <w:szCs w:val="28"/>
        </w:rPr>
        <w:t>Текст</w:t>
      </w:r>
      <w:r w:rsidR="006212E0" w:rsidRPr="00D47D70">
        <w:rPr>
          <w:color w:val="auto"/>
          <w:sz w:val="28"/>
          <w:szCs w:val="28"/>
        </w:rPr>
        <w:t>]</w:t>
      </w:r>
      <w:r w:rsidR="006212E0">
        <w:rPr>
          <w:color w:val="auto"/>
          <w:sz w:val="28"/>
          <w:szCs w:val="28"/>
        </w:rPr>
        <w:t xml:space="preserve"> / сост. М.А. Литвинова, Б.А. Столяров ; науч. ред. Б.</w:t>
      </w:r>
      <w:r w:rsidRPr="00D47D70">
        <w:rPr>
          <w:color w:val="auto"/>
          <w:sz w:val="28"/>
          <w:szCs w:val="28"/>
        </w:rPr>
        <w:t xml:space="preserve">А. Столяров ; ФГУК «Государственный Русский музей», </w:t>
      </w:r>
      <w:proofErr w:type="spellStart"/>
      <w:r w:rsidRPr="00D47D70">
        <w:rPr>
          <w:color w:val="auto"/>
          <w:sz w:val="28"/>
          <w:szCs w:val="28"/>
        </w:rPr>
        <w:t>РЦМПиДТ</w:t>
      </w:r>
      <w:proofErr w:type="spellEnd"/>
      <w:r w:rsidRPr="00D47D70">
        <w:rPr>
          <w:color w:val="auto"/>
          <w:sz w:val="28"/>
          <w:szCs w:val="28"/>
        </w:rPr>
        <w:t>. – СПб</w:t>
      </w:r>
      <w:proofErr w:type="gramStart"/>
      <w:r w:rsidRPr="00D47D70">
        <w:rPr>
          <w:color w:val="auto"/>
          <w:sz w:val="28"/>
          <w:szCs w:val="28"/>
        </w:rPr>
        <w:t xml:space="preserve">.: </w:t>
      </w:r>
      <w:proofErr w:type="gramEnd"/>
      <w:r w:rsidRPr="00D47D70">
        <w:rPr>
          <w:color w:val="auto"/>
          <w:sz w:val="28"/>
          <w:szCs w:val="28"/>
        </w:rPr>
        <w:t xml:space="preserve">ГРМ, 2010. – 32 с. (85.101 Д38 к883338 </w:t>
      </w:r>
      <w:proofErr w:type="spellStart"/>
      <w:r w:rsidRPr="00D47D70">
        <w:rPr>
          <w:color w:val="auto"/>
          <w:sz w:val="28"/>
          <w:szCs w:val="28"/>
        </w:rPr>
        <w:t>кх</w:t>
      </w:r>
      <w:proofErr w:type="spellEnd"/>
      <w:r w:rsidRPr="00D47D70">
        <w:rPr>
          <w:color w:val="auto"/>
          <w:sz w:val="28"/>
          <w:szCs w:val="28"/>
        </w:rPr>
        <w:t>)</w:t>
      </w:r>
      <w:r w:rsidR="006212E0">
        <w:rPr>
          <w:color w:val="auto"/>
          <w:sz w:val="28"/>
          <w:szCs w:val="28"/>
        </w:rPr>
        <w:t>.</w:t>
      </w:r>
    </w:p>
    <w:p w:rsidR="00D47D70" w:rsidRPr="006212E0" w:rsidRDefault="00D47D70" w:rsidP="006212E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6212E0">
        <w:rPr>
          <w:color w:val="auto"/>
          <w:sz w:val="28"/>
          <w:szCs w:val="28"/>
        </w:rPr>
        <w:t xml:space="preserve">Краеведческий музей в школе </w:t>
      </w:r>
      <w:r w:rsidR="006212E0" w:rsidRPr="00D47D70">
        <w:rPr>
          <w:color w:val="auto"/>
          <w:sz w:val="28"/>
          <w:szCs w:val="28"/>
        </w:rPr>
        <w:t>[</w:t>
      </w:r>
      <w:r w:rsidR="006212E0">
        <w:rPr>
          <w:color w:val="auto"/>
          <w:sz w:val="28"/>
          <w:szCs w:val="28"/>
        </w:rPr>
        <w:t>Текст</w:t>
      </w:r>
      <w:r w:rsidR="006212E0" w:rsidRPr="00D47D70">
        <w:rPr>
          <w:color w:val="auto"/>
          <w:sz w:val="28"/>
          <w:szCs w:val="28"/>
        </w:rPr>
        <w:t>]</w:t>
      </w:r>
      <w:r w:rsidRPr="006212E0">
        <w:rPr>
          <w:color w:val="auto"/>
          <w:sz w:val="28"/>
          <w:szCs w:val="28"/>
        </w:rPr>
        <w:t>: учеб</w:t>
      </w:r>
      <w:proofErr w:type="gramStart"/>
      <w:r w:rsidRPr="006212E0">
        <w:rPr>
          <w:color w:val="auto"/>
          <w:sz w:val="28"/>
          <w:szCs w:val="28"/>
        </w:rPr>
        <w:t>.</w:t>
      </w:r>
      <w:proofErr w:type="gramEnd"/>
      <w:r w:rsidRPr="006212E0">
        <w:rPr>
          <w:color w:val="auto"/>
          <w:sz w:val="28"/>
          <w:szCs w:val="28"/>
        </w:rPr>
        <w:t xml:space="preserve"> </w:t>
      </w:r>
      <w:proofErr w:type="gramStart"/>
      <w:r w:rsidRPr="006212E0">
        <w:rPr>
          <w:color w:val="auto"/>
          <w:sz w:val="28"/>
          <w:szCs w:val="28"/>
        </w:rPr>
        <w:t>п</w:t>
      </w:r>
      <w:proofErr w:type="gramEnd"/>
      <w:r w:rsidRPr="006212E0">
        <w:rPr>
          <w:color w:val="auto"/>
          <w:sz w:val="28"/>
          <w:szCs w:val="28"/>
        </w:rPr>
        <w:t xml:space="preserve">особие / [З.Р. Аксенова, В.И. Лосева, Е.В. </w:t>
      </w:r>
      <w:proofErr w:type="spellStart"/>
      <w:r w:rsidRPr="006212E0">
        <w:rPr>
          <w:color w:val="auto"/>
          <w:sz w:val="28"/>
          <w:szCs w:val="28"/>
        </w:rPr>
        <w:t>Храмова</w:t>
      </w:r>
      <w:proofErr w:type="spellEnd"/>
      <w:r w:rsidRPr="006212E0">
        <w:rPr>
          <w:color w:val="auto"/>
          <w:sz w:val="28"/>
          <w:szCs w:val="28"/>
        </w:rPr>
        <w:t xml:space="preserve"> и др.] ; </w:t>
      </w:r>
      <w:proofErr w:type="spellStart"/>
      <w:r w:rsidRPr="006212E0">
        <w:rPr>
          <w:color w:val="auto"/>
          <w:sz w:val="28"/>
          <w:szCs w:val="28"/>
        </w:rPr>
        <w:t>Ульян</w:t>
      </w:r>
      <w:proofErr w:type="spellEnd"/>
      <w:r w:rsidRPr="006212E0">
        <w:rPr>
          <w:color w:val="auto"/>
          <w:sz w:val="28"/>
          <w:szCs w:val="28"/>
        </w:rPr>
        <w:t xml:space="preserve">. </w:t>
      </w:r>
      <w:proofErr w:type="spellStart"/>
      <w:r w:rsidRPr="006212E0">
        <w:rPr>
          <w:color w:val="auto"/>
          <w:sz w:val="28"/>
          <w:szCs w:val="28"/>
        </w:rPr>
        <w:t>гос</w:t>
      </w:r>
      <w:proofErr w:type="spellEnd"/>
      <w:r w:rsidRPr="006212E0">
        <w:rPr>
          <w:color w:val="auto"/>
          <w:sz w:val="28"/>
          <w:szCs w:val="28"/>
        </w:rPr>
        <w:t>. пед. ун-т им. И.Н. Ульянова. – Ульяновск</w:t>
      </w:r>
      <w:proofErr w:type="gramStart"/>
      <w:r w:rsidRPr="006212E0">
        <w:rPr>
          <w:color w:val="auto"/>
          <w:sz w:val="28"/>
          <w:szCs w:val="28"/>
        </w:rPr>
        <w:t xml:space="preserve"> :</w:t>
      </w:r>
      <w:proofErr w:type="gramEnd"/>
      <w:r w:rsidRPr="006212E0">
        <w:rPr>
          <w:color w:val="auto"/>
          <w:sz w:val="28"/>
          <w:szCs w:val="28"/>
        </w:rPr>
        <w:t xml:space="preserve"> </w:t>
      </w:r>
      <w:proofErr w:type="spellStart"/>
      <w:r w:rsidRPr="006212E0">
        <w:rPr>
          <w:color w:val="auto"/>
          <w:sz w:val="28"/>
          <w:szCs w:val="28"/>
        </w:rPr>
        <w:t>УлГПУ</w:t>
      </w:r>
      <w:proofErr w:type="spellEnd"/>
      <w:r w:rsidRPr="006212E0">
        <w:rPr>
          <w:color w:val="auto"/>
          <w:sz w:val="28"/>
          <w:szCs w:val="28"/>
        </w:rPr>
        <w:t>, 1999. – 72 с.</w:t>
      </w:r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t>Крючков, А. Школьный музей</w:t>
      </w:r>
      <w:proofErr w:type="gramStart"/>
      <w:r w:rsidRPr="00D47D70">
        <w:rPr>
          <w:color w:val="auto"/>
          <w:sz w:val="28"/>
          <w:szCs w:val="28"/>
        </w:rPr>
        <w:t xml:space="preserve"> :</w:t>
      </w:r>
      <w:proofErr w:type="gramEnd"/>
      <w:r w:rsidRPr="00D47D70">
        <w:rPr>
          <w:color w:val="auto"/>
          <w:sz w:val="28"/>
          <w:szCs w:val="28"/>
        </w:rPr>
        <w:t xml:space="preserve"> становление и функционирование </w:t>
      </w:r>
      <w:r w:rsidR="006212E0" w:rsidRPr="00D47D70">
        <w:rPr>
          <w:color w:val="auto"/>
          <w:sz w:val="28"/>
          <w:szCs w:val="28"/>
        </w:rPr>
        <w:t>[</w:t>
      </w:r>
      <w:r w:rsidR="006212E0">
        <w:rPr>
          <w:color w:val="auto"/>
          <w:sz w:val="28"/>
          <w:szCs w:val="28"/>
        </w:rPr>
        <w:t>Текст</w:t>
      </w:r>
      <w:r w:rsidR="006212E0" w:rsidRPr="00D47D70">
        <w:rPr>
          <w:color w:val="auto"/>
          <w:sz w:val="28"/>
          <w:szCs w:val="28"/>
        </w:rPr>
        <w:t>]</w:t>
      </w:r>
      <w:r w:rsidR="006212E0">
        <w:rPr>
          <w:color w:val="auto"/>
          <w:sz w:val="28"/>
          <w:szCs w:val="28"/>
        </w:rPr>
        <w:t xml:space="preserve"> </w:t>
      </w:r>
      <w:r w:rsidRPr="00D47D70">
        <w:rPr>
          <w:color w:val="auto"/>
          <w:sz w:val="28"/>
          <w:szCs w:val="28"/>
        </w:rPr>
        <w:t>/ А. Крючк</w:t>
      </w:r>
      <w:r w:rsidR="006212E0">
        <w:rPr>
          <w:color w:val="auto"/>
          <w:sz w:val="28"/>
          <w:szCs w:val="28"/>
        </w:rPr>
        <w:t xml:space="preserve">ов // Директор школы. – 2004. – </w:t>
      </w:r>
      <w:r w:rsidRPr="00D47D70">
        <w:rPr>
          <w:color w:val="auto"/>
          <w:sz w:val="28"/>
          <w:szCs w:val="28"/>
        </w:rPr>
        <w:t>№ 5. – С. 50-55.</w:t>
      </w:r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lastRenderedPageBreak/>
        <w:t>Макеева</w:t>
      </w:r>
      <w:r w:rsidR="006212E0">
        <w:rPr>
          <w:color w:val="auto"/>
          <w:sz w:val="28"/>
          <w:szCs w:val="28"/>
        </w:rPr>
        <w:t>, И.</w:t>
      </w:r>
      <w:r w:rsidRPr="00D47D70">
        <w:rPr>
          <w:color w:val="auto"/>
          <w:sz w:val="28"/>
          <w:szCs w:val="28"/>
        </w:rPr>
        <w:t xml:space="preserve">А. Школьный музей: история и перспективы </w:t>
      </w:r>
      <w:r w:rsidR="006212E0" w:rsidRPr="00D47D70">
        <w:rPr>
          <w:color w:val="auto"/>
          <w:sz w:val="28"/>
          <w:szCs w:val="28"/>
        </w:rPr>
        <w:t>[</w:t>
      </w:r>
      <w:r w:rsidR="006212E0">
        <w:rPr>
          <w:color w:val="auto"/>
          <w:sz w:val="28"/>
          <w:szCs w:val="28"/>
        </w:rPr>
        <w:t>Текст</w:t>
      </w:r>
      <w:r w:rsidR="006212E0" w:rsidRPr="00D47D70">
        <w:rPr>
          <w:color w:val="auto"/>
          <w:sz w:val="28"/>
          <w:szCs w:val="28"/>
        </w:rPr>
        <w:t>]</w:t>
      </w:r>
      <w:r w:rsidR="006212E0">
        <w:rPr>
          <w:color w:val="auto"/>
          <w:sz w:val="28"/>
          <w:szCs w:val="28"/>
        </w:rPr>
        <w:t xml:space="preserve"> / И.А. Макеева </w:t>
      </w:r>
      <w:r w:rsidRPr="00D47D70">
        <w:rPr>
          <w:color w:val="auto"/>
          <w:sz w:val="28"/>
          <w:szCs w:val="28"/>
        </w:rPr>
        <w:t xml:space="preserve">// Педагогика: традиции и инновации: материалы II Междунар. науч. конф. </w:t>
      </w:r>
      <w:r w:rsidR="006212E0">
        <w:rPr>
          <w:color w:val="auto"/>
          <w:sz w:val="28"/>
          <w:szCs w:val="28"/>
        </w:rPr>
        <w:t>(г. Челябинск, октябрь 2012 г.), Челябинск, 2012. – С. 125-</w:t>
      </w:r>
      <w:r w:rsidRPr="00D47D70">
        <w:rPr>
          <w:color w:val="auto"/>
          <w:sz w:val="28"/>
          <w:szCs w:val="28"/>
        </w:rPr>
        <w:t>127</w:t>
      </w:r>
      <w:r w:rsidR="006212E0">
        <w:rPr>
          <w:color w:val="auto"/>
          <w:sz w:val="28"/>
          <w:szCs w:val="28"/>
        </w:rPr>
        <w:t>.</w:t>
      </w:r>
    </w:p>
    <w:p w:rsidR="00D47D70" w:rsidRPr="00576702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t xml:space="preserve">Музей в образовательной организации. Методические рекомендации по созданию и паспортизации </w:t>
      </w:r>
      <w:r w:rsidR="006212E0" w:rsidRPr="00D47D70">
        <w:rPr>
          <w:color w:val="auto"/>
          <w:sz w:val="28"/>
          <w:szCs w:val="28"/>
        </w:rPr>
        <w:t>[</w:t>
      </w:r>
      <w:r w:rsidR="006212E0">
        <w:rPr>
          <w:color w:val="auto"/>
          <w:sz w:val="28"/>
          <w:szCs w:val="28"/>
        </w:rPr>
        <w:t>Текст</w:t>
      </w:r>
      <w:r w:rsidR="006212E0" w:rsidRPr="00D47D70">
        <w:rPr>
          <w:color w:val="auto"/>
          <w:sz w:val="28"/>
          <w:szCs w:val="28"/>
        </w:rPr>
        <w:t>]</w:t>
      </w:r>
      <w:r w:rsidR="006212E0">
        <w:rPr>
          <w:color w:val="auto"/>
          <w:sz w:val="28"/>
          <w:szCs w:val="28"/>
        </w:rPr>
        <w:t xml:space="preserve"> </w:t>
      </w:r>
      <w:r w:rsidRPr="00D47D70">
        <w:rPr>
          <w:color w:val="auto"/>
          <w:sz w:val="28"/>
          <w:szCs w:val="28"/>
        </w:rPr>
        <w:t xml:space="preserve">/ сост.: </w:t>
      </w:r>
      <w:proofErr w:type="spellStart"/>
      <w:r w:rsidRPr="00D47D70">
        <w:rPr>
          <w:color w:val="auto"/>
          <w:sz w:val="28"/>
          <w:szCs w:val="28"/>
        </w:rPr>
        <w:t>О.А.Айдарова</w:t>
      </w:r>
      <w:proofErr w:type="spellEnd"/>
      <w:r w:rsidRPr="00D47D70">
        <w:rPr>
          <w:color w:val="auto"/>
          <w:sz w:val="28"/>
          <w:szCs w:val="28"/>
        </w:rPr>
        <w:t xml:space="preserve">; ТОГБОУ </w:t>
      </w:r>
      <w:proofErr w:type="gramStart"/>
      <w:r w:rsidRPr="00D47D70">
        <w:rPr>
          <w:color w:val="auto"/>
          <w:sz w:val="28"/>
          <w:szCs w:val="28"/>
        </w:rPr>
        <w:t>ДО</w:t>
      </w:r>
      <w:proofErr w:type="gramEnd"/>
      <w:r w:rsidRPr="00D47D70">
        <w:rPr>
          <w:color w:val="auto"/>
          <w:sz w:val="28"/>
          <w:szCs w:val="28"/>
        </w:rPr>
        <w:t xml:space="preserve"> «</w:t>
      </w:r>
      <w:proofErr w:type="gramStart"/>
      <w:r w:rsidRPr="00D47D70">
        <w:rPr>
          <w:color w:val="auto"/>
          <w:sz w:val="28"/>
          <w:szCs w:val="28"/>
        </w:rPr>
        <w:t>Центр</w:t>
      </w:r>
      <w:proofErr w:type="gramEnd"/>
      <w:r w:rsidRPr="00D47D70">
        <w:rPr>
          <w:color w:val="auto"/>
          <w:sz w:val="28"/>
          <w:szCs w:val="28"/>
        </w:rPr>
        <w:t xml:space="preserve"> развития творчества детей и юношества». – Тамбов, 2016. – 44 с. </w:t>
      </w:r>
      <w:hyperlink r:id="rId48" w:history="1">
        <w:r w:rsidRPr="00D47D70">
          <w:rPr>
            <w:rStyle w:val="ab"/>
            <w:color w:val="auto"/>
            <w:sz w:val="28"/>
            <w:szCs w:val="28"/>
            <w:lang w:val="en-US"/>
          </w:rPr>
          <w:t>https</w:t>
        </w:r>
        <w:r w:rsidRPr="00576702">
          <w:rPr>
            <w:rStyle w:val="ab"/>
            <w:color w:val="auto"/>
            <w:sz w:val="28"/>
            <w:szCs w:val="28"/>
          </w:rPr>
          <w:t>://</w:t>
        </w:r>
        <w:proofErr w:type="spellStart"/>
        <w:r w:rsidRPr="00D47D70">
          <w:rPr>
            <w:rStyle w:val="ab"/>
            <w:color w:val="auto"/>
            <w:sz w:val="28"/>
            <w:szCs w:val="28"/>
            <w:lang w:val="en-US"/>
          </w:rPr>
          <w:t>dopobr</w:t>
        </w:r>
        <w:proofErr w:type="spellEnd"/>
        <w:r w:rsidRPr="00576702">
          <w:rPr>
            <w:rStyle w:val="ab"/>
            <w:color w:val="auto"/>
            <w:sz w:val="28"/>
            <w:szCs w:val="28"/>
          </w:rPr>
          <w:t>.68</w:t>
        </w:r>
        <w:proofErr w:type="spellStart"/>
        <w:r w:rsidRPr="00D47D70">
          <w:rPr>
            <w:rStyle w:val="ab"/>
            <w:color w:val="auto"/>
            <w:sz w:val="28"/>
            <w:szCs w:val="28"/>
            <w:lang w:val="en-US"/>
          </w:rPr>
          <w:t>edu</w:t>
        </w:r>
        <w:proofErr w:type="spellEnd"/>
        <w:r w:rsidRPr="00576702">
          <w:rPr>
            <w:rStyle w:val="ab"/>
            <w:color w:val="auto"/>
            <w:sz w:val="28"/>
            <w:szCs w:val="28"/>
          </w:rPr>
          <w:t>.</w:t>
        </w:r>
        <w:proofErr w:type="spellStart"/>
        <w:r w:rsidRPr="00D47D70">
          <w:rPr>
            <w:rStyle w:val="ab"/>
            <w:color w:val="auto"/>
            <w:sz w:val="28"/>
            <w:szCs w:val="28"/>
            <w:lang w:val="en-US"/>
          </w:rPr>
          <w:t>ru</w:t>
        </w:r>
        <w:proofErr w:type="spellEnd"/>
        <w:r w:rsidRPr="00576702">
          <w:rPr>
            <w:rStyle w:val="ab"/>
            <w:color w:val="auto"/>
            <w:sz w:val="28"/>
            <w:szCs w:val="28"/>
          </w:rPr>
          <w:t>/</w:t>
        </w:r>
        <w:proofErr w:type="spellStart"/>
        <w:r w:rsidRPr="00D47D70">
          <w:rPr>
            <w:rStyle w:val="ab"/>
            <w:color w:val="auto"/>
            <w:sz w:val="28"/>
            <w:szCs w:val="28"/>
            <w:lang w:val="en-US"/>
          </w:rPr>
          <w:t>wp</w:t>
        </w:r>
        <w:proofErr w:type="spellEnd"/>
        <w:r w:rsidRPr="00576702">
          <w:rPr>
            <w:rStyle w:val="ab"/>
            <w:color w:val="auto"/>
            <w:sz w:val="28"/>
            <w:szCs w:val="28"/>
          </w:rPr>
          <w:t>-</w:t>
        </w:r>
        <w:r w:rsidRPr="00D47D70">
          <w:rPr>
            <w:rStyle w:val="ab"/>
            <w:color w:val="auto"/>
            <w:sz w:val="28"/>
            <w:szCs w:val="28"/>
            <w:lang w:val="en-US"/>
          </w:rPr>
          <w:t>content</w:t>
        </w:r>
        <w:r w:rsidRPr="00576702">
          <w:rPr>
            <w:rStyle w:val="ab"/>
            <w:color w:val="auto"/>
            <w:sz w:val="28"/>
            <w:szCs w:val="28"/>
          </w:rPr>
          <w:t>/</w:t>
        </w:r>
        <w:r w:rsidRPr="00D47D70">
          <w:rPr>
            <w:rStyle w:val="ab"/>
            <w:color w:val="auto"/>
            <w:sz w:val="28"/>
            <w:szCs w:val="28"/>
            <w:lang w:val="en-US"/>
          </w:rPr>
          <w:t>uploads</w:t>
        </w:r>
        <w:r w:rsidRPr="00576702">
          <w:rPr>
            <w:rStyle w:val="ab"/>
            <w:color w:val="auto"/>
            <w:sz w:val="28"/>
            <w:szCs w:val="28"/>
          </w:rPr>
          <w:t>/2016/12/</w:t>
        </w:r>
        <w:proofErr w:type="spellStart"/>
        <w:r w:rsidRPr="00D47D70">
          <w:rPr>
            <w:rStyle w:val="ab"/>
            <w:color w:val="auto"/>
            <w:sz w:val="28"/>
            <w:szCs w:val="28"/>
          </w:rPr>
          <w:t>музей</w:t>
        </w:r>
        <w:r w:rsidRPr="00576702">
          <w:rPr>
            <w:rStyle w:val="ab"/>
            <w:color w:val="auto"/>
            <w:sz w:val="28"/>
            <w:szCs w:val="28"/>
          </w:rPr>
          <w:t>-</w:t>
        </w:r>
        <w:r w:rsidRPr="00D47D70">
          <w:rPr>
            <w:rStyle w:val="ab"/>
            <w:color w:val="auto"/>
            <w:sz w:val="28"/>
            <w:szCs w:val="28"/>
          </w:rPr>
          <w:t>в</w:t>
        </w:r>
        <w:r w:rsidRPr="00576702">
          <w:rPr>
            <w:rStyle w:val="ab"/>
            <w:color w:val="auto"/>
            <w:sz w:val="28"/>
            <w:szCs w:val="28"/>
          </w:rPr>
          <w:t>-</w:t>
        </w:r>
        <w:r w:rsidRPr="00D47D70">
          <w:rPr>
            <w:rStyle w:val="ab"/>
            <w:color w:val="auto"/>
            <w:sz w:val="28"/>
            <w:szCs w:val="28"/>
          </w:rPr>
          <w:t>образовательной</w:t>
        </w:r>
        <w:r w:rsidRPr="00576702">
          <w:rPr>
            <w:rStyle w:val="ab"/>
            <w:color w:val="auto"/>
            <w:sz w:val="28"/>
            <w:szCs w:val="28"/>
          </w:rPr>
          <w:t>-</w:t>
        </w:r>
        <w:r w:rsidRPr="00D47D70">
          <w:rPr>
            <w:rStyle w:val="ab"/>
            <w:color w:val="auto"/>
            <w:sz w:val="28"/>
            <w:szCs w:val="28"/>
          </w:rPr>
          <w:t>организации</w:t>
        </w:r>
        <w:proofErr w:type="spellEnd"/>
        <w:r w:rsidRPr="00576702">
          <w:rPr>
            <w:rStyle w:val="ab"/>
            <w:color w:val="auto"/>
            <w:sz w:val="28"/>
            <w:szCs w:val="28"/>
          </w:rPr>
          <w:t>.</w:t>
        </w:r>
        <w:proofErr w:type="spellStart"/>
        <w:r w:rsidRPr="00D47D70">
          <w:rPr>
            <w:rStyle w:val="ab"/>
            <w:color w:val="auto"/>
            <w:sz w:val="28"/>
            <w:szCs w:val="28"/>
            <w:lang w:val="en-US"/>
          </w:rPr>
          <w:t>pdf</w:t>
        </w:r>
        <w:proofErr w:type="spellEnd"/>
      </w:hyperlink>
      <w:r w:rsidR="006212E0" w:rsidRPr="00576702">
        <w:rPr>
          <w:color w:val="auto"/>
          <w:sz w:val="28"/>
          <w:szCs w:val="28"/>
        </w:rPr>
        <w:t>.</w:t>
      </w:r>
    </w:p>
    <w:p w:rsidR="00D47D70" w:rsidRPr="00D47D70" w:rsidRDefault="006212E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Персин, А. Школьный музей</w:t>
      </w:r>
      <w:r w:rsidR="00D47D70" w:rsidRPr="00D47D70">
        <w:rPr>
          <w:color w:val="auto"/>
          <w:sz w:val="28"/>
          <w:szCs w:val="28"/>
        </w:rPr>
        <w:t xml:space="preserve">: из века ХХ – в XXI </w:t>
      </w:r>
      <w:r w:rsidRPr="00D47D70">
        <w:rPr>
          <w:color w:val="auto"/>
          <w:sz w:val="28"/>
          <w:szCs w:val="28"/>
        </w:rPr>
        <w:t>[</w:t>
      </w:r>
      <w:r>
        <w:rPr>
          <w:color w:val="auto"/>
          <w:sz w:val="28"/>
          <w:szCs w:val="28"/>
        </w:rPr>
        <w:t>Текст</w:t>
      </w:r>
      <w:r w:rsidRPr="00D47D70">
        <w:rPr>
          <w:color w:val="auto"/>
          <w:sz w:val="28"/>
          <w:szCs w:val="28"/>
        </w:rPr>
        <w:t>]</w:t>
      </w:r>
      <w:r>
        <w:rPr>
          <w:color w:val="auto"/>
          <w:sz w:val="28"/>
          <w:szCs w:val="28"/>
        </w:rPr>
        <w:t xml:space="preserve"> / А. </w:t>
      </w:r>
      <w:r w:rsidR="00D47D70" w:rsidRPr="00D47D70">
        <w:rPr>
          <w:color w:val="auto"/>
          <w:sz w:val="28"/>
          <w:szCs w:val="28"/>
        </w:rPr>
        <w:t>Персин // Музей. – 201</w:t>
      </w:r>
      <w:r>
        <w:rPr>
          <w:color w:val="auto"/>
          <w:sz w:val="28"/>
          <w:szCs w:val="28"/>
        </w:rPr>
        <w:t xml:space="preserve">0. – </w:t>
      </w:r>
      <w:r w:rsidR="00D47D70" w:rsidRPr="00D47D70">
        <w:rPr>
          <w:color w:val="auto"/>
          <w:sz w:val="28"/>
          <w:szCs w:val="28"/>
        </w:rPr>
        <w:t>№ 7. – С. 70-73.</w:t>
      </w:r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t>Решетников</w:t>
      </w:r>
      <w:r w:rsidR="006212E0">
        <w:rPr>
          <w:color w:val="auto"/>
          <w:sz w:val="28"/>
          <w:szCs w:val="28"/>
        </w:rPr>
        <w:t>,</w:t>
      </w:r>
      <w:r w:rsidRPr="00D47D70">
        <w:rPr>
          <w:color w:val="auto"/>
          <w:sz w:val="28"/>
          <w:szCs w:val="28"/>
        </w:rPr>
        <w:t xml:space="preserve"> Н.И. Школьный музей и комплектование его собрания: </w:t>
      </w:r>
      <w:r w:rsidR="006212E0" w:rsidRPr="00D47D70">
        <w:rPr>
          <w:color w:val="auto"/>
          <w:sz w:val="28"/>
          <w:szCs w:val="28"/>
        </w:rPr>
        <w:t>[</w:t>
      </w:r>
      <w:r w:rsidR="006212E0">
        <w:rPr>
          <w:color w:val="auto"/>
          <w:sz w:val="28"/>
          <w:szCs w:val="28"/>
        </w:rPr>
        <w:t>Текст</w:t>
      </w:r>
      <w:r w:rsidR="006212E0" w:rsidRPr="00D47D70">
        <w:rPr>
          <w:color w:val="auto"/>
          <w:sz w:val="28"/>
          <w:szCs w:val="28"/>
        </w:rPr>
        <w:t>]</w:t>
      </w:r>
      <w:r w:rsidR="006212E0">
        <w:rPr>
          <w:color w:val="auto"/>
          <w:sz w:val="28"/>
          <w:szCs w:val="28"/>
        </w:rPr>
        <w:t xml:space="preserve"> </w:t>
      </w:r>
      <w:r w:rsidRPr="00D47D70">
        <w:rPr>
          <w:color w:val="auto"/>
          <w:sz w:val="28"/>
          <w:szCs w:val="28"/>
        </w:rPr>
        <w:t>Учебно-методическое пособие</w:t>
      </w:r>
      <w:r w:rsidR="006212E0">
        <w:rPr>
          <w:color w:val="auto"/>
          <w:sz w:val="28"/>
          <w:szCs w:val="28"/>
        </w:rPr>
        <w:t xml:space="preserve"> / Н.И. Решетников</w:t>
      </w:r>
      <w:r w:rsidRPr="00D47D70">
        <w:rPr>
          <w:color w:val="auto"/>
          <w:sz w:val="28"/>
          <w:szCs w:val="28"/>
        </w:rPr>
        <w:t>.</w:t>
      </w:r>
      <w:r w:rsidR="006212E0">
        <w:rPr>
          <w:color w:val="auto"/>
          <w:sz w:val="28"/>
          <w:szCs w:val="28"/>
        </w:rPr>
        <w:t xml:space="preserve"> –</w:t>
      </w:r>
      <w:r w:rsidRPr="00D47D70">
        <w:rPr>
          <w:color w:val="auto"/>
          <w:sz w:val="28"/>
          <w:szCs w:val="28"/>
        </w:rPr>
        <w:t xml:space="preserve"> М.: </w:t>
      </w:r>
      <w:proofErr w:type="spellStart"/>
      <w:r w:rsidRPr="00D47D70">
        <w:rPr>
          <w:color w:val="auto"/>
          <w:sz w:val="28"/>
          <w:szCs w:val="28"/>
        </w:rPr>
        <w:t>ФЦДЮТиК</w:t>
      </w:r>
      <w:proofErr w:type="spellEnd"/>
      <w:r w:rsidRPr="00D47D70">
        <w:rPr>
          <w:color w:val="auto"/>
          <w:sz w:val="28"/>
          <w:szCs w:val="28"/>
        </w:rPr>
        <w:t>, 2005. 160 с.</w:t>
      </w:r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  <w:lang w:val="en-US"/>
        </w:rPr>
      </w:pPr>
      <w:r w:rsidRPr="00D47D70">
        <w:rPr>
          <w:color w:val="auto"/>
          <w:sz w:val="28"/>
          <w:szCs w:val="28"/>
        </w:rPr>
        <w:t>Страхова</w:t>
      </w:r>
      <w:r w:rsidR="006212E0">
        <w:rPr>
          <w:color w:val="auto"/>
          <w:sz w:val="28"/>
          <w:szCs w:val="28"/>
        </w:rPr>
        <w:t>, Н.В., Харитонова Л.</w:t>
      </w:r>
      <w:r w:rsidRPr="00D47D70">
        <w:rPr>
          <w:color w:val="auto"/>
          <w:sz w:val="28"/>
          <w:szCs w:val="28"/>
        </w:rPr>
        <w:t xml:space="preserve">А. Музеи образовательных организаций: время перемен (на примере школьных музеев Ярославской области) </w:t>
      </w:r>
      <w:r w:rsidR="00D46DF8" w:rsidRPr="00D47D70">
        <w:rPr>
          <w:color w:val="auto"/>
          <w:sz w:val="28"/>
          <w:szCs w:val="28"/>
        </w:rPr>
        <w:t>[</w:t>
      </w:r>
      <w:r w:rsidR="00D46DF8">
        <w:rPr>
          <w:color w:val="auto"/>
          <w:sz w:val="28"/>
          <w:szCs w:val="28"/>
        </w:rPr>
        <w:t>Электронный ресурс</w:t>
      </w:r>
      <w:r w:rsidR="00D46DF8" w:rsidRPr="00D47D70">
        <w:rPr>
          <w:color w:val="auto"/>
          <w:sz w:val="28"/>
          <w:szCs w:val="28"/>
        </w:rPr>
        <w:t>]</w:t>
      </w:r>
      <w:r w:rsidR="00D46DF8">
        <w:rPr>
          <w:color w:val="auto"/>
          <w:sz w:val="28"/>
          <w:szCs w:val="28"/>
        </w:rPr>
        <w:t xml:space="preserve"> </w:t>
      </w:r>
      <w:r w:rsidRPr="00D47D70">
        <w:rPr>
          <w:color w:val="auto"/>
          <w:sz w:val="28"/>
          <w:szCs w:val="28"/>
        </w:rPr>
        <w:t xml:space="preserve">// Таймырский краеведческий музей. </w:t>
      </w:r>
      <w:r w:rsidRPr="00D47D70">
        <w:rPr>
          <w:color w:val="auto"/>
          <w:sz w:val="28"/>
          <w:szCs w:val="28"/>
          <w:lang w:val="en-US"/>
        </w:rPr>
        <w:t xml:space="preserve">URL: </w:t>
      </w:r>
      <w:hyperlink r:id="rId49" w:history="1">
        <w:r w:rsidRPr="00D47D70">
          <w:rPr>
            <w:rStyle w:val="ab"/>
            <w:color w:val="auto"/>
            <w:sz w:val="28"/>
            <w:szCs w:val="28"/>
            <w:lang w:val="en-US"/>
          </w:rPr>
          <w:t>http://www.taimyr-museum.ru/strahova-nv-haritonova-la-muzei-obrazovatelnyh-organizaciy-vremya-peremen-na-primere-shkolnyh-muzeev</w:t>
        </w:r>
      </w:hyperlink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t>Туманов, В.Е. Школьный музей – хранитель народной памяти</w:t>
      </w:r>
      <w:r w:rsidR="00D46DF8">
        <w:rPr>
          <w:color w:val="auto"/>
          <w:sz w:val="28"/>
          <w:szCs w:val="28"/>
        </w:rPr>
        <w:t xml:space="preserve"> </w:t>
      </w:r>
      <w:r w:rsidR="00D46DF8" w:rsidRPr="00D47D70">
        <w:rPr>
          <w:color w:val="auto"/>
          <w:sz w:val="28"/>
          <w:szCs w:val="28"/>
        </w:rPr>
        <w:t>[</w:t>
      </w:r>
      <w:r w:rsidR="00D46DF8">
        <w:rPr>
          <w:color w:val="auto"/>
          <w:sz w:val="28"/>
          <w:szCs w:val="28"/>
        </w:rPr>
        <w:t>Текст</w:t>
      </w:r>
      <w:r w:rsidR="00D46DF8" w:rsidRPr="00D47D70">
        <w:rPr>
          <w:color w:val="auto"/>
          <w:sz w:val="28"/>
          <w:szCs w:val="28"/>
        </w:rPr>
        <w:t>]</w:t>
      </w:r>
      <w:r w:rsidR="00D46DF8">
        <w:rPr>
          <w:color w:val="auto"/>
          <w:sz w:val="28"/>
          <w:szCs w:val="28"/>
        </w:rPr>
        <w:t xml:space="preserve"> / В.Е. Туманов</w:t>
      </w:r>
      <w:r w:rsidRPr="00D47D70">
        <w:rPr>
          <w:color w:val="auto"/>
          <w:sz w:val="28"/>
          <w:szCs w:val="28"/>
        </w:rPr>
        <w:t>. – М.: 2006.– 78 с.</w:t>
      </w:r>
    </w:p>
    <w:p w:rsidR="00D47D70" w:rsidRPr="00D47D70" w:rsidRDefault="00D46DF8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Фролова, И.</w:t>
      </w:r>
      <w:r w:rsidR="00D47D70" w:rsidRPr="00D47D70">
        <w:rPr>
          <w:color w:val="auto"/>
          <w:sz w:val="28"/>
          <w:szCs w:val="28"/>
        </w:rPr>
        <w:t xml:space="preserve">Н. Детский музей в школе </w:t>
      </w:r>
      <w:r w:rsidRPr="00D47D70">
        <w:rPr>
          <w:color w:val="auto"/>
          <w:sz w:val="28"/>
          <w:szCs w:val="28"/>
        </w:rPr>
        <w:t>[</w:t>
      </w:r>
      <w:r>
        <w:rPr>
          <w:color w:val="auto"/>
          <w:sz w:val="28"/>
          <w:szCs w:val="28"/>
        </w:rPr>
        <w:t>Текст</w:t>
      </w:r>
      <w:r w:rsidRPr="00D47D70">
        <w:rPr>
          <w:color w:val="auto"/>
          <w:sz w:val="28"/>
          <w:szCs w:val="28"/>
        </w:rPr>
        <w:t>]</w:t>
      </w:r>
      <w:r>
        <w:rPr>
          <w:color w:val="auto"/>
          <w:sz w:val="28"/>
          <w:szCs w:val="28"/>
        </w:rPr>
        <w:t xml:space="preserve"> / И.</w:t>
      </w:r>
      <w:r w:rsidR="00D47D70" w:rsidRPr="00D47D70">
        <w:rPr>
          <w:color w:val="auto"/>
          <w:sz w:val="28"/>
          <w:szCs w:val="28"/>
        </w:rPr>
        <w:t xml:space="preserve">Н. Фролова // Музей и общество. Проблемы взаимодействия. – М., 2001. – С. 172-180. (79.1 М89 к871426 </w:t>
      </w:r>
      <w:proofErr w:type="spellStart"/>
      <w:r w:rsidR="00D47D70" w:rsidRPr="00D47D70">
        <w:rPr>
          <w:color w:val="auto"/>
          <w:sz w:val="28"/>
          <w:szCs w:val="28"/>
        </w:rPr>
        <w:t>кх</w:t>
      </w:r>
      <w:proofErr w:type="spellEnd"/>
      <w:r w:rsidR="00D47D70" w:rsidRPr="00D47D70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>.</w:t>
      </w:r>
    </w:p>
    <w:p w:rsidR="00942C88" w:rsidRPr="00942C88" w:rsidRDefault="00D47D70" w:rsidP="00942C88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proofErr w:type="spellStart"/>
      <w:r w:rsidRPr="00942C88">
        <w:rPr>
          <w:color w:val="auto"/>
          <w:sz w:val="28"/>
          <w:szCs w:val="28"/>
        </w:rPr>
        <w:t>Хеникин</w:t>
      </w:r>
      <w:proofErr w:type="spellEnd"/>
      <w:r w:rsidRPr="00942C88">
        <w:rPr>
          <w:color w:val="auto"/>
          <w:sz w:val="28"/>
          <w:szCs w:val="28"/>
        </w:rPr>
        <w:t xml:space="preserve">, Я. Из опыта работы школьных музеев </w:t>
      </w:r>
      <w:r w:rsidR="00D46DF8" w:rsidRPr="00942C88">
        <w:rPr>
          <w:color w:val="auto"/>
          <w:sz w:val="28"/>
          <w:szCs w:val="28"/>
        </w:rPr>
        <w:t xml:space="preserve">[Текст] </w:t>
      </w:r>
      <w:r w:rsidRPr="00942C88">
        <w:rPr>
          <w:color w:val="auto"/>
          <w:sz w:val="28"/>
          <w:szCs w:val="28"/>
        </w:rPr>
        <w:t xml:space="preserve">/ Я. Хенкин // Воспитание школьников. – </w:t>
      </w:r>
      <w:r w:rsidR="00D46DF8" w:rsidRPr="00942C88">
        <w:rPr>
          <w:color w:val="auto"/>
          <w:sz w:val="28"/>
          <w:szCs w:val="28"/>
        </w:rPr>
        <w:t xml:space="preserve">М., 2001. – </w:t>
      </w:r>
      <w:r w:rsidRPr="00942C88">
        <w:rPr>
          <w:color w:val="auto"/>
          <w:sz w:val="28"/>
          <w:szCs w:val="28"/>
        </w:rPr>
        <w:t>№ 3. – С. 7-9 (</w:t>
      </w:r>
      <w:proofErr w:type="spellStart"/>
      <w:r w:rsidRPr="00942C88">
        <w:rPr>
          <w:color w:val="auto"/>
          <w:sz w:val="28"/>
          <w:szCs w:val="28"/>
        </w:rPr>
        <w:t>чз</w:t>
      </w:r>
      <w:proofErr w:type="spellEnd"/>
      <w:r w:rsidRPr="00942C88">
        <w:rPr>
          <w:color w:val="auto"/>
          <w:sz w:val="28"/>
          <w:szCs w:val="28"/>
        </w:rPr>
        <w:t>)</w:t>
      </w:r>
      <w:r w:rsidR="00D46DF8" w:rsidRPr="00942C88">
        <w:rPr>
          <w:color w:val="auto"/>
          <w:sz w:val="28"/>
          <w:szCs w:val="28"/>
        </w:rPr>
        <w:t>.</w:t>
      </w:r>
    </w:p>
    <w:p w:rsidR="00942C88" w:rsidRDefault="00942C88" w:rsidP="00942C88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942C88">
        <w:rPr>
          <w:color w:val="auto"/>
          <w:sz w:val="28"/>
          <w:szCs w:val="28"/>
        </w:rPr>
        <w:t>Шемелёв, Ю.И. Исследовательская деятельность школьников при изучении родного края: организация и формы работы, проблемы, значение [Текст] / Ю.И. Шемелёв // Сборник «Современные технологии преподавания истории и обществоведения (из опыта работы учителей Тульской области), Тула, ГОУ ДПО ТО «ИПК и ППРО ТО», 2011. – С. 52-66.</w:t>
      </w:r>
    </w:p>
    <w:p w:rsidR="009601F9" w:rsidRPr="00942C88" w:rsidRDefault="00942C88" w:rsidP="00942C88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942C88">
        <w:rPr>
          <w:sz w:val="28"/>
          <w:szCs w:val="28"/>
        </w:rPr>
        <w:lastRenderedPageBreak/>
        <w:t>Шемелёв, Ю.И. Роль музея образовательного учреждения в учебно-воспитательном процессе</w:t>
      </w:r>
      <w:r w:rsidRPr="00942C88">
        <w:rPr>
          <w:sz w:val="28"/>
          <w:szCs w:val="28"/>
          <w:lang w:eastAsia="ru-RU"/>
        </w:rPr>
        <w:t xml:space="preserve"> </w:t>
      </w:r>
      <w:r w:rsidRPr="00942C88">
        <w:rPr>
          <w:sz w:val="28"/>
          <w:szCs w:val="28"/>
        </w:rPr>
        <w:t xml:space="preserve">[Текст] / Ю.И. Шемелёв // Сборник «Музейная педагогика как средство воспитания: из опыта работы», </w:t>
      </w:r>
      <w:proofErr w:type="spellStart"/>
      <w:r w:rsidRPr="00942C88">
        <w:rPr>
          <w:sz w:val="28"/>
          <w:szCs w:val="28"/>
        </w:rPr>
        <w:t>Аквариус</w:t>
      </w:r>
      <w:proofErr w:type="spellEnd"/>
      <w:r w:rsidRPr="00942C88">
        <w:rPr>
          <w:sz w:val="28"/>
          <w:szCs w:val="28"/>
        </w:rPr>
        <w:t>, Тула, 2016. – вып.4. – С. 28-30.</w:t>
      </w:r>
    </w:p>
    <w:p w:rsidR="00D47D70" w:rsidRPr="00D47D70" w:rsidRDefault="00D47D70" w:rsidP="00D47D70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r w:rsidRPr="00D47D70">
        <w:rPr>
          <w:color w:val="auto"/>
          <w:sz w:val="28"/>
          <w:szCs w:val="28"/>
        </w:rPr>
        <w:t>Школьный музей: методические рекомендации по созданию и организации деятельности музеев образовательных учреждений</w:t>
      </w:r>
      <w:r w:rsidR="00D46DF8">
        <w:rPr>
          <w:color w:val="auto"/>
          <w:sz w:val="28"/>
          <w:szCs w:val="28"/>
        </w:rPr>
        <w:t xml:space="preserve"> </w:t>
      </w:r>
      <w:r w:rsidR="00D46DF8" w:rsidRPr="00D47D70">
        <w:rPr>
          <w:color w:val="auto"/>
          <w:sz w:val="28"/>
          <w:szCs w:val="28"/>
        </w:rPr>
        <w:t>[</w:t>
      </w:r>
      <w:r w:rsidR="00D46DF8">
        <w:rPr>
          <w:color w:val="auto"/>
          <w:sz w:val="28"/>
          <w:szCs w:val="28"/>
        </w:rPr>
        <w:t>Текст</w:t>
      </w:r>
      <w:r w:rsidR="00D46DF8" w:rsidRPr="00D47D70">
        <w:rPr>
          <w:color w:val="auto"/>
          <w:sz w:val="28"/>
          <w:szCs w:val="28"/>
        </w:rPr>
        <w:t>]</w:t>
      </w:r>
      <w:r w:rsidR="00D46DF8">
        <w:rPr>
          <w:color w:val="auto"/>
          <w:sz w:val="28"/>
          <w:szCs w:val="28"/>
        </w:rPr>
        <w:t xml:space="preserve"> </w:t>
      </w:r>
      <w:r w:rsidRPr="00D47D70">
        <w:rPr>
          <w:color w:val="auto"/>
          <w:sz w:val="28"/>
          <w:szCs w:val="28"/>
        </w:rPr>
        <w:t xml:space="preserve">// </w:t>
      </w:r>
      <w:proofErr w:type="spellStart"/>
      <w:r w:rsidRPr="00D47D70">
        <w:rPr>
          <w:color w:val="auto"/>
          <w:sz w:val="28"/>
          <w:szCs w:val="28"/>
        </w:rPr>
        <w:t>Учеб</w:t>
      </w:r>
      <w:proofErr w:type="gramStart"/>
      <w:r w:rsidRPr="00D47D70">
        <w:rPr>
          <w:color w:val="auto"/>
          <w:sz w:val="28"/>
          <w:szCs w:val="28"/>
        </w:rPr>
        <w:t>.-</w:t>
      </w:r>
      <w:proofErr w:type="gramEnd"/>
      <w:r w:rsidRPr="00D47D70">
        <w:rPr>
          <w:color w:val="auto"/>
          <w:sz w:val="28"/>
          <w:szCs w:val="28"/>
        </w:rPr>
        <w:t>метод</w:t>
      </w:r>
      <w:proofErr w:type="spellEnd"/>
      <w:r w:rsidRPr="00D47D70">
        <w:rPr>
          <w:color w:val="auto"/>
          <w:sz w:val="28"/>
          <w:szCs w:val="28"/>
        </w:rPr>
        <w:t xml:space="preserve">. пособие.– Хабаровск: ХК ИППК ПК, 2007. – 90 </w:t>
      </w:r>
      <w:proofErr w:type="gramStart"/>
      <w:r w:rsidRPr="00D47D70">
        <w:rPr>
          <w:color w:val="auto"/>
          <w:sz w:val="28"/>
          <w:szCs w:val="28"/>
        </w:rPr>
        <w:t>с</w:t>
      </w:r>
      <w:proofErr w:type="gramEnd"/>
      <w:r w:rsidRPr="00D47D70">
        <w:rPr>
          <w:color w:val="auto"/>
          <w:sz w:val="28"/>
          <w:szCs w:val="28"/>
        </w:rPr>
        <w:t>.</w:t>
      </w:r>
    </w:p>
    <w:p w:rsidR="006C3B44" w:rsidRDefault="00D47D70" w:rsidP="006C3B44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color w:val="auto"/>
          <w:sz w:val="28"/>
          <w:szCs w:val="28"/>
        </w:rPr>
      </w:pPr>
      <w:proofErr w:type="spellStart"/>
      <w:r w:rsidRPr="00D47D70">
        <w:rPr>
          <w:color w:val="auto"/>
          <w:sz w:val="28"/>
          <w:szCs w:val="28"/>
        </w:rPr>
        <w:t>Шляхтина</w:t>
      </w:r>
      <w:proofErr w:type="spellEnd"/>
      <w:r w:rsidRPr="00D47D70">
        <w:rPr>
          <w:color w:val="auto"/>
          <w:sz w:val="28"/>
          <w:szCs w:val="28"/>
        </w:rPr>
        <w:t xml:space="preserve">, Л.М. Основы музейного дела: учебное пособие </w:t>
      </w:r>
      <w:r w:rsidR="00D46DF8" w:rsidRPr="00D47D70">
        <w:rPr>
          <w:color w:val="auto"/>
          <w:sz w:val="28"/>
          <w:szCs w:val="28"/>
        </w:rPr>
        <w:t>[</w:t>
      </w:r>
      <w:r w:rsidR="00D46DF8">
        <w:rPr>
          <w:color w:val="auto"/>
          <w:sz w:val="28"/>
          <w:szCs w:val="28"/>
        </w:rPr>
        <w:t>Текст</w:t>
      </w:r>
      <w:r w:rsidR="00D46DF8" w:rsidRPr="00D47D70">
        <w:rPr>
          <w:color w:val="auto"/>
          <w:sz w:val="28"/>
          <w:szCs w:val="28"/>
        </w:rPr>
        <w:t>]</w:t>
      </w:r>
      <w:r w:rsidR="00D46DF8">
        <w:rPr>
          <w:color w:val="auto"/>
          <w:sz w:val="28"/>
          <w:szCs w:val="28"/>
        </w:rPr>
        <w:t xml:space="preserve"> </w:t>
      </w:r>
      <w:r w:rsidRPr="00D47D70">
        <w:rPr>
          <w:color w:val="auto"/>
          <w:sz w:val="28"/>
          <w:szCs w:val="28"/>
        </w:rPr>
        <w:t xml:space="preserve">/ </w:t>
      </w:r>
      <w:r w:rsidR="00D46DF8">
        <w:rPr>
          <w:color w:val="auto"/>
          <w:sz w:val="28"/>
          <w:szCs w:val="28"/>
        </w:rPr>
        <w:t xml:space="preserve">Л.М. </w:t>
      </w:r>
      <w:proofErr w:type="spellStart"/>
      <w:r w:rsidR="00D46DF8">
        <w:rPr>
          <w:color w:val="auto"/>
          <w:sz w:val="28"/>
          <w:szCs w:val="28"/>
        </w:rPr>
        <w:t>Шляхтина</w:t>
      </w:r>
      <w:proofErr w:type="spellEnd"/>
      <w:r w:rsidR="00D46DF8">
        <w:rPr>
          <w:color w:val="auto"/>
          <w:sz w:val="28"/>
          <w:szCs w:val="28"/>
        </w:rPr>
        <w:t xml:space="preserve">. – М.: Высшая школа, 2005. – </w:t>
      </w:r>
      <w:r w:rsidRPr="00D47D70">
        <w:rPr>
          <w:color w:val="auto"/>
          <w:sz w:val="28"/>
          <w:szCs w:val="28"/>
        </w:rPr>
        <w:t>183 с.: ил.</w:t>
      </w:r>
    </w:p>
    <w:p w:rsidR="006C3B44" w:rsidRDefault="00D47D70" w:rsidP="006C3B44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6C3B44">
        <w:rPr>
          <w:color w:val="auto"/>
          <w:sz w:val="28"/>
          <w:szCs w:val="28"/>
        </w:rPr>
        <w:t>Яхно</w:t>
      </w:r>
      <w:r w:rsidR="00D46DF8">
        <w:rPr>
          <w:color w:val="auto"/>
          <w:sz w:val="28"/>
          <w:szCs w:val="28"/>
        </w:rPr>
        <w:t>,</w:t>
      </w:r>
      <w:r w:rsidRPr="006C3B44">
        <w:rPr>
          <w:color w:val="auto"/>
          <w:sz w:val="28"/>
          <w:szCs w:val="28"/>
        </w:rPr>
        <w:t xml:space="preserve"> Ю.Б. Школьный музей как составляющая открытого образовательного пространства [Электронный ресурс] // Школа: день</w:t>
      </w:r>
      <w:r w:rsidR="006C3B44">
        <w:rPr>
          <w:color w:val="auto"/>
          <w:sz w:val="28"/>
          <w:szCs w:val="28"/>
        </w:rPr>
        <w:t xml:space="preserve"> </w:t>
      </w:r>
      <w:r w:rsidR="006C3B44" w:rsidRPr="006C3B44">
        <w:rPr>
          <w:sz w:val="28"/>
          <w:szCs w:val="28"/>
        </w:rPr>
        <w:t>за днем</w:t>
      </w:r>
      <w:proofErr w:type="gramStart"/>
      <w:r w:rsidR="006C3B44" w:rsidRPr="006C3B44">
        <w:rPr>
          <w:sz w:val="28"/>
          <w:szCs w:val="28"/>
        </w:rPr>
        <w:t xml:space="preserve"> :</w:t>
      </w:r>
      <w:proofErr w:type="gramEnd"/>
      <w:r w:rsidR="006C3B44" w:rsidRPr="006C3B44">
        <w:rPr>
          <w:sz w:val="28"/>
          <w:szCs w:val="28"/>
        </w:rPr>
        <w:t xml:space="preserve"> пед. альманах. – Новосибирск, [б.</w:t>
      </w:r>
      <w:proofErr w:type="gramStart"/>
      <w:r w:rsidR="006C3B44" w:rsidRPr="006C3B44">
        <w:rPr>
          <w:sz w:val="28"/>
          <w:szCs w:val="28"/>
        </w:rPr>
        <w:t>г</w:t>
      </w:r>
      <w:proofErr w:type="gramEnd"/>
      <w:r w:rsidR="006C3B44" w:rsidRPr="006C3B44">
        <w:rPr>
          <w:sz w:val="28"/>
          <w:szCs w:val="28"/>
        </w:rPr>
        <w:t xml:space="preserve">.]. – URL: </w:t>
      </w:r>
      <w:hyperlink r:id="rId50" w:history="1">
        <w:r w:rsidR="006C3B44" w:rsidRPr="00A04CDA">
          <w:rPr>
            <w:rStyle w:val="ab"/>
            <w:sz w:val="28"/>
            <w:szCs w:val="28"/>
          </w:rPr>
          <w:t>http://www.den-za-dnem.ru/page.php?article=53</w:t>
        </w:r>
      </w:hyperlink>
    </w:p>
    <w:p w:rsidR="00E034DF" w:rsidRPr="00576702" w:rsidRDefault="006C3B44" w:rsidP="00576702">
      <w:pPr>
        <w:spacing w:after="0"/>
        <w:rPr>
          <w:sz w:val="28"/>
          <w:szCs w:val="28"/>
        </w:rPr>
        <w:sectPr w:rsidR="00E034DF" w:rsidRPr="00576702" w:rsidSect="00556FA8">
          <w:footerReference w:type="default" r:id="rId51"/>
          <w:pgSz w:w="11905" w:h="16837"/>
          <w:pgMar w:top="1134" w:right="851" w:bottom="851" w:left="1134" w:header="720" w:footer="720" w:gutter="0"/>
          <w:cols w:space="720"/>
          <w:docGrid w:linePitch="360"/>
        </w:sectPr>
      </w:pPr>
      <w:r>
        <w:rPr>
          <w:sz w:val="28"/>
          <w:szCs w:val="28"/>
        </w:rPr>
        <w:br w:type="page"/>
      </w:r>
    </w:p>
    <w:p w:rsidR="00F04BC5" w:rsidRDefault="00E267AE" w:rsidP="00E267AE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1" w:name="_Toc201865047"/>
      <w:r w:rsidRPr="00E267AE">
        <w:rPr>
          <w:rFonts w:ascii="Times New Roman" w:hAnsi="Times New Roman" w:cs="Times New Roman"/>
          <w:color w:val="auto"/>
        </w:rPr>
        <w:lastRenderedPageBreak/>
        <w:t>ГЛОССАРИЙ</w:t>
      </w:r>
      <w:bookmarkEnd w:id="11"/>
    </w:p>
    <w:p w:rsidR="00E267AE" w:rsidRPr="00E267AE" w:rsidRDefault="00E267AE" w:rsidP="00E267AE"/>
    <w:p w:rsidR="00272705" w:rsidRPr="00272705" w:rsidRDefault="00272705" w:rsidP="00272705">
      <w:pPr>
        <w:spacing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272705">
        <w:rPr>
          <w:b/>
          <w:color w:val="000000" w:themeColor="text1"/>
          <w:sz w:val="28"/>
          <w:szCs w:val="28"/>
          <w:lang w:eastAsia="ru-RU"/>
        </w:rPr>
        <w:t>Брендинг музея</w:t>
      </w:r>
      <w:r w:rsidRPr="00272705">
        <w:rPr>
          <w:color w:val="000000" w:themeColor="text1"/>
          <w:sz w:val="28"/>
          <w:szCs w:val="28"/>
          <w:lang w:eastAsia="ru-RU"/>
        </w:rPr>
        <w:t xml:space="preserve"> – разработка фирменного стиля, логотипа и коммуникационной стратегии для повышения узнаваемости музея.</w:t>
      </w:r>
    </w:p>
    <w:p w:rsidR="00272705" w:rsidRDefault="00272705" w:rsidP="0027270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Виртуальная экскурсия – </w:t>
      </w:r>
      <w:r>
        <w:rPr>
          <w:sz w:val="28"/>
          <w:szCs w:val="28"/>
        </w:rPr>
        <w:t>современный формат презентации музея через цифровые технологии.</w:t>
      </w:r>
    </w:p>
    <w:p w:rsidR="00E267AE" w:rsidRPr="00E267AE" w:rsidRDefault="00E267AE" w:rsidP="00E267AE">
      <w:pPr>
        <w:spacing w:after="0" w:line="360" w:lineRule="auto"/>
        <w:ind w:firstLine="709"/>
        <w:jc w:val="both"/>
        <w:rPr>
          <w:sz w:val="28"/>
          <w:szCs w:val="28"/>
        </w:rPr>
      </w:pPr>
      <w:r w:rsidRPr="00E267AE">
        <w:rPr>
          <w:b/>
          <w:sz w:val="28"/>
          <w:szCs w:val="28"/>
        </w:rPr>
        <w:t xml:space="preserve">Интерактивные технологии </w:t>
      </w:r>
      <w:r w:rsidRPr="00E267AE">
        <w:rPr>
          <w:sz w:val="28"/>
          <w:szCs w:val="28"/>
        </w:rPr>
        <w:t xml:space="preserve">– </w:t>
      </w:r>
      <w:r>
        <w:rPr>
          <w:sz w:val="28"/>
          <w:szCs w:val="28"/>
        </w:rPr>
        <w:t>с</w:t>
      </w:r>
      <w:r w:rsidRPr="00E267AE">
        <w:rPr>
          <w:sz w:val="28"/>
          <w:szCs w:val="28"/>
        </w:rPr>
        <w:t xml:space="preserve">овременные методы музейной работы, включающие цифровые экспозиции, виртуальные туры, </w:t>
      </w:r>
      <w:proofErr w:type="spellStart"/>
      <w:r w:rsidRPr="00E267AE">
        <w:rPr>
          <w:sz w:val="28"/>
          <w:szCs w:val="28"/>
        </w:rPr>
        <w:t>мультимедийные</w:t>
      </w:r>
      <w:proofErr w:type="spellEnd"/>
      <w:r w:rsidRPr="00E267AE">
        <w:rPr>
          <w:sz w:val="28"/>
          <w:szCs w:val="28"/>
        </w:rPr>
        <w:t xml:space="preserve"> презен</w:t>
      </w:r>
      <w:r>
        <w:rPr>
          <w:sz w:val="28"/>
          <w:szCs w:val="28"/>
        </w:rPr>
        <w:t>тации и интерактивные стенды.</w:t>
      </w:r>
    </w:p>
    <w:p w:rsidR="000C4475" w:rsidRDefault="00E267AE" w:rsidP="000C4475">
      <w:pPr>
        <w:spacing w:after="0" w:line="360" w:lineRule="auto"/>
        <w:ind w:firstLine="709"/>
        <w:jc w:val="both"/>
        <w:rPr>
          <w:sz w:val="28"/>
          <w:szCs w:val="28"/>
        </w:rPr>
      </w:pPr>
      <w:r w:rsidRPr="00E267AE">
        <w:rPr>
          <w:b/>
          <w:sz w:val="28"/>
          <w:szCs w:val="28"/>
        </w:rPr>
        <w:t>Историко-краеведческий профиль</w:t>
      </w:r>
      <w:r w:rsidRPr="00E267AE">
        <w:rPr>
          <w:sz w:val="28"/>
          <w:szCs w:val="28"/>
        </w:rPr>
        <w:t xml:space="preserve"> – </w:t>
      </w:r>
      <w:r>
        <w:rPr>
          <w:sz w:val="28"/>
          <w:szCs w:val="28"/>
        </w:rPr>
        <w:t>н</w:t>
      </w:r>
      <w:r w:rsidRPr="00E267AE">
        <w:rPr>
          <w:sz w:val="28"/>
          <w:szCs w:val="28"/>
        </w:rPr>
        <w:t>аправление музейной деятельности, сочетающее изучение местной</w:t>
      </w:r>
      <w:r>
        <w:rPr>
          <w:sz w:val="28"/>
          <w:szCs w:val="28"/>
        </w:rPr>
        <w:t xml:space="preserve"> истории, культуры и природы.</w:t>
      </w:r>
    </w:p>
    <w:p w:rsidR="000C4475" w:rsidRPr="000C4475" w:rsidRDefault="000C4475" w:rsidP="000C4475">
      <w:pPr>
        <w:spacing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0C4475">
        <w:rPr>
          <w:b/>
          <w:color w:val="000000" w:themeColor="text1"/>
          <w:sz w:val="28"/>
          <w:szCs w:val="28"/>
          <w:lang w:eastAsia="ru-RU"/>
        </w:rPr>
        <w:t xml:space="preserve">Климатический контроль </w:t>
      </w:r>
      <w:r w:rsidRPr="000C4475">
        <w:rPr>
          <w:color w:val="000000" w:themeColor="text1"/>
          <w:sz w:val="28"/>
          <w:szCs w:val="28"/>
          <w:lang w:eastAsia="ru-RU"/>
        </w:rPr>
        <w:t>– система поддержания оптимальной температуры, влажности и освещенности для сохранности экспонатов.</w:t>
      </w:r>
    </w:p>
    <w:p w:rsidR="00E267AE" w:rsidRPr="00E267AE" w:rsidRDefault="00E267AE" w:rsidP="00E267AE">
      <w:pPr>
        <w:spacing w:after="0" w:line="360" w:lineRule="auto"/>
        <w:ind w:firstLine="709"/>
        <w:jc w:val="both"/>
        <w:rPr>
          <w:sz w:val="28"/>
          <w:szCs w:val="28"/>
        </w:rPr>
      </w:pPr>
      <w:r w:rsidRPr="00E267AE">
        <w:rPr>
          <w:b/>
          <w:sz w:val="28"/>
          <w:szCs w:val="28"/>
        </w:rPr>
        <w:t>Краеведческая работа</w:t>
      </w:r>
      <w:r w:rsidRPr="00E267AE">
        <w:rPr>
          <w:sz w:val="28"/>
          <w:szCs w:val="28"/>
        </w:rPr>
        <w:t xml:space="preserve"> – </w:t>
      </w:r>
      <w:r>
        <w:rPr>
          <w:sz w:val="28"/>
          <w:szCs w:val="28"/>
        </w:rPr>
        <w:t>и</w:t>
      </w:r>
      <w:r w:rsidRPr="00E267AE">
        <w:rPr>
          <w:sz w:val="28"/>
          <w:szCs w:val="28"/>
        </w:rPr>
        <w:t>сследовательская и собирательская деятельность, направленная на изучение истории, природы и культуры родного края, часто включающая сбор воспоминаний старожилов, архи</w:t>
      </w:r>
      <w:r>
        <w:rPr>
          <w:sz w:val="28"/>
          <w:szCs w:val="28"/>
        </w:rPr>
        <w:t>вных документов и артефактов.</w:t>
      </w:r>
    </w:p>
    <w:p w:rsidR="00E267AE" w:rsidRDefault="00E267AE" w:rsidP="00E267AE">
      <w:pPr>
        <w:spacing w:after="0" w:line="360" w:lineRule="auto"/>
        <w:ind w:firstLine="709"/>
        <w:jc w:val="both"/>
        <w:rPr>
          <w:sz w:val="28"/>
          <w:szCs w:val="28"/>
        </w:rPr>
      </w:pPr>
      <w:r w:rsidRPr="0048045D">
        <w:rPr>
          <w:b/>
          <w:sz w:val="28"/>
          <w:szCs w:val="28"/>
        </w:rPr>
        <w:t>Краудс</w:t>
      </w:r>
      <w:r w:rsidR="0048045D" w:rsidRPr="0048045D">
        <w:rPr>
          <w:b/>
          <w:sz w:val="28"/>
          <w:szCs w:val="28"/>
        </w:rPr>
        <w:t xml:space="preserve">орсинг </w:t>
      </w:r>
      <w:r w:rsidR="0048045D" w:rsidRPr="003459C0">
        <w:rPr>
          <w:sz w:val="28"/>
          <w:szCs w:val="28"/>
        </w:rPr>
        <w:t>(</w:t>
      </w:r>
      <w:r w:rsidR="003459C0" w:rsidRPr="003459C0">
        <w:rPr>
          <w:sz w:val="28"/>
          <w:szCs w:val="28"/>
        </w:rPr>
        <w:t xml:space="preserve">от англ. </w:t>
      </w:r>
      <w:proofErr w:type="spellStart"/>
      <w:r w:rsidR="0048045D" w:rsidRPr="003459C0">
        <w:rPr>
          <w:sz w:val="28"/>
          <w:szCs w:val="28"/>
          <w:lang w:val="en-US"/>
        </w:rPr>
        <w:t>crowdsourcing</w:t>
      </w:r>
      <w:proofErr w:type="spellEnd"/>
      <w:r w:rsidR="0048045D" w:rsidRPr="003459C0">
        <w:rPr>
          <w:sz w:val="28"/>
          <w:szCs w:val="28"/>
        </w:rPr>
        <w:t>)</w:t>
      </w:r>
      <w:r w:rsidR="0048045D" w:rsidRPr="0048045D">
        <w:rPr>
          <w:sz w:val="28"/>
          <w:szCs w:val="28"/>
        </w:rPr>
        <w:t xml:space="preserve"> – </w:t>
      </w:r>
      <w:r w:rsidR="0048045D">
        <w:rPr>
          <w:sz w:val="28"/>
          <w:szCs w:val="28"/>
        </w:rPr>
        <w:t>метод организации работы, при котором привлекается множество людей со стороны, чтобы решить какую-то задачу; простыми словами, это делегирование задачи «толпе».</w:t>
      </w:r>
    </w:p>
    <w:p w:rsidR="00FF7D02" w:rsidRDefault="003459C0" w:rsidP="00FF7D02">
      <w:pPr>
        <w:spacing w:after="0" w:line="360" w:lineRule="auto"/>
        <w:ind w:firstLine="709"/>
        <w:jc w:val="both"/>
        <w:rPr>
          <w:sz w:val="28"/>
          <w:szCs w:val="28"/>
        </w:rPr>
      </w:pPr>
      <w:proofErr w:type="spellStart"/>
      <w:r w:rsidRPr="003459C0">
        <w:rPr>
          <w:b/>
          <w:sz w:val="28"/>
          <w:szCs w:val="28"/>
        </w:rPr>
        <w:t>Краудфандинг</w:t>
      </w:r>
      <w:proofErr w:type="spellEnd"/>
      <w:r>
        <w:rPr>
          <w:sz w:val="28"/>
          <w:szCs w:val="28"/>
        </w:rPr>
        <w:t xml:space="preserve"> (от англ. </w:t>
      </w:r>
      <w:proofErr w:type="spellStart"/>
      <w:r>
        <w:rPr>
          <w:sz w:val="28"/>
          <w:szCs w:val="28"/>
          <w:lang w:val="en-US"/>
        </w:rPr>
        <w:t>crowdfunding</w:t>
      </w:r>
      <w:proofErr w:type="spellEnd"/>
      <w:r>
        <w:rPr>
          <w:sz w:val="28"/>
          <w:szCs w:val="28"/>
        </w:rPr>
        <w:t xml:space="preserve"> – «коллективное финансирование») – способ сбора средств на реализацию проекта за счет небольших вкладов от множества людей.</w:t>
      </w:r>
    </w:p>
    <w:p w:rsidR="00FF7D02" w:rsidRPr="00FF7D02" w:rsidRDefault="00FF7D02" w:rsidP="00FF7D02">
      <w:pPr>
        <w:spacing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spellStart"/>
      <w:r w:rsidRPr="00FF7D02">
        <w:rPr>
          <w:b/>
          <w:color w:val="000000" w:themeColor="text1"/>
          <w:sz w:val="28"/>
          <w:szCs w:val="28"/>
          <w:lang w:eastAsia="ru-RU"/>
        </w:rPr>
        <w:t>Лайтбокс</w:t>
      </w:r>
      <w:proofErr w:type="spellEnd"/>
      <w:r w:rsidRPr="00FF7D02">
        <w:rPr>
          <w:b/>
          <w:color w:val="000000" w:themeColor="text1"/>
          <w:sz w:val="28"/>
          <w:szCs w:val="28"/>
          <w:lang w:eastAsia="ru-RU"/>
        </w:rPr>
        <w:t xml:space="preserve"> </w:t>
      </w:r>
      <w:r w:rsidRPr="00FF7D02">
        <w:rPr>
          <w:color w:val="000000" w:themeColor="text1"/>
          <w:sz w:val="28"/>
          <w:szCs w:val="28"/>
          <w:lang w:eastAsia="ru-RU"/>
        </w:rPr>
        <w:t>– световой короб, используемый для равномерного освещения экспонатов (например, графики или фотографий).</w:t>
      </w:r>
    </w:p>
    <w:p w:rsidR="00E267AE" w:rsidRDefault="00E267AE" w:rsidP="00E267AE">
      <w:pPr>
        <w:spacing w:after="0" w:line="360" w:lineRule="auto"/>
        <w:ind w:firstLine="709"/>
        <w:jc w:val="both"/>
        <w:rPr>
          <w:sz w:val="28"/>
          <w:szCs w:val="28"/>
        </w:rPr>
      </w:pPr>
      <w:r w:rsidRPr="0048045D">
        <w:rPr>
          <w:b/>
          <w:sz w:val="28"/>
          <w:szCs w:val="28"/>
        </w:rPr>
        <w:t>Легенда экспоната</w:t>
      </w:r>
      <w:r w:rsidRPr="00E267AE">
        <w:rPr>
          <w:sz w:val="28"/>
          <w:szCs w:val="28"/>
        </w:rPr>
        <w:t xml:space="preserve"> – </w:t>
      </w:r>
      <w:r>
        <w:rPr>
          <w:sz w:val="28"/>
          <w:szCs w:val="28"/>
        </w:rPr>
        <w:t>о</w:t>
      </w:r>
      <w:r w:rsidRPr="00E267AE">
        <w:rPr>
          <w:sz w:val="28"/>
          <w:szCs w:val="28"/>
        </w:rPr>
        <w:t xml:space="preserve">писание музейного предмета, включающее его происхождение, историю, значение и </w:t>
      </w:r>
      <w:r w:rsidR="00555F21">
        <w:rPr>
          <w:sz w:val="28"/>
          <w:szCs w:val="28"/>
        </w:rPr>
        <w:t>связь с событиями или людьми.</w:t>
      </w:r>
    </w:p>
    <w:p w:rsidR="00E267AE" w:rsidRDefault="00E267AE" w:rsidP="00E267AE">
      <w:pPr>
        <w:spacing w:after="0" w:line="360" w:lineRule="auto"/>
        <w:ind w:firstLine="709"/>
        <w:jc w:val="both"/>
        <w:rPr>
          <w:sz w:val="28"/>
          <w:szCs w:val="28"/>
        </w:rPr>
      </w:pPr>
      <w:r w:rsidRPr="0048045D">
        <w:rPr>
          <w:b/>
          <w:sz w:val="28"/>
          <w:szCs w:val="28"/>
        </w:rPr>
        <w:t>Музейный актив</w:t>
      </w:r>
      <w:r w:rsidR="0048045D">
        <w:rPr>
          <w:sz w:val="28"/>
          <w:szCs w:val="28"/>
        </w:rPr>
        <w:t xml:space="preserve"> – г</w:t>
      </w:r>
      <w:r w:rsidRPr="00E267AE">
        <w:rPr>
          <w:sz w:val="28"/>
          <w:szCs w:val="28"/>
        </w:rPr>
        <w:t>руппа учащихся и педагогов, занимающихся поисковой, экспозиционной и экскурсионной работой в музе</w:t>
      </w:r>
      <w:r w:rsidR="0026432D">
        <w:rPr>
          <w:sz w:val="28"/>
          <w:szCs w:val="28"/>
        </w:rPr>
        <w:t>е.</w:t>
      </w:r>
    </w:p>
    <w:p w:rsidR="00294710" w:rsidRPr="00294710" w:rsidRDefault="00294710" w:rsidP="00294710">
      <w:pPr>
        <w:spacing w:after="0" w:line="360" w:lineRule="auto"/>
        <w:ind w:firstLine="709"/>
        <w:jc w:val="both"/>
        <w:rPr>
          <w:color w:val="auto"/>
          <w:sz w:val="28"/>
          <w:szCs w:val="28"/>
        </w:rPr>
      </w:pPr>
      <w:proofErr w:type="spellStart"/>
      <w:r w:rsidRPr="00F5322A">
        <w:rPr>
          <w:b/>
          <w:color w:val="auto"/>
          <w:sz w:val="28"/>
          <w:szCs w:val="28"/>
        </w:rPr>
        <w:lastRenderedPageBreak/>
        <w:t>Нарратив</w:t>
      </w:r>
      <w:proofErr w:type="spellEnd"/>
      <w:r w:rsidRPr="00F5322A">
        <w:rPr>
          <w:b/>
          <w:color w:val="auto"/>
          <w:sz w:val="28"/>
          <w:szCs w:val="28"/>
        </w:rPr>
        <w:t xml:space="preserve"> </w:t>
      </w:r>
      <w:r w:rsidRPr="00F5322A">
        <w:rPr>
          <w:color w:val="auto"/>
          <w:sz w:val="28"/>
          <w:szCs w:val="28"/>
          <w:shd w:val="clear" w:color="auto" w:fill="FFFFFF"/>
        </w:rPr>
        <w:t>(от ла</w:t>
      </w:r>
      <w:r>
        <w:rPr>
          <w:color w:val="auto"/>
          <w:sz w:val="28"/>
          <w:szCs w:val="28"/>
          <w:shd w:val="clear" w:color="auto" w:fill="FFFFFF"/>
        </w:rPr>
        <w:t xml:space="preserve">тинского </w:t>
      </w:r>
      <w:proofErr w:type="spellStart"/>
      <w:r>
        <w:rPr>
          <w:color w:val="auto"/>
          <w:sz w:val="28"/>
          <w:szCs w:val="28"/>
          <w:shd w:val="clear" w:color="auto" w:fill="FFFFFF"/>
        </w:rPr>
        <w:t>narrativus</w:t>
      </w:r>
      <w:proofErr w:type="spellEnd"/>
      <w:r>
        <w:rPr>
          <w:color w:val="auto"/>
          <w:sz w:val="28"/>
          <w:szCs w:val="28"/>
          <w:shd w:val="clear" w:color="auto" w:fill="FFFFFF"/>
        </w:rPr>
        <w:t xml:space="preserve"> – </w:t>
      </w:r>
      <w:r w:rsidRPr="00F5322A">
        <w:rPr>
          <w:color w:val="auto"/>
          <w:sz w:val="28"/>
          <w:szCs w:val="28"/>
          <w:shd w:val="clear" w:color="auto" w:fill="FFFFFF"/>
        </w:rPr>
        <w:t>«рассказ»)</w:t>
      </w:r>
      <w:r>
        <w:rPr>
          <w:color w:val="auto"/>
          <w:sz w:val="28"/>
          <w:szCs w:val="28"/>
          <w:shd w:val="clear" w:color="auto" w:fill="FFFFFF"/>
        </w:rPr>
        <w:t xml:space="preserve"> – </w:t>
      </w:r>
      <w:r w:rsidRPr="00F5322A">
        <w:rPr>
          <w:rStyle w:val="af6"/>
          <w:rFonts w:eastAsia="Arial"/>
          <w:b w:val="0"/>
          <w:color w:val="auto"/>
          <w:sz w:val="28"/>
          <w:szCs w:val="28"/>
          <w:shd w:val="clear" w:color="auto" w:fill="FFFFFF"/>
        </w:rPr>
        <w:t>это способ подачи истории, форма повествования, структурированный рассказ о событиях, который имеет смысл для слушателя или читателя</w:t>
      </w:r>
      <w:r>
        <w:rPr>
          <w:color w:val="auto"/>
          <w:sz w:val="28"/>
          <w:szCs w:val="28"/>
          <w:shd w:val="clear" w:color="auto" w:fill="FFFFFF"/>
        </w:rPr>
        <w:t>.</w:t>
      </w:r>
    </w:p>
    <w:p w:rsidR="00E267AE" w:rsidRDefault="00E267AE" w:rsidP="00CC64FF">
      <w:pPr>
        <w:spacing w:after="0" w:line="360" w:lineRule="auto"/>
        <w:ind w:firstLine="709"/>
        <w:jc w:val="both"/>
        <w:rPr>
          <w:sz w:val="28"/>
          <w:szCs w:val="28"/>
        </w:rPr>
      </w:pPr>
      <w:r w:rsidRPr="0048045D">
        <w:rPr>
          <w:b/>
          <w:sz w:val="28"/>
          <w:szCs w:val="28"/>
        </w:rPr>
        <w:t>Патриотическое воспитание</w:t>
      </w:r>
      <w:r w:rsidR="0026432D">
        <w:rPr>
          <w:sz w:val="28"/>
          <w:szCs w:val="28"/>
        </w:rPr>
        <w:t xml:space="preserve"> – о</w:t>
      </w:r>
      <w:r w:rsidRPr="00E267AE">
        <w:rPr>
          <w:sz w:val="28"/>
          <w:szCs w:val="28"/>
        </w:rPr>
        <w:t>дно из ключевых направлений работы школьного музея, включающее сохранение памяти о героях-земля</w:t>
      </w:r>
      <w:r w:rsidR="00CC64FF">
        <w:rPr>
          <w:sz w:val="28"/>
          <w:szCs w:val="28"/>
        </w:rPr>
        <w:t>ках, ветеранах войны и труда.</w:t>
      </w:r>
    </w:p>
    <w:p w:rsidR="000C4475" w:rsidRDefault="00CC64FF" w:rsidP="000C4475">
      <w:pPr>
        <w:spacing w:after="0" w:line="360" w:lineRule="auto"/>
        <w:ind w:firstLine="709"/>
        <w:jc w:val="both"/>
        <w:rPr>
          <w:sz w:val="28"/>
          <w:szCs w:val="28"/>
        </w:rPr>
      </w:pPr>
      <w:r w:rsidRPr="007A2D6A">
        <w:rPr>
          <w:b/>
          <w:sz w:val="28"/>
          <w:szCs w:val="28"/>
        </w:rPr>
        <w:t xml:space="preserve">Ревалоризация </w:t>
      </w:r>
      <w:r>
        <w:rPr>
          <w:sz w:val="28"/>
          <w:szCs w:val="28"/>
        </w:rPr>
        <w:t>– повышение культурной и экономической ценности музея через новые формы работы с аудиторией (образовательные программы, временные выставки).</w:t>
      </w:r>
    </w:p>
    <w:p w:rsidR="001B1970" w:rsidRDefault="000C4475" w:rsidP="001B1970">
      <w:pPr>
        <w:spacing w:after="0" w:line="360" w:lineRule="auto"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proofErr w:type="spellStart"/>
      <w:r w:rsidRPr="000C4475">
        <w:rPr>
          <w:b/>
          <w:color w:val="000000" w:themeColor="text1"/>
          <w:sz w:val="28"/>
          <w:szCs w:val="28"/>
          <w:lang w:eastAsia="ru-RU"/>
        </w:rPr>
        <w:t>Ревитализация</w:t>
      </w:r>
      <w:proofErr w:type="spellEnd"/>
      <w:r w:rsidRPr="000C4475">
        <w:rPr>
          <w:color w:val="000000" w:themeColor="text1"/>
          <w:sz w:val="28"/>
          <w:szCs w:val="28"/>
          <w:lang w:eastAsia="ru-RU"/>
        </w:rPr>
        <w:t xml:space="preserve"> – оживление музейного пространства за счет новых экспозиционных решений, интерактивных технологий и культурных программ.</w:t>
      </w:r>
    </w:p>
    <w:p w:rsidR="001B1970" w:rsidRPr="001B1970" w:rsidRDefault="001B1970" w:rsidP="001B1970">
      <w:pPr>
        <w:spacing w:after="0" w:line="360" w:lineRule="auto"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proofErr w:type="spellStart"/>
      <w:r w:rsidRPr="001B1970">
        <w:rPr>
          <w:b/>
          <w:color w:val="000000" w:themeColor="text1"/>
          <w:sz w:val="28"/>
          <w:szCs w:val="28"/>
          <w:lang w:eastAsia="ru-RU"/>
        </w:rPr>
        <w:t>Редизайн</w:t>
      </w:r>
      <w:proofErr w:type="spellEnd"/>
      <w:r w:rsidRPr="001B1970">
        <w:rPr>
          <w:b/>
          <w:color w:val="000000" w:themeColor="text1"/>
          <w:sz w:val="28"/>
          <w:szCs w:val="28"/>
          <w:lang w:eastAsia="ru-RU"/>
        </w:rPr>
        <w:t xml:space="preserve"> экспозиции</w:t>
      </w:r>
      <w:r w:rsidRPr="001B1970">
        <w:rPr>
          <w:color w:val="000000" w:themeColor="text1"/>
          <w:sz w:val="28"/>
          <w:szCs w:val="28"/>
          <w:lang w:eastAsia="ru-RU"/>
        </w:rPr>
        <w:t xml:space="preserve"> – полное или частичное обновление музейной выставки с изменением структуры и дизайна.</w:t>
      </w:r>
    </w:p>
    <w:p w:rsidR="00E267AE" w:rsidRPr="00E267AE" w:rsidRDefault="00E267AE" w:rsidP="00E267AE">
      <w:pPr>
        <w:spacing w:after="0" w:line="360" w:lineRule="auto"/>
        <w:ind w:firstLine="709"/>
        <w:jc w:val="both"/>
        <w:rPr>
          <w:sz w:val="28"/>
          <w:szCs w:val="28"/>
        </w:rPr>
      </w:pPr>
      <w:r w:rsidRPr="0026432D">
        <w:rPr>
          <w:b/>
          <w:sz w:val="28"/>
          <w:szCs w:val="28"/>
        </w:rPr>
        <w:t>Реновация музея</w:t>
      </w:r>
      <w:r w:rsidR="0026432D">
        <w:rPr>
          <w:sz w:val="28"/>
          <w:szCs w:val="28"/>
        </w:rPr>
        <w:t xml:space="preserve"> – к</w:t>
      </w:r>
      <w:r w:rsidRPr="00E267AE">
        <w:rPr>
          <w:sz w:val="28"/>
          <w:szCs w:val="28"/>
        </w:rPr>
        <w:t>омплекс мероприятий по обновлению, модернизации и улучшению работы школьного музея, включающий ремонт помещений, переоформление экспозиций, внедрение новых</w:t>
      </w:r>
      <w:r w:rsidR="0026432D">
        <w:rPr>
          <w:sz w:val="28"/>
          <w:szCs w:val="28"/>
        </w:rPr>
        <w:t xml:space="preserve"> технологий и методик работы.</w:t>
      </w:r>
    </w:p>
    <w:p w:rsidR="00E267AE" w:rsidRDefault="0026432D" w:rsidP="00E267AE">
      <w:pPr>
        <w:spacing w:after="0" w:line="360" w:lineRule="auto"/>
        <w:ind w:firstLine="709"/>
        <w:jc w:val="both"/>
        <w:rPr>
          <w:sz w:val="28"/>
          <w:szCs w:val="28"/>
        </w:rPr>
      </w:pPr>
      <w:r w:rsidRPr="0026432D">
        <w:rPr>
          <w:b/>
          <w:sz w:val="28"/>
          <w:szCs w:val="28"/>
        </w:rPr>
        <w:t>Социальный проект</w:t>
      </w:r>
      <w:r>
        <w:rPr>
          <w:sz w:val="28"/>
          <w:szCs w:val="28"/>
        </w:rPr>
        <w:t xml:space="preserve"> – и</w:t>
      </w:r>
      <w:r w:rsidR="00E267AE" w:rsidRPr="00E267AE">
        <w:rPr>
          <w:sz w:val="28"/>
          <w:szCs w:val="28"/>
        </w:rPr>
        <w:t>нициатива, направленная на улучшение работы музея силами школьников (например, ремонт, создание новых экспозиций, организ</w:t>
      </w:r>
      <w:r>
        <w:rPr>
          <w:sz w:val="28"/>
          <w:szCs w:val="28"/>
        </w:rPr>
        <w:t>ация мероприятий).</w:t>
      </w:r>
    </w:p>
    <w:p w:rsidR="00892548" w:rsidRPr="00892548" w:rsidRDefault="00892548" w:rsidP="00E267AE">
      <w:pPr>
        <w:spacing w:after="0" w:line="360" w:lineRule="auto"/>
        <w:ind w:firstLine="709"/>
        <w:jc w:val="both"/>
        <w:rPr>
          <w:b/>
          <w:color w:val="auto"/>
          <w:sz w:val="28"/>
          <w:szCs w:val="28"/>
        </w:rPr>
      </w:pPr>
      <w:proofErr w:type="spellStart"/>
      <w:r w:rsidRPr="00892548">
        <w:rPr>
          <w:b/>
          <w:color w:val="auto"/>
          <w:sz w:val="28"/>
          <w:szCs w:val="28"/>
          <w:shd w:val="clear" w:color="auto" w:fill="FFFFFF"/>
        </w:rPr>
        <w:t>Стейкхолдеры</w:t>
      </w:r>
      <w:proofErr w:type="spellEnd"/>
      <w:r w:rsidRPr="00892548">
        <w:rPr>
          <w:b/>
          <w:color w:val="auto"/>
          <w:sz w:val="28"/>
          <w:szCs w:val="28"/>
          <w:shd w:val="clear" w:color="auto" w:fill="FFFFFF"/>
        </w:rPr>
        <w:t xml:space="preserve"> </w:t>
      </w:r>
      <w:r>
        <w:rPr>
          <w:color w:val="auto"/>
          <w:sz w:val="28"/>
          <w:szCs w:val="28"/>
          <w:shd w:val="clear" w:color="auto" w:fill="FFFFFF"/>
        </w:rPr>
        <w:t xml:space="preserve">(от англ. </w:t>
      </w:r>
      <w:proofErr w:type="spellStart"/>
      <w:r>
        <w:rPr>
          <w:color w:val="auto"/>
          <w:sz w:val="28"/>
          <w:szCs w:val="28"/>
          <w:shd w:val="clear" w:color="auto" w:fill="FFFFFF"/>
        </w:rPr>
        <w:t>stakeholder</w:t>
      </w:r>
      <w:proofErr w:type="spellEnd"/>
      <w:r>
        <w:rPr>
          <w:color w:val="auto"/>
          <w:sz w:val="28"/>
          <w:szCs w:val="28"/>
          <w:shd w:val="clear" w:color="auto" w:fill="FFFFFF"/>
        </w:rPr>
        <w:t xml:space="preserve"> – </w:t>
      </w:r>
      <w:r w:rsidRPr="00892548">
        <w:rPr>
          <w:color w:val="auto"/>
          <w:sz w:val="28"/>
          <w:szCs w:val="28"/>
          <w:shd w:val="clear" w:color="auto" w:fill="FFFFFF"/>
        </w:rPr>
        <w:t>дословный перевод «держатель доли»)</w:t>
      </w:r>
      <w:r>
        <w:rPr>
          <w:color w:val="auto"/>
          <w:sz w:val="28"/>
          <w:szCs w:val="28"/>
          <w:shd w:val="clear" w:color="auto" w:fill="FFFFFF"/>
        </w:rPr>
        <w:t xml:space="preserve"> – </w:t>
      </w:r>
      <w:r w:rsidRPr="00892548">
        <w:rPr>
          <w:rStyle w:val="af6"/>
          <w:rFonts w:eastAsia="Arial"/>
          <w:b w:val="0"/>
          <w:color w:val="auto"/>
          <w:sz w:val="28"/>
          <w:szCs w:val="28"/>
          <w:shd w:val="clear" w:color="auto" w:fill="FFFFFF"/>
        </w:rPr>
        <w:t>это разнообразные организации или группы лиц, которые как-то связаны или могут быть заинтересованы в деятельности и успехе развития отдельно взятой компании</w:t>
      </w:r>
      <w:r w:rsidRPr="00892548">
        <w:rPr>
          <w:b/>
          <w:color w:val="auto"/>
          <w:sz w:val="28"/>
          <w:szCs w:val="28"/>
          <w:shd w:val="clear" w:color="auto" w:fill="FFFFFF"/>
        </w:rPr>
        <w:t>.</w:t>
      </w:r>
    </w:p>
    <w:p w:rsidR="000C4475" w:rsidRDefault="00E267AE" w:rsidP="000C4475">
      <w:pPr>
        <w:spacing w:after="0" w:line="360" w:lineRule="auto"/>
        <w:ind w:firstLine="709"/>
        <w:jc w:val="both"/>
        <w:rPr>
          <w:sz w:val="28"/>
          <w:szCs w:val="28"/>
        </w:rPr>
      </w:pPr>
      <w:r w:rsidRPr="0026432D">
        <w:rPr>
          <w:b/>
          <w:sz w:val="28"/>
          <w:szCs w:val="28"/>
        </w:rPr>
        <w:t>Фонд музея</w:t>
      </w:r>
      <w:r w:rsidR="0026432D">
        <w:rPr>
          <w:sz w:val="28"/>
          <w:szCs w:val="28"/>
        </w:rPr>
        <w:t xml:space="preserve"> – с</w:t>
      </w:r>
      <w:r w:rsidRPr="00E267AE">
        <w:rPr>
          <w:sz w:val="28"/>
          <w:szCs w:val="28"/>
        </w:rPr>
        <w:t>овокупность всех предметов, документов и материалов, хранящихся в музее и используемых для экспонирования, исследова</w:t>
      </w:r>
      <w:r w:rsidR="0026432D">
        <w:rPr>
          <w:sz w:val="28"/>
          <w:szCs w:val="28"/>
        </w:rPr>
        <w:t>ний и образовательной работы</w:t>
      </w:r>
      <w:r w:rsidR="000C4475">
        <w:rPr>
          <w:sz w:val="28"/>
          <w:szCs w:val="28"/>
        </w:rPr>
        <w:t>.</w:t>
      </w:r>
    </w:p>
    <w:p w:rsidR="000C4475" w:rsidRPr="000C4475" w:rsidRDefault="000C4475" w:rsidP="000C4475">
      <w:pPr>
        <w:spacing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0C4475">
        <w:rPr>
          <w:b/>
          <w:color w:val="000000" w:themeColor="text1"/>
          <w:sz w:val="28"/>
          <w:szCs w:val="28"/>
          <w:lang w:eastAsia="ru-RU"/>
        </w:rPr>
        <w:t>Экспозиционный дизайн</w:t>
      </w:r>
      <w:r>
        <w:rPr>
          <w:color w:val="000000" w:themeColor="text1"/>
          <w:sz w:val="28"/>
          <w:szCs w:val="28"/>
          <w:lang w:eastAsia="ru-RU"/>
        </w:rPr>
        <w:t xml:space="preserve"> – </w:t>
      </w:r>
      <w:r w:rsidRPr="000C4475">
        <w:rPr>
          <w:color w:val="000000" w:themeColor="text1"/>
          <w:sz w:val="28"/>
          <w:szCs w:val="28"/>
          <w:lang w:eastAsia="ru-RU"/>
        </w:rPr>
        <w:t>художественное и техническое проектирование музейных выставок, включающее свет, цвет, навигацию и интерактивные элементы.</w:t>
      </w:r>
    </w:p>
    <w:p w:rsidR="00E267AE" w:rsidRPr="00E267AE" w:rsidRDefault="00E267AE" w:rsidP="00E267AE">
      <w:pPr>
        <w:spacing w:after="0" w:line="360" w:lineRule="auto"/>
        <w:ind w:firstLine="709"/>
        <w:jc w:val="both"/>
        <w:rPr>
          <w:sz w:val="28"/>
          <w:szCs w:val="28"/>
        </w:rPr>
      </w:pPr>
      <w:r w:rsidRPr="0026432D">
        <w:rPr>
          <w:b/>
          <w:sz w:val="28"/>
          <w:szCs w:val="28"/>
        </w:rPr>
        <w:lastRenderedPageBreak/>
        <w:t>Экспозиция</w:t>
      </w:r>
      <w:r w:rsidR="0026432D">
        <w:rPr>
          <w:sz w:val="28"/>
          <w:szCs w:val="28"/>
        </w:rPr>
        <w:t xml:space="preserve"> – с</w:t>
      </w:r>
      <w:r w:rsidRPr="00E267AE">
        <w:rPr>
          <w:sz w:val="28"/>
          <w:szCs w:val="28"/>
        </w:rPr>
        <w:t xml:space="preserve">истематизированное представление музейных предметов, объединённых общей темой (например, </w:t>
      </w:r>
      <w:r w:rsidR="0026432D">
        <w:rPr>
          <w:sz w:val="28"/>
          <w:szCs w:val="28"/>
        </w:rPr>
        <w:t xml:space="preserve">«Жизнь и быт крестьян», </w:t>
      </w:r>
      <w:r w:rsidR="00A22350">
        <w:rPr>
          <w:sz w:val="28"/>
          <w:szCs w:val="28"/>
        </w:rPr>
        <w:t>«Наш край в годы Великой</w:t>
      </w:r>
      <w:r w:rsidRPr="00E267AE">
        <w:rPr>
          <w:sz w:val="28"/>
          <w:szCs w:val="28"/>
        </w:rPr>
        <w:t xml:space="preserve"> Отечестве</w:t>
      </w:r>
      <w:r w:rsidR="00A22350">
        <w:rPr>
          <w:sz w:val="28"/>
          <w:szCs w:val="28"/>
        </w:rPr>
        <w:t>нной войны»</w:t>
      </w:r>
      <w:r w:rsidR="0026432D">
        <w:rPr>
          <w:sz w:val="28"/>
          <w:szCs w:val="28"/>
        </w:rPr>
        <w:t>).</w:t>
      </w:r>
    </w:p>
    <w:sectPr w:rsidR="00E267AE" w:rsidRPr="00E267AE" w:rsidSect="00556FA8">
      <w:footerReference w:type="default" r:id="rId52"/>
      <w:pgSz w:w="11905" w:h="16837"/>
      <w:pgMar w:top="1134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763" w:rsidRDefault="00FE7763">
      <w:pPr>
        <w:spacing w:after="0"/>
      </w:pPr>
      <w:r>
        <w:separator/>
      </w:r>
    </w:p>
  </w:endnote>
  <w:endnote w:type="continuationSeparator" w:id="1">
    <w:p w:rsidR="00FE7763" w:rsidRDefault="00FE776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 Neu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Droid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宋体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63" w:rsidRDefault="00AA5889">
    <w:pPr>
      <w:pStyle w:val="paragraphStylePageNum"/>
    </w:pPr>
    <w:fldSimple w:instr="PAGE">
      <w:r w:rsidR="00701808">
        <w:rPr>
          <w:noProof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63" w:rsidRDefault="00AA5889">
    <w:pPr>
      <w:pStyle w:val="paragraphStylePageNum"/>
    </w:pPr>
    <w:fldSimple w:instr="PAGE">
      <w:r w:rsidR="00701808">
        <w:rPr>
          <w:noProof/>
        </w:rPr>
        <w:t>7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63" w:rsidRDefault="00AA5889">
    <w:pPr>
      <w:pStyle w:val="paragraphStylePageNum"/>
    </w:pPr>
    <w:fldSimple w:instr="PAGE">
      <w:r w:rsidR="00572BAB">
        <w:rPr>
          <w:noProof/>
        </w:rPr>
        <w:t>9</w:t>
      </w:r>
    </w:fldSimple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63" w:rsidRDefault="00AA5889">
    <w:pPr>
      <w:pStyle w:val="paragraphStylePageNum"/>
    </w:pPr>
    <w:fldSimple w:instr="PAGE">
      <w:r w:rsidR="00572BAB">
        <w:rPr>
          <w:noProof/>
        </w:rPr>
        <w:t>11</w:t>
      </w:r>
    </w:fldSimple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63" w:rsidRDefault="00AA5889">
    <w:pPr>
      <w:pStyle w:val="paragraphStylePageNum"/>
    </w:pPr>
    <w:fldSimple w:instr="PAGE">
      <w:r w:rsidR="00572BAB">
        <w:rPr>
          <w:noProof/>
        </w:rPr>
        <w:t>13</w:t>
      </w:r>
    </w:fldSimple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63" w:rsidRDefault="00AA5889">
    <w:pPr>
      <w:pStyle w:val="paragraphStylePageNum"/>
    </w:pPr>
    <w:fldSimple w:instr="PAGE">
      <w:r w:rsidR="00572BAB">
        <w:rPr>
          <w:noProof/>
        </w:rPr>
        <w:t>16</w:t>
      </w:r>
    </w:fldSimple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63" w:rsidRDefault="00AA5889">
    <w:pPr>
      <w:pStyle w:val="paragraphStylePageNum"/>
    </w:pPr>
    <w:fldSimple w:instr="PAGE">
      <w:r w:rsidR="00701808">
        <w:rPr>
          <w:noProof/>
        </w:rPr>
        <w:t>19</w:t>
      </w:r>
    </w:fldSimple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63" w:rsidRDefault="00AA5889">
    <w:pPr>
      <w:pStyle w:val="paragraphStylePageNum"/>
    </w:pPr>
    <w:fldSimple w:instr="PAGE">
      <w:r w:rsidR="00701808">
        <w:rPr>
          <w:noProof/>
        </w:rPr>
        <w:t>29</w:t>
      </w:r>
    </w:fldSimple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63" w:rsidRDefault="00AA5889">
    <w:pPr>
      <w:pStyle w:val="paragraphStylePageNum"/>
    </w:pPr>
    <w:fldSimple w:instr="PAGE">
      <w:r w:rsidR="00572BAB">
        <w:rPr>
          <w:noProof/>
        </w:rPr>
        <w:t>36</w:t>
      </w:r>
    </w:fldSimple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63" w:rsidRDefault="00AA5889">
    <w:pPr>
      <w:pStyle w:val="paragraphStylePageNum"/>
    </w:pPr>
    <w:fldSimple w:instr="PAGE">
      <w:r w:rsidR="00572BAB">
        <w:rPr>
          <w:noProof/>
        </w:rPr>
        <w:t>39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763" w:rsidRDefault="00FE7763">
      <w:pPr>
        <w:spacing w:after="0"/>
      </w:pPr>
      <w:r>
        <w:separator/>
      </w:r>
    </w:p>
  </w:footnote>
  <w:footnote w:type="continuationSeparator" w:id="1">
    <w:p w:rsidR="00FE7763" w:rsidRDefault="00FE776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752DC"/>
    <w:multiLevelType w:val="hybridMultilevel"/>
    <w:tmpl w:val="B1709492"/>
    <w:lvl w:ilvl="0" w:tplc="43E405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E2783"/>
    <w:multiLevelType w:val="multilevel"/>
    <w:tmpl w:val="6F429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9C583C"/>
    <w:multiLevelType w:val="hybridMultilevel"/>
    <w:tmpl w:val="8A06AFDC"/>
    <w:lvl w:ilvl="0" w:tplc="F6B4F7C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EE0285"/>
    <w:multiLevelType w:val="hybridMultilevel"/>
    <w:tmpl w:val="A2147C72"/>
    <w:lvl w:ilvl="0" w:tplc="9DE2827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3C63AD"/>
    <w:multiLevelType w:val="hybridMultilevel"/>
    <w:tmpl w:val="AD566BB0"/>
    <w:lvl w:ilvl="0" w:tplc="398C3A4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3E18E2"/>
    <w:multiLevelType w:val="hybridMultilevel"/>
    <w:tmpl w:val="4A8EB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8738D4"/>
    <w:multiLevelType w:val="hybridMultilevel"/>
    <w:tmpl w:val="B0AC439C"/>
    <w:lvl w:ilvl="0" w:tplc="0BA6250E">
      <w:start w:val="1"/>
      <w:numFmt w:val="decimal"/>
      <w:lvlText w:val="%1."/>
      <w:lvlJc w:val="left"/>
      <w:pPr>
        <w:ind w:left="1669" w:hanging="9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34DF"/>
    <w:rsid w:val="00000F0D"/>
    <w:rsid w:val="000264BC"/>
    <w:rsid w:val="0006748B"/>
    <w:rsid w:val="00073D67"/>
    <w:rsid w:val="0009230E"/>
    <w:rsid w:val="00095E9F"/>
    <w:rsid w:val="000C0D56"/>
    <w:rsid w:val="000C2DEE"/>
    <w:rsid w:val="000C4475"/>
    <w:rsid w:val="000D4DDE"/>
    <w:rsid w:val="000D531B"/>
    <w:rsid w:val="000D716E"/>
    <w:rsid w:val="000E0D7D"/>
    <w:rsid w:val="00101690"/>
    <w:rsid w:val="00126363"/>
    <w:rsid w:val="00127C36"/>
    <w:rsid w:val="00131927"/>
    <w:rsid w:val="00133FEB"/>
    <w:rsid w:val="001420F0"/>
    <w:rsid w:val="00143442"/>
    <w:rsid w:val="00143972"/>
    <w:rsid w:val="00153C86"/>
    <w:rsid w:val="001855BD"/>
    <w:rsid w:val="001A3645"/>
    <w:rsid w:val="001B1970"/>
    <w:rsid w:val="001B1FA7"/>
    <w:rsid w:val="001B2E46"/>
    <w:rsid w:val="001E5FAD"/>
    <w:rsid w:val="00213C6F"/>
    <w:rsid w:val="00216A66"/>
    <w:rsid w:val="00226C92"/>
    <w:rsid w:val="00237006"/>
    <w:rsid w:val="002631B6"/>
    <w:rsid w:val="0026432D"/>
    <w:rsid w:val="00272705"/>
    <w:rsid w:val="00272A89"/>
    <w:rsid w:val="00283DF0"/>
    <w:rsid w:val="0029343F"/>
    <w:rsid w:val="00294710"/>
    <w:rsid w:val="00295999"/>
    <w:rsid w:val="002B1971"/>
    <w:rsid w:val="002B6490"/>
    <w:rsid w:val="002D312D"/>
    <w:rsid w:val="002D35D1"/>
    <w:rsid w:val="00305149"/>
    <w:rsid w:val="00325CA3"/>
    <w:rsid w:val="003345A7"/>
    <w:rsid w:val="003376D9"/>
    <w:rsid w:val="003459C0"/>
    <w:rsid w:val="003520D4"/>
    <w:rsid w:val="003640F4"/>
    <w:rsid w:val="00367685"/>
    <w:rsid w:val="0037509B"/>
    <w:rsid w:val="0038003A"/>
    <w:rsid w:val="00383655"/>
    <w:rsid w:val="0039230F"/>
    <w:rsid w:val="003B1EFB"/>
    <w:rsid w:val="003B7697"/>
    <w:rsid w:val="003C29A1"/>
    <w:rsid w:val="003C39F2"/>
    <w:rsid w:val="003E7D53"/>
    <w:rsid w:val="00421E79"/>
    <w:rsid w:val="00431CC5"/>
    <w:rsid w:val="00433954"/>
    <w:rsid w:val="004423CD"/>
    <w:rsid w:val="004449CD"/>
    <w:rsid w:val="00445B25"/>
    <w:rsid w:val="00453C49"/>
    <w:rsid w:val="004650E8"/>
    <w:rsid w:val="00473AD0"/>
    <w:rsid w:val="0048045D"/>
    <w:rsid w:val="004814F1"/>
    <w:rsid w:val="0048288E"/>
    <w:rsid w:val="00496382"/>
    <w:rsid w:val="004B6A6C"/>
    <w:rsid w:val="004C033A"/>
    <w:rsid w:val="004C18EE"/>
    <w:rsid w:val="004D77CF"/>
    <w:rsid w:val="004E1FB7"/>
    <w:rsid w:val="004E75AD"/>
    <w:rsid w:val="00501BF0"/>
    <w:rsid w:val="00540F8E"/>
    <w:rsid w:val="0054124C"/>
    <w:rsid w:val="00541C2E"/>
    <w:rsid w:val="00555F21"/>
    <w:rsid w:val="00556FA8"/>
    <w:rsid w:val="00572BAB"/>
    <w:rsid w:val="00576702"/>
    <w:rsid w:val="00577CF3"/>
    <w:rsid w:val="00586354"/>
    <w:rsid w:val="005A2D25"/>
    <w:rsid w:val="005B0FD4"/>
    <w:rsid w:val="005B6A25"/>
    <w:rsid w:val="005D105D"/>
    <w:rsid w:val="005D3004"/>
    <w:rsid w:val="005D657A"/>
    <w:rsid w:val="005F36D8"/>
    <w:rsid w:val="005F5A2C"/>
    <w:rsid w:val="005F6A4D"/>
    <w:rsid w:val="00602202"/>
    <w:rsid w:val="00604394"/>
    <w:rsid w:val="0060683A"/>
    <w:rsid w:val="00621123"/>
    <w:rsid w:val="006212E0"/>
    <w:rsid w:val="00623FB5"/>
    <w:rsid w:val="006245E0"/>
    <w:rsid w:val="0063706B"/>
    <w:rsid w:val="006653B7"/>
    <w:rsid w:val="00674969"/>
    <w:rsid w:val="00680D10"/>
    <w:rsid w:val="00692FBC"/>
    <w:rsid w:val="00695961"/>
    <w:rsid w:val="006C3B44"/>
    <w:rsid w:val="006D6828"/>
    <w:rsid w:val="006E654A"/>
    <w:rsid w:val="00701808"/>
    <w:rsid w:val="00717A7B"/>
    <w:rsid w:val="00721D31"/>
    <w:rsid w:val="007242E5"/>
    <w:rsid w:val="0072477D"/>
    <w:rsid w:val="007317C6"/>
    <w:rsid w:val="007625CA"/>
    <w:rsid w:val="00762F8A"/>
    <w:rsid w:val="007653E6"/>
    <w:rsid w:val="0078445A"/>
    <w:rsid w:val="007971A0"/>
    <w:rsid w:val="007A2D6A"/>
    <w:rsid w:val="007A6245"/>
    <w:rsid w:val="007A6A6A"/>
    <w:rsid w:val="007B4212"/>
    <w:rsid w:val="007C13E8"/>
    <w:rsid w:val="007D440C"/>
    <w:rsid w:val="00804F0B"/>
    <w:rsid w:val="0081070E"/>
    <w:rsid w:val="008159EC"/>
    <w:rsid w:val="00822BE1"/>
    <w:rsid w:val="00824072"/>
    <w:rsid w:val="00841ED2"/>
    <w:rsid w:val="00874A4D"/>
    <w:rsid w:val="008766DB"/>
    <w:rsid w:val="00886488"/>
    <w:rsid w:val="00892548"/>
    <w:rsid w:val="008B2BB0"/>
    <w:rsid w:val="008C2164"/>
    <w:rsid w:val="008C2817"/>
    <w:rsid w:val="008C5A04"/>
    <w:rsid w:val="008D0BCF"/>
    <w:rsid w:val="008D45D9"/>
    <w:rsid w:val="008F0D7D"/>
    <w:rsid w:val="008F209A"/>
    <w:rsid w:val="00907C18"/>
    <w:rsid w:val="00916D1D"/>
    <w:rsid w:val="00935366"/>
    <w:rsid w:val="00942C88"/>
    <w:rsid w:val="00945795"/>
    <w:rsid w:val="00947B13"/>
    <w:rsid w:val="009601F9"/>
    <w:rsid w:val="00961686"/>
    <w:rsid w:val="00981021"/>
    <w:rsid w:val="00984A1B"/>
    <w:rsid w:val="00990458"/>
    <w:rsid w:val="009946F7"/>
    <w:rsid w:val="009A71CE"/>
    <w:rsid w:val="009B56FA"/>
    <w:rsid w:val="009C33B8"/>
    <w:rsid w:val="009C3C91"/>
    <w:rsid w:val="009C623D"/>
    <w:rsid w:val="009D1580"/>
    <w:rsid w:val="00A10144"/>
    <w:rsid w:val="00A121C1"/>
    <w:rsid w:val="00A22350"/>
    <w:rsid w:val="00A230D0"/>
    <w:rsid w:val="00A23223"/>
    <w:rsid w:val="00A26B4D"/>
    <w:rsid w:val="00A3609E"/>
    <w:rsid w:val="00A5054F"/>
    <w:rsid w:val="00A70152"/>
    <w:rsid w:val="00A73A9D"/>
    <w:rsid w:val="00A74C89"/>
    <w:rsid w:val="00A85A48"/>
    <w:rsid w:val="00A936FC"/>
    <w:rsid w:val="00A973F3"/>
    <w:rsid w:val="00A97789"/>
    <w:rsid w:val="00AA5889"/>
    <w:rsid w:val="00AC191D"/>
    <w:rsid w:val="00AC275C"/>
    <w:rsid w:val="00AE2FB7"/>
    <w:rsid w:val="00AF6E5A"/>
    <w:rsid w:val="00B0512A"/>
    <w:rsid w:val="00B477E5"/>
    <w:rsid w:val="00B57386"/>
    <w:rsid w:val="00BA7EFB"/>
    <w:rsid w:val="00BC1D69"/>
    <w:rsid w:val="00BC26C0"/>
    <w:rsid w:val="00BC4190"/>
    <w:rsid w:val="00BE0D39"/>
    <w:rsid w:val="00BE1271"/>
    <w:rsid w:val="00BF3DA3"/>
    <w:rsid w:val="00C10917"/>
    <w:rsid w:val="00C174D4"/>
    <w:rsid w:val="00C42A62"/>
    <w:rsid w:val="00C61D19"/>
    <w:rsid w:val="00C8793C"/>
    <w:rsid w:val="00C92501"/>
    <w:rsid w:val="00C972CD"/>
    <w:rsid w:val="00C97389"/>
    <w:rsid w:val="00CB1C68"/>
    <w:rsid w:val="00CB7CD5"/>
    <w:rsid w:val="00CC64FF"/>
    <w:rsid w:val="00CD037F"/>
    <w:rsid w:val="00CE3867"/>
    <w:rsid w:val="00D00DC9"/>
    <w:rsid w:val="00D12056"/>
    <w:rsid w:val="00D30D6F"/>
    <w:rsid w:val="00D3307C"/>
    <w:rsid w:val="00D33C5E"/>
    <w:rsid w:val="00D42E3E"/>
    <w:rsid w:val="00D46DF8"/>
    <w:rsid w:val="00D47824"/>
    <w:rsid w:val="00D47D70"/>
    <w:rsid w:val="00D55BDC"/>
    <w:rsid w:val="00DA11E9"/>
    <w:rsid w:val="00DA34FA"/>
    <w:rsid w:val="00DB4BBC"/>
    <w:rsid w:val="00DC41EF"/>
    <w:rsid w:val="00DC4231"/>
    <w:rsid w:val="00DD23DB"/>
    <w:rsid w:val="00DF721C"/>
    <w:rsid w:val="00E034DF"/>
    <w:rsid w:val="00E1208A"/>
    <w:rsid w:val="00E267AE"/>
    <w:rsid w:val="00E31545"/>
    <w:rsid w:val="00E31CF2"/>
    <w:rsid w:val="00E4775A"/>
    <w:rsid w:val="00E50070"/>
    <w:rsid w:val="00E548A9"/>
    <w:rsid w:val="00E6517C"/>
    <w:rsid w:val="00E73170"/>
    <w:rsid w:val="00E7640A"/>
    <w:rsid w:val="00EA4DBB"/>
    <w:rsid w:val="00EB409F"/>
    <w:rsid w:val="00EB7EB6"/>
    <w:rsid w:val="00EC42AC"/>
    <w:rsid w:val="00EC54D5"/>
    <w:rsid w:val="00ED4FE0"/>
    <w:rsid w:val="00EF7924"/>
    <w:rsid w:val="00F021BB"/>
    <w:rsid w:val="00F03416"/>
    <w:rsid w:val="00F04BC5"/>
    <w:rsid w:val="00F34EF8"/>
    <w:rsid w:val="00F45C23"/>
    <w:rsid w:val="00F45F34"/>
    <w:rsid w:val="00F5322A"/>
    <w:rsid w:val="00F568C0"/>
    <w:rsid w:val="00F571EB"/>
    <w:rsid w:val="00F61FD5"/>
    <w:rsid w:val="00F72307"/>
    <w:rsid w:val="00F944C8"/>
    <w:rsid w:val="00FA0126"/>
    <w:rsid w:val="00FE04CF"/>
    <w:rsid w:val="00FE1B64"/>
    <w:rsid w:val="00FE7763"/>
    <w:rsid w:val="00FE7ADE"/>
    <w:rsid w:val="00FF4D0E"/>
    <w:rsid w:val="00FF6D38"/>
    <w:rsid w:val="00FF7D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4"/>
        <w:szCs w:val="24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34DF"/>
    <w:pPr>
      <w:spacing w:after="160"/>
    </w:pPr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211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034D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sid w:val="00E034DF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E034D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E034DF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E034DF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E034DF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E034D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E034DF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E034DF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link w:val="Heading6"/>
    <w:uiPriority w:val="9"/>
    <w:rsid w:val="00E034DF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E034D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link w:val="Heading7"/>
    <w:uiPriority w:val="9"/>
    <w:rsid w:val="00E034D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E034DF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link w:val="Heading8"/>
    <w:uiPriority w:val="9"/>
    <w:rsid w:val="00E034DF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E034D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E034DF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E034DF"/>
    <w:pPr>
      <w:ind w:left="720"/>
      <w:contextualSpacing/>
    </w:pPr>
  </w:style>
  <w:style w:type="paragraph" w:styleId="a4">
    <w:name w:val="No Spacing"/>
    <w:uiPriority w:val="1"/>
    <w:qFormat/>
    <w:rsid w:val="00E034DF"/>
  </w:style>
  <w:style w:type="paragraph" w:styleId="a5">
    <w:name w:val="Title"/>
    <w:basedOn w:val="a"/>
    <w:next w:val="a"/>
    <w:link w:val="a6"/>
    <w:uiPriority w:val="10"/>
    <w:qFormat/>
    <w:rsid w:val="00E034DF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E034DF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E034DF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E034D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E034D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E034DF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E034D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E034DF"/>
    <w:rPr>
      <w:i/>
    </w:rPr>
  </w:style>
  <w:style w:type="character" w:customStyle="1" w:styleId="HeaderChar">
    <w:name w:val="Header Char"/>
    <w:link w:val="Header"/>
    <w:uiPriority w:val="99"/>
    <w:rsid w:val="00E034DF"/>
  </w:style>
  <w:style w:type="character" w:customStyle="1" w:styleId="FooterChar">
    <w:name w:val="Footer Char"/>
    <w:link w:val="Footer"/>
    <w:uiPriority w:val="99"/>
    <w:rsid w:val="00E034DF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E034D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E034DF"/>
  </w:style>
  <w:style w:type="table" w:customStyle="1" w:styleId="TableGridLight">
    <w:name w:val="Table Grid Light"/>
    <w:basedOn w:val="11"/>
    <w:uiPriority w:val="59"/>
    <w:rsid w:val="00E034D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11"/>
    <w:uiPriority w:val="59"/>
    <w:rsid w:val="00E034D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11"/>
    <w:uiPriority w:val="59"/>
    <w:rsid w:val="00E034DF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11"/>
    <w:uiPriority w:val="99"/>
    <w:rsid w:val="00E034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11"/>
    <w:uiPriority w:val="99"/>
    <w:rsid w:val="00E034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11"/>
    <w:uiPriority w:val="99"/>
    <w:rsid w:val="00E034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11"/>
    <w:uiPriority w:val="59"/>
    <w:rsid w:val="00E034D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11"/>
    <w:uiPriority w:val="59"/>
    <w:rsid w:val="00E034D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11"/>
    <w:uiPriority w:val="59"/>
    <w:rsid w:val="00E034D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11"/>
    <w:uiPriority w:val="59"/>
    <w:rsid w:val="00E034D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11"/>
    <w:uiPriority w:val="59"/>
    <w:rsid w:val="00E034D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11"/>
    <w:uiPriority w:val="59"/>
    <w:rsid w:val="00E034D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11"/>
    <w:uiPriority w:val="59"/>
    <w:rsid w:val="00E034D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11"/>
    <w:uiPriority w:val="99"/>
    <w:rsid w:val="00E034DF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11"/>
    <w:uiPriority w:val="99"/>
    <w:rsid w:val="00E034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11"/>
    <w:uiPriority w:val="99"/>
    <w:rsid w:val="00E034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11"/>
    <w:uiPriority w:val="99"/>
    <w:rsid w:val="00E034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11"/>
    <w:uiPriority w:val="99"/>
    <w:rsid w:val="00E034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11"/>
    <w:uiPriority w:val="99"/>
    <w:rsid w:val="00E034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11"/>
    <w:uiPriority w:val="99"/>
    <w:rsid w:val="00E034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11"/>
    <w:uiPriority w:val="99"/>
    <w:rsid w:val="00E034D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11"/>
    <w:uiPriority w:val="99"/>
    <w:rsid w:val="00E034DF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11"/>
    <w:uiPriority w:val="99"/>
    <w:rsid w:val="00E034DF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11"/>
    <w:uiPriority w:val="99"/>
    <w:rsid w:val="00E034DF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11"/>
    <w:uiPriority w:val="99"/>
    <w:rsid w:val="00E034DF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11"/>
    <w:uiPriority w:val="99"/>
    <w:rsid w:val="00E034DF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11"/>
    <w:uiPriority w:val="99"/>
    <w:rsid w:val="00E034DF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11"/>
    <w:uiPriority w:val="99"/>
    <w:rsid w:val="00E034DF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11"/>
    <w:uiPriority w:val="99"/>
    <w:rsid w:val="00E034DF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11"/>
    <w:uiPriority w:val="99"/>
    <w:rsid w:val="00E034D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b">
    <w:name w:val="Hyperlink"/>
    <w:uiPriority w:val="99"/>
    <w:unhideWhenUsed/>
    <w:rsid w:val="00E034DF"/>
    <w:rPr>
      <w:color w:val="0000FF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E034DF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E034DF"/>
    <w:rPr>
      <w:sz w:val="18"/>
    </w:rPr>
  </w:style>
  <w:style w:type="paragraph" w:styleId="ae">
    <w:name w:val="endnote text"/>
    <w:basedOn w:val="a"/>
    <w:link w:val="af"/>
    <w:uiPriority w:val="99"/>
    <w:semiHidden/>
    <w:unhideWhenUsed/>
    <w:rsid w:val="00E034DF"/>
    <w:pPr>
      <w:spacing w:after="0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sid w:val="00E034DF"/>
    <w:rPr>
      <w:sz w:val="20"/>
    </w:rPr>
  </w:style>
  <w:style w:type="character" w:styleId="af0">
    <w:name w:val="endnote reference"/>
    <w:uiPriority w:val="99"/>
    <w:semiHidden/>
    <w:unhideWhenUsed/>
    <w:rsid w:val="00E034DF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E034DF"/>
    <w:pPr>
      <w:spacing w:after="57"/>
    </w:pPr>
  </w:style>
  <w:style w:type="paragraph" w:styleId="21">
    <w:name w:val="toc 2"/>
    <w:basedOn w:val="a"/>
    <w:next w:val="a"/>
    <w:uiPriority w:val="39"/>
    <w:unhideWhenUsed/>
    <w:rsid w:val="00E034D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E034D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E034D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E034D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E034D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E034D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E034D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E034DF"/>
    <w:pPr>
      <w:spacing w:after="57"/>
      <w:ind w:left="2268"/>
    </w:pPr>
  </w:style>
  <w:style w:type="paragraph" w:styleId="af1">
    <w:name w:val="TOC Heading"/>
    <w:uiPriority w:val="39"/>
    <w:unhideWhenUsed/>
    <w:rsid w:val="00E034DF"/>
  </w:style>
  <w:style w:type="paragraph" w:styleId="af2">
    <w:name w:val="table of figures"/>
    <w:basedOn w:val="a"/>
    <w:next w:val="a"/>
    <w:uiPriority w:val="99"/>
    <w:unhideWhenUsed/>
    <w:rsid w:val="00E034DF"/>
    <w:pPr>
      <w:spacing w:after="0"/>
    </w:pPr>
  </w:style>
  <w:style w:type="character" w:styleId="af3">
    <w:name w:val="footnote reference"/>
    <w:semiHidden/>
    <w:unhideWhenUsed/>
    <w:rsid w:val="00E034DF"/>
    <w:rPr>
      <w:vertAlign w:val="superscript"/>
    </w:rPr>
  </w:style>
  <w:style w:type="table" w:customStyle="1" w:styleId="11">
    <w:name w:val="Обычная таблица1"/>
    <w:uiPriority w:val="99"/>
    <w:rsid w:val="00E034D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Колонтитулы"/>
    <w:basedOn w:val="a"/>
    <w:rsid w:val="00E034DF"/>
    <w:rPr>
      <w:rFonts w:ascii="Helvetica Neue" w:eastAsia="Helvetica Neue" w:hAnsi="Helvetica Neue" w:cs="Helvetica Neue"/>
    </w:rPr>
  </w:style>
  <w:style w:type="table" w:customStyle="1" w:styleId="13">
    <w:name w:val="Сетка таблицы1"/>
    <w:uiPriority w:val="99"/>
    <w:rsid w:val="00E03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">
    <w:name w:val="Header"/>
    <w:basedOn w:val="a"/>
    <w:link w:val="HeaderChar"/>
    <w:rsid w:val="00E034DF"/>
    <w:pPr>
      <w:spacing w:after="0"/>
    </w:pPr>
  </w:style>
  <w:style w:type="paragraph" w:customStyle="1" w:styleId="Footer">
    <w:name w:val="Footer"/>
    <w:basedOn w:val="a"/>
    <w:link w:val="CaptionChar"/>
    <w:rsid w:val="00E034DF"/>
    <w:pPr>
      <w:spacing w:after="0"/>
    </w:pPr>
  </w:style>
  <w:style w:type="paragraph" w:customStyle="1" w:styleId="paragraphStylePageNum">
    <w:name w:val="paragraphStylePageNum"/>
    <w:basedOn w:val="a"/>
    <w:rsid w:val="00E034DF"/>
    <w:pPr>
      <w:spacing w:after="100"/>
      <w:jc w:val="right"/>
    </w:pPr>
  </w:style>
  <w:style w:type="paragraph" w:customStyle="1" w:styleId="Heading1">
    <w:name w:val="Heading 1"/>
    <w:basedOn w:val="a"/>
    <w:link w:val="Heading1Char"/>
    <w:rsid w:val="00E034DF"/>
    <w:rPr>
      <w:b/>
      <w:bCs/>
      <w:sz w:val="32"/>
      <w:szCs w:val="32"/>
    </w:rPr>
  </w:style>
  <w:style w:type="paragraph" w:customStyle="1" w:styleId="Heading2">
    <w:name w:val="Heading 2"/>
    <w:basedOn w:val="a"/>
    <w:link w:val="Heading2Char"/>
    <w:rsid w:val="00E034DF"/>
    <w:rPr>
      <w:b/>
      <w:bCs/>
      <w:sz w:val="28"/>
      <w:szCs w:val="28"/>
    </w:rPr>
  </w:style>
  <w:style w:type="paragraph" w:customStyle="1" w:styleId="paragraphStyleText">
    <w:name w:val="paragraphStyleText"/>
    <w:basedOn w:val="a"/>
    <w:rsid w:val="00E034DF"/>
    <w:pPr>
      <w:spacing w:after="0" w:line="360" w:lineRule="auto"/>
      <w:jc w:val="both"/>
    </w:pPr>
  </w:style>
  <w:style w:type="paragraph" w:customStyle="1" w:styleId="14">
    <w:name w:val="Без интервала1"/>
    <w:rsid w:val="00804F0B"/>
    <w:rPr>
      <w:rFonts w:ascii="Droid Sans" w:eastAsia="宋体" w:hAnsi="Droid Sans"/>
      <w:sz w:val="22"/>
      <w:szCs w:val="22"/>
      <w:lang w:eastAsia="ru-RU"/>
    </w:rPr>
  </w:style>
  <w:style w:type="table" w:styleId="af5">
    <w:name w:val="Table Grid"/>
    <w:basedOn w:val="a1"/>
    <w:uiPriority w:val="59"/>
    <w:rsid w:val="00804F0B"/>
    <w:rPr>
      <w:rFonts w:ascii="Times New Roman" w:eastAsia="宋体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basedOn w:val="a0"/>
    <w:uiPriority w:val="22"/>
    <w:qFormat/>
    <w:rsid w:val="00804F0B"/>
    <w:rPr>
      <w:b/>
      <w:bCs/>
    </w:rPr>
  </w:style>
  <w:style w:type="paragraph" w:styleId="af7">
    <w:name w:val="Balloon Text"/>
    <w:basedOn w:val="a"/>
    <w:link w:val="af8"/>
    <w:uiPriority w:val="99"/>
    <w:semiHidden/>
    <w:unhideWhenUsed/>
    <w:rsid w:val="00804F0B"/>
    <w:pPr>
      <w:spacing w:after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04F0B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211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9">
    <w:name w:val="caption"/>
    <w:basedOn w:val="a"/>
    <w:next w:val="a"/>
    <w:uiPriority w:val="35"/>
    <w:unhideWhenUsed/>
    <w:qFormat/>
    <w:rsid w:val="00FF4D0E"/>
    <w:pPr>
      <w:spacing w:after="200"/>
    </w:pPr>
    <w:rPr>
      <w:b/>
      <w:bCs/>
      <w:color w:val="4F81BD" w:themeColor="accent1"/>
      <w:sz w:val="18"/>
      <w:szCs w:val="18"/>
    </w:rPr>
  </w:style>
  <w:style w:type="paragraph" w:styleId="afa">
    <w:name w:val="Normal (Web)"/>
    <w:basedOn w:val="a"/>
    <w:uiPriority w:val="99"/>
    <w:unhideWhenUsed/>
    <w:rsid w:val="00F03416"/>
    <w:pPr>
      <w:spacing w:before="100" w:beforeAutospacing="1" w:after="100" w:afterAutospacing="1"/>
    </w:pPr>
    <w:rPr>
      <w:color w:val="auto"/>
      <w:sz w:val="24"/>
      <w:szCs w:val="24"/>
      <w:lang w:eastAsia="ru-RU"/>
    </w:rPr>
  </w:style>
  <w:style w:type="paragraph" w:customStyle="1" w:styleId="Default">
    <w:name w:val="Default"/>
    <w:rsid w:val="006C3B4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5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1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8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7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0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1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8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8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3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1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0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footer" Target="footer7.xml"/><Relationship Id="rId26" Type="http://schemas.openxmlformats.org/officeDocument/2006/relationships/image" Target="media/image11.jpeg"/><Relationship Id="rId39" Type="http://schemas.openxmlformats.org/officeDocument/2006/relationships/image" Target="media/image24.jpeg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media/image30.jpeg"/><Relationship Id="rId50" Type="http://schemas.openxmlformats.org/officeDocument/2006/relationships/hyperlink" Target="http://www.den-za-dnem.ru/page.php?article=5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6.xml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hyperlink" Target="https://vk.com/wall-201502085_1702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5.jpeg"/><Relationship Id="rId29" Type="http://schemas.openxmlformats.org/officeDocument/2006/relationships/image" Target="media/image14.jpeg"/><Relationship Id="rId41" Type="http://schemas.openxmlformats.org/officeDocument/2006/relationships/image" Target="media/image26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hyperlink" Target="http://pavshino-shkola.com1.ru/NVPH/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49" Type="http://schemas.openxmlformats.org/officeDocument/2006/relationships/hyperlink" Target="http://www.taimyr-museum.ru/strahova-nv-haritonova-la-muzei-obrazovatelnyh-organizaciy-vremya-peremen-na-primere-shkolnyh-muzeev" TargetMode="External"/><Relationship Id="rId10" Type="http://schemas.openxmlformats.org/officeDocument/2006/relationships/footer" Target="footer2.xml"/><Relationship Id="rId19" Type="http://schemas.openxmlformats.org/officeDocument/2006/relationships/footer" Target="footer8.xml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footer" Target="footer10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4.xm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43" Type="http://schemas.openxmlformats.org/officeDocument/2006/relationships/image" Target="media/image28.jpeg"/><Relationship Id="rId48" Type="http://schemas.openxmlformats.org/officeDocument/2006/relationships/hyperlink" Target="https://dopobr.68edu.ru/wp-content/uploads/2016/12/&#1084;&#1091;&#1079;&#1077;&#1081;-&#1074;-&#1086;&#1073;&#1088;&#1072;&#1079;&#1086;&#1074;&#1072;&#1090;&#1077;&#1083;&#1100;&#1085;&#1086;&#1081;-&#1086;&#1088;&#1075;&#1072;&#1085;&#1080;&#1079;&#1072;&#1094;&#1080;&#1080;.pdf" TargetMode="External"/><Relationship Id="rId8" Type="http://schemas.openxmlformats.org/officeDocument/2006/relationships/footer" Target="footer1.xml"/><Relationship Id="rId51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D5FBF-5152-4CA1-9B02-7FD71FFC9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</TotalTime>
  <Pages>40</Pages>
  <Words>7222</Words>
  <Characters>41166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АБВГД</cp:lastModifiedBy>
  <cp:revision>216</cp:revision>
  <dcterms:created xsi:type="dcterms:W3CDTF">2024-09-05T17:52:00Z</dcterms:created>
  <dcterms:modified xsi:type="dcterms:W3CDTF">2026-02-03T14:07:00Z</dcterms:modified>
  <cp:category/>
</cp:coreProperties>
</file>