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53059" w14:textId="6425E6BD" w:rsidR="00BC3D50" w:rsidRDefault="00FC7C69">
      <w:pPr>
        <w:spacing w:line="242" w:lineRule="auto"/>
        <w:ind w:left="1529" w:right="1223" w:firstLine="1565"/>
      </w:pPr>
      <w:r>
        <w:t xml:space="preserve"> </w:t>
      </w:r>
    </w:p>
    <w:p w14:paraId="0B3CBF0C" w14:textId="77777777" w:rsidR="00BC3D50" w:rsidRDefault="00000000">
      <w:pPr>
        <w:spacing w:line="242" w:lineRule="auto"/>
        <w:ind w:left="1688" w:right="1381"/>
        <w:jc w:val="center"/>
      </w:pPr>
      <w:r>
        <w:t>Муниципальное бюджетное учреждение дополнительного образования Борисоглебский центр внешкольной работы</w:t>
      </w:r>
    </w:p>
    <w:p w14:paraId="3479D473" w14:textId="77777777" w:rsidR="00BC3D50" w:rsidRDefault="00000000">
      <w:pPr>
        <w:spacing w:line="271" w:lineRule="exact"/>
        <w:ind w:left="530" w:right="166"/>
        <w:jc w:val="center"/>
        <w:rPr>
          <w:spacing w:val="-2"/>
        </w:rPr>
      </w:pPr>
      <w:r>
        <w:t xml:space="preserve">Борисоглебского городского </w:t>
      </w:r>
      <w:r>
        <w:rPr>
          <w:spacing w:val="-2"/>
        </w:rPr>
        <w:t>округа</w:t>
      </w:r>
    </w:p>
    <w:p w14:paraId="40D8163F" w14:textId="77777777" w:rsidR="00BC3D50" w:rsidRDefault="00BC3D50">
      <w:pPr>
        <w:spacing w:line="271" w:lineRule="exact"/>
        <w:ind w:left="530" w:right="166"/>
        <w:jc w:val="center"/>
        <w:rPr>
          <w:spacing w:val="-2"/>
        </w:rPr>
      </w:pPr>
    </w:p>
    <w:p w14:paraId="3CDA39E4" w14:textId="77777777" w:rsidR="00BC3D50" w:rsidRDefault="00BC3D50">
      <w:pPr>
        <w:spacing w:line="271" w:lineRule="exact"/>
        <w:ind w:left="530" w:right="166"/>
        <w:jc w:val="center"/>
      </w:pPr>
    </w:p>
    <w:p w14:paraId="1AEBB2DA" w14:textId="77777777" w:rsidR="00BC3D50" w:rsidRDefault="00BC3D50">
      <w:pPr>
        <w:pStyle w:val="a9"/>
        <w:spacing w:before="6"/>
        <w:ind w:left="0"/>
        <w:jc w:val="left"/>
        <w:rPr>
          <w:sz w:val="18"/>
        </w:rPr>
      </w:pPr>
    </w:p>
    <w:tbl>
      <w:tblPr>
        <w:tblStyle w:val="TableNormal"/>
        <w:tblW w:w="0" w:type="auto"/>
        <w:tblInd w:w="243" w:type="dxa"/>
        <w:tblLayout w:type="fixed"/>
        <w:tblLook w:val="04A0" w:firstRow="1" w:lastRow="0" w:firstColumn="1" w:lastColumn="0" w:noHBand="0" w:noVBand="1"/>
      </w:tblPr>
      <w:tblGrid>
        <w:gridCol w:w="3081"/>
        <w:gridCol w:w="3513"/>
        <w:gridCol w:w="3460"/>
      </w:tblGrid>
      <w:tr w:rsidR="00BC3D50" w:rsidRPr="006D5DFB" w14:paraId="5FAA0616" w14:textId="77777777">
        <w:trPr>
          <w:trHeight w:val="1370"/>
        </w:trPr>
        <w:tc>
          <w:tcPr>
            <w:tcW w:w="3081" w:type="dxa"/>
          </w:tcPr>
          <w:p w14:paraId="65A5F17C" w14:textId="2DF98753" w:rsidR="00BC3D50" w:rsidRPr="006D5DFB" w:rsidRDefault="00FC7C69">
            <w:pPr>
              <w:pStyle w:val="TableParagraph"/>
              <w:spacing w:before="4" w:line="240" w:lineRule="auto"/>
              <w:ind w:left="50"/>
              <w:rPr>
                <w:sz w:val="24"/>
                <w:lang w:val="en-US"/>
              </w:rPr>
            </w:pP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3513" w:type="dxa"/>
          </w:tcPr>
          <w:p w14:paraId="4D29CBE4" w14:textId="3C5042A8" w:rsidR="00BC3D50" w:rsidRPr="006D5DFB" w:rsidRDefault="00FC7C69">
            <w:pPr>
              <w:pStyle w:val="TableParagraph"/>
              <w:spacing w:before="4" w:line="240" w:lineRule="auto"/>
              <w:ind w:left="560"/>
              <w:rPr>
                <w:sz w:val="24"/>
                <w:lang w:val="en-US"/>
              </w:rPr>
            </w:pP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3460" w:type="dxa"/>
          </w:tcPr>
          <w:p w14:paraId="5EDD0231" w14:textId="75AEC78B" w:rsidR="00BC3D50" w:rsidRPr="006D5DFB" w:rsidRDefault="00FC7C69">
            <w:pPr>
              <w:pStyle w:val="TableParagraph"/>
              <w:spacing w:line="251" w:lineRule="exact"/>
              <w:ind w:left="3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</w:p>
        </w:tc>
      </w:tr>
    </w:tbl>
    <w:p w14:paraId="18B8769A" w14:textId="77777777" w:rsidR="00BC3D50" w:rsidRPr="006D5DFB" w:rsidRDefault="00BC3D50">
      <w:pPr>
        <w:pStyle w:val="a9"/>
        <w:ind w:left="0"/>
        <w:jc w:val="left"/>
        <w:rPr>
          <w:sz w:val="24"/>
        </w:rPr>
      </w:pPr>
    </w:p>
    <w:p w14:paraId="77AAA80A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68FD8D61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6225A4EB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5934ADAD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54F7ABAD" w14:textId="77777777" w:rsidR="00BC3D50" w:rsidRDefault="00BC3D50">
      <w:pPr>
        <w:pStyle w:val="a9"/>
        <w:spacing w:before="14"/>
        <w:ind w:left="0"/>
        <w:jc w:val="left"/>
        <w:rPr>
          <w:sz w:val="24"/>
        </w:rPr>
      </w:pPr>
    </w:p>
    <w:p w14:paraId="3C81DFEB" w14:textId="1E38CBBB" w:rsidR="00BC3D50" w:rsidRDefault="006D5DFB">
      <w:pPr>
        <w:jc w:val="center"/>
        <w:rPr>
          <w:b/>
        </w:rPr>
      </w:pPr>
      <w:r>
        <w:rPr>
          <w:b/>
        </w:rPr>
        <w:t xml:space="preserve">Дополнительная общеразвивающая </w:t>
      </w:r>
      <w:r>
        <w:rPr>
          <w:b/>
          <w:spacing w:val="-2"/>
        </w:rPr>
        <w:t>программа</w:t>
      </w:r>
    </w:p>
    <w:p w14:paraId="5D780C91" w14:textId="54E666D0" w:rsidR="00BC3D50" w:rsidRPr="0001213C" w:rsidRDefault="00000000">
      <w:pPr>
        <w:spacing w:before="6" w:line="237" w:lineRule="auto"/>
        <w:ind w:right="62"/>
        <w:jc w:val="center"/>
        <w:rPr>
          <w:bCs/>
          <w:spacing w:val="-2"/>
        </w:rPr>
      </w:pPr>
      <w:r>
        <w:rPr>
          <w:b/>
          <w:spacing w:val="-2"/>
        </w:rPr>
        <w:t xml:space="preserve">«Танцуем и играем» </w:t>
      </w:r>
      <w:r w:rsidR="0001213C">
        <w:rPr>
          <w:bCs/>
          <w:spacing w:val="-2"/>
        </w:rPr>
        <w:t>(краткосрочная)</w:t>
      </w:r>
    </w:p>
    <w:p w14:paraId="6186FA7B" w14:textId="14BA8814" w:rsidR="00BC3D50" w:rsidRDefault="00FC7C69">
      <w:pPr>
        <w:spacing w:before="6" w:line="237" w:lineRule="auto"/>
        <w:ind w:right="62"/>
        <w:jc w:val="center"/>
        <w:rPr>
          <w:b/>
        </w:rPr>
      </w:pPr>
      <w:r>
        <w:rPr>
          <w:b/>
        </w:rPr>
        <w:t xml:space="preserve"> </w:t>
      </w:r>
    </w:p>
    <w:p w14:paraId="1244186E" w14:textId="77777777" w:rsidR="00BC3D50" w:rsidRDefault="00BC3D50">
      <w:pPr>
        <w:pStyle w:val="a9"/>
        <w:ind w:left="0"/>
        <w:jc w:val="left"/>
        <w:rPr>
          <w:b/>
          <w:sz w:val="24"/>
        </w:rPr>
      </w:pPr>
    </w:p>
    <w:p w14:paraId="5969DBF9" w14:textId="77777777" w:rsidR="00BC3D50" w:rsidRDefault="00BC3D50">
      <w:pPr>
        <w:pStyle w:val="a9"/>
        <w:ind w:left="0"/>
        <w:jc w:val="left"/>
        <w:rPr>
          <w:b/>
          <w:sz w:val="24"/>
        </w:rPr>
      </w:pPr>
    </w:p>
    <w:p w14:paraId="4D28B925" w14:textId="77777777" w:rsidR="00BC3D50" w:rsidRDefault="00BC3D50">
      <w:pPr>
        <w:pStyle w:val="a9"/>
        <w:ind w:left="0"/>
        <w:jc w:val="left"/>
        <w:rPr>
          <w:b/>
          <w:sz w:val="24"/>
        </w:rPr>
      </w:pPr>
    </w:p>
    <w:p w14:paraId="2E53AA8B" w14:textId="77777777" w:rsidR="00BC3D50" w:rsidRDefault="00BC3D50">
      <w:pPr>
        <w:pStyle w:val="a9"/>
        <w:spacing w:before="272"/>
        <w:ind w:left="0"/>
        <w:jc w:val="left"/>
        <w:rPr>
          <w:b/>
          <w:sz w:val="24"/>
        </w:rPr>
      </w:pPr>
    </w:p>
    <w:p w14:paraId="699CE4AF" w14:textId="3A424FE5" w:rsidR="00BC3D50" w:rsidRDefault="00FC7C69">
      <w:pPr>
        <w:ind w:left="679" w:right="5100"/>
      </w:pPr>
      <w:r>
        <w:t xml:space="preserve"> </w:t>
      </w:r>
    </w:p>
    <w:p w14:paraId="42FDF1D4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23332D35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7D59FFE6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00BB1CDC" w14:textId="1B3E3563" w:rsidR="00BC3D50" w:rsidRDefault="00000000">
      <w:pPr>
        <w:ind w:left="5755"/>
      </w:pPr>
      <w:r>
        <w:rPr>
          <w:b/>
        </w:rPr>
        <w:t>Автор</w:t>
      </w:r>
      <w:r w:rsidR="00FC7C69">
        <w:rPr>
          <w:b/>
        </w:rPr>
        <w:t>:</w:t>
      </w:r>
    </w:p>
    <w:p w14:paraId="254ED29B" w14:textId="77777777" w:rsidR="00BC3D50" w:rsidRDefault="00000000">
      <w:pPr>
        <w:ind w:left="5755"/>
      </w:pPr>
      <w:r>
        <w:t>Ярмоленко Лада Николаевна</w:t>
      </w:r>
    </w:p>
    <w:p w14:paraId="5BF23E01" w14:textId="77777777" w:rsidR="00BC3D50" w:rsidRDefault="00000000">
      <w:pPr>
        <w:ind w:left="5755"/>
      </w:pPr>
      <w:r>
        <w:t>педагог дополнительного образования МБУДО БЦВР БГО</w:t>
      </w:r>
    </w:p>
    <w:p w14:paraId="18B2A1EB" w14:textId="77777777" w:rsidR="00744798" w:rsidRDefault="00744798">
      <w:pPr>
        <w:ind w:left="5755"/>
      </w:pPr>
    </w:p>
    <w:p w14:paraId="7DB392E3" w14:textId="77777777" w:rsidR="00744798" w:rsidRDefault="00744798">
      <w:pPr>
        <w:ind w:left="5755"/>
      </w:pPr>
    </w:p>
    <w:p w14:paraId="4DF59D9C" w14:textId="77777777" w:rsidR="00FC7C69" w:rsidRDefault="00FC7C69">
      <w:pPr>
        <w:ind w:left="5755"/>
      </w:pPr>
    </w:p>
    <w:p w14:paraId="051FB058" w14:textId="77777777" w:rsidR="00FC7C69" w:rsidRDefault="00FC7C69">
      <w:pPr>
        <w:ind w:left="5755"/>
      </w:pPr>
    </w:p>
    <w:p w14:paraId="063F2BA2" w14:textId="77777777" w:rsidR="00FC7C69" w:rsidRDefault="00FC7C69">
      <w:pPr>
        <w:ind w:left="5755"/>
      </w:pPr>
    </w:p>
    <w:p w14:paraId="13AE60AF" w14:textId="77777777" w:rsidR="00FC7C69" w:rsidRDefault="00FC7C69">
      <w:pPr>
        <w:ind w:left="5755"/>
      </w:pPr>
    </w:p>
    <w:p w14:paraId="0F8664C5" w14:textId="77777777" w:rsidR="00FC7C69" w:rsidRDefault="00FC7C69">
      <w:pPr>
        <w:ind w:left="5755"/>
      </w:pPr>
    </w:p>
    <w:p w14:paraId="42D7894C" w14:textId="77777777" w:rsidR="00FC7C69" w:rsidRDefault="00FC7C69">
      <w:pPr>
        <w:ind w:left="5755"/>
      </w:pPr>
    </w:p>
    <w:p w14:paraId="5D93705F" w14:textId="77777777" w:rsidR="00FC7C69" w:rsidRDefault="00FC7C69">
      <w:pPr>
        <w:ind w:left="5755"/>
      </w:pPr>
    </w:p>
    <w:p w14:paraId="72B0D87D" w14:textId="698F1EA3" w:rsidR="00BC3D50" w:rsidRDefault="00FC7C69">
      <w:pPr>
        <w:tabs>
          <w:tab w:val="left" w:pos="9104"/>
        </w:tabs>
        <w:ind w:left="5755" w:right="441"/>
      </w:pPr>
      <w:r>
        <w:rPr>
          <w:b/>
        </w:rPr>
        <w:t xml:space="preserve"> </w:t>
      </w:r>
    </w:p>
    <w:p w14:paraId="71E2A38C" w14:textId="77777777" w:rsidR="006D5DFB" w:rsidRDefault="006D5DFB">
      <w:pPr>
        <w:tabs>
          <w:tab w:val="left" w:pos="9104"/>
        </w:tabs>
        <w:ind w:left="5755" w:right="441"/>
      </w:pPr>
    </w:p>
    <w:p w14:paraId="59492049" w14:textId="77777777" w:rsidR="006D5DFB" w:rsidRDefault="006D5DFB">
      <w:pPr>
        <w:tabs>
          <w:tab w:val="left" w:pos="9104"/>
        </w:tabs>
        <w:ind w:left="5755" w:right="441"/>
      </w:pPr>
    </w:p>
    <w:p w14:paraId="70AE49A3" w14:textId="77777777" w:rsidR="006D5DFB" w:rsidRDefault="006D5DFB">
      <w:pPr>
        <w:tabs>
          <w:tab w:val="left" w:pos="9104"/>
        </w:tabs>
        <w:ind w:left="5755" w:right="441"/>
      </w:pPr>
    </w:p>
    <w:p w14:paraId="056E32B8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6F9C6155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5D4EE553" w14:textId="77777777" w:rsidR="00BC3D50" w:rsidRDefault="00BC3D50">
      <w:pPr>
        <w:pStyle w:val="a9"/>
        <w:ind w:left="0"/>
        <w:jc w:val="left"/>
        <w:rPr>
          <w:sz w:val="24"/>
        </w:rPr>
      </w:pPr>
    </w:p>
    <w:p w14:paraId="36C08D46" w14:textId="77777777" w:rsidR="00BC3D50" w:rsidRDefault="00000000">
      <w:pPr>
        <w:spacing w:line="275" w:lineRule="exact"/>
        <w:ind w:left="485" w:right="166"/>
        <w:jc w:val="center"/>
        <w:rPr>
          <w:spacing w:val="-4"/>
        </w:rPr>
      </w:pPr>
      <w:r>
        <w:t>г.Борисоглебск,</w:t>
      </w:r>
      <w:r>
        <w:rPr>
          <w:spacing w:val="-4"/>
        </w:rPr>
        <w:t>2024</w:t>
      </w:r>
    </w:p>
    <w:p w14:paraId="6FBDCEF6" w14:textId="77777777" w:rsidR="006D5DFB" w:rsidRDefault="006D5DFB">
      <w:pPr>
        <w:spacing w:line="275" w:lineRule="exact"/>
        <w:ind w:left="485" w:right="166"/>
        <w:jc w:val="center"/>
        <w:rPr>
          <w:spacing w:val="-4"/>
        </w:rPr>
      </w:pPr>
    </w:p>
    <w:p w14:paraId="13F89465" w14:textId="77777777" w:rsidR="00BC3D50" w:rsidRDefault="00BC3D50">
      <w:pPr>
        <w:spacing w:line="275" w:lineRule="exact"/>
        <w:ind w:left="485" w:right="166"/>
        <w:jc w:val="center"/>
        <w:rPr>
          <w:spacing w:val="-4"/>
        </w:rPr>
      </w:pPr>
    </w:p>
    <w:p w14:paraId="426191A0" w14:textId="77777777" w:rsidR="00BC3D50" w:rsidRDefault="00BC3D50">
      <w:pPr>
        <w:spacing w:line="275" w:lineRule="exact"/>
        <w:ind w:left="485" w:right="166"/>
        <w:jc w:val="center"/>
        <w:rPr>
          <w:spacing w:val="-4"/>
        </w:rPr>
      </w:pPr>
    </w:p>
    <w:p w14:paraId="341C840A" w14:textId="77777777" w:rsidR="00BC3D50" w:rsidRDefault="00BC3D50">
      <w:pPr>
        <w:spacing w:line="275" w:lineRule="exact"/>
        <w:ind w:left="485" w:right="166"/>
        <w:jc w:val="center"/>
        <w:rPr>
          <w:spacing w:val="-4"/>
        </w:rPr>
      </w:pPr>
    </w:p>
    <w:p w14:paraId="4502301A" w14:textId="77777777" w:rsidR="00BC3D50" w:rsidRDefault="00BC3D50">
      <w:pPr>
        <w:spacing w:line="275" w:lineRule="exact"/>
        <w:ind w:left="485" w:right="166"/>
        <w:jc w:val="center"/>
        <w:rPr>
          <w:spacing w:val="-4"/>
        </w:rPr>
      </w:pPr>
    </w:p>
    <w:p w14:paraId="7FFC1F52" w14:textId="77777777" w:rsidR="00BC3D50" w:rsidRDefault="00BC3D50">
      <w:pPr>
        <w:spacing w:line="275" w:lineRule="exact"/>
        <w:ind w:left="485" w:right="166"/>
        <w:jc w:val="center"/>
        <w:rPr>
          <w:spacing w:val="-4"/>
          <w:sz w:val="28"/>
          <w:szCs w:val="28"/>
        </w:rPr>
      </w:pPr>
    </w:p>
    <w:p w14:paraId="064A90BE" w14:textId="77777777" w:rsidR="00BC3D50" w:rsidRDefault="00BC3D50">
      <w:pPr>
        <w:jc w:val="center"/>
        <w:rPr>
          <w:sz w:val="26"/>
          <w:szCs w:val="26"/>
        </w:rPr>
      </w:pPr>
    </w:p>
    <w:p w14:paraId="759F778D" w14:textId="77777777" w:rsidR="00BC3D50" w:rsidRDefault="00BC3D50">
      <w:pPr>
        <w:ind w:firstLine="2"/>
        <w:jc w:val="center"/>
        <w:rPr>
          <w:sz w:val="26"/>
          <w:szCs w:val="26"/>
        </w:rPr>
      </w:pPr>
    </w:p>
    <w:p w14:paraId="01BA54B6" w14:textId="77777777" w:rsidR="00BC3D50" w:rsidRDefault="00000000">
      <w:pPr>
        <w:jc w:val="center"/>
        <w:rPr>
          <w:b/>
          <w:sz w:val="28"/>
        </w:rPr>
      </w:pPr>
      <w:r>
        <w:rPr>
          <w:b/>
          <w:sz w:val="28"/>
        </w:rPr>
        <w:t>Введение.</w:t>
      </w:r>
    </w:p>
    <w:p w14:paraId="64508097" w14:textId="3D40932B" w:rsidR="00BC3D50" w:rsidRDefault="00000000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 Дополнительная общеразвивающая программа «</w:t>
      </w:r>
      <w:r>
        <w:rPr>
          <w:spacing w:val="-2"/>
          <w:sz w:val="28"/>
          <w:szCs w:val="28"/>
        </w:rPr>
        <w:t>Танцуем и играем</w:t>
      </w:r>
      <w:r>
        <w:rPr>
          <w:sz w:val="28"/>
          <w:szCs w:val="28"/>
          <w:shd w:val="clear" w:color="auto" w:fill="FFFFFF"/>
        </w:rPr>
        <w:t xml:space="preserve">» знакомит детей с семейными играми, русским народным танцем, музыкально-танцевальными играми, а </w:t>
      </w:r>
      <w:r w:rsidR="006D5DFB">
        <w:rPr>
          <w:sz w:val="28"/>
          <w:szCs w:val="28"/>
          <w:shd w:val="clear" w:color="auto" w:fill="FFFFFF"/>
        </w:rPr>
        <w:t xml:space="preserve">также </w:t>
      </w:r>
      <w:r w:rsidR="009E33A8">
        <w:rPr>
          <w:sz w:val="28"/>
          <w:szCs w:val="28"/>
          <w:shd w:val="clear" w:color="auto" w:fill="FFFFFF"/>
        </w:rPr>
        <w:t>воспитанники узнают</w:t>
      </w:r>
      <w:r>
        <w:rPr>
          <w:sz w:val="28"/>
          <w:szCs w:val="28"/>
          <w:shd w:val="clear" w:color="auto" w:fill="FFFFFF"/>
        </w:rPr>
        <w:t xml:space="preserve"> о профессиях, которые можно получить, занимаясь с детства танцами.    </w:t>
      </w:r>
    </w:p>
    <w:p w14:paraId="7F61FCB7" w14:textId="7728DE80" w:rsidR="00BC3D50" w:rsidRDefault="00000000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Русский народ   придумал великое множество игр и танцев. Ведь простые, на первый взгляд, развлечения не только помогают весело провести время, </w:t>
      </w:r>
      <w:r w:rsidR="009E33A8">
        <w:rPr>
          <w:sz w:val="28"/>
          <w:szCs w:val="28"/>
          <w:shd w:val="clear" w:color="auto" w:fill="FFFFFF"/>
        </w:rPr>
        <w:t xml:space="preserve">но и помогают </w:t>
      </w:r>
      <w:r>
        <w:rPr>
          <w:sz w:val="28"/>
          <w:szCs w:val="28"/>
          <w:shd w:val="clear" w:color="auto" w:fill="FFFFFF"/>
        </w:rPr>
        <w:t>стать сильным и ловким, но и помогают узнать о семейных и культурных традициях родного народа.  Дети научатся общаться со сверстниками и ценить дружбу.</w:t>
      </w:r>
    </w:p>
    <w:p w14:paraId="6D2903D8" w14:textId="77777777" w:rsidR="00BC3D50" w:rsidRDefault="00000000">
      <w:pPr>
        <w:jc w:val="both"/>
        <w:rPr>
          <w:sz w:val="28"/>
        </w:rPr>
      </w:pPr>
      <w:r>
        <w:rPr>
          <w:color w:val="222222"/>
          <w:sz w:val="28"/>
          <w:szCs w:val="28"/>
          <w:shd w:val="clear" w:color="auto" w:fill="FEFEFE"/>
        </w:rPr>
        <w:tab/>
        <w:t xml:space="preserve"> </w:t>
      </w:r>
      <w:r>
        <w:rPr>
          <w:sz w:val="28"/>
        </w:rPr>
        <w:t xml:space="preserve">  Одни из игр развивают у детей физические способности, другие учат премудростям жизни, добру и справедливости, чести и порядочности, любви к семье и родине. </w:t>
      </w:r>
    </w:p>
    <w:p w14:paraId="59856FFA" w14:textId="77777777" w:rsidR="00BC3D50" w:rsidRDefault="00000000">
      <w:pPr>
        <w:jc w:val="center"/>
        <w:rPr>
          <w:b/>
        </w:rPr>
      </w:pPr>
      <w:r>
        <w:rPr>
          <w:b/>
          <w:sz w:val="28"/>
        </w:rPr>
        <w:t>1. Комплекс основных характеристик программы</w:t>
      </w:r>
    </w:p>
    <w:p w14:paraId="6F25A30F" w14:textId="0BC89D35" w:rsidR="00BC3D50" w:rsidRDefault="00000000">
      <w:pPr>
        <w:jc w:val="center"/>
        <w:rPr>
          <w:b/>
          <w:sz w:val="28"/>
        </w:rPr>
      </w:pPr>
      <w:r>
        <w:rPr>
          <w:b/>
          <w:sz w:val="28"/>
        </w:rPr>
        <w:t>1.</w:t>
      </w:r>
      <w:r w:rsidR="006D5DFB">
        <w:rPr>
          <w:b/>
          <w:sz w:val="28"/>
        </w:rPr>
        <w:t>1. Пояснительная</w:t>
      </w:r>
      <w:r>
        <w:rPr>
          <w:b/>
          <w:sz w:val="28"/>
        </w:rPr>
        <w:t xml:space="preserve"> записка</w:t>
      </w:r>
    </w:p>
    <w:p w14:paraId="11ED5D1B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1.1. Настоящее Положение разработано в соответствии с нормативно-правовыми документами: </w:t>
      </w:r>
    </w:p>
    <w:p w14:paraId="5A198297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Федеральный Закон от 29.12.2012 № 273-ФЗ «Об образовании в РФ». </w:t>
      </w:r>
    </w:p>
    <w:p w14:paraId="1FB3B406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Концепция развития дополнительного образования детей до 2030 года; </w:t>
      </w:r>
    </w:p>
    <w:p w14:paraId="4C0E0380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«Стратегия развития воспитания в Российской Федерации на период до 2025 года» (Распоряжение правительства от 29.05.2015 г. № 996-р). </w:t>
      </w:r>
    </w:p>
    <w:p w14:paraId="50A91D9D" w14:textId="431E00CF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Постановление Главного государственного санитарного врача Российской Федерации от 28.09.2020 №28 «Об утверждении санитарных правил СП </w:t>
      </w:r>
      <w:r w:rsidR="001A1E7A">
        <w:rPr>
          <w:sz w:val="28"/>
          <w:szCs w:val="28"/>
        </w:rPr>
        <w:t>2.4.3648–20</w:t>
      </w:r>
      <w:r>
        <w:rPr>
          <w:sz w:val="28"/>
          <w:szCs w:val="28"/>
        </w:rPr>
        <w:t xml:space="preserve"> «Санитарно-эпидемиологические требования к организациям воспитания и обучения, отдыха и оздоровления детей и молодежи»;</w:t>
      </w:r>
    </w:p>
    <w:p w14:paraId="02E20141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приказ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3356DFB3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взрослых»;</w:t>
      </w:r>
    </w:p>
    <w:p w14:paraId="26D09BA4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приказ департамента образования, науки и молодёжной политики Воронежской области от 14 октября 2015 года № 1194 «Об утверждении модельных дополнительных общеразвивающих программ».</w:t>
      </w:r>
    </w:p>
    <w:p w14:paraId="2BEFA33E" w14:textId="53B22ACE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письмо Департамента государственной политики в сфере воспитания детей и молодежи Министерства образования и науки РФ от 18.11.2015 г. </w:t>
      </w:r>
      <w:r w:rsidR="001A1E7A">
        <w:rPr>
          <w:sz w:val="28"/>
          <w:szCs w:val="28"/>
        </w:rPr>
        <w:t>№09–3242</w:t>
      </w:r>
      <w:r>
        <w:rPr>
          <w:sz w:val="28"/>
          <w:szCs w:val="28"/>
        </w:rPr>
        <w:t xml:space="preserve"> «Методические рекомендации по проектированию дополнительных общеразвивающих программ (включая разноуровневые программы)»;</w:t>
      </w:r>
    </w:p>
    <w:p w14:paraId="23565200" w14:textId="77777777" w:rsidR="00BC3D5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14:paraId="4194809F" w14:textId="719A3924" w:rsidR="00BC3D50" w:rsidRDefault="00000000">
      <w:pPr>
        <w:ind w:firstLine="567"/>
        <w:jc w:val="both"/>
        <w:rPr>
          <w:color w:val="464646"/>
          <w:sz w:val="28"/>
          <w:szCs w:val="28"/>
          <w:shd w:val="clear" w:color="auto" w:fill="F9FAFA"/>
        </w:rPr>
      </w:pPr>
      <w:r>
        <w:rPr>
          <w:b/>
          <w:sz w:val="28"/>
        </w:rPr>
        <w:t xml:space="preserve"> </w:t>
      </w:r>
      <w:r>
        <w:rPr>
          <w:rFonts w:ascii="Helvetica" w:hAnsi="Helvetica"/>
          <w:b/>
          <w:bCs/>
          <w:sz w:val="23"/>
          <w:szCs w:val="23"/>
          <w:shd w:val="clear" w:color="auto" w:fill="FFFFFF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>Актуальность программы</w:t>
      </w:r>
      <w:r>
        <w:rPr>
          <w:sz w:val="28"/>
          <w:szCs w:val="28"/>
          <w:shd w:val="clear" w:color="auto" w:fill="FFFFFF"/>
        </w:rPr>
        <w:t> </w:t>
      </w:r>
      <w:r w:rsidR="00F81711">
        <w:rPr>
          <w:b/>
          <w:bCs/>
          <w:sz w:val="28"/>
          <w:szCs w:val="28"/>
          <w:shd w:val="clear" w:color="auto" w:fill="FFFFFF"/>
        </w:rPr>
        <w:t>«Танцуем и играем»</w:t>
      </w:r>
      <w:r>
        <w:rPr>
          <w:sz w:val="28"/>
          <w:szCs w:val="28"/>
          <w:shd w:val="clear" w:color="auto" w:fill="FFFFFF"/>
        </w:rPr>
        <w:t> </w:t>
      </w:r>
      <w:r>
        <w:rPr>
          <w:color w:val="333333"/>
          <w:sz w:val="28"/>
          <w:szCs w:val="28"/>
        </w:rPr>
        <w:t>в том, что она реализует запросы со стороны родителей и детей об организации полезного и интересного отдыха летом.</w:t>
      </w:r>
      <w:r>
        <w:rPr>
          <w:sz w:val="28"/>
          <w:szCs w:val="28"/>
          <w:shd w:val="clear" w:color="auto" w:fill="FFFFFF"/>
        </w:rPr>
        <w:t xml:space="preserve"> А также </w:t>
      </w:r>
      <w:r>
        <w:rPr>
          <w:color w:val="464646"/>
          <w:sz w:val="28"/>
          <w:szCs w:val="28"/>
          <w:shd w:val="clear" w:color="auto" w:fill="F9FAFA"/>
        </w:rPr>
        <w:t>обусловлена интересом детей к семейным и русским народным играм на свежем воздухе, а также к танцевальной деятельности.</w:t>
      </w:r>
    </w:p>
    <w:p w14:paraId="79173D8F" w14:textId="77777777" w:rsidR="00BC3D50" w:rsidRDefault="00000000">
      <w:pPr>
        <w:ind w:firstLine="567"/>
        <w:jc w:val="both"/>
        <w:rPr>
          <w:sz w:val="28"/>
          <w:szCs w:val="28"/>
        </w:rPr>
      </w:pPr>
      <w:r>
        <w:rPr>
          <w:color w:val="464646"/>
          <w:sz w:val="28"/>
          <w:szCs w:val="28"/>
          <w:shd w:val="clear" w:color="auto" w:fill="F9FAFA"/>
        </w:rPr>
        <w:t xml:space="preserve">  </w:t>
      </w:r>
    </w:p>
    <w:p w14:paraId="0BA18313" w14:textId="759609CE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lastRenderedPageBreak/>
        <w:t xml:space="preserve">Новизна </w:t>
      </w:r>
      <w:r w:rsidR="001A1E7A">
        <w:rPr>
          <w:b/>
          <w:sz w:val="28"/>
        </w:rPr>
        <w:t xml:space="preserve">программы </w:t>
      </w:r>
      <w:r w:rsidR="001A1E7A">
        <w:rPr>
          <w:sz w:val="28"/>
        </w:rPr>
        <w:t>заключается</w:t>
      </w:r>
      <w:r>
        <w:rPr>
          <w:sz w:val="28"/>
        </w:rPr>
        <w:t xml:space="preserve"> в использовании игровых технологий, что соответствует современным требованиям в организации учебно-воспитательного процесса.</w:t>
      </w:r>
    </w:p>
    <w:p w14:paraId="4E2E2793" w14:textId="505A040E" w:rsidR="00BC3D50" w:rsidRDefault="00000000">
      <w:pPr>
        <w:pStyle w:val="af"/>
        <w:shd w:val="clear" w:color="auto" w:fill="F9FAFA"/>
        <w:spacing w:beforeAutospacing="0" w:afterAutospacing="0"/>
        <w:jc w:val="both"/>
        <w:rPr>
          <w:color w:val="464646"/>
          <w:sz w:val="28"/>
          <w:szCs w:val="28"/>
        </w:rPr>
      </w:pPr>
      <w:r>
        <w:rPr>
          <w:b/>
          <w:sz w:val="28"/>
        </w:rPr>
        <w:tab/>
      </w:r>
      <w:r w:rsidR="001A1E7A">
        <w:rPr>
          <w:b/>
          <w:sz w:val="28"/>
        </w:rPr>
        <w:t xml:space="preserve">Педагогическая </w:t>
      </w:r>
      <w:r w:rsidR="008D232F">
        <w:rPr>
          <w:b/>
          <w:sz w:val="28"/>
        </w:rPr>
        <w:t>целесообразность</w:t>
      </w:r>
      <w:r w:rsidR="008D232F">
        <w:t xml:space="preserve"> </w:t>
      </w:r>
      <w:r w:rsidR="008D232F" w:rsidRPr="008D232F">
        <w:rPr>
          <w:sz w:val="28"/>
          <w:szCs w:val="28"/>
        </w:rPr>
        <w:t>заключается</w:t>
      </w:r>
      <w:r>
        <w:rPr>
          <w:color w:val="464646"/>
          <w:sz w:val="28"/>
          <w:szCs w:val="28"/>
        </w:rPr>
        <w:t xml:space="preserve"> в том, что у обучающихся при ее освоении повышается мотивация к занятиям танцами, к изучению семейных и русских народных игр, расширяется память и </w:t>
      </w:r>
      <w:r w:rsidR="008D232F">
        <w:rPr>
          <w:color w:val="464646"/>
          <w:sz w:val="28"/>
          <w:szCs w:val="28"/>
        </w:rPr>
        <w:t>кругозор, развиваются</w:t>
      </w:r>
      <w:r>
        <w:rPr>
          <w:color w:val="464646"/>
          <w:sz w:val="28"/>
          <w:szCs w:val="28"/>
        </w:rPr>
        <w:t xml:space="preserve"> физические качества, формируются личностные и волевые качества.</w:t>
      </w:r>
    </w:p>
    <w:p w14:paraId="5BB10AAB" w14:textId="77777777" w:rsidR="00BC3D50" w:rsidRDefault="00000000">
      <w:pPr>
        <w:ind w:firstLine="567"/>
        <w:jc w:val="both"/>
        <w:rPr>
          <w:sz w:val="28"/>
          <w:szCs w:val="28"/>
        </w:rPr>
      </w:pPr>
      <w:r>
        <w:rPr>
          <w:color w:val="464646"/>
          <w:sz w:val="28"/>
          <w:szCs w:val="28"/>
          <w:shd w:val="clear" w:color="auto" w:fill="F9FAFA"/>
        </w:rPr>
        <w:t>В процессе игры происходит формирование эмоционального мира человека, поэтому она представляет собой большую ценность в учебной и воспитательной деятельности с детьми, что является весьма актуальным на сегодняшний день. Среди проблем, связанных с воспитанием личностно и физически здорового ребенка, занятие народными и подвижными играми позволяет решать социально-значимые задачи, важными из которых являются: воспитание любви к родине, коллективизма и коммуникативности, самоутверждение, самореализация, саморазвитие, чувство долга, ответственность.</w:t>
      </w:r>
      <w:r>
        <w:rPr>
          <w:sz w:val="28"/>
          <w:szCs w:val="28"/>
          <w:shd w:val="clear" w:color="auto" w:fill="FFFFFF"/>
        </w:rPr>
        <w:t xml:space="preserve"> Народные и подвижные игры способствуют возрождению традиций </w:t>
      </w:r>
      <w:hyperlink r:id="rId5" w:tooltip="Колл" w:history="1">
        <w:r w:rsidR="00BC3D50">
          <w:rPr>
            <w:rStyle w:val="a3"/>
            <w:color w:val="000000" w:themeColor="text1"/>
            <w:sz w:val="28"/>
            <w:szCs w:val="28"/>
            <w:u w:val="none"/>
            <w:shd w:val="clear" w:color="auto" w:fill="FFFFFF"/>
          </w:rPr>
          <w:t>коллективных</w:t>
        </w:r>
      </w:hyperlink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 игр,   реализуют потребность у детей в активном отдыхе и общении.  </w:t>
      </w:r>
    </w:p>
    <w:p w14:paraId="31F31AEA" w14:textId="77777777" w:rsidR="00BC3D50" w:rsidRDefault="00000000">
      <w:pPr>
        <w:shd w:val="clear" w:color="auto" w:fill="F9FAFA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ab/>
        <w:t>При разработке программы учитываются </w:t>
      </w:r>
      <w:r>
        <w:rPr>
          <w:b/>
          <w:bCs/>
          <w:color w:val="464646"/>
          <w:sz w:val="28"/>
          <w:szCs w:val="28"/>
        </w:rPr>
        <w:t>ведущие принципы</w:t>
      </w:r>
      <w:r>
        <w:rPr>
          <w:color w:val="464646"/>
          <w:sz w:val="28"/>
          <w:szCs w:val="28"/>
        </w:rPr>
        <w:t> образования:</w:t>
      </w:r>
    </w:p>
    <w:p w14:paraId="565C3FD9" w14:textId="77777777" w:rsidR="00BC3D50" w:rsidRDefault="00000000">
      <w:pPr>
        <w:pStyle w:val="af4"/>
        <w:numPr>
          <w:ilvl w:val="0"/>
          <w:numId w:val="1"/>
        </w:numPr>
        <w:shd w:val="clear" w:color="auto" w:fill="F9FAFA"/>
        <w:spacing w:line="240" w:lineRule="auto"/>
        <w:jc w:val="both"/>
        <w:rPr>
          <w:rFonts w:ascii="Times New Roman" w:hAnsi="Times New Roman"/>
          <w:color w:val="464646"/>
          <w:sz w:val="28"/>
          <w:szCs w:val="28"/>
        </w:rPr>
      </w:pPr>
      <w:r>
        <w:rPr>
          <w:rFonts w:ascii="Times New Roman" w:hAnsi="Times New Roman"/>
          <w:color w:val="464646"/>
          <w:sz w:val="28"/>
          <w:szCs w:val="28"/>
        </w:rPr>
        <w:t>гуманизма – отношение преподавателя к воспитанникам как к ответственным субъектам собственного развития; осуществления целостного подхода к воспитанию;</w:t>
      </w:r>
    </w:p>
    <w:p w14:paraId="2C0A548E" w14:textId="77777777" w:rsidR="00BC3D50" w:rsidRDefault="00000000">
      <w:pPr>
        <w:pStyle w:val="af4"/>
        <w:numPr>
          <w:ilvl w:val="0"/>
          <w:numId w:val="1"/>
        </w:numPr>
        <w:shd w:val="clear" w:color="auto" w:fill="F9FAFA"/>
        <w:spacing w:line="240" w:lineRule="auto"/>
        <w:jc w:val="both"/>
        <w:rPr>
          <w:rFonts w:ascii="Times New Roman" w:hAnsi="Times New Roman"/>
          <w:color w:val="464646"/>
          <w:sz w:val="28"/>
          <w:szCs w:val="28"/>
        </w:rPr>
      </w:pPr>
      <w:proofErr w:type="spellStart"/>
      <w:r>
        <w:rPr>
          <w:rFonts w:ascii="Times New Roman" w:hAnsi="Times New Roman"/>
          <w:color w:val="464646"/>
          <w:sz w:val="28"/>
          <w:szCs w:val="28"/>
        </w:rPr>
        <w:t>природосообразности</w:t>
      </w:r>
      <w:proofErr w:type="spellEnd"/>
      <w:r>
        <w:rPr>
          <w:rFonts w:ascii="Times New Roman" w:hAnsi="Times New Roman"/>
          <w:color w:val="464646"/>
          <w:sz w:val="28"/>
          <w:szCs w:val="28"/>
        </w:rPr>
        <w:t xml:space="preserve"> – соответствие содержания образования возрастным особенностям обучающихся, формирование у них ответственности за развитие самих себя и социально-приемлемых интересов, и потребностей;</w:t>
      </w:r>
    </w:p>
    <w:p w14:paraId="235A9491" w14:textId="77777777" w:rsidR="00BC3D50" w:rsidRDefault="00000000">
      <w:pPr>
        <w:pStyle w:val="af4"/>
        <w:numPr>
          <w:ilvl w:val="0"/>
          <w:numId w:val="1"/>
        </w:numPr>
        <w:shd w:val="clear" w:color="auto" w:fill="F9FAFA"/>
        <w:spacing w:line="240" w:lineRule="auto"/>
        <w:jc w:val="both"/>
        <w:rPr>
          <w:rFonts w:ascii="Times New Roman" w:hAnsi="Times New Roman"/>
          <w:color w:val="464646"/>
          <w:sz w:val="28"/>
          <w:szCs w:val="28"/>
        </w:rPr>
      </w:pPr>
      <w:proofErr w:type="spellStart"/>
      <w:r>
        <w:rPr>
          <w:rFonts w:ascii="Times New Roman" w:hAnsi="Times New Roman"/>
          <w:color w:val="464646"/>
          <w:sz w:val="28"/>
          <w:szCs w:val="28"/>
        </w:rPr>
        <w:t>культуросообразности</w:t>
      </w:r>
      <w:proofErr w:type="spellEnd"/>
      <w:r>
        <w:rPr>
          <w:rFonts w:ascii="Times New Roman" w:hAnsi="Times New Roman"/>
          <w:color w:val="464646"/>
          <w:sz w:val="28"/>
          <w:szCs w:val="28"/>
        </w:rPr>
        <w:t xml:space="preserve"> – воспитание разносторонне развитой личности на общечеловеческих ценностях, руководствующейся в своей деятельности высокими нравственными принципами жизни;</w:t>
      </w:r>
    </w:p>
    <w:p w14:paraId="6502555E" w14:textId="77777777" w:rsidR="00BC3D50" w:rsidRDefault="00000000">
      <w:pPr>
        <w:pStyle w:val="af4"/>
        <w:numPr>
          <w:ilvl w:val="0"/>
          <w:numId w:val="1"/>
        </w:numPr>
        <w:shd w:val="clear" w:color="auto" w:fill="F9FAFA"/>
        <w:spacing w:line="240" w:lineRule="auto"/>
        <w:jc w:val="both"/>
        <w:rPr>
          <w:rFonts w:ascii="Times New Roman" w:hAnsi="Times New Roman"/>
          <w:color w:val="464646"/>
          <w:sz w:val="28"/>
          <w:szCs w:val="28"/>
        </w:rPr>
      </w:pPr>
      <w:r>
        <w:rPr>
          <w:rFonts w:ascii="Times New Roman" w:hAnsi="Times New Roman"/>
          <w:color w:val="464646"/>
          <w:sz w:val="28"/>
          <w:szCs w:val="28"/>
        </w:rPr>
        <w:t>принцип эффективности социального взаимодействия – осуществление воспитания личности в системе образования средствами культуры и спорта, что в целом формирует навыки социальной адаптации и самореализации в будущем;</w:t>
      </w:r>
    </w:p>
    <w:p w14:paraId="2591D70F" w14:textId="77777777" w:rsidR="00BC3D50" w:rsidRDefault="00000000">
      <w:pPr>
        <w:spacing w:line="276" w:lineRule="auto"/>
        <w:ind w:firstLine="567"/>
        <w:jc w:val="center"/>
        <w:rPr>
          <w:b/>
          <w:sz w:val="28"/>
        </w:rPr>
      </w:pPr>
      <w:r>
        <w:rPr>
          <w:b/>
          <w:sz w:val="28"/>
          <w:szCs w:val="28"/>
        </w:rPr>
        <w:t>1.2. Цели и задачи программы</w:t>
      </w:r>
    </w:p>
    <w:p w14:paraId="66F4211B" w14:textId="250214B5" w:rsidR="00BC3D50" w:rsidRDefault="00000000">
      <w:pPr>
        <w:spacing w:line="276" w:lineRule="auto"/>
        <w:ind w:firstLine="567"/>
        <w:jc w:val="both"/>
        <w:rPr>
          <w:sz w:val="28"/>
        </w:rPr>
      </w:pPr>
      <w:r>
        <w:rPr>
          <w:b/>
          <w:sz w:val="28"/>
        </w:rPr>
        <w:t xml:space="preserve">Цель программы: </w:t>
      </w:r>
      <w:r>
        <w:rPr>
          <w:sz w:val="28"/>
        </w:rPr>
        <w:t xml:space="preserve">формирование патриотического отношения(любви) к (русской культуре) семье и малой родине у детей </w:t>
      </w:r>
      <w:r w:rsidR="001A1E7A">
        <w:rPr>
          <w:sz w:val="28"/>
        </w:rPr>
        <w:t xml:space="preserve">через </w:t>
      </w:r>
      <w:r w:rsidR="008D232F">
        <w:rPr>
          <w:sz w:val="28"/>
        </w:rPr>
        <w:t>изучение народных</w:t>
      </w:r>
      <w:r>
        <w:rPr>
          <w:sz w:val="28"/>
        </w:rPr>
        <w:t xml:space="preserve"> игр и танцев. </w:t>
      </w:r>
    </w:p>
    <w:p w14:paraId="3EA6EDAA" w14:textId="77777777" w:rsidR="00BC3D50" w:rsidRDefault="00000000">
      <w:pPr>
        <w:spacing w:line="276" w:lineRule="auto"/>
        <w:ind w:firstLine="567"/>
        <w:rPr>
          <w:b/>
          <w:sz w:val="28"/>
        </w:rPr>
      </w:pPr>
      <w:r>
        <w:rPr>
          <w:b/>
          <w:sz w:val="28"/>
        </w:rPr>
        <w:t xml:space="preserve">Задачи: </w:t>
      </w:r>
    </w:p>
    <w:p w14:paraId="24F858F8" w14:textId="77777777" w:rsidR="00BC3D50" w:rsidRDefault="00000000">
      <w:pPr>
        <w:ind w:firstLine="567"/>
        <w:rPr>
          <w:b/>
          <w:sz w:val="28"/>
        </w:rPr>
      </w:pPr>
      <w:r>
        <w:rPr>
          <w:b/>
          <w:sz w:val="28"/>
        </w:rPr>
        <w:t>обучающие:</w:t>
      </w:r>
    </w:p>
    <w:p w14:paraId="6679DD23" w14:textId="77777777" w:rsidR="00BC3D50" w:rsidRDefault="00000000" w:rsidP="001A1E7A">
      <w:pPr>
        <w:pStyle w:val="af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познакомить детей с подвижными семейными играми;</w:t>
      </w:r>
    </w:p>
    <w:p w14:paraId="6C2566A6" w14:textId="77777777" w:rsidR="00BC3D50" w:rsidRDefault="00000000" w:rsidP="001A1E7A">
      <w:pPr>
        <w:pStyle w:val="af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детей играть активно и самостоятельно;</w:t>
      </w:r>
    </w:p>
    <w:p w14:paraId="71DFCD76" w14:textId="77777777" w:rsidR="00BC3D50" w:rsidRDefault="00000000" w:rsidP="001A1E7A">
      <w:pPr>
        <w:pStyle w:val="af4"/>
        <w:numPr>
          <w:ilvl w:val="0"/>
          <w:numId w:val="1"/>
        </w:numPr>
        <w:tabs>
          <w:tab w:val="clear" w:pos="420"/>
          <w:tab w:val="left" w:pos="978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познакомить с историей создания танца «Кадриль», народных игр;</w:t>
      </w:r>
    </w:p>
    <w:p w14:paraId="31DA1C15" w14:textId="77777777" w:rsidR="00BC3D50" w:rsidRDefault="00000000" w:rsidP="001A1E7A">
      <w:pPr>
        <w:pStyle w:val="af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обучить правилам народных и подвижных игр и танцев;</w:t>
      </w:r>
    </w:p>
    <w:p w14:paraId="177420FB" w14:textId="77777777" w:rsidR="00BC3D50" w:rsidRDefault="00000000" w:rsidP="001A1E7A">
      <w:pPr>
        <w:pStyle w:val="af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находить выход из критического положения;</w:t>
      </w:r>
    </w:p>
    <w:p w14:paraId="5D21FE5F" w14:textId="77777777" w:rsidR="00BC3D50" w:rsidRDefault="00000000" w:rsidP="001A1E7A">
      <w:pPr>
        <w:pStyle w:val="af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быстро принимать решение и приводить его в исполнение;</w:t>
      </w:r>
    </w:p>
    <w:p w14:paraId="7C285D65" w14:textId="2622F3EB" w:rsidR="00BC3D50" w:rsidRDefault="001A1E7A" w:rsidP="001A1E7A">
      <w:pPr>
        <w:pStyle w:val="af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проявлять инициативу;</w:t>
      </w:r>
    </w:p>
    <w:p w14:paraId="3393F88F" w14:textId="77777777" w:rsidR="00BC3D50" w:rsidRDefault="00000000" w:rsidP="001A1E7A">
      <w:pPr>
        <w:pStyle w:val="af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познакомить с танцевальными профессиями;</w:t>
      </w:r>
    </w:p>
    <w:p w14:paraId="4EB34C02" w14:textId="77777777" w:rsidR="00BC3D50" w:rsidRDefault="00000000">
      <w:pPr>
        <w:ind w:firstLine="567"/>
        <w:rPr>
          <w:sz w:val="28"/>
        </w:rPr>
      </w:pPr>
      <w:r>
        <w:rPr>
          <w:b/>
          <w:sz w:val="28"/>
        </w:rPr>
        <w:t xml:space="preserve">развивающие: </w:t>
      </w:r>
    </w:p>
    <w:p w14:paraId="4F77BC32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развитие ловкости, гибкости, быстроты, силы; </w:t>
      </w:r>
    </w:p>
    <w:p w14:paraId="3F7BB157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снятие внешних и внутренних психологических зажимов; </w:t>
      </w:r>
    </w:p>
    <w:p w14:paraId="074F3505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развитие внимательности, наблюдательности, творческого воображения через изучение и исполнение танца и игр народов России;</w:t>
      </w:r>
    </w:p>
    <w:p w14:paraId="04B1AF33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содействие развитию психических процессов (памяти, мышления, внимания) в ходе двигательной активности.</w:t>
      </w:r>
    </w:p>
    <w:p w14:paraId="2F9AFBB7" w14:textId="77777777" w:rsidR="00BC3D50" w:rsidRDefault="00000000">
      <w:pPr>
        <w:ind w:firstLine="567"/>
        <w:rPr>
          <w:sz w:val="28"/>
        </w:rPr>
      </w:pPr>
      <w:r>
        <w:rPr>
          <w:b/>
          <w:sz w:val="28"/>
        </w:rPr>
        <w:t>воспитательные:</w:t>
      </w:r>
    </w:p>
    <w:p w14:paraId="67B75A31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культуру общения со сверстниками и формировать навыки сотрудничества в условиях игровой и соревновательной деятельности;</w:t>
      </w:r>
    </w:p>
    <w:p w14:paraId="000C0B48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способствовать воспитанию нравственных чувств, сознания и дальнейшего проявления их в общественно полезной и творческой деятельности;</w:t>
      </w:r>
    </w:p>
    <w:p w14:paraId="691977D6" w14:textId="7A70579D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воспитывать   доброжелательное отношения к семье и сверстникам, </w:t>
      </w:r>
      <w:r w:rsidR="00D72B38">
        <w:rPr>
          <w:rFonts w:ascii="Times New Roman" w:hAnsi="Times New Roman"/>
          <w:sz w:val="28"/>
        </w:rPr>
        <w:t>честность, отзывчивость</w:t>
      </w:r>
      <w:r>
        <w:rPr>
          <w:rFonts w:ascii="Times New Roman" w:hAnsi="Times New Roman"/>
          <w:sz w:val="28"/>
        </w:rPr>
        <w:t xml:space="preserve">; </w:t>
      </w:r>
    </w:p>
    <w:p w14:paraId="11172CCE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приобщить ребенка к активному образу жизни;</w:t>
      </w:r>
    </w:p>
    <w:p w14:paraId="411E96B4" w14:textId="77777777" w:rsidR="00BC3D50" w:rsidRDefault="00000000">
      <w:pPr>
        <w:pStyle w:val="af4"/>
        <w:numPr>
          <w:ilvl w:val="0"/>
          <w:numId w:val="1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чувства товарищества и личной ответственности во время проведения игр;</w:t>
      </w:r>
    </w:p>
    <w:p w14:paraId="4D885640" w14:textId="77777777" w:rsidR="00BC3D50" w:rsidRDefault="00000000">
      <w:pPr>
        <w:pStyle w:val="af4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воспитание силы воли, трудолюбия и дисциплины;</w:t>
      </w:r>
    </w:p>
    <w:p w14:paraId="0261AD72" w14:textId="77777777" w:rsidR="00BC3D50" w:rsidRDefault="00000000">
      <w:pPr>
        <w:ind w:firstLine="567"/>
        <w:rPr>
          <w:b/>
          <w:sz w:val="28"/>
        </w:rPr>
      </w:pPr>
      <w:r>
        <w:rPr>
          <w:b/>
          <w:sz w:val="28"/>
        </w:rPr>
        <w:t xml:space="preserve">оздоровительные: </w:t>
      </w:r>
    </w:p>
    <w:p w14:paraId="784799DF" w14:textId="77777777" w:rsidR="00BC3D50" w:rsidRDefault="00000000">
      <w:pPr>
        <w:pStyle w:val="af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содействовать укреплению здоровья, разностороннему физическому развитию воспитанников;</w:t>
      </w:r>
    </w:p>
    <w:p w14:paraId="6DE6E756" w14:textId="77777777" w:rsidR="00BC3D50" w:rsidRDefault="00000000">
      <w:pPr>
        <w:pStyle w:val="af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работоспособности и двигательной активности;</w:t>
      </w:r>
    </w:p>
    <w:p w14:paraId="4E45D197" w14:textId="522BB4EC" w:rsidR="00BC3D50" w:rsidRDefault="00000000">
      <w:pPr>
        <w:ind w:firstLine="9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задача </w:t>
      </w:r>
      <w:r w:rsidR="00D72B38">
        <w:rPr>
          <w:sz w:val="28"/>
          <w:szCs w:val="28"/>
        </w:rPr>
        <w:t>программы: познакомить</w:t>
      </w:r>
      <w:r>
        <w:rPr>
          <w:sz w:val="28"/>
          <w:szCs w:val="28"/>
        </w:rPr>
        <w:t xml:space="preserve"> детей с семейными, народными и подвижными играми, разучить танец «Кадриль». Поэтому материал </w:t>
      </w:r>
      <w:r w:rsidR="00D72B38">
        <w:rPr>
          <w:sz w:val="28"/>
          <w:szCs w:val="28"/>
        </w:rPr>
        <w:t>подобран таким</w:t>
      </w:r>
      <w:r>
        <w:rPr>
          <w:sz w:val="28"/>
          <w:szCs w:val="28"/>
        </w:rPr>
        <w:t xml:space="preserve"> образом, чтобы </w:t>
      </w:r>
      <w:r w:rsidR="00D72B38">
        <w:rPr>
          <w:sz w:val="28"/>
          <w:szCs w:val="28"/>
        </w:rPr>
        <w:t>был интересен детям</w:t>
      </w:r>
      <w:r>
        <w:rPr>
          <w:sz w:val="28"/>
          <w:szCs w:val="28"/>
        </w:rPr>
        <w:t xml:space="preserve"> от 7 до 11 лет. Данная программа может быть реализована в работе с детьми в </w:t>
      </w:r>
      <w:r w:rsidR="00D72B38">
        <w:rPr>
          <w:sz w:val="28"/>
          <w:szCs w:val="28"/>
        </w:rPr>
        <w:t>летнее каникулярное время в оздоровительном лагере</w:t>
      </w:r>
      <w:r>
        <w:rPr>
          <w:sz w:val="28"/>
          <w:szCs w:val="28"/>
        </w:rPr>
        <w:t>.</w:t>
      </w:r>
    </w:p>
    <w:p w14:paraId="678677BA" w14:textId="3B2C5692" w:rsidR="00BC3D50" w:rsidRDefault="00000000">
      <w:pPr>
        <w:ind w:firstLine="567"/>
        <w:rPr>
          <w:b/>
          <w:sz w:val="28"/>
        </w:rPr>
      </w:pPr>
      <w:r>
        <w:rPr>
          <w:b/>
          <w:sz w:val="28"/>
        </w:rPr>
        <w:t xml:space="preserve">Возрастные особенности </w:t>
      </w:r>
      <w:r w:rsidR="00D72B38">
        <w:rPr>
          <w:b/>
          <w:sz w:val="28"/>
        </w:rPr>
        <w:t>детей,</w:t>
      </w:r>
      <w:r>
        <w:rPr>
          <w:b/>
          <w:sz w:val="28"/>
        </w:rPr>
        <w:t xml:space="preserve"> участвующих в реализации программы. </w:t>
      </w:r>
    </w:p>
    <w:p w14:paraId="2CAC0DA9" w14:textId="69EBD475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Младший школьный возраст охватывает период жизни от 7 до 11 лет. Это период позитивных изменений и преобразований. Как писал </w:t>
      </w:r>
      <w:r w:rsidR="00D72B38">
        <w:rPr>
          <w:sz w:val="28"/>
        </w:rPr>
        <w:t>В. А.</w:t>
      </w:r>
      <w:r>
        <w:rPr>
          <w:sz w:val="28"/>
        </w:rPr>
        <w:t xml:space="preserve"> Сухомлинский: «Если в этом возрасте ребёнок не почувствует радость познания, не приобретет умения учиться, не научится дружить, не обретет уверенность в своих способностях и возможностях, сделать это в дальнейшем будет значительно труднее и потребует неизмеримо более высоких душевных и физических затрат».</w:t>
      </w:r>
    </w:p>
    <w:p w14:paraId="5F94E63B" w14:textId="120DCE80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Память и мышление у младших школьников имеет наглядно-образный характер. Запоминание, в основном, носит механический характер, основанный на силе впечатления или на многократном повторении, </w:t>
      </w:r>
      <w:r w:rsidR="00D72B38">
        <w:rPr>
          <w:sz w:val="28"/>
        </w:rPr>
        <w:t>заученное недолго</w:t>
      </w:r>
      <w:r>
        <w:rPr>
          <w:sz w:val="28"/>
        </w:rPr>
        <w:t xml:space="preserve"> удерживается в памяти. Воспринимают внешние предметы и явления неточно, выделяя в них случайные признаки и особенности, почему-то привлекшие их внимание. Легко и быстро отвлекается на любой внешний раздражитель, мешающий </w:t>
      </w:r>
      <w:r w:rsidR="00D72B38">
        <w:rPr>
          <w:sz w:val="28"/>
        </w:rPr>
        <w:t>процессу обучения</w:t>
      </w:r>
      <w:r>
        <w:rPr>
          <w:sz w:val="28"/>
        </w:rPr>
        <w:t xml:space="preserve">. Долго </w:t>
      </w:r>
      <w:r w:rsidR="00D72B38">
        <w:rPr>
          <w:sz w:val="28"/>
        </w:rPr>
        <w:t>удерживать внимание</w:t>
      </w:r>
      <w:r>
        <w:rPr>
          <w:sz w:val="28"/>
        </w:rPr>
        <w:t xml:space="preserve"> на одном и том же объекте не могут, напряженное и сосредоточенное внимание быстро приводит к утомлению. </w:t>
      </w:r>
    </w:p>
    <w:p w14:paraId="6E515D77" w14:textId="41506109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Дети младшего школьного возраста не способны контролировать и </w:t>
      </w:r>
      <w:r w:rsidR="00D72B38">
        <w:rPr>
          <w:sz w:val="28"/>
        </w:rPr>
        <w:t>сдерживать эмоции</w:t>
      </w:r>
      <w:r>
        <w:rPr>
          <w:sz w:val="28"/>
        </w:rPr>
        <w:t>. Для них характерны следующие особенности эмоций: непосредственный характер, легкая отзывчивость на происходящие события. Яркое, откровенное выражение своих переживаний (радости, печали, страха, удовольствия или неудовольствия) в мимике, движениях, возгласах. Как правило, они в своей волевой деятельности руководствуются лишь ближайшими целями.</w:t>
      </w:r>
    </w:p>
    <w:p w14:paraId="427B9DFC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Черты характера младшего школьника: бывают капризны, эгоистичны, грубы, недисциплинированны, возбудимы, вспыльчивы, раздражительны, склонны к аффектам </w:t>
      </w:r>
      <w:r>
        <w:rPr>
          <w:sz w:val="28"/>
        </w:rPr>
        <w:lastRenderedPageBreak/>
        <w:t>(кратковременное, бурно протекающее состояние сильного эмоционального возбуждения, связано с неудовлетворением жизненно-важных потребностей). В младшем школьном возрасте происходит стремления детей к достижениям.</w:t>
      </w:r>
    </w:p>
    <w:p w14:paraId="1B689AD9" w14:textId="0937175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Исходя из вышесказанного, обучение должно носить наглядный характер с простым и доходчивым объяснением. Закреплять восприятие практическими действиями и с помощью музыкально-танцевальных игр. В процессе игровой деятельности развиваются буквально все психические функции </w:t>
      </w:r>
      <w:r w:rsidR="00D72B38">
        <w:rPr>
          <w:sz w:val="28"/>
        </w:rPr>
        <w:t>и качества</w:t>
      </w:r>
      <w:r>
        <w:rPr>
          <w:sz w:val="28"/>
        </w:rPr>
        <w:t xml:space="preserve"> ребенка: острота ощущений и восприятия, внимание, оперативная память, воображение, мышление, социальные чувства, волевые качества. Игры полезны и для развития способностей младших школьников регулировать своё эмоциональное состояние.</w:t>
      </w:r>
    </w:p>
    <w:p w14:paraId="1709498E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Интерес к играм связан у детей с яркими эмоциональными переживаниями.</w:t>
      </w:r>
    </w:p>
    <w:p w14:paraId="5A579471" w14:textId="560FD6AC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В 12 лет дети стремятся освободиться от родительской опеки. Большую роль играет группа сверстников. Поэтому очень важно создать благоприятные условия в объединении для общения детей друг с другом. Подростковый возраст </w:t>
      </w:r>
      <w:r w:rsidR="00D72B38">
        <w:rPr>
          <w:sz w:val="28"/>
        </w:rPr>
        <w:t>процесс активного</w:t>
      </w:r>
      <w:r>
        <w:rPr>
          <w:sz w:val="28"/>
        </w:rPr>
        <w:t xml:space="preserve"> познавательного развития. Совершенствуется самоконтроль деятельности. В общении формируются и развиваются коммуникативные способности. В труде идет активный процесс становления тех практических умений и навыков, которые в будущем могут понадобиться для совершенствования профессиональных способностей. </w:t>
      </w:r>
    </w:p>
    <w:p w14:paraId="6CE6944E" w14:textId="0CDFA97F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В 12 лет наблюдается такой тип поведенческих реакций, как «реакция увлечения», </w:t>
      </w:r>
      <w:r w:rsidR="00D72B38">
        <w:rPr>
          <w:sz w:val="28"/>
        </w:rPr>
        <w:t>т. е.</w:t>
      </w:r>
      <w:r>
        <w:rPr>
          <w:sz w:val="28"/>
        </w:rPr>
        <w:t xml:space="preserve"> увлечение захватывает ребенка целиком, мешая учебе, общению. Для подростков характерна «реакция компенсации» - когда у ребенка неудачи в одной сфере </w:t>
      </w:r>
      <w:r w:rsidR="00D72B38">
        <w:rPr>
          <w:sz w:val="28"/>
        </w:rPr>
        <w:t>деятельности, он</w:t>
      </w:r>
      <w:r>
        <w:rPr>
          <w:sz w:val="28"/>
        </w:rPr>
        <w:t xml:space="preserve"> попытается реализовать себя в другой.</w:t>
      </w:r>
    </w:p>
    <w:p w14:paraId="64D46BB2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Очень важна для него оценка группы, руководителя. Поэтому педагогу в этом случае необходимо поощрять ребенка за его успехи, причем как в практическом случае, так и в теоретическом.</w:t>
      </w:r>
    </w:p>
    <w:p w14:paraId="44347324" w14:textId="3F62425C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Характерной особенностью подросткового возраста является готовность и способность к различным видам обучения. Отличается повышенной интеллектуальной активностью, которая стимулируется не только естественной возрастной любознательностью, но и желанием развить, продемонстрировать окружающим свои способности, </w:t>
      </w:r>
      <w:r w:rsidR="00D72B38">
        <w:rPr>
          <w:sz w:val="28"/>
        </w:rPr>
        <w:t>получить высокую</w:t>
      </w:r>
      <w:r>
        <w:rPr>
          <w:sz w:val="28"/>
        </w:rPr>
        <w:t xml:space="preserve"> оценку с их стороны. Это самый трудный и сложный из всех детских возрастов, представляющий собой период становления личности. </w:t>
      </w:r>
      <w:r w:rsidR="008D232F">
        <w:rPr>
          <w:sz w:val="28"/>
        </w:rPr>
        <w:t>Вместе с тем</w:t>
      </w:r>
      <w:r w:rsidR="00D72B38">
        <w:rPr>
          <w:sz w:val="28"/>
        </w:rPr>
        <w:t xml:space="preserve"> это</w:t>
      </w:r>
      <w:r>
        <w:rPr>
          <w:sz w:val="28"/>
        </w:rPr>
        <w:t xml:space="preserve"> самый ответственный период, поскольку здесь складываются основы нравственности, формируются социальные установки, отношение к себе, к людям, к обществу. Кроме того, в данном возрасте стабилизируются черты характера и основные формы межличностного поведения. Основной целью для подростков является — самопознание, самовыражение, самоутверждение и самовоспитание.</w:t>
      </w:r>
    </w:p>
    <w:p w14:paraId="2B320000" w14:textId="4B0B9FAD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При разработке данной программы учитывались физические и психологические особенности детского и подросткового возраста. Для успешного освоения программы оптимальное количество детей в объединении недолжно превышать </w:t>
      </w:r>
      <w:r w:rsidR="00D72B38">
        <w:rPr>
          <w:sz w:val="28"/>
        </w:rPr>
        <w:t>12–15</w:t>
      </w:r>
      <w:r>
        <w:rPr>
          <w:sz w:val="28"/>
        </w:rPr>
        <w:t xml:space="preserve"> человек. Такой количественный состав позволяет педагогу обратить внимание на восприятие индивидуальных особенностей каждого ребёнка, а затем на основании проведённого анализа проводить каждое следующее занятие с учётом индивидуальности. Занятия проводятся со всей группой.</w:t>
      </w:r>
    </w:p>
    <w:p w14:paraId="3836C443" w14:textId="7777777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Уровень реализации </w:t>
      </w:r>
      <w:r>
        <w:rPr>
          <w:sz w:val="28"/>
        </w:rPr>
        <w:t>программы:</w:t>
      </w:r>
      <w:r>
        <w:rPr>
          <w:b/>
          <w:sz w:val="28"/>
        </w:rPr>
        <w:t xml:space="preserve"> </w:t>
      </w:r>
      <w:r>
        <w:rPr>
          <w:sz w:val="28"/>
        </w:rPr>
        <w:t>ознакомительный.</w:t>
      </w:r>
    </w:p>
    <w:p w14:paraId="28140406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По </w:t>
      </w:r>
      <w:r>
        <w:rPr>
          <w:b/>
          <w:sz w:val="28"/>
        </w:rPr>
        <w:t>продолжительности</w:t>
      </w:r>
      <w:r>
        <w:rPr>
          <w:sz w:val="28"/>
        </w:rPr>
        <w:t xml:space="preserve"> программа является краткосрочной.</w:t>
      </w:r>
    </w:p>
    <w:p w14:paraId="22EB312C" w14:textId="7777777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Объём программы</w:t>
      </w:r>
      <w:r>
        <w:rPr>
          <w:sz w:val="28"/>
        </w:rPr>
        <w:t xml:space="preserve"> 12 часов.</w:t>
      </w:r>
    </w:p>
    <w:p w14:paraId="33CA3A67" w14:textId="77777777" w:rsidR="00BC3D50" w:rsidRDefault="00000000">
      <w:pPr>
        <w:jc w:val="both"/>
        <w:rPr>
          <w:sz w:val="28"/>
          <w:szCs w:val="28"/>
        </w:rPr>
      </w:pPr>
      <w:r>
        <w:rPr>
          <w:b/>
          <w:sz w:val="28"/>
        </w:rPr>
        <w:lastRenderedPageBreak/>
        <w:t>Срок реализации программы</w:t>
      </w:r>
      <w:r>
        <w:rPr>
          <w:sz w:val="28"/>
        </w:rPr>
        <w:t xml:space="preserve">: с 10 по 24 июня, то есть реализуется в течение лагерной смены, которая длится 10 дней. Занятия проводятся 3 раза в неделю по 2 часа, т.е. два раза по 30 минут, с 10 минутным перерывом, что обусловлено возрастными особенностями детей и учетом санитарных норм и правил, утвержденных  </w:t>
      </w:r>
      <w:r>
        <w:rPr>
          <w:sz w:val="28"/>
          <w:szCs w:val="28"/>
        </w:rPr>
        <w:t>постановлением главного государственного санитарного врача Российской Федерации от 28.09.2020 №28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702F5DF4" w14:textId="77777777" w:rsidR="00BC3D50" w:rsidRDefault="00BC3D50">
      <w:pPr>
        <w:ind w:firstLine="567"/>
        <w:jc w:val="both"/>
        <w:rPr>
          <w:sz w:val="28"/>
        </w:rPr>
      </w:pPr>
    </w:p>
    <w:p w14:paraId="64343FFE" w14:textId="77777777" w:rsidR="00BC3D50" w:rsidRDefault="00000000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1.3. Содержание программы</w:t>
      </w:r>
    </w:p>
    <w:p w14:paraId="4387D1E8" w14:textId="77777777" w:rsidR="00BC3D50" w:rsidRDefault="00000000">
      <w:pPr>
        <w:ind w:firstLine="360"/>
        <w:jc w:val="center"/>
        <w:rPr>
          <w:b/>
          <w:sz w:val="28"/>
        </w:rPr>
      </w:pPr>
      <w:r>
        <w:rPr>
          <w:b/>
          <w:sz w:val="28"/>
        </w:rPr>
        <w:t>Учебно-тематический план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5422"/>
        <w:gridCol w:w="1070"/>
        <w:gridCol w:w="1136"/>
        <w:gridCol w:w="1492"/>
      </w:tblGrid>
      <w:tr w:rsidR="00BC3D50" w14:paraId="0C0189E9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9AEE" w14:textId="77777777" w:rsidR="00BC3D50" w:rsidRDefault="00000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П/П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07AA5" w14:textId="77777777" w:rsidR="00BC3D50" w:rsidRDefault="00000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темы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DF224" w14:textId="77777777" w:rsidR="00BC3D50" w:rsidRDefault="00000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45FC" w14:textId="77777777" w:rsidR="00BC3D50" w:rsidRDefault="00000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Теория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CDEF0" w14:textId="77777777" w:rsidR="00BC3D50" w:rsidRDefault="0000000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Практика</w:t>
            </w:r>
          </w:p>
        </w:tc>
      </w:tr>
      <w:tr w:rsidR="00BC3D50" w14:paraId="6423C1C2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478B3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48B0" w14:textId="1D1E5DF4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Вводное занятие. Беседа по ТБ во время занятий и игр.   Игры на знакомство и сплочение. Беседа </w:t>
            </w:r>
            <w:r w:rsidR="000E35A0">
              <w:rPr>
                <w:sz w:val="28"/>
              </w:rPr>
              <w:t>«Танцевальная</w:t>
            </w:r>
            <w:r>
              <w:rPr>
                <w:sz w:val="28"/>
              </w:rPr>
              <w:t xml:space="preserve"> профессия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>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C63B9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A9D9B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FE48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3867FF35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D12C2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69CE" w14:textId="3B95D519" w:rsidR="00BC3D50" w:rsidRDefault="00050DD4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Подвижные игры: «Дружба»,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Ищи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Сизый чиж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Вьюн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Золотые ворота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Гори, гори ясно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Заря-заряница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Плетень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>, «Капуста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Бояре</w:t>
            </w:r>
            <w:r w:rsidR="008737EA">
              <w:rPr>
                <w:sz w:val="28"/>
              </w:rPr>
              <w:t>»</w:t>
            </w:r>
            <w:r>
              <w:rPr>
                <w:sz w:val="28"/>
              </w:rPr>
              <w:t xml:space="preserve">, </w:t>
            </w:r>
            <w:r w:rsidR="008737EA">
              <w:rPr>
                <w:sz w:val="28"/>
              </w:rPr>
              <w:t>«</w:t>
            </w:r>
            <w:r w:rsidR="000E35A0">
              <w:rPr>
                <w:sz w:val="28"/>
              </w:rPr>
              <w:t>Капуста» ...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C8B2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82BBC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28152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2B98BC07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6549F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90C5C" w14:textId="79BED1A9" w:rsidR="00BC3D50" w:rsidRDefault="00000000">
            <w:pPr>
              <w:rPr>
                <w:sz w:val="28"/>
              </w:rPr>
            </w:pPr>
            <w:r>
              <w:rPr>
                <w:sz w:val="28"/>
              </w:rPr>
              <w:t xml:space="preserve">Семейные </w:t>
            </w:r>
            <w:r w:rsidR="00050DD4">
              <w:rPr>
                <w:sz w:val="28"/>
              </w:rPr>
              <w:t>игры: «</w:t>
            </w:r>
            <w:r>
              <w:rPr>
                <w:sz w:val="28"/>
              </w:rPr>
              <w:t>Холодно-горячо», «Жмурки», «Фанты», «</w:t>
            </w:r>
            <w:proofErr w:type="spellStart"/>
            <w:r>
              <w:rPr>
                <w:sz w:val="28"/>
              </w:rPr>
              <w:t>Перелизы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C12E5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9D22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1CED5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BC3D50" w14:paraId="7AE78341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2305D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0EC4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  <w:highlight w:val="white"/>
              </w:rPr>
              <w:t xml:space="preserve">Танец "Гармонист Тимошка"(кадриль). Основной ход, положения рук по одному и в паре. </w:t>
            </w:r>
            <w:r>
              <w:rPr>
                <w:sz w:val="28"/>
              </w:rPr>
              <w:t xml:space="preserve">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4AC6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E520A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E27BF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4A277078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34FA6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50AB" w14:textId="1A593103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Основные движения и переходы в т.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 xml:space="preserve">Гармонист </w:t>
            </w:r>
            <w:r w:rsidR="000E35A0">
              <w:rPr>
                <w:sz w:val="28"/>
              </w:rPr>
              <w:t>Тимошка» (</w:t>
            </w:r>
            <w:r>
              <w:rPr>
                <w:sz w:val="28"/>
              </w:rPr>
              <w:t xml:space="preserve">кадриль).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AA742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F61A0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0F804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6A5BAF0E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27C37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34E7" w14:textId="050164B3" w:rsidR="00BC3D50" w:rsidRDefault="00000000">
            <w:pPr>
              <w:rPr>
                <w:sz w:val="28"/>
                <w:highlight w:val="white"/>
              </w:rPr>
            </w:pPr>
            <w:r>
              <w:rPr>
                <w:sz w:val="28"/>
              </w:rPr>
              <w:t xml:space="preserve">  Работа над рисунками в т.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 xml:space="preserve">Гармонист </w:t>
            </w:r>
            <w:r w:rsidR="000E35A0">
              <w:rPr>
                <w:sz w:val="28"/>
              </w:rPr>
              <w:t>Тимошка» (</w:t>
            </w:r>
            <w:r>
              <w:rPr>
                <w:sz w:val="28"/>
              </w:rPr>
              <w:t>кадриль)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E6379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B05FA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2CAD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67BB169D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78D7E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F9B5" w14:textId="77777777" w:rsidR="00BC3D50" w:rsidRDefault="00000000">
            <w:pPr>
              <w:rPr>
                <w:sz w:val="28"/>
              </w:rPr>
            </w:pPr>
            <w:r>
              <w:rPr>
                <w:sz w:val="28"/>
              </w:rPr>
              <w:t xml:space="preserve"> Работа над техникой исполнения основных движений и музыкальностью.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773E9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6A5DC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5B846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40B0C32B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F864A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8505" w14:textId="77777777" w:rsidR="00BC3D50" w:rsidRDefault="00000000">
            <w:pPr>
              <w:rPr>
                <w:sz w:val="28"/>
              </w:rPr>
            </w:pPr>
            <w:r>
              <w:rPr>
                <w:sz w:val="28"/>
              </w:rPr>
              <w:t>Понятие об ансамбле, о движении по линии танца, против линии танца, о синхронном исполнении движений.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EFD3E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5E0A2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767A9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5D60BE9B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C1D5D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6356" w14:textId="47BF65DB" w:rsidR="00BC3D50" w:rsidRDefault="00000000">
            <w:pPr>
              <w:rPr>
                <w:sz w:val="28"/>
              </w:rPr>
            </w:pPr>
            <w:r>
              <w:rPr>
                <w:sz w:val="28"/>
                <w:highlight w:val="white"/>
              </w:rPr>
              <w:t xml:space="preserve">Работа над синхронным исполнением движений и рисунков в т. </w:t>
            </w:r>
            <w:r w:rsidR="008737EA">
              <w:rPr>
                <w:sz w:val="28"/>
                <w:highlight w:val="white"/>
              </w:rPr>
              <w:t>«</w:t>
            </w:r>
            <w:r>
              <w:rPr>
                <w:sz w:val="28"/>
                <w:highlight w:val="white"/>
              </w:rPr>
              <w:t xml:space="preserve">Гармонист </w:t>
            </w:r>
            <w:r w:rsidR="008737EA">
              <w:rPr>
                <w:sz w:val="28"/>
                <w:highlight w:val="white"/>
              </w:rPr>
              <w:t>Тимошка» (</w:t>
            </w:r>
            <w:r>
              <w:rPr>
                <w:sz w:val="28"/>
                <w:highlight w:val="white"/>
              </w:rPr>
              <w:t xml:space="preserve">кадриль).   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98F5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2CA1F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0B5F1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43CA5693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D3B44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7C50" w14:textId="2C2926FF" w:rsidR="00BC3D50" w:rsidRDefault="00000000">
            <w:pPr>
              <w:jc w:val="both"/>
            </w:pPr>
            <w:r>
              <w:rPr>
                <w:sz w:val="28"/>
              </w:rPr>
              <w:t xml:space="preserve"> Работа над эмоциональным и выразительным исполнением движений в т.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>Гармонист Тимошка</w:t>
            </w:r>
            <w:r w:rsidR="008737EA"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8F661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0E7F8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FCAF9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16F64CED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80E02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E3CF0" w14:textId="77777777" w:rsidR="00BC3D50" w:rsidRDefault="00000000">
            <w:pPr>
              <w:jc w:val="both"/>
            </w:pPr>
            <w:r>
              <w:rPr>
                <w:sz w:val="28"/>
              </w:rPr>
              <w:t xml:space="preserve"> Работа в разных ракурсах. Репетиция на сцене.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4B7B3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8392D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64372" w14:textId="77777777" w:rsidR="00BC3D50" w:rsidRDefault="00000000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BC3D50" w14:paraId="57617EC6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1C7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832E" w14:textId="0A2862C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Выступление на закрытии лагеря с танцем </w:t>
            </w:r>
            <w:r w:rsidR="008737EA">
              <w:rPr>
                <w:sz w:val="28"/>
              </w:rPr>
              <w:t>«</w:t>
            </w:r>
            <w:r>
              <w:rPr>
                <w:sz w:val="28"/>
              </w:rPr>
              <w:t xml:space="preserve">Гармонист </w:t>
            </w:r>
            <w:r w:rsidR="000E35A0">
              <w:rPr>
                <w:sz w:val="28"/>
              </w:rPr>
              <w:t>Тимошка» (</w:t>
            </w:r>
            <w:r>
              <w:rPr>
                <w:sz w:val="28"/>
              </w:rPr>
              <w:t xml:space="preserve">кадриль).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A44EB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2C79C" w14:textId="77777777" w:rsidR="00BC3D50" w:rsidRDefault="00BC3D50">
            <w:pPr>
              <w:jc w:val="center"/>
              <w:rPr>
                <w:sz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07626" w14:textId="77777777" w:rsidR="00BC3D50" w:rsidRDefault="00000000">
            <w:pPr>
              <w:jc w:val="center"/>
            </w:pPr>
            <w:r>
              <w:rPr>
                <w:sz w:val="28"/>
              </w:rPr>
              <w:t>1</w:t>
            </w:r>
          </w:p>
        </w:tc>
      </w:tr>
      <w:tr w:rsidR="00BC3D50" w14:paraId="162757E6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94C38" w14:textId="77777777" w:rsidR="00BC3D50" w:rsidRDefault="00BC3D50">
            <w:pPr>
              <w:jc w:val="center"/>
              <w:rPr>
                <w:sz w:val="28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DD576" w14:textId="77777777" w:rsidR="00BC3D50" w:rsidRDefault="00000000">
            <w:pPr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F6E6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67FA9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5,5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C79BE" w14:textId="77777777" w:rsidR="00BC3D50" w:rsidRDefault="00000000">
            <w:pPr>
              <w:jc w:val="center"/>
              <w:rPr>
                <w:sz w:val="28"/>
              </w:rPr>
            </w:pPr>
            <w:r>
              <w:rPr>
                <w:sz w:val="28"/>
              </w:rPr>
              <w:t>6,5</w:t>
            </w:r>
          </w:p>
        </w:tc>
      </w:tr>
    </w:tbl>
    <w:p w14:paraId="7E63DF47" w14:textId="77777777" w:rsidR="00BC3D50" w:rsidRDefault="00BC3D50">
      <w:pPr>
        <w:jc w:val="center"/>
        <w:rPr>
          <w:b/>
          <w:sz w:val="28"/>
        </w:rPr>
      </w:pPr>
    </w:p>
    <w:p w14:paraId="5879A6FE" w14:textId="77777777" w:rsidR="00BC3D50" w:rsidRDefault="00000000">
      <w:pPr>
        <w:jc w:val="center"/>
        <w:rPr>
          <w:b/>
          <w:sz w:val="28"/>
        </w:rPr>
      </w:pPr>
      <w:r>
        <w:rPr>
          <w:b/>
          <w:sz w:val="28"/>
        </w:rPr>
        <w:t>1.4. Содержание программы.</w:t>
      </w:r>
    </w:p>
    <w:p w14:paraId="4E085662" w14:textId="7777777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1</w:t>
      </w:r>
      <w:r>
        <w:rPr>
          <w:sz w:val="28"/>
        </w:rPr>
        <w:t>. Вводное занятие</w:t>
      </w:r>
    </w:p>
    <w:p w14:paraId="30E6CDF6" w14:textId="188F1C2A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Теория (0,5 часа). Знакомство с программой. Беседа по технике безопасности во время игр на свежем воздухе и в танцевальном зале. Беседа " танцевальная профессия"- о профессиях, связанных с танцем: балерина, учитель танцев, артист </w:t>
      </w:r>
      <w:r w:rsidR="00050DD4">
        <w:rPr>
          <w:sz w:val="28"/>
        </w:rPr>
        <w:t>кордебалета</w:t>
      </w:r>
      <w:r>
        <w:rPr>
          <w:sz w:val="28"/>
        </w:rPr>
        <w:t>, хореограф, аниматор...</w:t>
      </w:r>
    </w:p>
    <w:p w14:paraId="21782079" w14:textId="10C64831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Практика (0,5 часа). Игры на знакомство: хоровод </w:t>
      </w:r>
      <w:r w:rsidR="00844FDB">
        <w:rPr>
          <w:sz w:val="28"/>
        </w:rPr>
        <w:t>«</w:t>
      </w:r>
      <w:r>
        <w:rPr>
          <w:sz w:val="28"/>
        </w:rPr>
        <w:t>Знакомство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Дружба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Сизый чиж</w:t>
      </w:r>
      <w:r w:rsidR="00844FDB">
        <w:rPr>
          <w:sz w:val="28"/>
        </w:rPr>
        <w:t>»</w:t>
      </w:r>
      <w:r>
        <w:rPr>
          <w:sz w:val="28"/>
        </w:rPr>
        <w:t xml:space="preserve">. Знакомство с правилами игр. Музыкально-танцевальная игра </w:t>
      </w:r>
      <w:r w:rsidR="00844FDB">
        <w:rPr>
          <w:sz w:val="28"/>
        </w:rPr>
        <w:t>«</w:t>
      </w:r>
      <w:r>
        <w:rPr>
          <w:sz w:val="28"/>
        </w:rPr>
        <w:t>Я - учитель танцев</w:t>
      </w:r>
      <w:r w:rsidR="00844FDB">
        <w:rPr>
          <w:sz w:val="28"/>
        </w:rPr>
        <w:t>»</w:t>
      </w:r>
      <w:r>
        <w:rPr>
          <w:sz w:val="28"/>
        </w:rPr>
        <w:t xml:space="preserve">. </w:t>
      </w:r>
    </w:p>
    <w:p w14:paraId="18828E16" w14:textId="56655B7C" w:rsidR="00BC3D50" w:rsidRDefault="00050DD4">
      <w:pPr>
        <w:ind w:firstLine="567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  <w:r>
        <w:rPr>
          <w:b/>
          <w:sz w:val="28"/>
        </w:rPr>
        <w:t xml:space="preserve"> </w:t>
      </w:r>
    </w:p>
    <w:p w14:paraId="6391AA72" w14:textId="27BD31E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2.</w:t>
      </w:r>
      <w:r>
        <w:rPr>
          <w:sz w:val="28"/>
        </w:rPr>
        <w:t xml:space="preserve"> Русские народные и подвижные </w:t>
      </w:r>
      <w:r w:rsidR="00050DD4">
        <w:rPr>
          <w:sz w:val="28"/>
        </w:rPr>
        <w:t xml:space="preserve">игры: </w:t>
      </w:r>
      <w:r w:rsidR="00844FDB">
        <w:rPr>
          <w:sz w:val="28"/>
        </w:rPr>
        <w:t>«</w:t>
      </w:r>
      <w:r>
        <w:rPr>
          <w:sz w:val="28"/>
        </w:rPr>
        <w:t>Вьюн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Золотые ворота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Гори, гори ясно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Заря-</w:t>
      </w:r>
      <w:r w:rsidR="00744798">
        <w:rPr>
          <w:sz w:val="28"/>
        </w:rPr>
        <w:t>заряница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Плетень</w:t>
      </w:r>
      <w:r w:rsidR="00844FDB">
        <w:rPr>
          <w:sz w:val="28"/>
        </w:rPr>
        <w:t>»</w:t>
      </w:r>
      <w:r>
        <w:rPr>
          <w:sz w:val="28"/>
        </w:rPr>
        <w:t xml:space="preserve">, </w:t>
      </w:r>
      <w:r w:rsidR="00844FDB">
        <w:rPr>
          <w:sz w:val="28"/>
        </w:rPr>
        <w:t>«</w:t>
      </w:r>
      <w:r>
        <w:rPr>
          <w:sz w:val="28"/>
        </w:rPr>
        <w:t>Бояре</w:t>
      </w:r>
      <w:r w:rsidR="00844FDB">
        <w:rPr>
          <w:sz w:val="28"/>
        </w:rPr>
        <w:t>»</w:t>
      </w:r>
      <w:r w:rsidR="00050DD4">
        <w:rPr>
          <w:sz w:val="28"/>
        </w:rPr>
        <w:t xml:space="preserve">, </w:t>
      </w:r>
      <w:r w:rsidR="00844FDB">
        <w:rPr>
          <w:sz w:val="28"/>
        </w:rPr>
        <w:t>«Капуста» ...</w:t>
      </w:r>
      <w:r>
        <w:rPr>
          <w:sz w:val="28"/>
        </w:rPr>
        <w:t xml:space="preserve"> </w:t>
      </w:r>
    </w:p>
    <w:p w14:paraId="6644CA0D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Теория (0,5 часа). Беседа об играх и забавах народов России. Правила игры, техника безопасности во время подвижных игр.  </w:t>
      </w:r>
    </w:p>
    <w:p w14:paraId="7808517A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Практика (0,5 часа). Разучивание игр по правилам.</w:t>
      </w:r>
    </w:p>
    <w:p w14:paraId="722A9FB7" w14:textId="23E7F352" w:rsidR="00BC3D50" w:rsidRDefault="00050DD4">
      <w:pPr>
        <w:ind w:firstLine="567"/>
        <w:jc w:val="both"/>
        <w:rPr>
          <w:b/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 на случай дождливой погоды.</w:t>
      </w:r>
      <w:r>
        <w:rPr>
          <w:b/>
          <w:sz w:val="28"/>
        </w:rPr>
        <w:t xml:space="preserve"> </w:t>
      </w:r>
    </w:p>
    <w:p w14:paraId="683E2CFC" w14:textId="6C246FC8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3.</w:t>
      </w:r>
      <w:r>
        <w:rPr>
          <w:sz w:val="28"/>
        </w:rPr>
        <w:t xml:space="preserve"> Семейные игры: подвижные </w:t>
      </w:r>
      <w:r w:rsidR="00050DD4">
        <w:rPr>
          <w:sz w:val="28"/>
        </w:rPr>
        <w:t>(«</w:t>
      </w:r>
      <w:r>
        <w:rPr>
          <w:sz w:val="28"/>
        </w:rPr>
        <w:t>Холодно-горячо», «</w:t>
      </w:r>
      <w:r w:rsidR="00D54735">
        <w:rPr>
          <w:sz w:val="28"/>
        </w:rPr>
        <w:t>Жмурки”,” Фанты</w:t>
      </w:r>
      <w:r>
        <w:rPr>
          <w:sz w:val="28"/>
        </w:rPr>
        <w:t>», «</w:t>
      </w:r>
      <w:proofErr w:type="spellStart"/>
      <w:r>
        <w:rPr>
          <w:sz w:val="28"/>
        </w:rPr>
        <w:t>Перелизы</w:t>
      </w:r>
      <w:proofErr w:type="spellEnd"/>
      <w:r>
        <w:rPr>
          <w:sz w:val="28"/>
        </w:rPr>
        <w:t xml:space="preserve">»). </w:t>
      </w:r>
    </w:p>
    <w:p w14:paraId="3450A2FA" w14:textId="67E8B100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Теория (0,5 часа). Беседа об подвижных играх в семейном кругу. Правила и значение игр с родными </w:t>
      </w:r>
      <w:r w:rsidR="00050DD4">
        <w:rPr>
          <w:sz w:val="28"/>
        </w:rPr>
        <w:t>людьми.</w:t>
      </w:r>
    </w:p>
    <w:p w14:paraId="14892C16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Практика (0,5 часа). Разучивание игр по правилам. Проигрывание игр по группам («Холодно-горячо», «Жмурки», «Фанты». «</w:t>
      </w:r>
      <w:proofErr w:type="spellStart"/>
      <w:r>
        <w:rPr>
          <w:sz w:val="28"/>
        </w:rPr>
        <w:t>Перелизы</w:t>
      </w:r>
      <w:proofErr w:type="spellEnd"/>
      <w:r>
        <w:rPr>
          <w:sz w:val="28"/>
        </w:rPr>
        <w:t>»).</w:t>
      </w:r>
    </w:p>
    <w:p w14:paraId="6D6D049B" w14:textId="4281D8F2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  <w:r>
        <w:rPr>
          <w:b/>
          <w:sz w:val="28"/>
        </w:rPr>
        <w:t xml:space="preserve"> </w:t>
      </w:r>
    </w:p>
    <w:p w14:paraId="0A56AC7E" w14:textId="0FC71413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4. </w:t>
      </w:r>
      <w:r>
        <w:rPr>
          <w:sz w:val="28"/>
        </w:rPr>
        <w:t xml:space="preserve"> Постановочная работа: </w:t>
      </w:r>
      <w:r>
        <w:rPr>
          <w:sz w:val="28"/>
          <w:highlight w:val="white"/>
        </w:rPr>
        <w:t xml:space="preserve">танец </w:t>
      </w:r>
      <w:r w:rsidR="00844FDB">
        <w:rPr>
          <w:sz w:val="28"/>
          <w:highlight w:val="white"/>
        </w:rPr>
        <w:t>«</w:t>
      </w:r>
      <w:r>
        <w:rPr>
          <w:sz w:val="28"/>
          <w:highlight w:val="white"/>
        </w:rPr>
        <w:t xml:space="preserve">Гармонист </w:t>
      </w:r>
      <w:r w:rsidR="00844FDB">
        <w:rPr>
          <w:sz w:val="28"/>
          <w:highlight w:val="white"/>
        </w:rPr>
        <w:t>Тимошка» (</w:t>
      </w:r>
      <w:r>
        <w:rPr>
          <w:sz w:val="28"/>
          <w:highlight w:val="white"/>
        </w:rPr>
        <w:t xml:space="preserve">Кадриль). </w:t>
      </w:r>
    </w:p>
    <w:p w14:paraId="3A240CC1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Теория (0,5 часа). История создания т.  Кадриль. Показ и объяснение </w:t>
      </w:r>
      <w:r>
        <w:rPr>
          <w:sz w:val="28"/>
          <w:highlight w:val="white"/>
        </w:rPr>
        <w:t>основного хода, положений рук</w:t>
      </w:r>
      <w:r>
        <w:rPr>
          <w:sz w:val="28"/>
        </w:rPr>
        <w:t>, поворотов в паре, смены мест и партнёра.</w:t>
      </w:r>
    </w:p>
    <w:p w14:paraId="140A1DAF" w14:textId="5B4CBB4D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Практика (0,5 часа</w:t>
      </w:r>
      <w:r w:rsidR="00050DD4">
        <w:rPr>
          <w:sz w:val="28"/>
        </w:rPr>
        <w:t>). Разучивание</w:t>
      </w:r>
      <w:r>
        <w:rPr>
          <w:sz w:val="28"/>
        </w:rPr>
        <w:t xml:space="preserve"> движений и положений рук.</w:t>
      </w:r>
    </w:p>
    <w:p w14:paraId="632186AF" w14:textId="70030505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занятие-практикум.</w:t>
      </w:r>
    </w:p>
    <w:p w14:paraId="1838C5B0" w14:textId="1879B1B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5</w:t>
      </w:r>
      <w:r>
        <w:rPr>
          <w:sz w:val="28"/>
        </w:rPr>
        <w:t xml:space="preserve">.  Основные движения и переходы в т. </w:t>
      </w:r>
      <w:r w:rsidR="00844FDB">
        <w:rPr>
          <w:sz w:val="28"/>
        </w:rPr>
        <w:t>«</w:t>
      </w:r>
      <w:r>
        <w:rPr>
          <w:sz w:val="28"/>
        </w:rPr>
        <w:t xml:space="preserve">Гармонист </w:t>
      </w:r>
      <w:r w:rsidR="00844FDB">
        <w:rPr>
          <w:sz w:val="28"/>
        </w:rPr>
        <w:t>Тимошка» (</w:t>
      </w:r>
      <w:r>
        <w:rPr>
          <w:sz w:val="28"/>
        </w:rPr>
        <w:t xml:space="preserve">Кадриль).  </w:t>
      </w:r>
    </w:p>
    <w:p w14:paraId="5504A9CF" w14:textId="6B5928D9" w:rsidR="00BC3D50" w:rsidRDefault="00050DD4">
      <w:pPr>
        <w:tabs>
          <w:tab w:val="center" w:pos="5314"/>
        </w:tabs>
        <w:ind w:firstLine="708"/>
        <w:jc w:val="both"/>
        <w:rPr>
          <w:sz w:val="28"/>
        </w:rPr>
      </w:pPr>
      <w:r>
        <w:rPr>
          <w:sz w:val="28"/>
        </w:rPr>
        <w:t xml:space="preserve">Теория (0,5 часа). Объяснение и показ основных движений в танце </w:t>
      </w:r>
      <w:r w:rsidR="00844FDB">
        <w:rPr>
          <w:sz w:val="28"/>
        </w:rPr>
        <w:t>«</w:t>
      </w:r>
      <w:r>
        <w:rPr>
          <w:sz w:val="28"/>
        </w:rPr>
        <w:t xml:space="preserve">Гармонист </w:t>
      </w:r>
      <w:r w:rsidR="00844FDB">
        <w:rPr>
          <w:sz w:val="28"/>
        </w:rPr>
        <w:t>Тимошка» (</w:t>
      </w:r>
      <w:r>
        <w:rPr>
          <w:sz w:val="28"/>
        </w:rPr>
        <w:t>Кадриль).</w:t>
      </w:r>
    </w:p>
    <w:p w14:paraId="2EF33EDF" w14:textId="614F908D" w:rsidR="00BC3D50" w:rsidRDefault="00000000">
      <w:pPr>
        <w:tabs>
          <w:tab w:val="center" w:pos="5314"/>
        </w:tabs>
        <w:ind w:firstLine="708"/>
        <w:jc w:val="both"/>
        <w:rPr>
          <w:sz w:val="28"/>
        </w:rPr>
      </w:pPr>
      <w:r>
        <w:rPr>
          <w:sz w:val="28"/>
        </w:rPr>
        <w:t xml:space="preserve">Практика (0,5 часа). Разучивание движений и переходов в т. </w:t>
      </w:r>
      <w:r w:rsidR="00844FDB">
        <w:rPr>
          <w:sz w:val="28"/>
        </w:rPr>
        <w:t>«</w:t>
      </w:r>
      <w:r>
        <w:rPr>
          <w:sz w:val="28"/>
        </w:rPr>
        <w:t>Гармонист Тимошка</w:t>
      </w:r>
      <w:r w:rsidR="00844FDB">
        <w:rPr>
          <w:sz w:val="28"/>
        </w:rPr>
        <w:t>»</w:t>
      </w:r>
      <w:r>
        <w:rPr>
          <w:sz w:val="28"/>
        </w:rPr>
        <w:t>.</w:t>
      </w:r>
    </w:p>
    <w:p w14:paraId="44BFAE3A" w14:textId="2AE86A9A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занятие-практикум.</w:t>
      </w:r>
      <w:r>
        <w:rPr>
          <w:b/>
          <w:sz w:val="28"/>
        </w:rPr>
        <w:t xml:space="preserve"> </w:t>
      </w:r>
    </w:p>
    <w:p w14:paraId="088BD046" w14:textId="61D3510F" w:rsidR="00BC3D50" w:rsidRDefault="00000000">
      <w:pPr>
        <w:jc w:val="both"/>
        <w:rPr>
          <w:sz w:val="28"/>
        </w:rPr>
      </w:pPr>
      <w:r>
        <w:rPr>
          <w:b/>
          <w:sz w:val="28"/>
        </w:rPr>
        <w:t>Тема 6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Работа над рисунками в т. </w:t>
      </w:r>
      <w:r w:rsidR="00844FDB">
        <w:rPr>
          <w:sz w:val="28"/>
          <w:highlight w:val="white"/>
        </w:rPr>
        <w:t>«</w:t>
      </w:r>
      <w:r>
        <w:rPr>
          <w:sz w:val="28"/>
          <w:highlight w:val="white"/>
        </w:rPr>
        <w:t xml:space="preserve">Гармонист </w:t>
      </w:r>
      <w:r w:rsidR="00844FDB">
        <w:rPr>
          <w:sz w:val="28"/>
          <w:highlight w:val="white"/>
        </w:rPr>
        <w:t>Тимошка» (</w:t>
      </w:r>
      <w:r>
        <w:rPr>
          <w:sz w:val="28"/>
          <w:highlight w:val="white"/>
        </w:rPr>
        <w:t>кадриль).</w:t>
      </w:r>
    </w:p>
    <w:p w14:paraId="76C1C1CD" w14:textId="2E928988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Теория(0,5часа). Объяснение и показ рисунков танца </w:t>
      </w:r>
      <w:r w:rsidR="00844FDB">
        <w:rPr>
          <w:sz w:val="28"/>
        </w:rPr>
        <w:t>«</w:t>
      </w:r>
      <w:r>
        <w:rPr>
          <w:sz w:val="28"/>
        </w:rPr>
        <w:t>Гармонист Тимошка</w:t>
      </w:r>
      <w:r w:rsidR="00844FDB">
        <w:rPr>
          <w:sz w:val="28"/>
        </w:rPr>
        <w:t>»</w:t>
      </w:r>
      <w:r>
        <w:rPr>
          <w:sz w:val="28"/>
        </w:rPr>
        <w:t>.</w:t>
      </w:r>
    </w:p>
    <w:p w14:paraId="0234D468" w14:textId="0112A9DA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Практика (0,5 часов). Разучивание рисунков танца </w:t>
      </w:r>
      <w:r w:rsidR="00844FDB">
        <w:rPr>
          <w:sz w:val="28"/>
        </w:rPr>
        <w:t>«</w:t>
      </w:r>
      <w:r>
        <w:rPr>
          <w:sz w:val="28"/>
        </w:rPr>
        <w:t xml:space="preserve">Гармонист </w:t>
      </w:r>
      <w:r w:rsidR="00844FDB">
        <w:rPr>
          <w:sz w:val="28"/>
        </w:rPr>
        <w:t>Тимошка» (</w:t>
      </w:r>
      <w:r>
        <w:rPr>
          <w:sz w:val="28"/>
        </w:rPr>
        <w:t xml:space="preserve">Кадриль).  </w:t>
      </w:r>
    </w:p>
    <w:p w14:paraId="3FC541DE" w14:textId="0EEB9150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</w:p>
    <w:p w14:paraId="0D7CC250" w14:textId="7777777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7</w:t>
      </w:r>
      <w:r>
        <w:rPr>
          <w:sz w:val="28"/>
        </w:rPr>
        <w:t>. Работа над техникой исполнения основных движений и музыкальностью.</w:t>
      </w:r>
    </w:p>
    <w:p w14:paraId="06372752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Теория(0,5часа). Прослушивание музыки, показ правильного музыкального исполнения танца.</w:t>
      </w:r>
    </w:p>
    <w:p w14:paraId="0CEC275E" w14:textId="2993E8D8" w:rsidR="00BC3D50" w:rsidRDefault="00000000">
      <w:pPr>
        <w:ind w:firstLine="567"/>
        <w:rPr>
          <w:sz w:val="28"/>
        </w:rPr>
      </w:pPr>
      <w:r>
        <w:rPr>
          <w:sz w:val="28"/>
        </w:rPr>
        <w:t xml:space="preserve">Практика (0,5 часа).  Исполнение движений и переходов танца </w:t>
      </w:r>
      <w:r w:rsidR="00844FDB">
        <w:rPr>
          <w:sz w:val="28"/>
        </w:rPr>
        <w:t>«</w:t>
      </w:r>
      <w:r>
        <w:rPr>
          <w:sz w:val="28"/>
        </w:rPr>
        <w:t>Гармонист Тимошка</w:t>
      </w:r>
      <w:r w:rsidR="00844FDB">
        <w:rPr>
          <w:sz w:val="28"/>
        </w:rPr>
        <w:t>»</w:t>
      </w:r>
      <w:r>
        <w:rPr>
          <w:sz w:val="28"/>
        </w:rPr>
        <w:t xml:space="preserve"> под музыку.</w:t>
      </w:r>
    </w:p>
    <w:p w14:paraId="5AAF0BED" w14:textId="5EBC87C0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</w:p>
    <w:p w14:paraId="08696795" w14:textId="7777777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lastRenderedPageBreak/>
        <w:t>Тема 8</w:t>
      </w:r>
      <w:r>
        <w:rPr>
          <w:sz w:val="28"/>
        </w:rPr>
        <w:t xml:space="preserve">. </w:t>
      </w:r>
      <w:r>
        <w:rPr>
          <w:b/>
          <w:sz w:val="28"/>
        </w:rPr>
        <w:t xml:space="preserve"> </w:t>
      </w:r>
      <w:r>
        <w:rPr>
          <w:sz w:val="28"/>
        </w:rPr>
        <w:t>Понятие об ансамбле, о движении по линии танца, против линии танца, о синхронном исполнении движений.</w:t>
      </w:r>
    </w:p>
    <w:p w14:paraId="4EB7627F" w14:textId="0AEF2BDB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Теория(0,5часа).  Беседа о том, что от каждого зависит общий результат, т. е. выступление на заключительном мероприятии. Девиз: </w:t>
      </w:r>
      <w:r w:rsidR="00844FDB">
        <w:rPr>
          <w:sz w:val="28"/>
        </w:rPr>
        <w:t>«</w:t>
      </w:r>
      <w:r>
        <w:rPr>
          <w:sz w:val="28"/>
        </w:rPr>
        <w:t>Один за всех и все за одного</w:t>
      </w:r>
      <w:r w:rsidR="00844FDB">
        <w:rPr>
          <w:sz w:val="28"/>
        </w:rPr>
        <w:t>»</w:t>
      </w:r>
      <w:r>
        <w:rPr>
          <w:sz w:val="28"/>
        </w:rPr>
        <w:t xml:space="preserve">. </w:t>
      </w:r>
    </w:p>
    <w:p w14:paraId="6C4A71C8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Практика (0,5 часа). Исполнение танца и исправление ошибок.</w:t>
      </w:r>
    </w:p>
    <w:p w14:paraId="7EFC0914" w14:textId="6A9CA474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</w:p>
    <w:p w14:paraId="25F5352F" w14:textId="1FFAF923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9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Работа над синхронным исполнением движений и рисунков в т. </w:t>
      </w:r>
      <w:r w:rsidR="00844FDB">
        <w:rPr>
          <w:sz w:val="28"/>
          <w:highlight w:val="white"/>
        </w:rPr>
        <w:t>«</w:t>
      </w:r>
      <w:r>
        <w:rPr>
          <w:sz w:val="28"/>
          <w:highlight w:val="white"/>
        </w:rPr>
        <w:t>Гармонист Тимошка</w:t>
      </w:r>
      <w:r w:rsidR="00844FDB">
        <w:rPr>
          <w:sz w:val="28"/>
          <w:highlight w:val="white"/>
        </w:rPr>
        <w:t>»</w:t>
      </w:r>
      <w:r>
        <w:rPr>
          <w:sz w:val="28"/>
          <w:highlight w:val="white"/>
        </w:rPr>
        <w:t xml:space="preserve">.    </w:t>
      </w:r>
    </w:p>
    <w:p w14:paraId="4B061BB9" w14:textId="249ABFA9" w:rsidR="00BC3D50" w:rsidRDefault="00050DD4">
      <w:pPr>
        <w:ind w:firstLine="708"/>
        <w:jc w:val="both"/>
        <w:rPr>
          <w:sz w:val="28"/>
        </w:rPr>
      </w:pPr>
      <w:r>
        <w:rPr>
          <w:sz w:val="28"/>
        </w:rPr>
        <w:t xml:space="preserve">Теория (0,5). Понятие о синхронном исполнении движений и рисунков т. </w:t>
      </w:r>
      <w:r w:rsidR="00844FDB">
        <w:rPr>
          <w:sz w:val="28"/>
        </w:rPr>
        <w:t>«</w:t>
      </w:r>
      <w:r>
        <w:rPr>
          <w:sz w:val="28"/>
        </w:rPr>
        <w:t>Гармонист Тимошка</w:t>
      </w:r>
      <w:r w:rsidR="00844FDB">
        <w:rPr>
          <w:sz w:val="28"/>
        </w:rPr>
        <w:t>»</w:t>
      </w:r>
    </w:p>
    <w:p w14:paraId="44626545" w14:textId="2BF75434" w:rsidR="00BC3D50" w:rsidRDefault="00000000">
      <w:pPr>
        <w:ind w:firstLine="708"/>
        <w:jc w:val="both"/>
        <w:rPr>
          <w:sz w:val="28"/>
        </w:rPr>
      </w:pPr>
      <w:r>
        <w:rPr>
          <w:sz w:val="28"/>
        </w:rPr>
        <w:t xml:space="preserve">Практика (0,5 часа). Синхронное исполнение движений и </w:t>
      </w:r>
      <w:r w:rsidR="00050DD4">
        <w:rPr>
          <w:sz w:val="28"/>
        </w:rPr>
        <w:t>рисунков танца</w:t>
      </w:r>
      <w:r>
        <w:rPr>
          <w:sz w:val="28"/>
        </w:rPr>
        <w:t>.</w:t>
      </w:r>
    </w:p>
    <w:p w14:paraId="0DD3D279" w14:textId="7F8715A3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</w:p>
    <w:p w14:paraId="123E2D99" w14:textId="4CA51515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10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 </w:t>
      </w:r>
      <w:r>
        <w:rPr>
          <w:sz w:val="28"/>
        </w:rPr>
        <w:t xml:space="preserve">Работа над эмоциональным и выразительным исполнением движений в т. </w:t>
      </w:r>
      <w:r w:rsidR="00844FDB">
        <w:rPr>
          <w:sz w:val="28"/>
        </w:rPr>
        <w:t>«</w:t>
      </w:r>
      <w:r>
        <w:rPr>
          <w:sz w:val="28"/>
        </w:rPr>
        <w:t>Гармонист Тимошка</w:t>
      </w:r>
      <w:r w:rsidR="00844FDB">
        <w:rPr>
          <w:sz w:val="28"/>
        </w:rPr>
        <w:t>»</w:t>
      </w:r>
      <w:r>
        <w:rPr>
          <w:sz w:val="28"/>
          <w:highlight w:val="white"/>
        </w:rPr>
        <w:t xml:space="preserve">    </w:t>
      </w:r>
    </w:p>
    <w:p w14:paraId="7667FE8D" w14:textId="71E237E9" w:rsidR="00BC3D50" w:rsidRDefault="00050DD4">
      <w:pPr>
        <w:ind w:firstLine="708"/>
        <w:jc w:val="both"/>
        <w:rPr>
          <w:sz w:val="28"/>
        </w:rPr>
      </w:pPr>
      <w:r>
        <w:rPr>
          <w:sz w:val="28"/>
        </w:rPr>
        <w:t>Теория (0,5). Понятие об правилах передачи эмоций со сцены, хорошее настроение исполнителей танца должно радовать зрителя. Улыбка и задор-главное в детском танце.</w:t>
      </w:r>
    </w:p>
    <w:p w14:paraId="0E9D5B5D" w14:textId="4E296511" w:rsidR="00BC3D50" w:rsidRDefault="00000000">
      <w:pPr>
        <w:ind w:firstLine="708"/>
        <w:jc w:val="both"/>
        <w:rPr>
          <w:sz w:val="28"/>
        </w:rPr>
      </w:pPr>
      <w:r>
        <w:rPr>
          <w:sz w:val="28"/>
        </w:rPr>
        <w:t xml:space="preserve">Практика (0,5 часа). Задорное и веселое исполнение танца </w:t>
      </w:r>
      <w:r w:rsidR="00844FDB">
        <w:rPr>
          <w:sz w:val="28"/>
        </w:rPr>
        <w:t>«</w:t>
      </w:r>
      <w:r>
        <w:rPr>
          <w:sz w:val="28"/>
        </w:rPr>
        <w:t>Гармонист Тимошка</w:t>
      </w:r>
      <w:r w:rsidR="00844FDB">
        <w:rPr>
          <w:sz w:val="28"/>
        </w:rPr>
        <w:t>»</w:t>
      </w:r>
      <w:r>
        <w:rPr>
          <w:sz w:val="28"/>
        </w:rPr>
        <w:t>.</w:t>
      </w:r>
    </w:p>
    <w:p w14:paraId="45C6C73E" w14:textId="0D8ACF8A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занятие-практикум, занятие-игра.</w:t>
      </w:r>
      <w:r>
        <w:rPr>
          <w:b/>
          <w:sz w:val="28"/>
        </w:rPr>
        <w:t xml:space="preserve"> </w:t>
      </w:r>
    </w:p>
    <w:p w14:paraId="75D661CC" w14:textId="77777777" w:rsidR="00BC3D50" w:rsidRDefault="00000000">
      <w:pPr>
        <w:ind w:firstLine="567"/>
        <w:jc w:val="both"/>
        <w:rPr>
          <w:sz w:val="28"/>
        </w:rPr>
      </w:pPr>
      <w:r>
        <w:rPr>
          <w:b/>
          <w:sz w:val="28"/>
        </w:rPr>
        <w:t>Тема 11</w:t>
      </w:r>
      <w:r>
        <w:rPr>
          <w:sz w:val="28"/>
        </w:rPr>
        <w:t xml:space="preserve">. </w:t>
      </w:r>
      <w:r>
        <w:rPr>
          <w:sz w:val="28"/>
          <w:highlight w:val="white"/>
        </w:rPr>
        <w:t xml:space="preserve"> </w:t>
      </w:r>
      <w:r>
        <w:rPr>
          <w:color w:val="3C3C3C"/>
          <w:sz w:val="28"/>
        </w:rPr>
        <w:t>Работа в разных ракурсах.</w:t>
      </w:r>
      <w:r>
        <w:rPr>
          <w:sz w:val="28"/>
          <w:highlight w:val="white"/>
        </w:rPr>
        <w:t xml:space="preserve">    </w:t>
      </w:r>
      <w:r>
        <w:rPr>
          <w:sz w:val="28"/>
        </w:rPr>
        <w:t xml:space="preserve">Репетиция на сцене. </w:t>
      </w:r>
      <w:r>
        <w:rPr>
          <w:color w:val="3C3C3C"/>
          <w:sz w:val="28"/>
        </w:rPr>
        <w:t xml:space="preserve"> </w:t>
      </w:r>
      <w:r>
        <w:rPr>
          <w:sz w:val="28"/>
          <w:highlight w:val="white"/>
        </w:rPr>
        <w:t xml:space="preserve">    </w:t>
      </w:r>
    </w:p>
    <w:p w14:paraId="3C72CBDE" w14:textId="158946A0" w:rsidR="00BC3D50" w:rsidRDefault="00050DD4">
      <w:pPr>
        <w:ind w:firstLine="708"/>
        <w:jc w:val="both"/>
        <w:rPr>
          <w:sz w:val="28"/>
        </w:rPr>
      </w:pPr>
      <w:r>
        <w:rPr>
          <w:sz w:val="28"/>
        </w:rPr>
        <w:t>Теория (0,5). Понятие о ракурсах и точках в танцевальном зале и о значении исполнения танца в разных ракурсах. Понятие об ответственном и серьёзном отношении к генеральной репетиции. Разбор танца по точкам сценической площадки.</w:t>
      </w:r>
    </w:p>
    <w:p w14:paraId="1B03C7C3" w14:textId="54F06083" w:rsidR="00BC3D50" w:rsidRDefault="00000000">
      <w:pPr>
        <w:ind w:firstLine="708"/>
        <w:jc w:val="both"/>
        <w:rPr>
          <w:sz w:val="28"/>
        </w:rPr>
      </w:pPr>
      <w:r>
        <w:rPr>
          <w:sz w:val="28"/>
        </w:rPr>
        <w:t xml:space="preserve">Практика (0,5 часа). Исполнение танца </w:t>
      </w:r>
      <w:r w:rsidR="008737EA">
        <w:rPr>
          <w:sz w:val="28"/>
        </w:rPr>
        <w:t>«</w:t>
      </w:r>
      <w:r>
        <w:rPr>
          <w:sz w:val="28"/>
        </w:rPr>
        <w:t>Гармонист Тимошка</w:t>
      </w:r>
      <w:r w:rsidR="008737EA">
        <w:rPr>
          <w:sz w:val="28"/>
        </w:rPr>
        <w:t>»</w:t>
      </w:r>
      <w:r>
        <w:rPr>
          <w:sz w:val="28"/>
        </w:rPr>
        <w:t xml:space="preserve"> (кадриль) в разных ракурсах. Исполнение танца </w:t>
      </w:r>
      <w:r w:rsidR="008737EA">
        <w:rPr>
          <w:sz w:val="28"/>
        </w:rPr>
        <w:t>«</w:t>
      </w:r>
      <w:r>
        <w:rPr>
          <w:sz w:val="28"/>
        </w:rPr>
        <w:t xml:space="preserve">Гармонист </w:t>
      </w:r>
      <w:r w:rsidR="008737EA">
        <w:rPr>
          <w:sz w:val="28"/>
        </w:rPr>
        <w:t>Тимошка» на</w:t>
      </w:r>
      <w:r>
        <w:rPr>
          <w:sz w:val="28"/>
        </w:rPr>
        <w:t xml:space="preserve"> сценической площадке.</w:t>
      </w:r>
    </w:p>
    <w:p w14:paraId="7B133B95" w14:textId="1626D5E6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занятие-практикум.</w:t>
      </w:r>
    </w:p>
    <w:p w14:paraId="2BE1C8BA" w14:textId="70FAB665" w:rsidR="00BC3D50" w:rsidRDefault="00000000">
      <w:pPr>
        <w:ind w:firstLine="708"/>
        <w:jc w:val="both"/>
        <w:rPr>
          <w:sz w:val="28"/>
        </w:rPr>
      </w:pPr>
      <w:r>
        <w:rPr>
          <w:b/>
          <w:sz w:val="28"/>
        </w:rPr>
        <w:t>Тема 12</w:t>
      </w:r>
      <w:r>
        <w:rPr>
          <w:sz w:val="28"/>
        </w:rPr>
        <w:t xml:space="preserve">.  Выступление на закрытии лагеря с танцем </w:t>
      </w:r>
      <w:r w:rsidR="008737EA">
        <w:rPr>
          <w:sz w:val="28"/>
        </w:rPr>
        <w:t>«</w:t>
      </w:r>
      <w:r>
        <w:rPr>
          <w:sz w:val="28"/>
        </w:rPr>
        <w:t>Гармонист Тимошка</w:t>
      </w:r>
      <w:r w:rsidR="008737EA">
        <w:rPr>
          <w:sz w:val="28"/>
        </w:rPr>
        <w:t>»</w:t>
      </w:r>
      <w:r>
        <w:rPr>
          <w:sz w:val="28"/>
        </w:rPr>
        <w:t xml:space="preserve"> (Кадриль).</w:t>
      </w:r>
    </w:p>
    <w:p w14:paraId="0FDE5C51" w14:textId="7B6D190C" w:rsidR="00BC3D50" w:rsidRDefault="00000000">
      <w:pPr>
        <w:ind w:firstLine="708"/>
        <w:jc w:val="both"/>
        <w:rPr>
          <w:sz w:val="28"/>
        </w:rPr>
      </w:pPr>
      <w:r>
        <w:rPr>
          <w:sz w:val="28"/>
        </w:rPr>
        <w:t xml:space="preserve">Демонстрация русской народной игры </w:t>
      </w:r>
      <w:r w:rsidR="00844FDB">
        <w:rPr>
          <w:sz w:val="28"/>
        </w:rPr>
        <w:t>«</w:t>
      </w:r>
      <w:r>
        <w:rPr>
          <w:sz w:val="28"/>
        </w:rPr>
        <w:t>Вьюны</w:t>
      </w:r>
      <w:r w:rsidR="00844FDB">
        <w:rPr>
          <w:sz w:val="28"/>
        </w:rPr>
        <w:t>»</w:t>
      </w:r>
      <w:r>
        <w:rPr>
          <w:sz w:val="28"/>
        </w:rPr>
        <w:t>.</w:t>
      </w:r>
    </w:p>
    <w:p w14:paraId="6088539C" w14:textId="77777777" w:rsidR="00BC3D50" w:rsidRDefault="00000000">
      <w:pPr>
        <w:ind w:firstLine="708"/>
        <w:jc w:val="both"/>
        <w:rPr>
          <w:sz w:val="28"/>
        </w:rPr>
      </w:pPr>
      <w:r>
        <w:rPr>
          <w:sz w:val="28"/>
        </w:rPr>
        <w:t>Теория: Правила игры, техника безопасности во время подвижных игр.</w:t>
      </w:r>
    </w:p>
    <w:p w14:paraId="68FC6CBF" w14:textId="0CDFBA1A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Практика (1 часа</w:t>
      </w:r>
      <w:r w:rsidR="00050DD4">
        <w:rPr>
          <w:sz w:val="28"/>
        </w:rPr>
        <w:t>). Разучивание</w:t>
      </w:r>
      <w:r>
        <w:rPr>
          <w:sz w:val="28"/>
        </w:rPr>
        <w:t xml:space="preserve"> игры по правилам.</w:t>
      </w:r>
    </w:p>
    <w:p w14:paraId="36E4DCDD" w14:textId="340BA890" w:rsidR="00BC3D50" w:rsidRDefault="00050DD4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8737EA">
        <w:rPr>
          <w:b/>
          <w:sz w:val="28"/>
        </w:rPr>
        <w:t xml:space="preserve">занятий: </w:t>
      </w:r>
      <w:r w:rsidR="008737EA">
        <w:rPr>
          <w:sz w:val="28"/>
        </w:rPr>
        <w:t>занятие</w:t>
      </w:r>
      <w:r>
        <w:rPr>
          <w:sz w:val="28"/>
        </w:rPr>
        <w:t>-игра.</w:t>
      </w:r>
    </w:p>
    <w:p w14:paraId="04F9DF55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 выступление на заключительном мероприятии.</w:t>
      </w:r>
    </w:p>
    <w:p w14:paraId="00F97994" w14:textId="77777777" w:rsidR="00BC3D50" w:rsidRDefault="00000000">
      <w:pPr>
        <w:ind w:firstLine="567"/>
        <w:jc w:val="center"/>
        <w:rPr>
          <w:sz w:val="28"/>
        </w:rPr>
      </w:pPr>
      <w:r>
        <w:rPr>
          <w:b/>
          <w:sz w:val="28"/>
        </w:rPr>
        <w:t>1.5. Прогнозируемые результаты обучения по программе.</w:t>
      </w:r>
    </w:p>
    <w:p w14:paraId="7DB9D0FE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1. Освоение образовательной программы 75 % учащихся.</w:t>
      </w:r>
    </w:p>
    <w:p w14:paraId="5C93A33F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2. Переход на базовый уровень не менее 25% учащихся.</w:t>
      </w:r>
    </w:p>
    <w:p w14:paraId="26EAA0BF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3. Обеспечение эмоционального состояния обучающихся через народные и подвижные игры и забавы.</w:t>
      </w:r>
    </w:p>
    <w:p w14:paraId="122598B4" w14:textId="05767868" w:rsidR="00BC3D50" w:rsidRDefault="00000000">
      <w:pPr>
        <w:ind w:firstLine="567"/>
        <w:jc w:val="both"/>
      </w:pPr>
      <w:r>
        <w:rPr>
          <w:sz w:val="28"/>
        </w:rPr>
        <w:t>4. Организовывать самостоятельную игровую деятельность с учетом требований ее безопасности</w:t>
      </w:r>
      <w:r w:rsidR="00844FDB">
        <w:rPr>
          <w:sz w:val="28"/>
        </w:rPr>
        <w:t xml:space="preserve">. </w:t>
      </w:r>
    </w:p>
    <w:p w14:paraId="475FF8A6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5. Обобщение и углубление знаний об истории, культуре народных и подвижных игр, танцев и профессий, связанных с танцем.</w:t>
      </w:r>
    </w:p>
    <w:p w14:paraId="47D2C82E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6. Развитие умений работать в коллективе, лидерских качеств.</w:t>
      </w:r>
    </w:p>
    <w:p w14:paraId="7C56584F" w14:textId="726C4D15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7. Развить фантазию настолько, чтобы </w:t>
      </w:r>
      <w:r w:rsidR="00050DD4">
        <w:rPr>
          <w:sz w:val="28"/>
        </w:rPr>
        <w:t>потом сам</w:t>
      </w:r>
      <w:r>
        <w:rPr>
          <w:sz w:val="28"/>
        </w:rPr>
        <w:t xml:space="preserve"> мог изобретать подобные игры.</w:t>
      </w:r>
    </w:p>
    <w:p w14:paraId="1786D978" w14:textId="77777777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>8. Формирование у детей и уверенности в своих силах.</w:t>
      </w:r>
    </w:p>
    <w:p w14:paraId="2B51935B" w14:textId="15863666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9. Участие </w:t>
      </w:r>
      <w:r w:rsidR="00050DD4">
        <w:rPr>
          <w:sz w:val="28"/>
        </w:rPr>
        <w:t>в фольклорном</w:t>
      </w:r>
      <w:r>
        <w:rPr>
          <w:sz w:val="28"/>
        </w:rPr>
        <w:t xml:space="preserve"> досуге, развлечениях. </w:t>
      </w:r>
    </w:p>
    <w:p w14:paraId="738EDDD3" w14:textId="77777777" w:rsidR="00BC3D50" w:rsidRDefault="00000000">
      <w:pPr>
        <w:ind w:firstLine="360"/>
        <w:jc w:val="both"/>
        <w:rPr>
          <w:sz w:val="28"/>
        </w:rPr>
      </w:pPr>
      <w:r>
        <w:rPr>
          <w:sz w:val="28"/>
        </w:rPr>
        <w:lastRenderedPageBreak/>
        <w:t>10. Укрепление физической формы детей, формирования у них навыков здорового образа жизни.</w:t>
      </w:r>
    </w:p>
    <w:p w14:paraId="4AE0EAB4" w14:textId="42D11836" w:rsidR="00BC3D50" w:rsidRDefault="00000000">
      <w:pPr>
        <w:ind w:firstLine="360"/>
        <w:jc w:val="both"/>
        <w:rPr>
          <w:sz w:val="28"/>
        </w:rPr>
      </w:pPr>
      <w:r>
        <w:rPr>
          <w:sz w:val="28"/>
        </w:rPr>
        <w:t xml:space="preserve">Учащиеся будут </w:t>
      </w:r>
      <w:r w:rsidR="00050DD4">
        <w:rPr>
          <w:b/>
          <w:sz w:val="28"/>
        </w:rPr>
        <w:t>знать</w:t>
      </w:r>
      <w:r w:rsidR="00050DD4">
        <w:rPr>
          <w:sz w:val="28"/>
        </w:rPr>
        <w:t>: названия</w:t>
      </w:r>
      <w:r>
        <w:rPr>
          <w:sz w:val="28"/>
        </w:rPr>
        <w:t xml:space="preserve"> игр и танца, танцевальные </w:t>
      </w:r>
      <w:r w:rsidR="00050DD4">
        <w:rPr>
          <w:sz w:val="28"/>
        </w:rPr>
        <w:t>профессии;</w:t>
      </w:r>
      <w:r>
        <w:rPr>
          <w:sz w:val="28"/>
        </w:rPr>
        <w:t xml:space="preserve"> семейные традиции; правила и условия народных и подвижных игр; правила техники безопасности при проведении игр на свежем воздухе и в помещении.</w:t>
      </w:r>
    </w:p>
    <w:p w14:paraId="3198C964" w14:textId="4CC523C2" w:rsidR="00BC3D50" w:rsidRDefault="00000000">
      <w:pPr>
        <w:ind w:firstLine="360"/>
        <w:jc w:val="both"/>
        <w:rPr>
          <w:b/>
          <w:sz w:val="28"/>
        </w:rPr>
      </w:pPr>
      <w:r>
        <w:rPr>
          <w:sz w:val="28"/>
        </w:rPr>
        <w:t xml:space="preserve">Учащиеся будут </w:t>
      </w:r>
      <w:r>
        <w:rPr>
          <w:b/>
          <w:sz w:val="28"/>
        </w:rPr>
        <w:t>уметь</w:t>
      </w:r>
      <w:r>
        <w:rPr>
          <w:sz w:val="28"/>
        </w:rPr>
        <w:t xml:space="preserve">: исполнять танец, самостоятельно организовывать и проводить игры; применять полученные знания </w:t>
      </w:r>
      <w:r w:rsidR="00050DD4">
        <w:rPr>
          <w:sz w:val="28"/>
        </w:rPr>
        <w:t>о народных</w:t>
      </w:r>
      <w:r>
        <w:rPr>
          <w:sz w:val="28"/>
        </w:rPr>
        <w:t xml:space="preserve"> и подвижных играх       дома во время досуга, тем самым популяризируя традиции играть в семейном </w:t>
      </w:r>
      <w:r w:rsidR="00050DD4">
        <w:rPr>
          <w:sz w:val="28"/>
        </w:rPr>
        <w:t>кругу, среди</w:t>
      </w:r>
      <w:r>
        <w:rPr>
          <w:sz w:val="28"/>
        </w:rPr>
        <w:t xml:space="preserve"> сверстников; проявлять инициативу; придумывать свои игры, считалочки.</w:t>
      </w:r>
    </w:p>
    <w:p w14:paraId="4D72DE8A" w14:textId="77777777" w:rsidR="00BC3D50" w:rsidRDefault="00000000">
      <w:pPr>
        <w:ind w:firstLine="360"/>
        <w:jc w:val="center"/>
        <w:rPr>
          <w:b/>
          <w:sz w:val="28"/>
        </w:rPr>
      </w:pPr>
      <w:r>
        <w:rPr>
          <w:b/>
          <w:sz w:val="28"/>
        </w:rPr>
        <w:t>Формы выявления, фиксации и предъявления результатов: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5"/>
        <w:gridCol w:w="3340"/>
        <w:gridCol w:w="3339"/>
      </w:tblGrid>
      <w:tr w:rsidR="00BC3D50" w14:paraId="503FD279" w14:textId="77777777"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02C79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2F46FDB7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выявления результатов 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03490" w14:textId="77777777" w:rsidR="00BC3D50" w:rsidRDefault="00000000">
            <w:pPr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3E6D6569" w14:textId="77777777" w:rsidR="00BC3D50" w:rsidRDefault="00000000">
            <w:pPr>
              <w:rPr>
                <w:sz w:val="28"/>
              </w:rPr>
            </w:pPr>
            <w:r>
              <w:rPr>
                <w:sz w:val="28"/>
              </w:rPr>
              <w:t>фиксации результатов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8329B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521A2665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предъявления результатов</w:t>
            </w:r>
          </w:p>
        </w:tc>
      </w:tr>
      <w:tr w:rsidR="00BC3D50" w14:paraId="727DEFA5" w14:textId="77777777"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A475F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Беседа, опрос, интервью, наблюдение.</w:t>
            </w:r>
          </w:p>
          <w:p w14:paraId="5D10D210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Итоговое занятие.</w:t>
            </w:r>
          </w:p>
          <w:p w14:paraId="6957A5BF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Анализ   </w:t>
            </w:r>
          </w:p>
          <w:p w14:paraId="627E8CD7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выполненной программы. </w:t>
            </w:r>
          </w:p>
          <w:p w14:paraId="2BEE08FF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Анкетирование. </w:t>
            </w:r>
          </w:p>
          <w:p w14:paraId="65DBDFE6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Самооценка учащихся. </w:t>
            </w:r>
          </w:p>
          <w:p w14:paraId="3F295C69" w14:textId="48F7F02A" w:rsidR="00BC3D50" w:rsidRDefault="00050DD4">
            <w:pPr>
              <w:jc w:val="both"/>
              <w:rPr>
                <w:sz w:val="28"/>
              </w:rPr>
            </w:pPr>
            <w:r>
              <w:rPr>
                <w:sz w:val="28"/>
              </w:rPr>
              <w:t>Взаимное обучение детей.</w:t>
            </w:r>
          </w:p>
          <w:p w14:paraId="30CB0A87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Выступление.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FA379" w14:textId="39E83C18" w:rsidR="00BC3D50" w:rsidRDefault="00050DD4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Дипломы по итогам </w:t>
            </w:r>
          </w:p>
          <w:p w14:paraId="080F4F46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обучения;</w:t>
            </w:r>
          </w:p>
          <w:p w14:paraId="4E60DCB6" w14:textId="7A322A7C" w:rsidR="00BC3D50" w:rsidRDefault="00050DD4">
            <w:pPr>
              <w:jc w:val="both"/>
              <w:rPr>
                <w:sz w:val="28"/>
              </w:rPr>
            </w:pPr>
            <w:r>
              <w:rPr>
                <w:sz w:val="28"/>
              </w:rPr>
              <w:t>анкетирование детей и родителей;</w:t>
            </w:r>
          </w:p>
          <w:p w14:paraId="7500195E" w14:textId="3A71A22F" w:rsidR="00BC3D50" w:rsidRDefault="00050DD4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отзывы детей и родителей; </w:t>
            </w:r>
          </w:p>
          <w:p w14:paraId="1FDA1087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статьи;   </w:t>
            </w:r>
          </w:p>
          <w:p w14:paraId="0BB8DBBF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фотоматериал;</w:t>
            </w:r>
          </w:p>
          <w:p w14:paraId="4DD2D38D" w14:textId="6B88D336" w:rsidR="00BC3D50" w:rsidRDefault="00050DD4">
            <w:pPr>
              <w:jc w:val="both"/>
              <w:rPr>
                <w:sz w:val="28"/>
              </w:rPr>
            </w:pPr>
            <w:r>
              <w:rPr>
                <w:sz w:val="28"/>
              </w:rPr>
              <w:t>методические разработки.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AA5A9" w14:textId="52083B69" w:rsidR="00BC3D50" w:rsidRDefault="00000000">
            <w:pPr>
              <w:ind w:firstLine="7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Участие </w:t>
            </w:r>
            <w:r w:rsidR="00050DD4">
              <w:rPr>
                <w:sz w:val="28"/>
              </w:rPr>
              <w:t>в фольклорном</w:t>
            </w:r>
            <w:r>
              <w:rPr>
                <w:sz w:val="28"/>
              </w:rPr>
              <w:t xml:space="preserve"> досуге, развлечениях,  </w:t>
            </w:r>
          </w:p>
          <w:p w14:paraId="2F820B47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участие в конкурсе народных игр, выступление на финальном мероприятии.</w:t>
            </w:r>
          </w:p>
          <w:p w14:paraId="2AF77631" w14:textId="77777777" w:rsidR="00BC3D50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</w:tbl>
    <w:p w14:paraId="645F6F78" w14:textId="77777777" w:rsidR="00BC3D50" w:rsidRDefault="00BC3D50">
      <w:pPr>
        <w:ind w:firstLine="567"/>
        <w:jc w:val="both"/>
        <w:rPr>
          <w:sz w:val="28"/>
        </w:rPr>
      </w:pPr>
    </w:p>
    <w:p w14:paraId="3C444967" w14:textId="77777777" w:rsidR="00BC3D5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2. Комплекс организационно-педагогических условий</w:t>
      </w:r>
    </w:p>
    <w:p w14:paraId="22C0C318" w14:textId="3AFE44B0" w:rsidR="00BC3D5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2.</w:t>
      </w:r>
      <w:r w:rsidR="00050DD4">
        <w:rPr>
          <w:b/>
          <w:sz w:val="28"/>
          <w:szCs w:val="28"/>
        </w:rPr>
        <w:t>1. Календарный</w:t>
      </w:r>
      <w:r>
        <w:rPr>
          <w:b/>
          <w:sz w:val="28"/>
          <w:szCs w:val="28"/>
        </w:rPr>
        <w:t xml:space="preserve"> учебный график</w:t>
      </w:r>
    </w:p>
    <w:p w14:paraId="58093EEB" w14:textId="0E47F908" w:rsidR="00BC3D50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Календарный учебный график формируется с учетом календарного графика и режима </w:t>
      </w:r>
      <w:r w:rsidR="00050DD4">
        <w:rPr>
          <w:sz w:val="28"/>
          <w:szCs w:val="28"/>
        </w:rPr>
        <w:t>работы лагеря</w:t>
      </w:r>
      <w:r>
        <w:rPr>
          <w:sz w:val="28"/>
          <w:szCs w:val="28"/>
        </w:rPr>
        <w:t xml:space="preserve"> с дневной формой пребывания МБУДО БЦВР БГО.</w:t>
      </w:r>
    </w:p>
    <w:p w14:paraId="75BF96FB" w14:textId="77777777" w:rsidR="00BC3D50" w:rsidRDefault="000000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начала занятий:</w:t>
      </w:r>
      <w:r>
        <w:rPr>
          <w:sz w:val="28"/>
          <w:szCs w:val="28"/>
        </w:rPr>
        <w:t>10 июня.</w:t>
      </w:r>
    </w:p>
    <w:p w14:paraId="521024AD" w14:textId="77777777" w:rsidR="00BC3D50" w:rsidRDefault="00000000">
      <w:pPr>
        <w:rPr>
          <w:sz w:val="28"/>
          <w:szCs w:val="28"/>
        </w:rPr>
      </w:pPr>
      <w:r>
        <w:rPr>
          <w:b/>
          <w:sz w:val="28"/>
          <w:szCs w:val="28"/>
        </w:rPr>
        <w:t>Дата окончания занятий</w:t>
      </w:r>
      <w:r>
        <w:rPr>
          <w:sz w:val="28"/>
          <w:szCs w:val="28"/>
        </w:rPr>
        <w:t>: 24 июня.</w:t>
      </w:r>
    </w:p>
    <w:p w14:paraId="505BE6AD" w14:textId="77777777" w:rsidR="00BC3D50" w:rsidRDefault="00000000">
      <w:pPr>
        <w:rPr>
          <w:sz w:val="28"/>
          <w:szCs w:val="28"/>
        </w:rPr>
      </w:pPr>
      <w:r>
        <w:rPr>
          <w:b/>
          <w:sz w:val="28"/>
          <w:szCs w:val="28"/>
        </w:rPr>
        <w:t>Количество занятий:</w:t>
      </w:r>
      <w:r>
        <w:rPr>
          <w:sz w:val="28"/>
          <w:szCs w:val="28"/>
        </w:rPr>
        <w:t>6.</w:t>
      </w:r>
    </w:p>
    <w:p w14:paraId="70AD4EEA" w14:textId="77777777" w:rsidR="00BC3D50" w:rsidRDefault="00000000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2.2. Условия реализации программы</w:t>
      </w:r>
    </w:p>
    <w:p w14:paraId="43B95F91" w14:textId="77777777" w:rsidR="00BC3D50" w:rsidRDefault="00000000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Кадровое обеспечение</w:t>
      </w:r>
    </w:p>
    <w:p w14:paraId="3994218E" w14:textId="3183790E" w:rsidR="00BC3D50" w:rsidRDefault="00000000">
      <w:pPr>
        <w:ind w:firstLine="708"/>
        <w:jc w:val="both"/>
        <w:rPr>
          <w:sz w:val="28"/>
        </w:rPr>
      </w:pPr>
      <w:r>
        <w:rPr>
          <w:bCs/>
          <w:sz w:val="28"/>
          <w:szCs w:val="28"/>
        </w:rPr>
        <w:t xml:space="preserve">Дополнительная общеразвивающая программа «Танцуем и играем» реализуется </w:t>
      </w:r>
      <w:r w:rsidR="00050DD4">
        <w:rPr>
          <w:bCs/>
          <w:sz w:val="28"/>
          <w:szCs w:val="28"/>
        </w:rPr>
        <w:t>педагогом дополнительного</w:t>
      </w:r>
      <w:r>
        <w:rPr>
          <w:bCs/>
          <w:sz w:val="28"/>
          <w:szCs w:val="28"/>
        </w:rPr>
        <w:t xml:space="preserve"> образования </w:t>
      </w:r>
      <w:r>
        <w:rPr>
          <w:sz w:val="28"/>
          <w:szCs w:val="28"/>
        </w:rPr>
        <w:t>МБУДО БЦВР БГО</w:t>
      </w:r>
      <w:r>
        <w:rPr>
          <w:bCs/>
          <w:sz w:val="28"/>
          <w:szCs w:val="28"/>
        </w:rPr>
        <w:t xml:space="preserve"> Ярмоленко Ладой Николаевной.</w:t>
      </w:r>
    </w:p>
    <w:p w14:paraId="02D8234D" w14:textId="77777777" w:rsidR="00BC3D50" w:rsidRDefault="00000000">
      <w:pPr>
        <w:ind w:firstLine="708"/>
        <w:jc w:val="center"/>
        <w:rPr>
          <w:b/>
          <w:sz w:val="28"/>
        </w:rPr>
      </w:pPr>
      <w:r>
        <w:rPr>
          <w:b/>
          <w:sz w:val="28"/>
        </w:rPr>
        <w:t>2.3. Материально-техническое обеспечение программы.</w:t>
      </w:r>
    </w:p>
    <w:p w14:paraId="38CEE4DD" w14:textId="590794AF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Помещение: оформленный и оборудованный танцевальный зал </w:t>
      </w:r>
      <w:r w:rsidR="00050DD4">
        <w:rPr>
          <w:sz w:val="28"/>
        </w:rPr>
        <w:t>в соответствии с требованиями</w:t>
      </w:r>
      <w:r>
        <w:rPr>
          <w:sz w:val="28"/>
        </w:rPr>
        <w:t xml:space="preserve"> СанПиН </w:t>
      </w:r>
      <w:r w:rsidR="00050DD4">
        <w:rPr>
          <w:sz w:val="28"/>
        </w:rPr>
        <w:t>2.4.4.3172–14</w:t>
      </w:r>
      <w:r>
        <w:rPr>
          <w:sz w:val="28"/>
        </w:rPr>
        <w:t>, игровая площадка, спортивная площадка.</w:t>
      </w:r>
    </w:p>
    <w:p w14:paraId="742ECC59" w14:textId="6AD954B4" w:rsidR="00BC3D50" w:rsidRDefault="00000000">
      <w:pPr>
        <w:ind w:firstLine="567"/>
        <w:jc w:val="both"/>
        <w:rPr>
          <w:sz w:val="28"/>
        </w:rPr>
      </w:pPr>
      <w:r>
        <w:rPr>
          <w:sz w:val="28"/>
        </w:rPr>
        <w:t xml:space="preserve">Дидактическое обеспечение курса: методическая литература по фольклору народностей России и подвижным играм. Магнитофон, музыкальная </w:t>
      </w:r>
      <w:r w:rsidR="00050DD4">
        <w:rPr>
          <w:sz w:val="28"/>
        </w:rPr>
        <w:t>колонка, компьютер</w:t>
      </w:r>
      <w:r>
        <w:rPr>
          <w:sz w:val="28"/>
        </w:rPr>
        <w:t xml:space="preserve">, видеоматериалы по народным играм и </w:t>
      </w:r>
      <w:r w:rsidR="00050DD4">
        <w:rPr>
          <w:sz w:val="28"/>
        </w:rPr>
        <w:t>забавам, аудиоматериалы</w:t>
      </w:r>
      <w:r>
        <w:rPr>
          <w:sz w:val="28"/>
        </w:rPr>
        <w:t xml:space="preserve"> музыкальных подборок для музыкально-танцевальных игр и ритмической гимнастики. Павло-</w:t>
      </w:r>
      <w:r w:rsidR="00050DD4">
        <w:rPr>
          <w:sz w:val="28"/>
        </w:rPr>
        <w:t>посадские</w:t>
      </w:r>
      <w:r>
        <w:rPr>
          <w:sz w:val="28"/>
        </w:rPr>
        <w:t xml:space="preserve"> платки, конусы, цветная верёвка, кегли, деревянные яйца, веночки на голову, гармошка, шишки, платочки, мел, бита.</w:t>
      </w:r>
    </w:p>
    <w:p w14:paraId="42626FE9" w14:textId="77777777" w:rsidR="00BC3D50" w:rsidRDefault="00000000">
      <w:pPr>
        <w:pStyle w:val="c19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>
        <w:rPr>
          <w:rStyle w:val="c7"/>
          <w:b/>
          <w:bCs/>
          <w:sz w:val="28"/>
          <w:szCs w:val="28"/>
        </w:rPr>
        <w:t>Методическое обеспечение</w:t>
      </w:r>
    </w:p>
    <w:p w14:paraId="556C27F7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b/>
          <w:sz w:val="28"/>
          <w:szCs w:val="28"/>
        </w:rPr>
        <w:lastRenderedPageBreak/>
        <w:t>Принципы педагогической деятельности</w:t>
      </w:r>
      <w:r>
        <w:rPr>
          <w:color w:val="464646"/>
          <w:sz w:val="28"/>
          <w:szCs w:val="28"/>
        </w:rPr>
        <w:t xml:space="preserve"> программы заключается в планировании учебных занятий; применении приемов, форм и методов подготовки обучающихся через подвижные игры.</w:t>
      </w:r>
    </w:p>
    <w:p w14:paraId="31462545" w14:textId="77777777" w:rsidR="00BC3D50" w:rsidRDefault="00000000">
      <w:pPr>
        <w:shd w:val="clear" w:color="auto" w:fill="FFFFFF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Приёмы и методы организации учебно-воспитательного процесса:</w:t>
      </w:r>
      <w:r>
        <w:rPr>
          <w:color w:val="333333"/>
          <w:sz w:val="28"/>
          <w:szCs w:val="28"/>
        </w:rPr>
        <w:br/>
      </w:r>
      <w:r>
        <w:rPr>
          <w:b/>
          <w:bCs/>
          <w:color w:val="333333"/>
          <w:sz w:val="28"/>
          <w:szCs w:val="28"/>
        </w:rPr>
        <w:t>Метод </w:t>
      </w:r>
      <w:r>
        <w:rPr>
          <w:color w:val="333333"/>
          <w:sz w:val="28"/>
          <w:szCs w:val="28"/>
        </w:rPr>
        <w:t>- способ деятельности.</w:t>
      </w:r>
      <w:r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u w:val="single"/>
        </w:rPr>
        <w:t>Методы, в основе которых лежит способ организации занятия:</w:t>
      </w:r>
    </w:p>
    <w:p w14:paraId="6B10892D" w14:textId="77777777" w:rsidR="00BC3D50" w:rsidRDefault="00000000">
      <w:pPr>
        <w:numPr>
          <w:ilvl w:val="0"/>
          <w:numId w:val="4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словесный </w:t>
      </w:r>
      <w:r>
        <w:rPr>
          <w:color w:val="333333"/>
          <w:sz w:val="28"/>
          <w:szCs w:val="28"/>
        </w:rPr>
        <w:t>(устное изложение, беседа)</w:t>
      </w:r>
    </w:p>
    <w:p w14:paraId="746B7DA1" w14:textId="77777777" w:rsidR="00BC3D50" w:rsidRDefault="00000000">
      <w:pPr>
        <w:numPr>
          <w:ilvl w:val="0"/>
          <w:numId w:val="4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наглядный </w:t>
      </w:r>
      <w:r>
        <w:rPr>
          <w:color w:val="333333"/>
          <w:sz w:val="28"/>
          <w:szCs w:val="28"/>
        </w:rPr>
        <w:t>(показ видеоматериалов, иллюстраций, наблюдение, показ (исполнение) педагогом)</w:t>
      </w:r>
    </w:p>
    <w:p w14:paraId="5ABF741C" w14:textId="6B76DFB1" w:rsidR="00BC3D50" w:rsidRDefault="00000000">
      <w:pPr>
        <w:numPr>
          <w:ilvl w:val="0"/>
          <w:numId w:val="4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практический </w:t>
      </w:r>
      <w:r>
        <w:rPr>
          <w:color w:val="333333"/>
          <w:sz w:val="28"/>
          <w:szCs w:val="28"/>
        </w:rPr>
        <w:t xml:space="preserve">(тренинг, </w:t>
      </w:r>
      <w:r w:rsidR="00050DD4">
        <w:rPr>
          <w:color w:val="333333"/>
          <w:sz w:val="28"/>
          <w:szCs w:val="28"/>
        </w:rPr>
        <w:t>упражнения и</w:t>
      </w:r>
      <w:r>
        <w:rPr>
          <w:color w:val="333333"/>
          <w:sz w:val="28"/>
          <w:szCs w:val="28"/>
        </w:rPr>
        <w:t xml:space="preserve"> др.)</w:t>
      </w:r>
    </w:p>
    <w:p w14:paraId="7DD6424A" w14:textId="77777777" w:rsidR="00BC3D50" w:rsidRDefault="00000000">
      <w:p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u w:val="single"/>
        </w:rPr>
        <w:t>Методы, в основе которых лежит уровень деятельности детей:</w:t>
      </w:r>
    </w:p>
    <w:p w14:paraId="1FBA1535" w14:textId="77777777" w:rsidR="00BC3D50" w:rsidRDefault="00000000">
      <w:pPr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объяснительно-иллюстративный </w:t>
      </w:r>
      <w:r>
        <w:rPr>
          <w:color w:val="333333"/>
          <w:sz w:val="28"/>
          <w:szCs w:val="28"/>
        </w:rPr>
        <w:t>- дети воспринимают и усваивают готовую информацию</w:t>
      </w:r>
    </w:p>
    <w:p w14:paraId="40CC63B4" w14:textId="77777777" w:rsidR="00BC3D50" w:rsidRDefault="00000000">
      <w:pPr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репродуктивный </w:t>
      </w:r>
      <w:r>
        <w:rPr>
          <w:color w:val="333333"/>
          <w:sz w:val="28"/>
          <w:szCs w:val="28"/>
        </w:rPr>
        <w:t>- учащиеся воспроизводят полученные знания и освоенные способы деятельности</w:t>
      </w:r>
    </w:p>
    <w:p w14:paraId="7C19B4DF" w14:textId="77777777" w:rsidR="00BC3D50" w:rsidRDefault="00000000">
      <w:pPr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частично-поисковый - </w:t>
      </w:r>
      <w:r>
        <w:rPr>
          <w:color w:val="333333"/>
          <w:sz w:val="28"/>
          <w:szCs w:val="28"/>
        </w:rPr>
        <w:t>участие детей в коллективном поиске, решение поставленной задачи совместно с педагогом</w:t>
      </w:r>
    </w:p>
    <w:p w14:paraId="013CCFF8" w14:textId="77777777" w:rsidR="00BC3D50" w:rsidRDefault="00000000">
      <w:pPr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исследовательский </w:t>
      </w:r>
      <w:r>
        <w:rPr>
          <w:color w:val="333333"/>
          <w:sz w:val="28"/>
          <w:szCs w:val="28"/>
        </w:rPr>
        <w:t>- самостоятельная творческая работа учащихся.</w:t>
      </w:r>
    </w:p>
    <w:p w14:paraId="15030170" w14:textId="77777777" w:rsidR="00BC3D50" w:rsidRDefault="00000000">
      <w:p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u w:val="single"/>
        </w:rPr>
        <w:t>Методы, в основе которых лежит форма организации деятельности учащихся занятия:</w:t>
      </w:r>
    </w:p>
    <w:p w14:paraId="2F5ADCD6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фронтальный </w:t>
      </w:r>
      <w:r>
        <w:rPr>
          <w:color w:val="333333"/>
          <w:sz w:val="28"/>
          <w:szCs w:val="28"/>
        </w:rPr>
        <w:t>- одновременная работа со всеми учащимися</w:t>
      </w:r>
    </w:p>
    <w:p w14:paraId="4BD6D718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коллективный </w:t>
      </w:r>
      <w:r>
        <w:rPr>
          <w:color w:val="333333"/>
          <w:sz w:val="28"/>
          <w:szCs w:val="28"/>
        </w:rPr>
        <w:t>- организация проблемно-поискового или творческого взаимодействия между всеми детьми</w:t>
      </w:r>
    </w:p>
    <w:p w14:paraId="0C0691A5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индивидуально-фронтальный - </w:t>
      </w:r>
      <w:r>
        <w:rPr>
          <w:color w:val="333333"/>
          <w:sz w:val="28"/>
          <w:szCs w:val="28"/>
        </w:rPr>
        <w:t>чередование индивидуальных и фронтальных форм работы</w:t>
      </w:r>
    </w:p>
    <w:p w14:paraId="730E2188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групповой </w:t>
      </w:r>
      <w:r>
        <w:rPr>
          <w:color w:val="333333"/>
          <w:sz w:val="28"/>
          <w:szCs w:val="28"/>
        </w:rPr>
        <w:t>- организация работы по малым группам (от 2 до 7 человек)</w:t>
      </w:r>
    </w:p>
    <w:p w14:paraId="00296043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коллективно-групповой - </w:t>
      </w:r>
      <w:r>
        <w:rPr>
          <w:color w:val="333333"/>
          <w:sz w:val="28"/>
          <w:szCs w:val="28"/>
        </w:rPr>
        <w:t>выполнение заданий малыми группами, последующая презентация результатов выполнения заданий и их обобщение</w:t>
      </w:r>
    </w:p>
    <w:p w14:paraId="4E5E9593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в парах </w:t>
      </w:r>
      <w:r>
        <w:rPr>
          <w:color w:val="333333"/>
          <w:sz w:val="28"/>
          <w:szCs w:val="28"/>
        </w:rPr>
        <w:t>- организация работы по парам</w:t>
      </w:r>
    </w:p>
    <w:p w14:paraId="1D9CFAD4" w14:textId="77777777" w:rsidR="00BC3D50" w:rsidRDefault="00000000">
      <w:pPr>
        <w:numPr>
          <w:ilvl w:val="0"/>
          <w:numId w:val="6"/>
        </w:num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>индивидуальный </w:t>
      </w:r>
      <w:r>
        <w:rPr>
          <w:color w:val="333333"/>
          <w:sz w:val="28"/>
          <w:szCs w:val="28"/>
        </w:rPr>
        <w:t>- индивидуальное выполнение заданий, решение проблем</w:t>
      </w:r>
    </w:p>
    <w:p w14:paraId="2A4F5163" w14:textId="1F1FC161" w:rsidR="00BC3D50" w:rsidRDefault="00000000" w:rsidP="00DE1E75">
      <w:pPr>
        <w:shd w:val="clear" w:color="auto" w:fill="FFFFFF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Приём </w:t>
      </w:r>
      <w:r>
        <w:rPr>
          <w:color w:val="333333"/>
          <w:sz w:val="28"/>
          <w:szCs w:val="28"/>
        </w:rPr>
        <w:t>- конкретное проявление определенного метода на практике:</w:t>
      </w:r>
      <w:r>
        <w:rPr>
          <w:color w:val="333333"/>
          <w:sz w:val="28"/>
          <w:szCs w:val="28"/>
        </w:rPr>
        <w:br/>
        <w:t>игры, упражнения, решение проблемных ситуаций, диалог, устное изложение, беседа,  показ видеоматериалов, иллюстраций, показ (исполнение) педагогом, наблюдение, работа по образцу, тренинг, вокально-тренировочные упражнения  и др. Возможно использование формы как приема.</w:t>
      </w:r>
      <w:r>
        <w:rPr>
          <w:color w:val="333333"/>
          <w:sz w:val="28"/>
          <w:szCs w:val="28"/>
        </w:rPr>
        <w:br/>
      </w:r>
      <w:r>
        <w:rPr>
          <w:b/>
          <w:bCs/>
          <w:color w:val="333333"/>
          <w:sz w:val="28"/>
          <w:szCs w:val="28"/>
        </w:rPr>
        <w:t>Дидактический материал: </w:t>
      </w:r>
      <w:r>
        <w:rPr>
          <w:color w:val="333333"/>
          <w:sz w:val="28"/>
          <w:szCs w:val="28"/>
        </w:rPr>
        <w:t xml:space="preserve"> </w:t>
      </w:r>
      <w:r w:rsidR="00DE1E7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  специальная литература, </w:t>
      </w:r>
      <w:r w:rsidR="00DE1E75">
        <w:rPr>
          <w:color w:val="333333"/>
          <w:sz w:val="28"/>
          <w:szCs w:val="28"/>
        </w:rPr>
        <w:t xml:space="preserve">   </w:t>
      </w:r>
      <w:r>
        <w:rPr>
          <w:color w:val="333333"/>
          <w:sz w:val="28"/>
          <w:szCs w:val="28"/>
        </w:rPr>
        <w:t xml:space="preserve">   видеозаписи, аудиозаписи, мультимедийные материалы, компьютерные программные средства и др.</w:t>
      </w:r>
      <w:r>
        <w:rPr>
          <w:color w:val="333333"/>
          <w:sz w:val="28"/>
          <w:szCs w:val="28"/>
        </w:rPr>
        <w:br/>
      </w:r>
      <w:r>
        <w:rPr>
          <w:b/>
          <w:bCs/>
          <w:color w:val="333333"/>
          <w:sz w:val="28"/>
          <w:szCs w:val="28"/>
        </w:rPr>
        <w:t>Техническое оснащение занятий: </w:t>
      </w:r>
      <w:r>
        <w:rPr>
          <w:color w:val="333333"/>
          <w:sz w:val="28"/>
          <w:szCs w:val="28"/>
        </w:rPr>
        <w:t xml:space="preserve">  музыкальные инструменты</w:t>
      </w:r>
      <w:r w:rsidR="00DA31F6">
        <w:rPr>
          <w:color w:val="333333"/>
          <w:sz w:val="28"/>
          <w:szCs w:val="28"/>
        </w:rPr>
        <w:t xml:space="preserve"> (гармошка)</w:t>
      </w:r>
      <w:r>
        <w:rPr>
          <w:color w:val="333333"/>
          <w:sz w:val="28"/>
          <w:szCs w:val="28"/>
        </w:rPr>
        <w:t>,   оборудование,   декорации, костюмы,   компьютер, телевизор,   магнитофон и др.</w:t>
      </w:r>
    </w:p>
    <w:p w14:paraId="3FF2098C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i/>
          <w:iCs/>
          <w:color w:val="464646"/>
          <w:sz w:val="28"/>
          <w:szCs w:val="28"/>
        </w:rPr>
        <w:t>Техническое оснащение занятий</w:t>
      </w:r>
      <w:r>
        <w:rPr>
          <w:color w:val="464646"/>
          <w:sz w:val="28"/>
          <w:szCs w:val="28"/>
        </w:rPr>
        <w:t xml:space="preserve"> соответствует подбору и </w:t>
      </w:r>
      <w:proofErr w:type="spellStart"/>
      <w:r>
        <w:rPr>
          <w:color w:val="464646"/>
          <w:sz w:val="28"/>
          <w:szCs w:val="28"/>
        </w:rPr>
        <w:t>проведениию</w:t>
      </w:r>
      <w:proofErr w:type="spellEnd"/>
      <w:r>
        <w:rPr>
          <w:color w:val="464646"/>
          <w:sz w:val="28"/>
          <w:szCs w:val="28"/>
        </w:rPr>
        <w:t xml:space="preserve"> подвижных игр. Для реализации программы необходим инвентарь: мячи: резиновые, тряпичные; фишки, стойки, обручи, спортивная форма, разметка в поле и др.</w:t>
      </w:r>
    </w:p>
    <w:p w14:paraId="43651DBF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i/>
          <w:iCs/>
          <w:color w:val="464646"/>
          <w:sz w:val="28"/>
          <w:szCs w:val="28"/>
        </w:rPr>
        <w:t>Дидактический материал</w:t>
      </w:r>
      <w:r>
        <w:rPr>
          <w:color w:val="464646"/>
          <w:sz w:val="28"/>
          <w:szCs w:val="28"/>
        </w:rPr>
        <w:t> соответствует тематике занятий, подбирается педагогом индивидуально в соответствии с целями и задачами занятия: карточки со схемами и описанием танца, упражнений и подвижных и народных игр.</w:t>
      </w:r>
    </w:p>
    <w:p w14:paraId="1932F2B8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Методическое обеспечение также включает врачебный контроль и самоконтроль за здоровьем обучающихся.</w:t>
      </w:r>
    </w:p>
    <w:p w14:paraId="52963783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Применяемые </w:t>
      </w:r>
      <w:r>
        <w:rPr>
          <w:b/>
          <w:bCs/>
          <w:color w:val="464646"/>
          <w:sz w:val="28"/>
          <w:szCs w:val="28"/>
        </w:rPr>
        <w:t>методы и формы</w:t>
      </w:r>
      <w:r>
        <w:rPr>
          <w:color w:val="464646"/>
          <w:sz w:val="28"/>
          <w:szCs w:val="28"/>
        </w:rPr>
        <w:t> работы с обучающимися:</w:t>
      </w:r>
    </w:p>
    <w:p w14:paraId="67DC7F0B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b/>
          <w:bCs/>
          <w:i/>
          <w:iCs/>
          <w:color w:val="464646"/>
          <w:sz w:val="28"/>
          <w:szCs w:val="28"/>
        </w:rPr>
        <w:t>образовательные методы</w:t>
      </w:r>
      <w:r>
        <w:rPr>
          <w:b/>
          <w:bCs/>
          <w:color w:val="464646"/>
          <w:sz w:val="28"/>
          <w:szCs w:val="28"/>
        </w:rPr>
        <w:t>:</w:t>
      </w:r>
    </w:p>
    <w:p w14:paraId="1102BCC3" w14:textId="5586C32A" w:rsidR="00BC3D50" w:rsidRPr="00DE1E75" w:rsidRDefault="00000000" w:rsidP="00FA371E">
      <w:pPr>
        <w:pStyle w:val="af4"/>
        <w:numPr>
          <w:ilvl w:val="0"/>
          <w:numId w:val="9"/>
        </w:numPr>
        <w:jc w:val="both"/>
        <w:rPr>
          <w:rFonts w:ascii="Times New Roman" w:hAnsi="Times New Roman"/>
          <w:color w:val="464646"/>
          <w:sz w:val="28"/>
          <w:szCs w:val="28"/>
        </w:rPr>
      </w:pPr>
      <w:r w:rsidRPr="00DE1E75">
        <w:rPr>
          <w:rFonts w:ascii="Times New Roman" w:hAnsi="Times New Roman"/>
          <w:color w:val="464646"/>
          <w:sz w:val="28"/>
          <w:szCs w:val="28"/>
        </w:rPr>
        <w:lastRenderedPageBreak/>
        <w:t xml:space="preserve">словесный (рассказ, </w:t>
      </w:r>
      <w:r w:rsidR="00050DD4" w:rsidRPr="00DE1E75">
        <w:rPr>
          <w:rFonts w:ascii="Times New Roman" w:hAnsi="Times New Roman"/>
          <w:color w:val="464646"/>
          <w:sz w:val="28"/>
          <w:szCs w:val="28"/>
        </w:rPr>
        <w:t>объяснение, беседа</w:t>
      </w:r>
      <w:r w:rsidRPr="00DE1E75">
        <w:rPr>
          <w:rFonts w:ascii="Times New Roman" w:hAnsi="Times New Roman"/>
          <w:color w:val="464646"/>
          <w:sz w:val="28"/>
          <w:szCs w:val="28"/>
        </w:rPr>
        <w:t>, анализ и обсуждение своих действий и действий соперника и др.);</w:t>
      </w:r>
    </w:p>
    <w:p w14:paraId="311050AB" w14:textId="77777777" w:rsidR="00BC3D50" w:rsidRPr="00DE1E75" w:rsidRDefault="00000000" w:rsidP="00FA371E">
      <w:pPr>
        <w:pStyle w:val="af4"/>
        <w:numPr>
          <w:ilvl w:val="0"/>
          <w:numId w:val="9"/>
        </w:numPr>
        <w:jc w:val="both"/>
        <w:rPr>
          <w:rFonts w:ascii="Times New Roman" w:hAnsi="Times New Roman"/>
          <w:color w:val="464646"/>
          <w:sz w:val="28"/>
          <w:szCs w:val="28"/>
        </w:rPr>
      </w:pPr>
      <w:r w:rsidRPr="00DE1E75">
        <w:rPr>
          <w:rFonts w:ascii="Times New Roman" w:hAnsi="Times New Roman"/>
          <w:color w:val="464646"/>
          <w:sz w:val="28"/>
          <w:szCs w:val="28"/>
        </w:rPr>
        <w:t>наглядность упражнений (показ упражнений и др.);</w:t>
      </w:r>
    </w:p>
    <w:p w14:paraId="59F38311" w14:textId="77777777" w:rsidR="00BC3D50" w:rsidRPr="00DE1E75" w:rsidRDefault="00000000" w:rsidP="00FA371E">
      <w:pPr>
        <w:pStyle w:val="af4"/>
        <w:numPr>
          <w:ilvl w:val="0"/>
          <w:numId w:val="9"/>
        </w:numPr>
        <w:jc w:val="both"/>
        <w:rPr>
          <w:rFonts w:ascii="Times New Roman" w:hAnsi="Times New Roman"/>
          <w:color w:val="464646"/>
          <w:sz w:val="28"/>
          <w:szCs w:val="28"/>
        </w:rPr>
      </w:pPr>
      <w:r w:rsidRPr="00DE1E75">
        <w:rPr>
          <w:rFonts w:ascii="Times New Roman" w:hAnsi="Times New Roman"/>
          <w:color w:val="464646"/>
          <w:sz w:val="28"/>
          <w:szCs w:val="28"/>
        </w:rPr>
        <w:t>методы практических упражнений</w:t>
      </w:r>
    </w:p>
    <w:p w14:paraId="6DF7FFEF" w14:textId="6CCA1FE9" w:rsidR="00BC3D50" w:rsidRPr="00DE1E75" w:rsidRDefault="00000000" w:rsidP="00FA371E">
      <w:pPr>
        <w:pStyle w:val="af4"/>
        <w:numPr>
          <w:ilvl w:val="0"/>
          <w:numId w:val="9"/>
        </w:numPr>
        <w:jc w:val="both"/>
        <w:rPr>
          <w:rFonts w:ascii="Times New Roman" w:hAnsi="Times New Roman"/>
          <w:color w:val="464646"/>
          <w:sz w:val="28"/>
          <w:szCs w:val="28"/>
        </w:rPr>
      </w:pPr>
      <w:r w:rsidRPr="00DE1E75">
        <w:rPr>
          <w:rFonts w:ascii="Times New Roman" w:hAnsi="Times New Roman"/>
          <w:color w:val="464646"/>
          <w:sz w:val="28"/>
          <w:szCs w:val="28"/>
        </w:rPr>
        <w:t xml:space="preserve">метод </w:t>
      </w:r>
      <w:r w:rsidR="00050DD4" w:rsidRPr="00DE1E75">
        <w:rPr>
          <w:rFonts w:ascii="Times New Roman" w:hAnsi="Times New Roman"/>
          <w:color w:val="464646"/>
          <w:sz w:val="28"/>
          <w:szCs w:val="28"/>
        </w:rPr>
        <w:t>контроля: контроль</w:t>
      </w:r>
      <w:r w:rsidRPr="00DE1E75">
        <w:rPr>
          <w:rFonts w:ascii="Times New Roman" w:hAnsi="Times New Roman"/>
          <w:color w:val="464646"/>
          <w:sz w:val="28"/>
          <w:szCs w:val="28"/>
        </w:rPr>
        <w:t xml:space="preserve"> успеваемости и качества усвоения программы, динамики показателей физического и личностного развития;</w:t>
      </w:r>
    </w:p>
    <w:p w14:paraId="5E226F14" w14:textId="77777777" w:rsidR="00BC3D50" w:rsidRPr="00DE1E75" w:rsidRDefault="00000000" w:rsidP="00FA371E">
      <w:pPr>
        <w:pStyle w:val="af4"/>
        <w:numPr>
          <w:ilvl w:val="0"/>
          <w:numId w:val="9"/>
        </w:numPr>
        <w:jc w:val="both"/>
        <w:rPr>
          <w:rFonts w:ascii="Times New Roman" w:hAnsi="Times New Roman"/>
          <w:color w:val="464646"/>
          <w:sz w:val="28"/>
          <w:szCs w:val="28"/>
        </w:rPr>
      </w:pPr>
      <w:r w:rsidRPr="00DE1E75">
        <w:rPr>
          <w:rFonts w:ascii="Times New Roman" w:hAnsi="Times New Roman"/>
          <w:color w:val="464646"/>
          <w:sz w:val="28"/>
          <w:szCs w:val="28"/>
        </w:rPr>
        <w:t xml:space="preserve">метод самореализации через творческие дела, участие в </w:t>
      </w:r>
      <w:proofErr w:type="spellStart"/>
      <w:r w:rsidRPr="00DE1E75">
        <w:rPr>
          <w:rFonts w:ascii="Times New Roman" w:hAnsi="Times New Roman"/>
          <w:color w:val="464646"/>
          <w:sz w:val="28"/>
          <w:szCs w:val="28"/>
        </w:rPr>
        <w:t>соревновательно</w:t>
      </w:r>
      <w:proofErr w:type="spellEnd"/>
      <w:r w:rsidRPr="00DE1E75">
        <w:rPr>
          <w:rFonts w:ascii="Times New Roman" w:hAnsi="Times New Roman"/>
          <w:color w:val="464646"/>
          <w:sz w:val="28"/>
          <w:szCs w:val="28"/>
        </w:rPr>
        <w:t>-игровой деятельности.</w:t>
      </w:r>
    </w:p>
    <w:p w14:paraId="6A0C4AD3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b/>
          <w:bCs/>
          <w:i/>
          <w:iCs/>
          <w:color w:val="464646"/>
          <w:sz w:val="28"/>
          <w:szCs w:val="28"/>
        </w:rPr>
        <w:t>Методы организации занятий:</w:t>
      </w:r>
    </w:p>
    <w:p w14:paraId="749F6474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 фронтальный;</w:t>
      </w:r>
    </w:p>
    <w:p w14:paraId="21DDB43F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 групповой;</w:t>
      </w:r>
    </w:p>
    <w:p w14:paraId="5158A356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- поточный.</w:t>
      </w:r>
    </w:p>
    <w:p w14:paraId="507EFAE6" w14:textId="77777777" w:rsidR="00BC3D50" w:rsidRDefault="00000000">
      <w:pPr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Основными </w:t>
      </w:r>
      <w:r>
        <w:rPr>
          <w:b/>
          <w:bCs/>
          <w:i/>
          <w:iCs/>
          <w:color w:val="464646"/>
          <w:sz w:val="28"/>
          <w:szCs w:val="28"/>
        </w:rPr>
        <w:t xml:space="preserve">формами </w:t>
      </w:r>
      <w:r>
        <w:rPr>
          <w:color w:val="464646"/>
          <w:sz w:val="28"/>
          <w:szCs w:val="28"/>
        </w:rPr>
        <w:t>организации образовательно-воспитательного процесса в учреждении дополнительного образования являются групповые занятия, эстафеты. Теоретические занятия, как правило, являются частью занятия.</w:t>
      </w:r>
    </w:p>
    <w:p w14:paraId="326C2F89" w14:textId="77777777" w:rsidR="00BC3D50" w:rsidRDefault="00000000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  <w:r>
        <w:rPr>
          <w:rFonts w:ascii="Tahoma" w:hAnsi="Tahoma" w:cs="Tahoma"/>
          <w:b/>
          <w:bCs/>
          <w:color w:val="464646"/>
          <w:sz w:val="17"/>
          <w:szCs w:val="17"/>
        </w:rPr>
        <w:t xml:space="preserve"> </w:t>
      </w:r>
    </w:p>
    <w:p w14:paraId="7B685669" w14:textId="77777777" w:rsidR="00BC3D50" w:rsidRDefault="00BC3D50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6CC7EA76" w14:textId="77777777" w:rsidR="00BC3D50" w:rsidRDefault="00BC3D50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4C7A957F" w14:textId="77777777" w:rsidR="00BC3D50" w:rsidRDefault="00BC3D50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15C600E1" w14:textId="77777777" w:rsidR="00BC3D50" w:rsidRDefault="00BC3D50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681C861C" w14:textId="77777777" w:rsidR="00BC3D50" w:rsidRDefault="00BC3D50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2951E03A" w14:textId="77777777" w:rsidR="00BC3D50" w:rsidRDefault="00BC3D50">
      <w:pPr>
        <w:jc w:val="both"/>
        <w:rPr>
          <w:sz w:val="28"/>
        </w:rPr>
      </w:pPr>
    </w:p>
    <w:p w14:paraId="4513D4CE" w14:textId="77777777" w:rsidR="00BC3D50" w:rsidRDefault="00BC3D50">
      <w:pPr>
        <w:jc w:val="both"/>
        <w:rPr>
          <w:sz w:val="28"/>
        </w:rPr>
      </w:pPr>
    </w:p>
    <w:p w14:paraId="24D7C478" w14:textId="77777777" w:rsidR="00BC3D50" w:rsidRDefault="00BC3D50">
      <w:pPr>
        <w:jc w:val="both"/>
        <w:rPr>
          <w:sz w:val="28"/>
        </w:rPr>
      </w:pPr>
    </w:p>
    <w:p w14:paraId="0498FD13" w14:textId="77777777" w:rsidR="00BC3D50" w:rsidRDefault="00BC3D50">
      <w:pPr>
        <w:jc w:val="both"/>
        <w:rPr>
          <w:sz w:val="28"/>
        </w:rPr>
      </w:pPr>
    </w:p>
    <w:p w14:paraId="7C316E55" w14:textId="77777777" w:rsidR="00BC3D50" w:rsidRDefault="00BC3D50">
      <w:pPr>
        <w:jc w:val="both"/>
        <w:rPr>
          <w:sz w:val="28"/>
        </w:rPr>
      </w:pPr>
    </w:p>
    <w:p w14:paraId="0F62A812" w14:textId="77777777" w:rsidR="00BC3D50" w:rsidRDefault="00BC3D50">
      <w:pPr>
        <w:jc w:val="both"/>
        <w:rPr>
          <w:sz w:val="28"/>
        </w:rPr>
      </w:pPr>
    </w:p>
    <w:p w14:paraId="56D67150" w14:textId="77777777" w:rsidR="00BC3D50" w:rsidRDefault="00BC3D50">
      <w:pPr>
        <w:jc w:val="both"/>
        <w:rPr>
          <w:sz w:val="28"/>
        </w:rPr>
      </w:pPr>
    </w:p>
    <w:p w14:paraId="7BC5DB6E" w14:textId="77777777" w:rsidR="00BC3D50" w:rsidRDefault="00BC3D50">
      <w:pPr>
        <w:jc w:val="both"/>
        <w:rPr>
          <w:sz w:val="28"/>
        </w:rPr>
      </w:pPr>
    </w:p>
    <w:p w14:paraId="70801533" w14:textId="77777777" w:rsidR="00BC3D50" w:rsidRDefault="00BC3D50">
      <w:pPr>
        <w:jc w:val="both"/>
        <w:rPr>
          <w:sz w:val="28"/>
        </w:rPr>
      </w:pPr>
    </w:p>
    <w:p w14:paraId="7CBA4AAC" w14:textId="77777777" w:rsidR="00BC3D50" w:rsidRDefault="00BC3D50">
      <w:pPr>
        <w:jc w:val="both"/>
        <w:rPr>
          <w:sz w:val="28"/>
        </w:rPr>
      </w:pPr>
    </w:p>
    <w:p w14:paraId="11CFA026" w14:textId="77777777" w:rsidR="00BC3D50" w:rsidRDefault="00BC3D50">
      <w:pPr>
        <w:jc w:val="both"/>
        <w:rPr>
          <w:sz w:val="28"/>
        </w:rPr>
      </w:pPr>
    </w:p>
    <w:p w14:paraId="653F886D" w14:textId="77777777" w:rsidR="00BC3D50" w:rsidRDefault="00BC3D50">
      <w:pPr>
        <w:jc w:val="both"/>
        <w:rPr>
          <w:sz w:val="28"/>
        </w:rPr>
      </w:pPr>
    </w:p>
    <w:p w14:paraId="5161A765" w14:textId="77777777" w:rsidR="00BC3D50" w:rsidRDefault="00BC3D50">
      <w:pPr>
        <w:jc w:val="both"/>
        <w:rPr>
          <w:sz w:val="28"/>
        </w:rPr>
      </w:pPr>
    </w:p>
    <w:p w14:paraId="2A5FB9D1" w14:textId="77777777" w:rsidR="00BC3D50" w:rsidRDefault="00BC3D50">
      <w:pPr>
        <w:jc w:val="both"/>
        <w:rPr>
          <w:sz w:val="28"/>
        </w:rPr>
      </w:pPr>
    </w:p>
    <w:p w14:paraId="35683E86" w14:textId="77777777" w:rsidR="00BC3D50" w:rsidRDefault="00BC3D50">
      <w:pPr>
        <w:jc w:val="both"/>
        <w:rPr>
          <w:sz w:val="28"/>
        </w:rPr>
      </w:pPr>
    </w:p>
    <w:p w14:paraId="7B336BF9" w14:textId="77777777" w:rsidR="00BC3D50" w:rsidRDefault="00BC3D50">
      <w:pPr>
        <w:jc w:val="both"/>
        <w:rPr>
          <w:sz w:val="28"/>
        </w:rPr>
      </w:pPr>
    </w:p>
    <w:p w14:paraId="7EC232BA" w14:textId="77777777" w:rsidR="00BC3D50" w:rsidRDefault="00BC3D50">
      <w:pPr>
        <w:jc w:val="both"/>
        <w:rPr>
          <w:sz w:val="28"/>
        </w:rPr>
      </w:pPr>
    </w:p>
    <w:p w14:paraId="7B2112C3" w14:textId="77777777" w:rsidR="00BC3D50" w:rsidRDefault="00BC3D50">
      <w:pPr>
        <w:jc w:val="both"/>
        <w:rPr>
          <w:sz w:val="28"/>
        </w:rPr>
      </w:pPr>
    </w:p>
    <w:p w14:paraId="3ED9B328" w14:textId="77777777" w:rsidR="00BC3D50" w:rsidRDefault="00BC3D50">
      <w:pPr>
        <w:jc w:val="both"/>
        <w:rPr>
          <w:sz w:val="28"/>
        </w:rPr>
      </w:pPr>
    </w:p>
    <w:p w14:paraId="40BAEA29" w14:textId="77777777" w:rsidR="00BC3D50" w:rsidRDefault="00BC3D50">
      <w:pPr>
        <w:jc w:val="both"/>
        <w:rPr>
          <w:sz w:val="28"/>
        </w:rPr>
      </w:pPr>
    </w:p>
    <w:p w14:paraId="5DB5FE8F" w14:textId="77777777" w:rsidR="00BC3D50" w:rsidRDefault="00BC3D50">
      <w:pPr>
        <w:jc w:val="both"/>
        <w:rPr>
          <w:sz w:val="28"/>
        </w:rPr>
      </w:pPr>
    </w:p>
    <w:p w14:paraId="29F3A1B9" w14:textId="77777777" w:rsidR="00BC3D50" w:rsidRDefault="00BC3D50">
      <w:pPr>
        <w:jc w:val="both"/>
        <w:rPr>
          <w:sz w:val="28"/>
        </w:rPr>
      </w:pPr>
    </w:p>
    <w:p w14:paraId="028FEDA8" w14:textId="77777777" w:rsidR="00BC3D50" w:rsidRDefault="00BC3D50">
      <w:pPr>
        <w:jc w:val="both"/>
        <w:rPr>
          <w:sz w:val="28"/>
        </w:rPr>
      </w:pPr>
    </w:p>
    <w:p w14:paraId="669D0964" w14:textId="77777777" w:rsidR="00BC3D50" w:rsidRDefault="00BC3D50">
      <w:pPr>
        <w:jc w:val="both"/>
        <w:rPr>
          <w:sz w:val="28"/>
        </w:rPr>
      </w:pPr>
    </w:p>
    <w:p w14:paraId="317E267C" w14:textId="77777777" w:rsidR="00BC3D50" w:rsidRDefault="00BC3D50">
      <w:pPr>
        <w:jc w:val="both"/>
        <w:rPr>
          <w:sz w:val="28"/>
        </w:rPr>
      </w:pPr>
    </w:p>
    <w:p w14:paraId="4F9735C4" w14:textId="77777777" w:rsidR="00BC3D50" w:rsidRDefault="00BC3D50">
      <w:pPr>
        <w:jc w:val="both"/>
        <w:rPr>
          <w:sz w:val="28"/>
        </w:rPr>
      </w:pPr>
    </w:p>
    <w:p w14:paraId="76F68E6B" w14:textId="77777777" w:rsidR="00BC3D50" w:rsidRDefault="00BC3D50">
      <w:pPr>
        <w:jc w:val="center"/>
        <w:rPr>
          <w:sz w:val="28"/>
          <w:szCs w:val="28"/>
        </w:rPr>
      </w:pPr>
    </w:p>
    <w:p w14:paraId="6BC2A67D" w14:textId="77777777" w:rsidR="00BC3D50" w:rsidRDefault="00BC3D50">
      <w:pPr>
        <w:jc w:val="center"/>
        <w:rPr>
          <w:sz w:val="28"/>
          <w:szCs w:val="28"/>
        </w:rPr>
      </w:pPr>
    </w:p>
    <w:p w14:paraId="257A00EC" w14:textId="77777777" w:rsidR="00BC3D50" w:rsidRDefault="00BC3D50">
      <w:pPr>
        <w:jc w:val="center"/>
        <w:rPr>
          <w:sz w:val="28"/>
          <w:szCs w:val="28"/>
        </w:rPr>
      </w:pPr>
    </w:p>
    <w:p w14:paraId="54822CC8" w14:textId="77777777" w:rsidR="00BC3D50" w:rsidRDefault="00000000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Литература.</w:t>
      </w:r>
    </w:p>
    <w:p w14:paraId="20FCE6B3" w14:textId="66DC9C15" w:rsidR="00BC3D50" w:rsidRDefault="00000000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Интернет ресурсы: </w:t>
      </w:r>
      <w:r w:rsidR="0062687A">
        <w:t xml:space="preserve"> </w:t>
      </w:r>
      <w:r w:rsidR="0062687A" w:rsidRPr="0062687A">
        <w:t>https://ru.ruwiki.ru/wiki/Народная_кадриль</w:t>
      </w:r>
      <w:r>
        <w:rPr>
          <w:sz w:val="28"/>
          <w:szCs w:val="28"/>
        </w:rPr>
        <w:t xml:space="preserve"> </w:t>
      </w:r>
      <w:r w:rsidR="0062687A">
        <w:rPr>
          <w:sz w:val="28"/>
          <w:szCs w:val="28"/>
        </w:rPr>
        <w:t xml:space="preserve"> </w:t>
      </w:r>
    </w:p>
    <w:p w14:paraId="212B260A" w14:textId="77777777" w:rsidR="00BC3D50" w:rsidRDefault="00BC3D50">
      <w:pPr>
        <w:numPr>
          <w:ilvl w:val="0"/>
          <w:numId w:val="7"/>
        </w:numPr>
        <w:jc w:val="both"/>
        <w:rPr>
          <w:sz w:val="28"/>
          <w:szCs w:val="28"/>
        </w:rPr>
      </w:pPr>
      <w:hyperlink r:id="rId6" w:history="1">
        <w:r>
          <w:rPr>
            <w:color w:val="0000EE"/>
            <w:sz w:val="28"/>
            <w:szCs w:val="28"/>
            <w:u w:val="single" w:color="000000"/>
          </w:rPr>
          <w:t>#Квесты_игры_викторины@vk_club_neposed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7" w:history="1">
        <w:r>
          <w:rPr>
            <w:color w:val="0000EE"/>
            <w:sz w:val="28"/>
            <w:szCs w:val="28"/>
            <w:u w:val="single" w:color="000000"/>
          </w:rPr>
          <w:t>#воспитатель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8" w:history="1">
        <w:r>
          <w:rPr>
            <w:color w:val="0000EE"/>
            <w:sz w:val="28"/>
            <w:szCs w:val="28"/>
            <w:u w:val="single" w:color="000000"/>
          </w:rPr>
          <w:t>#патриотическоевоспитание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9" w:history="1">
        <w:r>
          <w:rPr>
            <w:color w:val="0000EE"/>
            <w:sz w:val="28"/>
            <w:szCs w:val="28"/>
            <w:u w:val="single" w:color="000000"/>
          </w:rPr>
          <w:t>#народыроссии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10" w:history="1">
        <w:r>
          <w:rPr>
            <w:color w:val="0000EE"/>
            <w:sz w:val="28"/>
            <w:szCs w:val="28"/>
            <w:u w:val="single" w:color="000000"/>
          </w:rPr>
          <w:t>#родина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11" w:history="1">
        <w:r>
          <w:rPr>
            <w:color w:val="0000EE"/>
            <w:sz w:val="28"/>
            <w:szCs w:val="28"/>
            <w:u w:val="single" w:color="000000"/>
          </w:rPr>
          <w:t>#НародыРоссии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12" w:history="1">
        <w:r>
          <w:rPr>
            <w:color w:val="0000EE"/>
            <w:sz w:val="28"/>
            <w:szCs w:val="28"/>
            <w:u w:val="single" w:color="000000"/>
          </w:rPr>
          <w:t>#детскийсад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13" w:history="1">
        <w:r>
          <w:rPr>
            <w:color w:val="0000EE"/>
            <w:sz w:val="28"/>
            <w:szCs w:val="28"/>
            <w:u w:val="single" w:color="000000"/>
          </w:rPr>
          <w:t>#дошкольники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14" w:history="1">
        <w:r>
          <w:rPr>
            <w:color w:val="0000EE"/>
            <w:sz w:val="28"/>
            <w:szCs w:val="28"/>
            <w:u w:val="single" w:color="000000"/>
          </w:rPr>
          <w:t>#НародныеПромыслы</w:t>
        </w:r>
      </w:hyperlink>
      <w:r w:rsidR="00000000">
        <w:rPr>
          <w:rFonts w:ascii="-apple-system" w:hAnsi="-apple-system"/>
          <w:sz w:val="28"/>
          <w:szCs w:val="28"/>
          <w:highlight w:val="white"/>
        </w:rPr>
        <w:t> </w:t>
      </w:r>
      <w:hyperlink r:id="rId15" w:history="1">
        <w:r>
          <w:rPr>
            <w:color w:val="0000EE"/>
            <w:sz w:val="28"/>
            <w:szCs w:val="28"/>
            <w:u w:val="single" w:color="000000"/>
          </w:rPr>
          <w:t>#2022ГодКультурногоНаследияНародовРоссии</w:t>
        </w:r>
      </w:hyperlink>
    </w:p>
    <w:p w14:paraId="0F5F0C47" w14:textId="77777777" w:rsidR="00BC3D50" w:rsidRDefault="00000000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Лопухов А.В. Основы характерного танца /А. Лопухов, А. В. Ширяев.</w:t>
      </w:r>
    </w:p>
    <w:p w14:paraId="4C66AD93" w14:textId="77777777" w:rsidR="00BC3D50" w:rsidRDefault="00000000">
      <w:pPr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highlight w:val="white"/>
        </w:rPr>
        <w:t>Кенеман</w:t>
      </w:r>
      <w:proofErr w:type="spellEnd"/>
      <w:r>
        <w:rPr>
          <w:sz w:val="28"/>
          <w:szCs w:val="28"/>
          <w:highlight w:val="white"/>
        </w:rPr>
        <w:t xml:space="preserve">, А.В. Детские подвижные игры народов СССР / А.В. </w:t>
      </w:r>
      <w:proofErr w:type="spellStart"/>
      <w:r>
        <w:rPr>
          <w:sz w:val="28"/>
          <w:szCs w:val="28"/>
          <w:highlight w:val="white"/>
        </w:rPr>
        <w:t>Кинеман</w:t>
      </w:r>
      <w:proofErr w:type="spellEnd"/>
      <w:r>
        <w:rPr>
          <w:sz w:val="28"/>
          <w:szCs w:val="28"/>
          <w:highlight w:val="white"/>
        </w:rPr>
        <w:t> </w:t>
      </w:r>
      <w:r>
        <w:rPr>
          <w:b/>
          <w:sz w:val="28"/>
          <w:szCs w:val="28"/>
          <w:highlight w:val="white"/>
        </w:rPr>
        <w:t>-</w:t>
      </w:r>
      <w:r>
        <w:rPr>
          <w:sz w:val="28"/>
          <w:szCs w:val="28"/>
          <w:highlight w:val="white"/>
        </w:rPr>
        <w:t> М.: Просвещение, 1988г.</w:t>
      </w:r>
    </w:p>
    <w:p w14:paraId="1A1DB992" w14:textId="77777777" w:rsidR="00BC3D50" w:rsidRDefault="00000000">
      <w:pPr>
        <w:numPr>
          <w:ilvl w:val="0"/>
          <w:numId w:val="7"/>
        </w:numPr>
        <w:jc w:val="both"/>
        <w:rPr>
          <w:rFonts w:ascii="Calibri" w:hAnsi="Calibri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Литвинова, М.Ф. «Русские народные подвижные игры». Под редакцией </w:t>
      </w:r>
      <w:proofErr w:type="spellStart"/>
      <w:r>
        <w:rPr>
          <w:sz w:val="28"/>
          <w:szCs w:val="28"/>
          <w:highlight w:val="white"/>
        </w:rPr>
        <w:t>Руссковой</w:t>
      </w:r>
      <w:proofErr w:type="spellEnd"/>
      <w:r>
        <w:rPr>
          <w:sz w:val="28"/>
          <w:szCs w:val="28"/>
          <w:highlight w:val="white"/>
        </w:rPr>
        <w:t>, Л.В. М., Просвещение. 2016г.</w:t>
      </w:r>
    </w:p>
    <w:p w14:paraId="0164CF5D" w14:textId="64889707" w:rsidR="00BC3D50" w:rsidRDefault="00000000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  <w:highlight w:val="white"/>
        </w:rPr>
        <w:t xml:space="preserve">Патрикеев, А.Ю. «Подвижные игры» </w:t>
      </w:r>
      <w:r w:rsidR="00617E0B">
        <w:rPr>
          <w:sz w:val="28"/>
          <w:szCs w:val="28"/>
          <w:highlight w:val="white"/>
        </w:rPr>
        <w:t>1–</w:t>
      </w:r>
      <w:r w:rsidR="0062687A">
        <w:rPr>
          <w:sz w:val="28"/>
          <w:szCs w:val="28"/>
          <w:highlight w:val="white"/>
        </w:rPr>
        <w:t>4 классы</w:t>
      </w:r>
      <w:r>
        <w:rPr>
          <w:sz w:val="28"/>
          <w:szCs w:val="28"/>
          <w:highlight w:val="white"/>
        </w:rPr>
        <w:t>. Учебно-методическое пособие. М., ВАКО. 2017г.</w:t>
      </w:r>
    </w:p>
    <w:p w14:paraId="1373D48A" w14:textId="77777777" w:rsidR="00BC3D50" w:rsidRDefault="00BC3D50">
      <w:pPr>
        <w:jc w:val="both"/>
        <w:rPr>
          <w:sz w:val="28"/>
          <w:szCs w:val="28"/>
          <w:highlight w:val="white"/>
        </w:rPr>
      </w:pPr>
    </w:p>
    <w:p w14:paraId="5DAD7CFC" w14:textId="77777777" w:rsidR="00BC3D50" w:rsidRDefault="00000000">
      <w:pPr>
        <w:pStyle w:val="110"/>
        <w:ind w:left="0"/>
        <w:jc w:val="center"/>
      </w:pPr>
      <w:r>
        <w:t>Список</w:t>
      </w:r>
      <w:r>
        <w:rPr>
          <w:spacing w:val="64"/>
        </w:rPr>
        <w:t xml:space="preserve"> </w:t>
      </w:r>
      <w:r>
        <w:t>литературы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учащихся</w:t>
      </w:r>
    </w:p>
    <w:p w14:paraId="63A0C67E" w14:textId="5D178D4E" w:rsidR="00BC3D50" w:rsidRDefault="00000000">
      <w:pPr>
        <w:pStyle w:val="110"/>
        <w:numPr>
          <w:ilvl w:val="0"/>
          <w:numId w:val="8"/>
        </w:numPr>
        <w:spacing w:line="240" w:lineRule="auto"/>
      </w:pPr>
      <w:r>
        <w:rPr>
          <w:b w:val="0"/>
          <w:bCs w:val="0"/>
        </w:rPr>
        <w:t xml:space="preserve">Поиграем всей </w:t>
      </w:r>
      <w:r w:rsidR="00050DD4">
        <w:rPr>
          <w:b w:val="0"/>
          <w:bCs w:val="0"/>
        </w:rPr>
        <w:t>семьёй.</w:t>
      </w:r>
      <w:r>
        <w:rPr>
          <w:b w:val="0"/>
          <w:bCs w:val="0"/>
        </w:rPr>
        <w:t xml:space="preserve"> Народные игры, в которые можно играть всей семьёй. Адрес ссылки: </w:t>
      </w:r>
      <w:r>
        <w:t>https://www.art-talant.org/publikacii/17360-poigraem-vsey-semyey</w:t>
      </w:r>
    </w:p>
    <w:p w14:paraId="40EA9B6B" w14:textId="3931ECEC" w:rsidR="0062687A" w:rsidRPr="0062687A" w:rsidRDefault="00000000" w:rsidP="0062687A">
      <w:pPr>
        <w:pStyle w:val="af4"/>
        <w:numPr>
          <w:ilvl w:val="0"/>
          <w:numId w:val="8"/>
        </w:numPr>
        <w:tabs>
          <w:tab w:val="left" w:pos="993"/>
        </w:tabs>
        <w:spacing w:line="240" w:lineRule="auto"/>
        <w:ind w:right="5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Баглай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В.Е.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Этническая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хореография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народов</w:t>
      </w:r>
      <w:r>
        <w:rPr>
          <w:rFonts w:ascii="Times New Roman" w:hAnsi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мира</w:t>
      </w:r>
      <w:r>
        <w:rPr>
          <w:rFonts w:ascii="Times New Roman" w:hAnsi="Times New Roman"/>
          <w:spacing w:val="1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Е.</w:t>
      </w:r>
      <w:r>
        <w:rPr>
          <w:rFonts w:ascii="Times New Roman" w:hAnsi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Баглай.-М.: </w:t>
      </w:r>
      <w:proofErr w:type="spellStart"/>
      <w:r>
        <w:rPr>
          <w:rFonts w:ascii="Times New Roman" w:hAnsi="Times New Roman"/>
          <w:sz w:val="28"/>
          <w:szCs w:val="28"/>
        </w:rPr>
        <w:t>Изд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pacing w:val="-67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воЛань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2021.-56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</w:p>
    <w:p w14:paraId="176B645E" w14:textId="316693C3" w:rsidR="00BC3D50" w:rsidRDefault="00000000">
      <w:pPr>
        <w:pStyle w:val="af4"/>
        <w:numPr>
          <w:ilvl w:val="0"/>
          <w:numId w:val="8"/>
        </w:numPr>
        <w:tabs>
          <w:tab w:val="left" w:pos="984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Гусев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Народный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танец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Гусев-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М.: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Изд-во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2687A">
        <w:rPr>
          <w:rFonts w:ascii="Times New Roman" w:hAnsi="Times New Roman"/>
          <w:sz w:val="28"/>
          <w:szCs w:val="28"/>
        </w:rPr>
        <w:t xml:space="preserve">2016–610 </w:t>
      </w:r>
      <w:r w:rsidR="0062687A">
        <w:rPr>
          <w:rFonts w:ascii="Times New Roman" w:hAnsi="Times New Roman"/>
          <w:spacing w:val="-3"/>
          <w:sz w:val="28"/>
          <w:szCs w:val="28"/>
        </w:rPr>
        <w:t>с.</w:t>
      </w:r>
    </w:p>
    <w:p w14:paraId="0DF61C47" w14:textId="4C9027B5" w:rsidR="00BC3D50" w:rsidRDefault="00000000">
      <w:pPr>
        <w:pStyle w:val="af4"/>
        <w:numPr>
          <w:ilvl w:val="0"/>
          <w:numId w:val="8"/>
        </w:numPr>
        <w:tabs>
          <w:tab w:val="left" w:pos="1099"/>
        </w:tabs>
        <w:spacing w:line="240" w:lineRule="auto"/>
        <w:ind w:right="50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Меднис</w:t>
      </w:r>
      <w:proofErr w:type="spellEnd"/>
      <w:r>
        <w:rPr>
          <w:rFonts w:ascii="Times New Roman" w:hAnsi="Times New Roman"/>
          <w:spacing w:val="4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Н.В.</w:t>
      </w:r>
      <w:r>
        <w:rPr>
          <w:rFonts w:ascii="Times New Roman" w:hAnsi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Введение</w:t>
      </w:r>
      <w:r>
        <w:rPr>
          <w:rFonts w:ascii="Times New Roman" w:hAnsi="Times New Roman"/>
          <w:spacing w:val="4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классический</w:t>
      </w:r>
      <w:r>
        <w:rPr>
          <w:rFonts w:ascii="Times New Roman" w:hAnsi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танец</w:t>
      </w:r>
      <w:r>
        <w:rPr>
          <w:rFonts w:ascii="Times New Roman" w:hAnsi="Times New Roman"/>
          <w:spacing w:val="4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Н.В.</w:t>
      </w:r>
      <w:r>
        <w:rPr>
          <w:rFonts w:ascii="Times New Roman" w:hAnsi="Times New Roman"/>
          <w:spacing w:val="38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Меднис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pacing w:val="-67"/>
          <w:sz w:val="28"/>
          <w:szCs w:val="28"/>
        </w:rPr>
        <w:t xml:space="preserve"> </w:t>
      </w:r>
      <w:r w:rsidR="0062687A">
        <w:rPr>
          <w:rFonts w:ascii="Times New Roman" w:hAnsi="Times New Roman"/>
          <w:sz w:val="28"/>
          <w:szCs w:val="28"/>
        </w:rPr>
        <w:t>Ткаченко. -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М.:</w:t>
      </w:r>
      <w:r w:rsidR="0062687A">
        <w:rPr>
          <w:rFonts w:ascii="Times New Roman" w:hAnsi="Times New Roman"/>
          <w:sz w:val="28"/>
          <w:szCs w:val="28"/>
        </w:rPr>
        <w:t>Изд-во</w:t>
      </w:r>
      <w:proofErr w:type="spellEnd"/>
      <w:r w:rsidR="0062687A">
        <w:rPr>
          <w:rFonts w:ascii="Times New Roman" w:hAnsi="Times New Roman"/>
          <w:sz w:val="28"/>
          <w:szCs w:val="28"/>
        </w:rPr>
        <w:t xml:space="preserve"> Лань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2021.-56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с.</w:t>
      </w:r>
    </w:p>
    <w:p w14:paraId="35A79720" w14:textId="3562CA03" w:rsidR="00BC3D50" w:rsidRDefault="00000000">
      <w:pPr>
        <w:pStyle w:val="af4"/>
        <w:numPr>
          <w:ilvl w:val="0"/>
          <w:numId w:val="8"/>
        </w:numPr>
        <w:tabs>
          <w:tab w:val="left" w:pos="912"/>
        </w:tabs>
        <w:spacing w:line="240" w:lineRule="auto"/>
        <w:ind w:right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Яковлева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2687A">
        <w:rPr>
          <w:rFonts w:ascii="Times New Roman" w:hAnsi="Times New Roman"/>
          <w:sz w:val="28"/>
          <w:szCs w:val="28"/>
        </w:rPr>
        <w:t>Ю. Я.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Азбука балета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Ю.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Я.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Яковлева;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ред.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spellStart"/>
      <w:r w:rsidR="0062687A">
        <w:rPr>
          <w:rFonts w:ascii="Times New Roman" w:hAnsi="Times New Roman"/>
          <w:sz w:val="28"/>
          <w:szCs w:val="28"/>
        </w:rPr>
        <w:t>М.А.Алхазова</w:t>
      </w:r>
      <w:proofErr w:type="spellEnd"/>
      <w:r w:rsidR="0062687A">
        <w:rPr>
          <w:rFonts w:ascii="Times New Roman" w:hAnsi="Times New Roman"/>
          <w:sz w:val="28"/>
          <w:szCs w:val="28"/>
        </w:rPr>
        <w:t>. -</w:t>
      </w:r>
      <w:r>
        <w:rPr>
          <w:rFonts w:ascii="Times New Roman" w:hAnsi="Times New Roman"/>
          <w:sz w:val="28"/>
          <w:szCs w:val="28"/>
        </w:rPr>
        <w:t>М.:</w:t>
      </w:r>
      <w:r>
        <w:rPr>
          <w:rFonts w:ascii="Times New Roman" w:hAnsi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Изд-во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Новое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литературное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обозрение,</w:t>
      </w:r>
      <w:r>
        <w:rPr>
          <w:rFonts w:ascii="Times New Roman" w:hAnsi="Times New Roman"/>
          <w:spacing w:val="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2006.-190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с.</w:t>
      </w:r>
    </w:p>
    <w:p w14:paraId="795D7D77" w14:textId="77777777" w:rsidR="00BC3D50" w:rsidRDefault="00BC3D50">
      <w:pPr>
        <w:jc w:val="both"/>
        <w:rPr>
          <w:sz w:val="28"/>
          <w:szCs w:val="28"/>
        </w:rPr>
        <w:sectPr w:rsidR="00BC3D50">
          <w:pgSz w:w="11910" w:h="16840"/>
          <w:pgMar w:top="1040" w:right="340" w:bottom="280" w:left="1000" w:header="720" w:footer="720" w:gutter="0"/>
          <w:cols w:space="720"/>
        </w:sectPr>
      </w:pPr>
    </w:p>
    <w:p w14:paraId="12A32C14" w14:textId="77777777" w:rsidR="00BC3D50" w:rsidRDefault="00BC3D50">
      <w:pPr>
        <w:rPr>
          <w:sz w:val="28"/>
          <w:szCs w:val="28"/>
          <w:highlight w:val="white"/>
        </w:rPr>
      </w:pPr>
    </w:p>
    <w:p w14:paraId="18DEB9D5" w14:textId="77777777" w:rsidR="00BC3D50" w:rsidRDefault="00000000">
      <w:r>
        <w:rPr>
          <w:sz w:val="28"/>
          <w:szCs w:val="28"/>
        </w:rPr>
        <w:br/>
      </w:r>
      <w:r>
        <w:br w:type="page"/>
      </w:r>
    </w:p>
    <w:p w14:paraId="338BED8E" w14:textId="77777777" w:rsidR="00BC3D50" w:rsidRDefault="00000000">
      <w:pPr>
        <w:rPr>
          <w:color w:val="444444"/>
          <w:sz w:val="28"/>
          <w:szCs w:val="28"/>
        </w:rPr>
      </w:pPr>
      <w:r>
        <w:rPr>
          <w:b/>
          <w:sz w:val="28"/>
          <w:highlight w:val="white"/>
        </w:rPr>
        <w:lastRenderedPageBreak/>
        <w:t xml:space="preserve"> </w:t>
      </w:r>
    </w:p>
    <w:sectPr w:rsidR="00BC3D50">
      <w:pgSz w:w="11906" w:h="16838"/>
      <w:pgMar w:top="851" w:right="851" w:bottom="851" w:left="851" w:header="709" w:footer="709" w:gutter="28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XO Thames">
    <w:altName w:val="Calibri"/>
    <w:charset w:val="00"/>
    <w:family w:val="auto"/>
    <w:pitch w:val="default"/>
  </w:font>
  <w:font w:name="Tahoma">
    <w:altName w:val="DejaVu 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default"/>
    <w:sig w:usb0="E0000AFF" w:usb1="500078FF" w:usb2="00000021" w:usb3="00000000" w:csb0="600001BF" w:csb1="DFF7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-apple-system">
    <w:altName w:val="Cambria"/>
    <w:charset w:val="00"/>
    <w:family w:val="roman"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FF14D2"/>
    <w:multiLevelType w:val="singleLevel"/>
    <w:tmpl w:val="BFFF14D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CE7E1AF0"/>
    <w:multiLevelType w:val="singleLevel"/>
    <w:tmpl w:val="CE7E1AF0"/>
    <w:lvl w:ilvl="0">
      <w:start w:val="1"/>
      <w:numFmt w:val="decimal"/>
      <w:lvlText w:val="%1."/>
      <w:lvlJc w:val="left"/>
      <w:pPr>
        <w:tabs>
          <w:tab w:val="left" w:pos="709"/>
        </w:tabs>
        <w:ind w:left="709" w:hanging="425"/>
      </w:pPr>
      <w:rPr>
        <w:rFonts w:hint="default"/>
        <w:b w:val="0"/>
        <w:bCs w:val="0"/>
      </w:rPr>
    </w:lvl>
  </w:abstractNum>
  <w:abstractNum w:abstractNumId="2" w15:restartNumberingAfterBreak="0">
    <w:nsid w:val="DEDE1D65"/>
    <w:multiLevelType w:val="singleLevel"/>
    <w:tmpl w:val="DEDE1D6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FF3F2AAB"/>
    <w:multiLevelType w:val="singleLevel"/>
    <w:tmpl w:val="FF3F2AA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0E9237EC"/>
    <w:multiLevelType w:val="hybridMultilevel"/>
    <w:tmpl w:val="38AA3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2475D"/>
    <w:multiLevelType w:val="multilevel"/>
    <w:tmpl w:val="31F2475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368424C3"/>
    <w:multiLevelType w:val="multilevel"/>
    <w:tmpl w:val="368424C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7" w15:restartNumberingAfterBreak="0">
    <w:nsid w:val="5CA02ED6"/>
    <w:multiLevelType w:val="multilevel"/>
    <w:tmpl w:val="5CA02ED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69425959"/>
    <w:multiLevelType w:val="multilevel"/>
    <w:tmpl w:val="6942595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1761174028">
    <w:abstractNumId w:val="3"/>
  </w:num>
  <w:num w:numId="2" w16cid:durableId="1502351284">
    <w:abstractNumId w:val="2"/>
  </w:num>
  <w:num w:numId="3" w16cid:durableId="1204174602">
    <w:abstractNumId w:val="0"/>
  </w:num>
  <w:num w:numId="4" w16cid:durableId="2007976740">
    <w:abstractNumId w:val="7"/>
  </w:num>
  <w:num w:numId="5" w16cid:durableId="138688456">
    <w:abstractNumId w:val="8"/>
  </w:num>
  <w:num w:numId="6" w16cid:durableId="364793687">
    <w:abstractNumId w:val="5"/>
  </w:num>
  <w:num w:numId="7" w16cid:durableId="602492366">
    <w:abstractNumId w:val="6"/>
  </w:num>
  <w:num w:numId="8" w16cid:durableId="1285499828">
    <w:abstractNumId w:val="1"/>
  </w:num>
  <w:num w:numId="9" w16cid:durableId="1296721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541B"/>
    <w:rsid w:val="00001769"/>
    <w:rsid w:val="00005EEE"/>
    <w:rsid w:val="0001213C"/>
    <w:rsid w:val="00015245"/>
    <w:rsid w:val="00040139"/>
    <w:rsid w:val="00040512"/>
    <w:rsid w:val="00041E6E"/>
    <w:rsid w:val="00044469"/>
    <w:rsid w:val="00050DD4"/>
    <w:rsid w:val="00055CBD"/>
    <w:rsid w:val="000620EC"/>
    <w:rsid w:val="00063BED"/>
    <w:rsid w:val="00077E9C"/>
    <w:rsid w:val="00081FDE"/>
    <w:rsid w:val="00083931"/>
    <w:rsid w:val="000A16C8"/>
    <w:rsid w:val="000A2EBE"/>
    <w:rsid w:val="000A5B74"/>
    <w:rsid w:val="000A669C"/>
    <w:rsid w:val="000A67F7"/>
    <w:rsid w:val="000B0348"/>
    <w:rsid w:val="000B5DB9"/>
    <w:rsid w:val="000C005E"/>
    <w:rsid w:val="000D24FF"/>
    <w:rsid w:val="000D5A03"/>
    <w:rsid w:val="000D6D23"/>
    <w:rsid w:val="000E35A0"/>
    <w:rsid w:val="000E4796"/>
    <w:rsid w:val="000F7BB8"/>
    <w:rsid w:val="00100CAF"/>
    <w:rsid w:val="00106A14"/>
    <w:rsid w:val="00120FE3"/>
    <w:rsid w:val="00133C91"/>
    <w:rsid w:val="00134EBB"/>
    <w:rsid w:val="001467A4"/>
    <w:rsid w:val="001529BE"/>
    <w:rsid w:val="00154D02"/>
    <w:rsid w:val="001552EB"/>
    <w:rsid w:val="00160041"/>
    <w:rsid w:val="00163FA9"/>
    <w:rsid w:val="0017109E"/>
    <w:rsid w:val="00173738"/>
    <w:rsid w:val="00176652"/>
    <w:rsid w:val="0018591B"/>
    <w:rsid w:val="00186F1B"/>
    <w:rsid w:val="00187CB1"/>
    <w:rsid w:val="00191CEB"/>
    <w:rsid w:val="00191F7C"/>
    <w:rsid w:val="001A1064"/>
    <w:rsid w:val="001A1E7A"/>
    <w:rsid w:val="001B0A61"/>
    <w:rsid w:val="001B436C"/>
    <w:rsid w:val="001B72FA"/>
    <w:rsid w:val="001C0867"/>
    <w:rsid w:val="001D39A2"/>
    <w:rsid w:val="001D4360"/>
    <w:rsid w:val="001D4593"/>
    <w:rsid w:val="001D4E5D"/>
    <w:rsid w:val="001D7459"/>
    <w:rsid w:val="001E3360"/>
    <w:rsid w:val="001E66AB"/>
    <w:rsid w:val="001F3EFB"/>
    <w:rsid w:val="001F3F7F"/>
    <w:rsid w:val="001F4B0C"/>
    <w:rsid w:val="001F623A"/>
    <w:rsid w:val="0021313B"/>
    <w:rsid w:val="00222A13"/>
    <w:rsid w:val="0022666C"/>
    <w:rsid w:val="00233F6C"/>
    <w:rsid w:val="00234E14"/>
    <w:rsid w:val="002501FD"/>
    <w:rsid w:val="0025517A"/>
    <w:rsid w:val="00260EAB"/>
    <w:rsid w:val="00270086"/>
    <w:rsid w:val="00284FF8"/>
    <w:rsid w:val="00297F5E"/>
    <w:rsid w:val="002A2B8C"/>
    <w:rsid w:val="002C49A8"/>
    <w:rsid w:val="002D0011"/>
    <w:rsid w:val="002D2399"/>
    <w:rsid w:val="002E1C53"/>
    <w:rsid w:val="002E22CD"/>
    <w:rsid w:val="002F190F"/>
    <w:rsid w:val="002F5A59"/>
    <w:rsid w:val="002F6209"/>
    <w:rsid w:val="00300E52"/>
    <w:rsid w:val="00303B5C"/>
    <w:rsid w:val="003042DB"/>
    <w:rsid w:val="003054B7"/>
    <w:rsid w:val="00315A48"/>
    <w:rsid w:val="00351B6E"/>
    <w:rsid w:val="00364D1A"/>
    <w:rsid w:val="003650C2"/>
    <w:rsid w:val="003A500B"/>
    <w:rsid w:val="003A767A"/>
    <w:rsid w:val="003B377D"/>
    <w:rsid w:val="003B7D4D"/>
    <w:rsid w:val="003F05AC"/>
    <w:rsid w:val="003F2875"/>
    <w:rsid w:val="003F334E"/>
    <w:rsid w:val="0041155F"/>
    <w:rsid w:val="004151E2"/>
    <w:rsid w:val="00425534"/>
    <w:rsid w:val="004325A9"/>
    <w:rsid w:val="00432EBB"/>
    <w:rsid w:val="00445FDE"/>
    <w:rsid w:val="0044759B"/>
    <w:rsid w:val="00450820"/>
    <w:rsid w:val="00455358"/>
    <w:rsid w:val="004557C0"/>
    <w:rsid w:val="00462A46"/>
    <w:rsid w:val="00463095"/>
    <w:rsid w:val="00463ABF"/>
    <w:rsid w:val="00465F14"/>
    <w:rsid w:val="00465F32"/>
    <w:rsid w:val="004708FB"/>
    <w:rsid w:val="00470F7D"/>
    <w:rsid w:val="00474BAF"/>
    <w:rsid w:val="004773F3"/>
    <w:rsid w:val="004A477D"/>
    <w:rsid w:val="004A6F35"/>
    <w:rsid w:val="004B1469"/>
    <w:rsid w:val="004B1530"/>
    <w:rsid w:val="004B2344"/>
    <w:rsid w:val="004B326B"/>
    <w:rsid w:val="004C0E29"/>
    <w:rsid w:val="004D337E"/>
    <w:rsid w:val="004D71BF"/>
    <w:rsid w:val="004D7AB2"/>
    <w:rsid w:val="004F064C"/>
    <w:rsid w:val="004F146B"/>
    <w:rsid w:val="004F1B33"/>
    <w:rsid w:val="00504FC6"/>
    <w:rsid w:val="0051172F"/>
    <w:rsid w:val="00512047"/>
    <w:rsid w:val="00515F3D"/>
    <w:rsid w:val="00526F9D"/>
    <w:rsid w:val="005273F0"/>
    <w:rsid w:val="00527738"/>
    <w:rsid w:val="005404DD"/>
    <w:rsid w:val="00543C25"/>
    <w:rsid w:val="0054788E"/>
    <w:rsid w:val="00593B10"/>
    <w:rsid w:val="005A40D2"/>
    <w:rsid w:val="005A75C4"/>
    <w:rsid w:val="005B14C7"/>
    <w:rsid w:val="005C1CB1"/>
    <w:rsid w:val="005E6D0E"/>
    <w:rsid w:val="005F1413"/>
    <w:rsid w:val="00602963"/>
    <w:rsid w:val="00611BCB"/>
    <w:rsid w:val="00612112"/>
    <w:rsid w:val="00617E0B"/>
    <w:rsid w:val="0062543E"/>
    <w:rsid w:val="0062687A"/>
    <w:rsid w:val="00631E4D"/>
    <w:rsid w:val="0063322A"/>
    <w:rsid w:val="00634839"/>
    <w:rsid w:val="00637536"/>
    <w:rsid w:val="00655771"/>
    <w:rsid w:val="006619C8"/>
    <w:rsid w:val="00672D22"/>
    <w:rsid w:val="006740DD"/>
    <w:rsid w:val="00686F76"/>
    <w:rsid w:val="006912EF"/>
    <w:rsid w:val="006A37FC"/>
    <w:rsid w:val="006B6763"/>
    <w:rsid w:val="006C6D70"/>
    <w:rsid w:val="006D3811"/>
    <w:rsid w:val="006D5DFB"/>
    <w:rsid w:val="006E02B9"/>
    <w:rsid w:val="006F0B18"/>
    <w:rsid w:val="0071047B"/>
    <w:rsid w:val="0072045F"/>
    <w:rsid w:val="007212BF"/>
    <w:rsid w:val="007239CD"/>
    <w:rsid w:val="0072744A"/>
    <w:rsid w:val="00730B97"/>
    <w:rsid w:val="00733F9A"/>
    <w:rsid w:val="00734D77"/>
    <w:rsid w:val="00736957"/>
    <w:rsid w:val="007429D4"/>
    <w:rsid w:val="00744798"/>
    <w:rsid w:val="007447FA"/>
    <w:rsid w:val="00753810"/>
    <w:rsid w:val="00753CF2"/>
    <w:rsid w:val="00772D5B"/>
    <w:rsid w:val="0077381C"/>
    <w:rsid w:val="00775411"/>
    <w:rsid w:val="00780255"/>
    <w:rsid w:val="0078719D"/>
    <w:rsid w:val="0079458C"/>
    <w:rsid w:val="007959B3"/>
    <w:rsid w:val="007A37A7"/>
    <w:rsid w:val="007A5627"/>
    <w:rsid w:val="007B3474"/>
    <w:rsid w:val="007B5870"/>
    <w:rsid w:val="007D5B07"/>
    <w:rsid w:val="007E541B"/>
    <w:rsid w:val="007E6690"/>
    <w:rsid w:val="007F1ACC"/>
    <w:rsid w:val="00801D03"/>
    <w:rsid w:val="00812DC8"/>
    <w:rsid w:val="00815040"/>
    <w:rsid w:val="00823641"/>
    <w:rsid w:val="00827857"/>
    <w:rsid w:val="00844FDB"/>
    <w:rsid w:val="00851EA2"/>
    <w:rsid w:val="00853F95"/>
    <w:rsid w:val="00871120"/>
    <w:rsid w:val="008737EA"/>
    <w:rsid w:val="008749B3"/>
    <w:rsid w:val="00891799"/>
    <w:rsid w:val="00892621"/>
    <w:rsid w:val="00896D96"/>
    <w:rsid w:val="008A16BA"/>
    <w:rsid w:val="008A5360"/>
    <w:rsid w:val="008B3910"/>
    <w:rsid w:val="008C7623"/>
    <w:rsid w:val="008D232F"/>
    <w:rsid w:val="008D4EE9"/>
    <w:rsid w:val="008E4BF9"/>
    <w:rsid w:val="00904E36"/>
    <w:rsid w:val="0092239A"/>
    <w:rsid w:val="00933B9E"/>
    <w:rsid w:val="00935FFC"/>
    <w:rsid w:val="0093730D"/>
    <w:rsid w:val="009433BD"/>
    <w:rsid w:val="0094520E"/>
    <w:rsid w:val="009478F5"/>
    <w:rsid w:val="009559F4"/>
    <w:rsid w:val="009604D5"/>
    <w:rsid w:val="00963ADC"/>
    <w:rsid w:val="00964549"/>
    <w:rsid w:val="00966025"/>
    <w:rsid w:val="009814BE"/>
    <w:rsid w:val="009927C9"/>
    <w:rsid w:val="00997A10"/>
    <w:rsid w:val="009A19E4"/>
    <w:rsid w:val="009B112E"/>
    <w:rsid w:val="009B689A"/>
    <w:rsid w:val="009B68C1"/>
    <w:rsid w:val="009E33A8"/>
    <w:rsid w:val="009E586D"/>
    <w:rsid w:val="009F7F7C"/>
    <w:rsid w:val="00A0405C"/>
    <w:rsid w:val="00A07717"/>
    <w:rsid w:val="00A108B7"/>
    <w:rsid w:val="00A13EB8"/>
    <w:rsid w:val="00A15336"/>
    <w:rsid w:val="00A20000"/>
    <w:rsid w:val="00A32EC2"/>
    <w:rsid w:val="00A33A0C"/>
    <w:rsid w:val="00A47C18"/>
    <w:rsid w:val="00A516B0"/>
    <w:rsid w:val="00A53A3E"/>
    <w:rsid w:val="00A53E7E"/>
    <w:rsid w:val="00A6005F"/>
    <w:rsid w:val="00A6431D"/>
    <w:rsid w:val="00A70B86"/>
    <w:rsid w:val="00A87B91"/>
    <w:rsid w:val="00A97272"/>
    <w:rsid w:val="00AA0A31"/>
    <w:rsid w:val="00AB47E6"/>
    <w:rsid w:val="00AB6CDA"/>
    <w:rsid w:val="00AD176C"/>
    <w:rsid w:val="00AF703D"/>
    <w:rsid w:val="00B03154"/>
    <w:rsid w:val="00B05F52"/>
    <w:rsid w:val="00B208D7"/>
    <w:rsid w:val="00B21F57"/>
    <w:rsid w:val="00B24647"/>
    <w:rsid w:val="00B27355"/>
    <w:rsid w:val="00B33FFD"/>
    <w:rsid w:val="00B3767A"/>
    <w:rsid w:val="00B5084F"/>
    <w:rsid w:val="00B534A4"/>
    <w:rsid w:val="00B60E31"/>
    <w:rsid w:val="00B65D09"/>
    <w:rsid w:val="00B70A97"/>
    <w:rsid w:val="00B72B70"/>
    <w:rsid w:val="00B86A39"/>
    <w:rsid w:val="00BA09AB"/>
    <w:rsid w:val="00BA73B5"/>
    <w:rsid w:val="00BB7EE2"/>
    <w:rsid w:val="00BC3D50"/>
    <w:rsid w:val="00BE0780"/>
    <w:rsid w:val="00C00B4B"/>
    <w:rsid w:val="00C017B6"/>
    <w:rsid w:val="00C106B7"/>
    <w:rsid w:val="00C14B94"/>
    <w:rsid w:val="00C16742"/>
    <w:rsid w:val="00C24E67"/>
    <w:rsid w:val="00C42139"/>
    <w:rsid w:val="00C52FAD"/>
    <w:rsid w:val="00C60097"/>
    <w:rsid w:val="00C62971"/>
    <w:rsid w:val="00C72097"/>
    <w:rsid w:val="00C959AF"/>
    <w:rsid w:val="00CA485A"/>
    <w:rsid w:val="00CB0D6F"/>
    <w:rsid w:val="00CC6353"/>
    <w:rsid w:val="00CC7D2C"/>
    <w:rsid w:val="00CE30CD"/>
    <w:rsid w:val="00D11C73"/>
    <w:rsid w:val="00D32056"/>
    <w:rsid w:val="00D47661"/>
    <w:rsid w:val="00D51F0F"/>
    <w:rsid w:val="00D54735"/>
    <w:rsid w:val="00D55245"/>
    <w:rsid w:val="00D55716"/>
    <w:rsid w:val="00D55C8F"/>
    <w:rsid w:val="00D700EB"/>
    <w:rsid w:val="00D7019A"/>
    <w:rsid w:val="00D707CB"/>
    <w:rsid w:val="00D72B38"/>
    <w:rsid w:val="00D819BD"/>
    <w:rsid w:val="00D868BE"/>
    <w:rsid w:val="00D937B9"/>
    <w:rsid w:val="00D95A3F"/>
    <w:rsid w:val="00DA114D"/>
    <w:rsid w:val="00DA31F6"/>
    <w:rsid w:val="00DB3659"/>
    <w:rsid w:val="00DC6AA9"/>
    <w:rsid w:val="00DE1E75"/>
    <w:rsid w:val="00DE7F43"/>
    <w:rsid w:val="00E16092"/>
    <w:rsid w:val="00E33B4F"/>
    <w:rsid w:val="00E357A4"/>
    <w:rsid w:val="00E36503"/>
    <w:rsid w:val="00E4640F"/>
    <w:rsid w:val="00E56729"/>
    <w:rsid w:val="00E808FA"/>
    <w:rsid w:val="00E80F26"/>
    <w:rsid w:val="00E813D2"/>
    <w:rsid w:val="00E914A3"/>
    <w:rsid w:val="00E9599A"/>
    <w:rsid w:val="00EB1A65"/>
    <w:rsid w:val="00EB726B"/>
    <w:rsid w:val="00EC09C9"/>
    <w:rsid w:val="00ED2FC5"/>
    <w:rsid w:val="00EE24D2"/>
    <w:rsid w:val="00F11B11"/>
    <w:rsid w:val="00F12904"/>
    <w:rsid w:val="00F16B3A"/>
    <w:rsid w:val="00F217EB"/>
    <w:rsid w:val="00F2299F"/>
    <w:rsid w:val="00F229E6"/>
    <w:rsid w:val="00F27E3F"/>
    <w:rsid w:val="00F345EE"/>
    <w:rsid w:val="00F362D2"/>
    <w:rsid w:val="00F5771F"/>
    <w:rsid w:val="00F75690"/>
    <w:rsid w:val="00F81711"/>
    <w:rsid w:val="00F94EBA"/>
    <w:rsid w:val="00F96E85"/>
    <w:rsid w:val="00FA1405"/>
    <w:rsid w:val="00FA371E"/>
    <w:rsid w:val="00FB721B"/>
    <w:rsid w:val="00FC181D"/>
    <w:rsid w:val="00FC40D0"/>
    <w:rsid w:val="00FC4B20"/>
    <w:rsid w:val="00FC4DEC"/>
    <w:rsid w:val="00FC7C69"/>
    <w:rsid w:val="00FD0710"/>
    <w:rsid w:val="00FD62BF"/>
    <w:rsid w:val="00FE1F53"/>
    <w:rsid w:val="00FE72AA"/>
    <w:rsid w:val="00FF3660"/>
    <w:rsid w:val="00FF4311"/>
    <w:rsid w:val="13E5E03C"/>
    <w:rsid w:val="39FF783F"/>
    <w:rsid w:val="3E629D24"/>
    <w:rsid w:val="51F61533"/>
    <w:rsid w:val="56F7AEF6"/>
    <w:rsid w:val="577EC060"/>
    <w:rsid w:val="58EF8C95"/>
    <w:rsid w:val="5F5716B1"/>
    <w:rsid w:val="6FFDB703"/>
    <w:rsid w:val="73FF6E77"/>
    <w:rsid w:val="74AF8688"/>
    <w:rsid w:val="75EB7441"/>
    <w:rsid w:val="75EFEB76"/>
    <w:rsid w:val="75F993C6"/>
    <w:rsid w:val="76FD0A9E"/>
    <w:rsid w:val="77FF8D3D"/>
    <w:rsid w:val="7B7D0526"/>
    <w:rsid w:val="7D6FAD91"/>
    <w:rsid w:val="7D7E82E3"/>
    <w:rsid w:val="7DBB72FC"/>
    <w:rsid w:val="7DFEA1CC"/>
    <w:rsid w:val="7E2FAE70"/>
    <w:rsid w:val="7EFBE46A"/>
    <w:rsid w:val="7EFEEF44"/>
    <w:rsid w:val="7F718D4D"/>
    <w:rsid w:val="7F7F859D"/>
    <w:rsid w:val="7F8FEACF"/>
    <w:rsid w:val="7FED7904"/>
    <w:rsid w:val="937B2427"/>
    <w:rsid w:val="B3BD38BF"/>
    <w:rsid w:val="B7E7C952"/>
    <w:rsid w:val="BAF60C17"/>
    <w:rsid w:val="BD576874"/>
    <w:rsid w:val="BEBDB8C2"/>
    <w:rsid w:val="BFDF948B"/>
    <w:rsid w:val="C975E4C7"/>
    <w:rsid w:val="CB8F2A6D"/>
    <w:rsid w:val="CDFFEFCC"/>
    <w:rsid w:val="DACE4C40"/>
    <w:rsid w:val="DDCB7294"/>
    <w:rsid w:val="DE600A10"/>
    <w:rsid w:val="DECFBF62"/>
    <w:rsid w:val="EF76173F"/>
    <w:rsid w:val="F5BEA050"/>
    <w:rsid w:val="F7CF4EB2"/>
    <w:rsid w:val="F7FFD572"/>
    <w:rsid w:val="F7FFF1AB"/>
    <w:rsid w:val="FB3FBD82"/>
    <w:rsid w:val="FB8C9D91"/>
    <w:rsid w:val="FBFA06C1"/>
    <w:rsid w:val="FE4FE8D4"/>
    <w:rsid w:val="FE6758BD"/>
    <w:rsid w:val="FEBD4070"/>
    <w:rsid w:val="FF3AF160"/>
    <w:rsid w:val="FF6CA763"/>
    <w:rsid w:val="FFBF6C29"/>
    <w:rsid w:val="FFFF99B1"/>
    <w:rsid w:val="FFFF9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E311D9C"/>
  <w15:docId w15:val="{B9F04A17-2FA3-46ED-B5FB-893086B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  <w:sz w:val="24"/>
      <w:lang w:val="ru-RU" w:eastAsia="ru-RU"/>
    </w:rPr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rFonts w:ascii="XO Thames" w:hAnsi="XO Thames"/>
      <w:b/>
      <w:color w:val="000000"/>
      <w:sz w:val="32"/>
      <w:lang w:val="ru-RU" w:eastAsia="ru-RU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color w:val="000000"/>
      <w:sz w:val="28"/>
      <w:lang w:val="ru-RU" w:eastAsia="ru-RU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color w:val="000000"/>
      <w:sz w:val="26"/>
      <w:lang w:val="ru-RU" w:eastAsia="ru-RU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color w:val="000000"/>
      <w:sz w:val="24"/>
      <w:lang w:val="ru-RU" w:eastAsia="ru-RU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color w:val="000000"/>
      <w:sz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link w:val="11"/>
    <w:rPr>
      <w:color w:val="0000FF"/>
      <w:u w:val="single"/>
    </w:rPr>
  </w:style>
  <w:style w:type="paragraph" w:customStyle="1" w:styleId="11">
    <w:name w:val="Гиперссылка1"/>
    <w:basedOn w:val="12"/>
    <w:link w:val="a3"/>
    <w:rPr>
      <w:color w:val="0000FF"/>
      <w:u w:val="single"/>
    </w:rPr>
  </w:style>
  <w:style w:type="paragraph" w:customStyle="1" w:styleId="12">
    <w:name w:val="Основной шрифт абзаца1"/>
    <w:rPr>
      <w:color w:val="000000"/>
      <w:lang w:val="ru-RU" w:eastAsia="ru-RU"/>
    </w:rPr>
  </w:style>
  <w:style w:type="character" w:styleId="a4">
    <w:name w:val="Strong"/>
    <w:basedOn w:val="a0"/>
    <w:link w:val="13"/>
    <w:uiPriority w:val="22"/>
    <w:qFormat/>
    <w:rPr>
      <w:b/>
    </w:rPr>
  </w:style>
  <w:style w:type="paragraph" w:customStyle="1" w:styleId="13">
    <w:name w:val="Строгий1"/>
    <w:basedOn w:val="12"/>
    <w:link w:val="a4"/>
    <w:rPr>
      <w:b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color w:val="000000"/>
      <w:sz w:val="28"/>
      <w:lang w:val="ru-RU"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color w:val="000000"/>
      <w:sz w:val="28"/>
      <w:lang w:val="ru-RU" w:eastAsia="ru-RU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color w:val="000000"/>
      <w:sz w:val="28"/>
      <w:lang w:val="ru-RU" w:eastAsia="ru-RU"/>
    </w:rPr>
  </w:style>
  <w:style w:type="paragraph" w:styleId="a9">
    <w:name w:val="Body Text"/>
    <w:basedOn w:val="a"/>
    <w:link w:val="aa"/>
    <w:uiPriority w:val="1"/>
    <w:qFormat/>
    <w:pPr>
      <w:widowControl w:val="0"/>
      <w:autoSpaceDE w:val="0"/>
      <w:autoSpaceDN w:val="0"/>
      <w:ind w:left="679"/>
      <w:jc w:val="both"/>
    </w:pPr>
    <w:rPr>
      <w:color w:val="auto"/>
      <w:sz w:val="28"/>
      <w:szCs w:val="28"/>
      <w:lang w:eastAsia="en-US"/>
    </w:rPr>
  </w:style>
  <w:style w:type="paragraph" w:styleId="14">
    <w:name w:val="toc 1"/>
    <w:next w:val="a"/>
    <w:link w:val="15"/>
    <w:uiPriority w:val="39"/>
    <w:rPr>
      <w:rFonts w:ascii="XO Thames" w:hAnsi="XO Thames"/>
      <w:b/>
      <w:color w:val="000000"/>
      <w:sz w:val="28"/>
      <w:lang w:val="ru-RU" w:eastAsia="ru-RU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color w:val="000000"/>
      <w:sz w:val="28"/>
      <w:lang w:val="ru-RU" w:eastAsia="ru-RU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color w:val="000000"/>
      <w:sz w:val="28"/>
      <w:lang w:val="ru-RU" w:eastAsia="ru-RU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color w:val="000000"/>
      <w:sz w:val="28"/>
      <w:lang w:val="ru-RU" w:eastAsia="ru-RU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color w:val="000000"/>
      <w:sz w:val="28"/>
      <w:lang w:val="ru-RU" w:eastAsia="ru-RU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color w:val="000000"/>
      <w:sz w:val="28"/>
      <w:lang w:val="ru-RU" w:eastAsia="ru-RU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color w:val="000000"/>
      <w:sz w:val="40"/>
      <w:lang w:val="ru-RU" w:eastAsia="ru-RU"/>
    </w:rPr>
  </w:style>
  <w:style w:type="paragraph" w:styleId="ad">
    <w:name w:val="footer"/>
    <w:basedOn w:val="a"/>
    <w:link w:val="ae"/>
    <w:uiPriority w:val="99"/>
    <w:semiHidden/>
    <w:unhideWhenUsed/>
    <w:pPr>
      <w:tabs>
        <w:tab w:val="center" w:pos="4677"/>
        <w:tab w:val="right" w:pos="9355"/>
      </w:tabs>
    </w:pPr>
  </w:style>
  <w:style w:type="paragraph" w:styleId="af">
    <w:name w:val="Normal (Web)"/>
    <w:basedOn w:val="a"/>
    <w:link w:val="af0"/>
    <w:pPr>
      <w:spacing w:beforeAutospacing="1" w:afterAutospacing="1"/>
    </w:p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color w:val="000000"/>
      <w:sz w:val="24"/>
      <w:lang w:val="ru-RU" w:eastAsia="ru-RU"/>
    </w:rPr>
  </w:style>
  <w:style w:type="table" w:styleId="af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6">
    <w:name w:val="Обычный1"/>
    <w:rPr>
      <w:sz w:val="24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Style15">
    <w:name w:val="Style15"/>
    <w:basedOn w:val="a"/>
    <w:link w:val="Style151"/>
    <w:pPr>
      <w:widowControl w:val="0"/>
      <w:spacing w:line="470" w:lineRule="exact"/>
      <w:ind w:firstLine="691"/>
    </w:pPr>
    <w:rPr>
      <w:rFonts w:ascii="Liberation Serif" w:hAnsi="Liberation Serif"/>
    </w:rPr>
  </w:style>
  <w:style w:type="character" w:customStyle="1" w:styleId="Style151">
    <w:name w:val="Style151"/>
    <w:basedOn w:val="16"/>
    <w:link w:val="Style15"/>
    <w:rPr>
      <w:rFonts w:ascii="Liberation Serif" w:hAnsi="Liberation Serif"/>
      <w:sz w:val="24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Style9">
    <w:name w:val="Style9"/>
    <w:basedOn w:val="a"/>
    <w:link w:val="Style91"/>
    <w:pPr>
      <w:widowControl w:val="0"/>
      <w:spacing w:line="466" w:lineRule="exact"/>
    </w:pPr>
    <w:rPr>
      <w:rFonts w:ascii="Liberation Serif" w:hAnsi="Liberation Serif"/>
    </w:rPr>
  </w:style>
  <w:style w:type="character" w:customStyle="1" w:styleId="Style91">
    <w:name w:val="Style91"/>
    <w:basedOn w:val="16"/>
    <w:link w:val="Style9"/>
    <w:rPr>
      <w:rFonts w:ascii="Liberation Serif" w:hAnsi="Liberation Serif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tyle8">
    <w:name w:val="Style8"/>
    <w:basedOn w:val="a"/>
    <w:link w:val="Style81"/>
    <w:pPr>
      <w:widowControl w:val="0"/>
      <w:spacing w:line="467" w:lineRule="exact"/>
      <w:ind w:firstLine="691"/>
    </w:pPr>
    <w:rPr>
      <w:rFonts w:ascii="Liberation Serif" w:hAnsi="Liberation Serif"/>
    </w:rPr>
  </w:style>
  <w:style w:type="character" w:customStyle="1" w:styleId="Style81">
    <w:name w:val="Style81"/>
    <w:basedOn w:val="16"/>
    <w:link w:val="Style8"/>
    <w:rPr>
      <w:rFonts w:ascii="Liberation Serif" w:hAnsi="Liberation Serif"/>
      <w:sz w:val="24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Footnote">
    <w:name w:val="Footnote"/>
    <w:link w:val="Footnote1"/>
    <w:pPr>
      <w:ind w:firstLine="851"/>
      <w:jc w:val="both"/>
    </w:pPr>
    <w:rPr>
      <w:rFonts w:ascii="XO Thames" w:hAnsi="XO Thames"/>
      <w:color w:val="000000"/>
      <w:sz w:val="22"/>
      <w:lang w:val="ru-RU" w:eastAsia="ru-RU"/>
    </w:rPr>
  </w:style>
  <w:style w:type="character" w:customStyle="1" w:styleId="Footnote1">
    <w:name w:val="Footnote1"/>
    <w:link w:val="Footnote"/>
    <w:rPr>
      <w:rFonts w:ascii="XO Thames" w:hAnsi="XO Thames"/>
      <w:sz w:val="22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color w:val="000000"/>
      <w:lang w:val="ru-RU" w:eastAsia="ru-RU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ontStyle38">
    <w:name w:val="Font Style38"/>
    <w:basedOn w:val="12"/>
    <w:link w:val="FontStyle381"/>
    <w:rPr>
      <w:b/>
      <w:sz w:val="26"/>
    </w:rPr>
  </w:style>
  <w:style w:type="character" w:customStyle="1" w:styleId="FontStyle381">
    <w:name w:val="Font Style381"/>
    <w:basedOn w:val="a0"/>
    <w:link w:val="FontStyle38"/>
    <w:rPr>
      <w:rFonts w:ascii="Times New Roman" w:hAnsi="Times New Roman"/>
      <w:b/>
      <w:sz w:val="26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4">
    <w:name w:val="List Paragraph"/>
    <w:basedOn w:val="a"/>
    <w:link w:val="af5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5">
    <w:name w:val="Абзац списка Знак"/>
    <w:basedOn w:val="16"/>
    <w:link w:val="af4"/>
    <w:rPr>
      <w:rFonts w:ascii="Calibri" w:hAnsi="Calibri"/>
      <w:sz w:val="22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FontStyle33">
    <w:name w:val="Font Style33"/>
    <w:basedOn w:val="12"/>
    <w:link w:val="FontStyle331"/>
    <w:rPr>
      <w:sz w:val="26"/>
    </w:rPr>
  </w:style>
  <w:style w:type="character" w:customStyle="1" w:styleId="FontStyle331">
    <w:name w:val="Font Style331"/>
    <w:basedOn w:val="a0"/>
    <w:link w:val="FontStyle33"/>
    <w:rPr>
      <w:rFonts w:ascii="Times New Roman" w:hAnsi="Times New Roman"/>
      <w:sz w:val="26"/>
    </w:rPr>
  </w:style>
  <w:style w:type="character" w:customStyle="1" w:styleId="ac">
    <w:name w:val="Заголовок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af0">
    <w:name w:val="Обычный (Интернет) Знак"/>
    <w:basedOn w:val="16"/>
    <w:link w:val="af"/>
    <w:rPr>
      <w:sz w:val="24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paragraph" w:customStyle="1" w:styleId="meta">
    <w:name w:val="meta"/>
    <w:basedOn w:val="a"/>
    <w:pPr>
      <w:spacing w:before="100" w:beforeAutospacing="1" w:after="100" w:afterAutospacing="1"/>
    </w:pPr>
    <w:rPr>
      <w:color w:val="auto"/>
      <w:szCs w:val="24"/>
    </w:rPr>
  </w:style>
  <w:style w:type="character" w:customStyle="1" w:styleId="23">
    <w:name w:val="Основной текст (2)_"/>
    <w:basedOn w:val="a0"/>
    <w:link w:val="24"/>
    <w:locked/>
    <w:rPr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after="60" w:line="0" w:lineRule="atLeast"/>
      <w:jc w:val="right"/>
    </w:pPr>
    <w:rPr>
      <w:sz w:val="27"/>
      <w:szCs w:val="27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customStyle="1" w:styleId="c19">
    <w:name w:val="c19"/>
    <w:basedOn w:val="a"/>
    <w:pPr>
      <w:spacing w:before="100" w:beforeAutospacing="1" w:after="100" w:afterAutospacing="1"/>
    </w:pPr>
    <w:rPr>
      <w:color w:val="auto"/>
      <w:szCs w:val="24"/>
    </w:rPr>
  </w:style>
  <w:style w:type="character" w:customStyle="1" w:styleId="c7">
    <w:name w:val="c7"/>
    <w:basedOn w:val="a0"/>
  </w:style>
  <w:style w:type="character" w:customStyle="1" w:styleId="a8">
    <w:name w:val="Верхний колонтитул Знак"/>
    <w:basedOn w:val="a0"/>
    <w:link w:val="a7"/>
    <w:uiPriority w:val="99"/>
    <w:semiHidden/>
    <w:rPr>
      <w:sz w:val="24"/>
    </w:rPr>
  </w:style>
  <w:style w:type="character" w:customStyle="1" w:styleId="ae">
    <w:name w:val="Нижний колонтитул Знак"/>
    <w:basedOn w:val="a0"/>
    <w:link w:val="ad"/>
    <w:uiPriority w:val="99"/>
    <w:semiHidden/>
    <w:rPr>
      <w:sz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a">
    <w:name w:val="Основной текст Знак"/>
    <w:basedOn w:val="a0"/>
    <w:link w:val="a9"/>
    <w:uiPriority w:val="1"/>
    <w:rPr>
      <w:color w:val="auto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line="301" w:lineRule="exact"/>
      <w:ind w:left="24"/>
    </w:pPr>
    <w:rPr>
      <w:color w:val="auto"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pPr>
      <w:spacing w:line="319" w:lineRule="exact"/>
      <w:ind w:left="1405"/>
      <w:jc w:val="both"/>
      <w:outlineLvl w:val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0%D1%82%D1%80%D0%B8%D0%BE%D1%82%D0%B8%D1%87%D0%B5%D1%81%D0%BA%D0%BE%D0%B5%D0%B2%D0%BE%D1%81%D0%BF%D0%B8%D1%82%D0%B0%D0%BD%D0%B8%D0%B5" TargetMode="External"/><Relationship Id="rId13" Type="http://schemas.openxmlformats.org/officeDocument/2006/relationships/hyperlink" Target="https://vk.com/feed?section=search&amp;q=%23%D0%B4%D0%BE%D1%88%D0%BA%D0%BE%D0%BB%D1%8C%D0%BD%D0%B8%D0%BA%D0%B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2%D0%BE%D1%81%D0%BF%D0%B8%D1%82%D0%B0%D1%82%D0%B5%D0%BB%D1%8C" TargetMode="External"/><Relationship Id="rId12" Type="http://schemas.openxmlformats.org/officeDocument/2006/relationships/hyperlink" Target="https://vk.com/feed?section=search&amp;q=%23%D0%B4%D0%B5%D1%82%D1%81%D0%BA%D0%B8%D0%B9%D1%81%D0%B0%D0%B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wall-117463599?q=%23%D0%9A%D0%B2%D0%B5%D1%81%D1%82%D1%8B_%D0%B8%D0%B3%D1%80%D1%8B_%D0%B2%D0%B8%D0%BA%D1%82%D0%BE%D1%80%D0%B8%D0%BD%D1%8B" TargetMode="External"/><Relationship Id="rId11" Type="http://schemas.openxmlformats.org/officeDocument/2006/relationships/hyperlink" Target="https://vk.com/feed?section=search&amp;q=%23%D0%9D%D0%B0%D1%80%D0%BE%D0%B4%D1%8B%D0%A0%D0%BE%D1%81%D1%81%D0%B8%D0%B8" TargetMode="External"/><Relationship Id="rId5" Type="http://schemas.openxmlformats.org/officeDocument/2006/relationships/hyperlink" Target="https://pandia.ru/text/category/koll/" TargetMode="External"/><Relationship Id="rId15" Type="http://schemas.openxmlformats.org/officeDocument/2006/relationships/hyperlink" Target="https://vk.com/feed?section=search&amp;q=%232022%D0%93%D0%BE%D0%B4%D0%9A%D1%83%D0%BB%D1%8C%D1%82%D1%83%D1%80%D0%BD%D0%BE%D0%B3%D0%BE%D0%9D%D0%B0%D1%81%D0%BB%D0%B5%D0%B4%D0%B8%D1%8F%D0%9D%D0%B0%D1%80%D0%BE%D0%B4%D0%BE%D0%B2%D0%A0%D0%BE%D1%81%D1%81%D0%B8%D0%B8" TargetMode="External"/><Relationship Id="rId10" Type="http://schemas.openxmlformats.org/officeDocument/2006/relationships/hyperlink" Target="https://vk.com/feed?section=search&amp;q=%23%D1%80%D0%BE%D0%B4%D0%B8%D0%BD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D%D0%B0%D1%80%D0%BE%D0%B4%D1%8B%D1%80%D0%BE%D1%81%D1%81%D0%B8%D0%B8" TargetMode="External"/><Relationship Id="rId14" Type="http://schemas.openxmlformats.org/officeDocument/2006/relationships/hyperlink" Target="https://vk.com/feed?section=search&amp;q=%23%D0%9D%D0%B0%D1%80%D0%BE%D0%B4%D0%BD%D1%8B%D0%B5%D0%9F%D1%80%D0%BE%D0%BC%D1%8B%D1%81%D0%BB%D1%8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14</Pages>
  <Words>4096</Words>
  <Characters>23351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38</cp:revision>
  <dcterms:created xsi:type="dcterms:W3CDTF">2024-06-04T23:29:00Z</dcterms:created>
  <dcterms:modified xsi:type="dcterms:W3CDTF">2026-01-31T13:57:00Z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1049-11.1.0.11719</vt:lpwstr>
  </property>
</Properties>
</file>