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center"/>
        <w:rPr>
          <w:rFonts w:ascii="Times New Roman" w:hAnsi="Times New Roman"/>
          <w:b w:val="0"/>
          <w:sz w:val="14"/>
        </w:rPr>
      </w:pPr>
      <w:r>
        <w:rPr>
          <w:rFonts w:ascii="Times New Roman" w:hAnsi="Times New Roman"/>
          <w:b w:val="0"/>
          <w:sz w:val="14"/>
        </w:rPr>
        <w:t xml:space="preserve">Детский сад «Родничок», филиал муниципального Автономного образовательного учреждения </w:t>
      </w:r>
      <w:r>
        <w:rPr>
          <w:rFonts w:ascii="Times New Roman" w:hAnsi="Times New Roman"/>
          <w:b w:val="0"/>
          <w:sz w:val="14"/>
        </w:rPr>
        <w:t>Заводоуковского городского округа «Новозаимская средняя общеобразовательная школа</w:t>
      </w:r>
      <w:r>
        <w:rPr>
          <w:rFonts w:ascii="Times New Roman" w:hAnsi="Times New Roman"/>
          <w:b w:val="0"/>
          <w:sz w:val="14"/>
        </w:rPr>
        <w:t xml:space="preserve">имени Героя Советского Союза В.М.Важенина  </w:t>
      </w:r>
    </w:p>
    <w:p w14:paraId="02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3000000">
      <w:pPr>
        <w:rPr>
          <w:rFonts w:ascii="Times New Roman" w:hAnsi="Times New Roman"/>
          <w:b w:val="1"/>
          <w:sz w:val="28"/>
        </w:rPr>
      </w:pPr>
    </w:p>
    <w:p w14:paraId="04000000">
      <w:pPr>
        <w:rPr>
          <w:rFonts w:ascii="Times New Roman" w:hAnsi="Times New Roman"/>
          <w:b w:val="1"/>
          <w:sz w:val="28"/>
        </w:rPr>
      </w:pPr>
    </w:p>
    <w:p w14:paraId="05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Краткосрочный проект в старшей  группе «Непоседы»</w:t>
      </w:r>
    </w:p>
    <w:p w14:paraId="09000000">
      <w:pPr>
        <w:rPr>
          <w:rFonts w:ascii="Times New Roman" w:hAnsi="Times New Roman"/>
          <w:b w:val="1"/>
          <w:sz w:val="28"/>
        </w:rPr>
      </w:pPr>
    </w:p>
    <w:p w14:paraId="0A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Тема:«В гостях у сказки»</w:t>
      </w:r>
    </w:p>
    <w:p w14:paraId="0B000000">
      <w:pPr>
        <w:rPr>
          <w:rFonts w:ascii="Times New Roman" w:hAnsi="Times New Roman"/>
          <w:b w:val="1"/>
          <w:sz w:val="28"/>
        </w:rPr>
      </w:pPr>
    </w:p>
    <w:p w14:paraId="0C000000">
      <w:pPr>
        <w:rPr>
          <w:rFonts w:ascii="Times New Roman" w:hAnsi="Times New Roman"/>
          <w:b w:val="1"/>
          <w:sz w:val="28"/>
        </w:rPr>
      </w:pPr>
    </w:p>
    <w:p w14:paraId="0D000000">
      <w:pPr>
        <w:rPr>
          <w:rFonts w:ascii="Times New Roman" w:hAnsi="Times New Roman"/>
          <w:b w:val="1"/>
          <w:sz w:val="28"/>
        </w:rPr>
      </w:pPr>
    </w:p>
    <w:p w14:paraId="0E000000">
      <w:pPr>
        <w:rPr>
          <w:rFonts w:ascii="Times New Roman" w:hAnsi="Times New Roman"/>
          <w:b w:val="1"/>
          <w:sz w:val="28"/>
        </w:rPr>
      </w:pPr>
    </w:p>
    <w:p w14:paraId="0F000000">
      <w:pPr>
        <w:widowControl w:val="1"/>
        <w:ind w:firstLine="0" w:left="4961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Воспитатель: Усольцева И.А.</w:t>
      </w:r>
    </w:p>
    <w:p w14:paraId="10000000">
      <w:pPr>
        <w:rPr>
          <w:rFonts w:ascii="Times New Roman" w:hAnsi="Times New Roman"/>
          <w:b w:val="1"/>
          <w:sz w:val="28"/>
        </w:rPr>
      </w:pPr>
    </w:p>
    <w:p w14:paraId="11000000">
      <w:pPr>
        <w:rPr>
          <w:rFonts w:ascii="Times New Roman" w:hAnsi="Times New Roman"/>
          <w:b w:val="1"/>
          <w:sz w:val="28"/>
        </w:rPr>
      </w:pPr>
    </w:p>
    <w:p w14:paraId="12000000">
      <w:pPr>
        <w:rPr>
          <w:rFonts w:ascii="Times New Roman" w:hAnsi="Times New Roman"/>
          <w:b w:val="1"/>
          <w:sz w:val="28"/>
        </w:rPr>
      </w:pPr>
    </w:p>
    <w:p w14:paraId="13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14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15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16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17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18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19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с.Новая Заимка</w:t>
      </w:r>
    </w:p>
    <w:p w14:paraId="1A000000">
      <w:pPr>
        <w:rPr>
          <w:rFonts w:ascii="Times New Roman" w:hAnsi="Times New Roman"/>
          <w:b w:val="1"/>
          <w:sz w:val="28"/>
        </w:rPr>
      </w:pPr>
    </w:p>
    <w:p w14:paraId="1B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2026г.</w:t>
      </w:r>
    </w:p>
    <w:p w14:paraId="1C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1D000000">
      <w:pPr>
        <w:rPr>
          <w:rFonts w:ascii="Times New Roman" w:hAnsi="Times New Roman"/>
          <w:b w:val="1"/>
          <w:sz w:val="28"/>
        </w:rPr>
      </w:pPr>
    </w:p>
    <w:p w14:paraId="1E000000"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Тема проекта: «В гостях у сказки»</w:t>
      </w:r>
    </w:p>
    <w:p w14:paraId="1F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Вид проекта:</w:t>
      </w:r>
      <w:r>
        <w:rPr>
          <w:rFonts w:ascii="Times New Roman" w:hAnsi="Times New Roman"/>
          <w:sz w:val="28"/>
        </w:rPr>
        <w:t xml:space="preserve"> творческий, информационный</w:t>
      </w:r>
    </w:p>
    <w:p w14:paraId="20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Продолжительность проекта: </w:t>
      </w:r>
      <w:r>
        <w:rPr>
          <w:rFonts w:ascii="Times New Roman" w:hAnsi="Times New Roman"/>
          <w:sz w:val="28"/>
        </w:rPr>
        <w:t>краткосрочный с</w:t>
      </w:r>
      <w:r>
        <w:rPr>
          <w:rFonts w:ascii="Times New Roman" w:hAnsi="Times New Roman"/>
          <w:sz w:val="28"/>
        </w:rPr>
        <w:t xml:space="preserve"> 23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01</w:t>
      </w:r>
      <w:r>
        <w:rPr>
          <w:rFonts w:ascii="Times New Roman" w:hAnsi="Times New Roman"/>
          <w:sz w:val="28"/>
        </w:rPr>
        <w:t>.26</w:t>
      </w:r>
      <w:r>
        <w:rPr>
          <w:rFonts w:ascii="Times New Roman" w:hAnsi="Times New Roman"/>
          <w:sz w:val="28"/>
        </w:rPr>
        <w:t>г. – 30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01</w:t>
      </w:r>
      <w:r>
        <w:rPr>
          <w:rFonts w:ascii="Times New Roman" w:hAnsi="Times New Roman"/>
          <w:sz w:val="28"/>
        </w:rPr>
        <w:t>.26</w:t>
      </w:r>
      <w:r>
        <w:rPr>
          <w:rFonts w:ascii="Times New Roman" w:hAnsi="Times New Roman"/>
          <w:sz w:val="28"/>
        </w:rPr>
        <w:t>г.</w:t>
      </w:r>
    </w:p>
    <w:p w14:paraId="21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Участники проекта:</w:t>
      </w:r>
      <w:r>
        <w:rPr>
          <w:rFonts w:ascii="Times New Roman" w:hAnsi="Times New Roman"/>
          <w:sz w:val="28"/>
        </w:rPr>
        <w:t xml:space="preserve"> дети, воспитатели, родители.</w:t>
      </w:r>
    </w:p>
    <w:p w14:paraId="22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Актуальность проекта:</w:t>
      </w:r>
    </w:p>
    <w:p w14:paraId="23000000">
      <w:pPr>
        <w:widowControl w:val="1"/>
        <w:spacing w:after="58" w:before="58" w:line="240" w:lineRule="auto"/>
        <w:ind w:firstLine="184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Детская сказка – необходимый элемент воспитания ребенка, она доступным языком рассказывает ему о жизни, учит, освещает проблемы добра и зла, показывает выход из сложных ситуаций. Чтение сказки формирует у ребенка на всю жизнь основы поведения и общения, учит упорству, терпению, умению ставить цели и идти к ним. </w:t>
      </w:r>
      <w:r>
        <w:rPr>
          <w:rStyle w:val="Style_1_ch"/>
          <w:rFonts w:ascii="Times New Roman" w:hAnsi="Times New Roman"/>
          <w:sz w:val="28"/>
        </w:rPr>
        <w:t>За фантастикой и вымыслом в сказке, скрываются реальные человеческие отношения. Отсюда и идет огромное воспитательное значение сказки</w:t>
      </w:r>
      <w:r>
        <w:rPr>
          <w:rStyle w:val="Style_1_ch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Благодаря сказке ребенок познает мир не только умом, но и сердцем. И не только познает, но и выражает собственное отношение к добру и злу.</w:t>
      </w:r>
      <w:r>
        <w:rPr>
          <w:rFonts w:ascii="Times New Roman" w:hAnsi="Times New Roman"/>
          <w:sz w:val="28"/>
        </w:rPr>
        <w:t xml:space="preserve"> Дети верят в сказку, а значит через неё легче обучать и воспитывать.</w:t>
      </w:r>
    </w:p>
    <w:p w14:paraId="24000000">
      <w:pPr>
        <w:pStyle w:val="Style_2"/>
        <w:rPr>
          <w:sz w:val="28"/>
        </w:rPr>
      </w:pPr>
      <w:r>
        <w:rPr>
          <w:color w:val="000000"/>
          <w:sz w:val="28"/>
        </w:rPr>
        <w:t xml:space="preserve">   </w:t>
      </w:r>
      <w:r>
        <w:rPr>
          <w:sz w:val="28"/>
        </w:rPr>
        <w:t>В настоящее время сказка, как и другие ценности традиционной культуры, заметно утратила свое пред</w:t>
      </w:r>
      <w:r>
        <w:rPr>
          <w:sz w:val="28"/>
        </w:rPr>
        <w:t>назначение. Этому способствовали современные книги и мультфильмы с упрощенным диснеевским стилем пересказа известных сказок, часто искажающие первоначальный смысл произведения, превращающие сказочное действие из нравственно-поучительного в чисто развлекательное. Такая трак</w:t>
      </w:r>
      <w:r>
        <w:rPr>
          <w:sz w:val="28"/>
        </w:rPr>
        <w:t>товка навязывает детям определенные образы, которые лишают их глубокого и творческого восприятия сказки</w:t>
      </w:r>
      <w:r>
        <w:rPr>
          <w:sz w:val="28"/>
        </w:rPr>
        <w:t>.</w:t>
      </w:r>
      <w:r>
        <w:rPr>
          <w:rStyle w:val="Style_1_ch"/>
          <w:sz w:val="28"/>
        </w:rPr>
        <w:t xml:space="preserve"> На сегодняшнем этапе жизни современного общества</w:t>
      </w:r>
      <w:r>
        <w:rPr>
          <w:rStyle w:val="Style_1_ch"/>
          <w:sz w:val="28"/>
        </w:rPr>
        <w:t xml:space="preserve"> теряется воспитательная ценность сказки. </w:t>
      </w:r>
    </w:p>
    <w:p w14:paraId="25000000">
      <w:pPr>
        <w:widowControl w:val="1"/>
        <w:spacing w:after="58" w:before="58" w:line="240" w:lineRule="auto"/>
        <w:ind w:firstLine="18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Проводя  беседы с детьми и родителями  нашей группы, выяснилось ,что не только дети ,но даже некоторые  родители  не понимают смысла и воспитательной ценности сказок.</w:t>
      </w:r>
    </w:p>
    <w:p w14:paraId="26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Гипотеза проекта:</w:t>
      </w:r>
    </w:p>
    <w:p w14:paraId="27000000">
      <w:pPr>
        <w:pStyle w:val="Style_2"/>
        <w:widowControl w:val="1"/>
        <w:spacing w:after="0" w:before="0"/>
        <w:ind/>
        <w:rPr>
          <w:color w:val="000000"/>
          <w:sz w:val="28"/>
        </w:rPr>
      </w:pPr>
      <w:r>
        <w:rPr>
          <w:rStyle w:val="Style_1_ch"/>
          <w:sz w:val="28"/>
        </w:rPr>
        <w:t>Сказка обладает преимуществом над другими воспитательными приемами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. Они </w:t>
      </w:r>
      <w:r>
        <w:rPr>
          <w:color w:val="000000"/>
          <w:sz w:val="28"/>
        </w:rPr>
        <w:t xml:space="preserve"> с одной стороны развлекают нас, а с другой стороны учат нас. Сказки могут объяснять ребенку «Что будет, если...?»</w:t>
      </w:r>
      <w:r>
        <w:rPr>
          <w:color w:val="000000"/>
          <w:sz w:val="28"/>
        </w:rPr>
        <w:t>.</w:t>
      </w:r>
    </w:p>
    <w:p w14:paraId="28000000">
      <w:pPr>
        <w:pStyle w:val="Style_2"/>
        <w:widowControl w:val="1"/>
        <w:spacing w:after="0" w:before="0"/>
        <w:ind/>
        <w:rPr>
          <w:color w:val="000000"/>
          <w:sz w:val="28"/>
        </w:rPr>
      </w:pPr>
      <w:r>
        <w:rPr>
          <w:color w:val="000000"/>
          <w:sz w:val="28"/>
        </w:rPr>
        <w:t xml:space="preserve"> Систематическое использование сказок в работе с детьми  может стать источником формирования нравственных ценностей.</w:t>
      </w:r>
    </w:p>
    <w:p w14:paraId="29000000">
      <w:pPr>
        <w:pStyle w:val="Style_2"/>
        <w:widowControl w:val="1"/>
        <w:spacing w:after="0" w:before="0"/>
        <w:ind/>
        <w:rPr>
          <w:color w:val="000000"/>
          <w:sz w:val="28"/>
        </w:rPr>
      </w:pPr>
    </w:p>
    <w:p w14:paraId="2A000000">
      <w:pPr>
        <w:widowControl w:val="1"/>
        <w:ind/>
        <w:jc w:val="both"/>
        <w:rPr>
          <w:rFonts w:ascii="Arial" w:hAnsi="Arial"/>
          <w:color w:val="111111"/>
          <w:sz w:val="26"/>
        </w:rPr>
      </w:pPr>
      <w:r>
        <w:rPr>
          <w:rFonts w:ascii="Times New Roman" w:hAnsi="Times New Roman"/>
          <w:b w:val="1"/>
          <w:sz w:val="28"/>
        </w:rPr>
        <w:t>Цель проекта:</w:t>
      </w:r>
      <w:r>
        <w:rPr>
          <w:rFonts w:ascii="Arial" w:hAnsi="Arial"/>
          <w:color w:val="111111"/>
          <w:sz w:val="26"/>
        </w:rPr>
        <w:t xml:space="preserve"> </w:t>
      </w:r>
    </w:p>
    <w:p w14:paraId="2B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color w:val="111111"/>
          <w:sz w:val="28"/>
        </w:rPr>
        <w:t>Ф</w:t>
      </w:r>
      <w:r>
        <w:rPr>
          <w:rFonts w:ascii="Times New Roman" w:hAnsi="Times New Roman"/>
          <w:color w:val="111111"/>
          <w:sz w:val="28"/>
        </w:rPr>
        <w:t>ормирова</w:t>
      </w:r>
      <w:r>
        <w:rPr>
          <w:rFonts w:ascii="Times New Roman" w:hAnsi="Times New Roman"/>
          <w:color w:val="111111"/>
          <w:sz w:val="28"/>
        </w:rPr>
        <w:t>ние у детей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>пол</w:t>
      </w:r>
      <w:r>
        <w:rPr>
          <w:rFonts w:ascii="Times New Roman" w:hAnsi="Times New Roman"/>
          <w:color w:val="111111"/>
          <w:sz w:val="28"/>
        </w:rPr>
        <w:t>ожительны</w:t>
      </w:r>
      <w:r>
        <w:rPr>
          <w:rFonts w:ascii="Times New Roman" w:hAnsi="Times New Roman"/>
          <w:color w:val="111111"/>
          <w:sz w:val="28"/>
        </w:rPr>
        <w:t>х</w:t>
      </w:r>
      <w:r>
        <w:rPr>
          <w:rFonts w:ascii="Times New Roman" w:hAnsi="Times New Roman"/>
          <w:color w:val="111111"/>
          <w:sz w:val="28"/>
        </w:rPr>
        <w:t xml:space="preserve"> качеств характера и представлени</w:t>
      </w:r>
      <w:r>
        <w:rPr>
          <w:rFonts w:ascii="Times New Roman" w:hAnsi="Times New Roman"/>
          <w:color w:val="111111"/>
          <w:sz w:val="28"/>
        </w:rPr>
        <w:t>й</w:t>
      </w:r>
      <w:r>
        <w:rPr>
          <w:rFonts w:ascii="Times New Roman" w:hAnsi="Times New Roman"/>
          <w:color w:val="111111"/>
          <w:sz w:val="28"/>
        </w:rPr>
        <w:t xml:space="preserve"> о нормах поведения в обществе</w:t>
      </w:r>
      <w:r>
        <w:rPr>
          <w:rFonts w:ascii="Times New Roman" w:hAnsi="Times New Roman"/>
          <w:color w:val="111111"/>
          <w:sz w:val="28"/>
        </w:rPr>
        <w:t xml:space="preserve"> посредством ознакомления детей со сказками.</w:t>
      </w:r>
    </w:p>
    <w:p w14:paraId="2C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2D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Задачи проекта:</w:t>
      </w:r>
    </w:p>
    <w:p w14:paraId="2E000000">
      <w:pPr>
        <w:widowControl w:val="1"/>
        <w:ind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Воспитательные:</w:t>
      </w:r>
    </w:p>
    <w:p w14:paraId="2F000000">
      <w:pPr>
        <w:pStyle w:val="Style_2"/>
        <w:widowControl w:val="1"/>
        <w:spacing w:after="0" w:before="0"/>
        <w:ind w:firstLine="360"/>
        <w:rPr>
          <w:color w:val="111111"/>
          <w:sz w:val="28"/>
        </w:rPr>
      </w:pPr>
      <w:r>
        <w:rPr>
          <w:color w:val="111111"/>
          <w:sz w:val="28"/>
        </w:rPr>
        <w:t>- поощрять стремление ребёнка совершать добрые поступки;</w:t>
      </w:r>
    </w:p>
    <w:p w14:paraId="30000000">
      <w:pPr>
        <w:pStyle w:val="Style_2"/>
        <w:widowControl w:val="1"/>
        <w:spacing w:after="0" w:before="0"/>
        <w:ind w:firstLine="360"/>
        <w:rPr>
          <w:color w:val="111111"/>
          <w:sz w:val="28"/>
        </w:rPr>
      </w:pPr>
      <w:r>
        <w:rPr>
          <w:color w:val="111111"/>
          <w:sz w:val="28"/>
        </w:rPr>
        <w:t>- воспитывать доброту, отзывчивость, дружелюбие, желание сделать что – то для других</w:t>
      </w:r>
      <w:r>
        <w:rPr>
          <w:color w:val="111111"/>
          <w:sz w:val="28"/>
        </w:rPr>
        <w:t xml:space="preserve"> </w:t>
      </w:r>
      <w:r>
        <w:rPr>
          <w:color w:val="111111"/>
          <w:sz w:val="28"/>
        </w:rPr>
        <w:t>людей, принести им пользу;</w:t>
      </w:r>
    </w:p>
    <w:p w14:paraId="31000000">
      <w:pPr>
        <w:pStyle w:val="Style_2"/>
        <w:widowControl w:val="1"/>
        <w:spacing w:after="0" w:before="0"/>
        <w:ind w:firstLine="360"/>
        <w:rPr>
          <w:color w:val="111111"/>
          <w:sz w:val="28"/>
        </w:rPr>
      </w:pPr>
    </w:p>
    <w:p w14:paraId="32000000">
      <w:pPr>
        <w:widowControl w:val="1"/>
        <w:ind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Развивающие:</w:t>
      </w:r>
    </w:p>
    <w:p w14:paraId="33000000">
      <w:pPr>
        <w:pStyle w:val="Style_2"/>
        <w:widowControl w:val="1"/>
        <w:spacing w:after="0" w:before="0"/>
        <w:ind w:firstLine="360"/>
        <w:rPr>
          <w:color w:val="111111"/>
          <w:sz w:val="28"/>
        </w:rPr>
      </w:pPr>
      <w:r>
        <w:rPr>
          <w:color w:val="111111"/>
          <w:sz w:val="28"/>
        </w:rPr>
        <w:t>- развивать уверенность в себе;</w:t>
      </w:r>
    </w:p>
    <w:p w14:paraId="34000000">
      <w:pPr>
        <w:pStyle w:val="Style_2"/>
        <w:widowControl w:val="1"/>
        <w:spacing w:after="0" w:before="0"/>
        <w:ind w:firstLine="360"/>
        <w:rPr>
          <w:color w:val="111111"/>
          <w:sz w:val="28"/>
        </w:rPr>
      </w:pPr>
      <w:r>
        <w:rPr>
          <w:color w:val="111111"/>
          <w:sz w:val="28"/>
        </w:rPr>
        <w:t>- развивать образное мышление, фантазию, творческие способности;</w:t>
      </w:r>
    </w:p>
    <w:p w14:paraId="35000000">
      <w:pPr>
        <w:pStyle w:val="Style_2"/>
        <w:widowControl w:val="1"/>
        <w:spacing w:after="0" w:before="0"/>
        <w:ind w:firstLine="360"/>
        <w:rPr>
          <w:color w:val="111111"/>
          <w:sz w:val="28"/>
        </w:rPr>
      </w:pPr>
      <w:r>
        <w:rPr>
          <w:color w:val="111111"/>
          <w:sz w:val="28"/>
        </w:rPr>
        <w:t>- развивать коммуникативные навыки и умение общаться с взрослыми и</w:t>
      </w:r>
    </w:p>
    <w:p w14:paraId="36000000">
      <w:pPr>
        <w:pStyle w:val="Style_2"/>
        <w:widowControl w:val="1"/>
        <w:spacing w:after="0" w:before="0"/>
        <w:ind w:firstLine="360"/>
        <w:rPr>
          <w:rFonts w:ascii="Arial" w:hAnsi="Arial"/>
          <w:color w:val="111111"/>
          <w:sz w:val="26"/>
        </w:rPr>
      </w:pPr>
      <w:r>
        <w:rPr>
          <w:color w:val="111111"/>
          <w:sz w:val="28"/>
        </w:rPr>
        <w:t>сверстниками в разных ситуациях</w:t>
      </w:r>
      <w:r>
        <w:rPr>
          <w:rFonts w:ascii="Arial" w:hAnsi="Arial"/>
          <w:color w:val="111111"/>
          <w:sz w:val="26"/>
        </w:rPr>
        <w:t>;</w:t>
      </w:r>
    </w:p>
    <w:p w14:paraId="37000000">
      <w:pPr>
        <w:pStyle w:val="Style_2"/>
        <w:widowControl w:val="1"/>
        <w:spacing w:after="0" w:before="0"/>
        <w:ind w:firstLine="360"/>
        <w:rPr>
          <w:color w:val="111111"/>
          <w:sz w:val="28"/>
        </w:rPr>
      </w:pPr>
      <w:r>
        <w:rPr>
          <w:color w:val="111111"/>
          <w:sz w:val="28"/>
        </w:rPr>
        <w:t>- разви</w:t>
      </w:r>
      <w:r>
        <w:rPr>
          <w:color w:val="111111"/>
          <w:sz w:val="28"/>
        </w:rPr>
        <w:t xml:space="preserve">вать </w:t>
      </w:r>
      <w:r>
        <w:rPr>
          <w:color w:val="111111"/>
          <w:sz w:val="28"/>
        </w:rPr>
        <w:t xml:space="preserve"> устойчив</w:t>
      </w:r>
      <w:r>
        <w:rPr>
          <w:color w:val="111111"/>
          <w:sz w:val="28"/>
        </w:rPr>
        <w:t xml:space="preserve">ый </w:t>
      </w:r>
      <w:r>
        <w:rPr>
          <w:color w:val="111111"/>
          <w:sz w:val="28"/>
        </w:rPr>
        <w:t xml:space="preserve"> интерес к сказке, как к произведению искусства;</w:t>
      </w:r>
    </w:p>
    <w:p w14:paraId="38000000">
      <w:pPr>
        <w:pStyle w:val="Style_2"/>
        <w:widowControl w:val="1"/>
        <w:spacing w:after="0" w:before="0"/>
        <w:ind w:firstLine="360"/>
        <w:rPr>
          <w:color w:val="111111"/>
          <w:sz w:val="28"/>
        </w:rPr>
      </w:pPr>
    </w:p>
    <w:p w14:paraId="39000000">
      <w:pPr>
        <w:widowControl w:val="1"/>
        <w:ind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Образовательные:</w:t>
      </w:r>
    </w:p>
    <w:p w14:paraId="3A000000">
      <w:pPr>
        <w:widowControl w:val="1"/>
        <w:spacing w:after="0" w:line="361" w:lineRule="atLeast"/>
        <w:ind w:left="30" w:right="3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- 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п</w:t>
      </w:r>
      <w:r>
        <w:rPr>
          <w:rFonts w:ascii="Times New Roman" w:hAnsi="Times New Roman"/>
          <w:color w:val="000000"/>
          <w:sz w:val="28"/>
        </w:rPr>
        <w:t>ознакомить детей с жанровыми особенностями сказок</w:t>
      </w:r>
      <w:r>
        <w:rPr>
          <w:rFonts w:ascii="Times New Roman" w:hAnsi="Times New Roman"/>
          <w:color w:val="000000"/>
          <w:sz w:val="28"/>
        </w:rPr>
        <w:t>;</w:t>
      </w:r>
    </w:p>
    <w:p w14:paraId="3B000000">
      <w:pPr>
        <w:widowControl w:val="1"/>
        <w:spacing w:after="0" w:line="361" w:lineRule="atLeast"/>
        <w:ind w:left="30" w:right="3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- 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ф</w:t>
      </w:r>
      <w:r>
        <w:rPr>
          <w:rFonts w:ascii="Times New Roman" w:hAnsi="Times New Roman"/>
          <w:color w:val="000000"/>
          <w:sz w:val="28"/>
        </w:rPr>
        <w:t>ормировать умение и желание сочинять сказки</w:t>
      </w:r>
      <w:r>
        <w:rPr>
          <w:rFonts w:ascii="Times New Roman" w:hAnsi="Times New Roman"/>
          <w:color w:val="000000"/>
          <w:sz w:val="28"/>
        </w:rPr>
        <w:t>;</w:t>
      </w:r>
    </w:p>
    <w:p w14:paraId="3C000000">
      <w:pPr>
        <w:pStyle w:val="Style_2"/>
        <w:widowControl w:val="1"/>
        <w:spacing w:after="0" w:before="0"/>
        <w:ind w:firstLine="360"/>
        <w:rPr>
          <w:color w:val="111111"/>
          <w:sz w:val="28"/>
        </w:rPr>
      </w:pPr>
      <w:r>
        <w:rPr>
          <w:color w:val="000000"/>
          <w:sz w:val="28"/>
        </w:rPr>
        <w:t xml:space="preserve"> </w:t>
      </w:r>
      <w:r>
        <w:rPr>
          <w:color w:val="111111"/>
          <w:sz w:val="28"/>
        </w:rPr>
        <w:t>- формировать нравственные представления (эталоны) о нормах социальных отношений и</w:t>
      </w:r>
      <w:r>
        <w:rPr>
          <w:color w:val="111111"/>
          <w:sz w:val="28"/>
        </w:rPr>
        <w:t xml:space="preserve"> </w:t>
      </w:r>
      <w:r>
        <w:rPr>
          <w:color w:val="111111"/>
          <w:sz w:val="28"/>
        </w:rPr>
        <w:t>моделях поведения</w:t>
      </w:r>
      <w:r>
        <w:rPr>
          <w:color w:val="111111"/>
          <w:sz w:val="28"/>
        </w:rPr>
        <w:t>.</w:t>
      </w:r>
    </w:p>
    <w:p w14:paraId="3D000000">
      <w:pPr>
        <w:widowControl w:val="1"/>
        <w:spacing w:after="0" w:line="361" w:lineRule="atLeast"/>
        <w:ind w:left="30" w:right="30"/>
        <w:rPr>
          <w:rFonts w:ascii="Times New Roman" w:hAnsi="Times New Roman"/>
          <w:color w:val="000000"/>
          <w:sz w:val="28"/>
        </w:rPr>
      </w:pPr>
    </w:p>
    <w:p w14:paraId="3E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Методы </w:t>
      </w:r>
      <w:r>
        <w:rPr>
          <w:rFonts w:ascii="Times New Roman" w:hAnsi="Times New Roman"/>
          <w:b w:val="1"/>
          <w:sz w:val="28"/>
        </w:rPr>
        <w:t>проекта:</w:t>
      </w:r>
    </w:p>
    <w:p w14:paraId="3F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-утренний круг;</w:t>
      </w:r>
    </w:p>
    <w:p w14:paraId="40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-презентации;</w:t>
      </w:r>
    </w:p>
    <w:p w14:paraId="41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чтение и обсуждение русских народных и авторских сказок;</w:t>
      </w:r>
    </w:p>
    <w:p w14:paraId="42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рассматривание репродукций картин:</w:t>
      </w:r>
    </w:p>
    <w:p w14:paraId="43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-изобразительная деятельность;</w:t>
      </w:r>
    </w:p>
    <w:p w14:paraId="44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лепка сказочных персонажей</w:t>
      </w:r>
    </w:p>
    <w:p w14:paraId="45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пантомимы;</w:t>
      </w:r>
    </w:p>
    <w:p w14:paraId="46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драматизация;</w:t>
      </w:r>
    </w:p>
    <w:p w14:paraId="47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конструирование сказочных замков;</w:t>
      </w:r>
    </w:p>
    <w:p w14:paraId="48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-дидактические игры ;</w:t>
      </w:r>
    </w:p>
    <w:p w14:paraId="49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-подвижные игры;</w:t>
      </w:r>
    </w:p>
    <w:p w14:paraId="4A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сочинение сказок детьми;</w:t>
      </w:r>
    </w:p>
    <w:p w14:paraId="4B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викторина «Угадай сказку»;</w:t>
      </w:r>
    </w:p>
    <w:p w14:paraId="4C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 изготовление книжек-самоделок ;</w:t>
      </w:r>
    </w:p>
    <w:p w14:paraId="4D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4E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Содержание проекта:</w:t>
      </w:r>
    </w:p>
    <w:p w14:paraId="4F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1 этап – мотивация:</w:t>
      </w:r>
    </w:p>
    <w:p w14:paraId="50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 время утреннего круга мы играли с детьми в игру «Угадай из какой сказки фраза?» , затем я предложила детям ситуацию: «Вы любите сказки? А что такое сказка? Знаете ли вы ,как «рождается» сказка? Для чего сказки нужны?»</w:t>
      </w:r>
    </w:p>
    <w:p w14:paraId="51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2 этап – разработка совместного плана работы над проектом:</w:t>
      </w:r>
    </w:p>
    <w:p w14:paraId="52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составления плана работы над проектом были использованы модели трех вопросов.</w:t>
      </w:r>
    </w:p>
    <w:p w14:paraId="53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Что мы знаем о сказках?</w:t>
      </w:r>
    </w:p>
    <w:p w14:paraId="54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Сказка – это такие рассказы интересные, которые читают детям.</w:t>
      </w:r>
    </w:p>
    <w:p w14:paraId="55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Сказка- это выдумки .</w:t>
      </w:r>
    </w:p>
    <w:p w14:paraId="56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Сказки – это волшебный мир.</w:t>
      </w:r>
    </w:p>
    <w:p w14:paraId="57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Со сказкой можно познакомится в книге . </w:t>
      </w:r>
    </w:p>
    <w:p w14:paraId="58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 Сказку сочиняют сказочники </w:t>
      </w:r>
    </w:p>
    <w:p w14:paraId="59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Сказки можно читать перед сном.</w:t>
      </w:r>
    </w:p>
    <w:p w14:paraId="5A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Сказки это выдумка. </w:t>
      </w:r>
    </w:p>
    <w:p w14:paraId="5B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Сказки нужны, чтобы их рассказывали.</w:t>
      </w:r>
    </w:p>
    <w:p w14:paraId="5C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Что мы хотим узнать о сказках?</w:t>
      </w:r>
    </w:p>
    <w:p w14:paraId="5D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Как делают сказки? </w:t>
      </w:r>
    </w:p>
    <w:p w14:paraId="5E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Кто пишет сказки ? </w:t>
      </w:r>
    </w:p>
    <w:p w14:paraId="5F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Как зовут тех, кто пишет сказки? </w:t>
      </w:r>
    </w:p>
    <w:p w14:paraId="60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Как придумывают персонажей сказки? </w:t>
      </w:r>
    </w:p>
    <w:p w14:paraId="61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Зачем сказки нужны? </w:t>
      </w:r>
    </w:p>
    <w:p w14:paraId="62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b w:val="1"/>
          <w:sz w:val="28"/>
        </w:rPr>
        <w:t>Как придумать сказку?</w:t>
      </w:r>
      <w:r>
        <w:rPr>
          <w:rFonts w:ascii="Times New Roman" w:hAnsi="Times New Roman"/>
          <w:sz w:val="28"/>
        </w:rPr>
        <w:t xml:space="preserve"> </w:t>
      </w:r>
    </w:p>
    <w:p w14:paraId="63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 нужно сделать, чтобы узнать?</w:t>
      </w:r>
    </w:p>
    <w:p w14:paraId="64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Можно прочитать об этом в книге .</w:t>
      </w:r>
    </w:p>
    <w:p w14:paraId="65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Посмотреть в телевизоре передачу про сказки . </w:t>
      </w:r>
    </w:p>
    <w:p w14:paraId="66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Поискать в интернете. </w:t>
      </w:r>
    </w:p>
    <w:p w14:paraId="67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Посмотреть в планшете.</w:t>
      </w:r>
    </w:p>
    <w:p w14:paraId="68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Спросить у взрослых .</w:t>
      </w:r>
    </w:p>
    <w:p w14:paraId="69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Спросить у родителей.</w:t>
      </w:r>
    </w:p>
    <w:p w14:paraId="6A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основе этой модели был создан совместный план работы над проектом для каждого центра. Свои предложения вносили дети, педагог, родители.</w:t>
      </w:r>
    </w:p>
    <w:p w14:paraId="6B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Центр науки:</w:t>
      </w:r>
    </w:p>
    <w:p w14:paraId="6C000000">
      <w:pPr>
        <w:pStyle w:val="Style_3"/>
        <w:widowControl w:val="1"/>
        <w:numPr>
          <w:ilvl w:val="0"/>
          <w:numId w:val="1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Просмотр презентаций: « Какие бывают сказки», « Репродукции картин художников к русским народным сказкам»</w:t>
      </w:r>
    </w:p>
    <w:p w14:paraId="6D000000">
      <w:pPr>
        <w:pStyle w:val="Style_3"/>
        <w:widowControl w:val="1"/>
        <w:numPr>
          <w:ilvl w:val="0"/>
          <w:numId w:val="1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Просмотр мультфильмов </w:t>
      </w:r>
    </w:p>
    <w:p w14:paraId="6E000000">
      <w:pPr>
        <w:pStyle w:val="Style_3"/>
        <w:widowControl w:val="1"/>
        <w:numPr>
          <w:ilvl w:val="0"/>
          <w:numId w:val="1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Слушание аудиосказок </w:t>
      </w:r>
    </w:p>
    <w:p w14:paraId="6F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Центр книги и общения:</w:t>
      </w:r>
    </w:p>
    <w:p w14:paraId="70000000">
      <w:pPr>
        <w:pStyle w:val="Style_3"/>
        <w:widowControl w:val="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Чтение сказок </w:t>
      </w:r>
    </w:p>
    <w:p w14:paraId="71000000">
      <w:pPr>
        <w:pStyle w:val="Style_3"/>
        <w:widowControl w:val="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Рассматривание иллюстраций к сказкам </w:t>
      </w:r>
    </w:p>
    <w:p w14:paraId="72000000">
      <w:pPr>
        <w:pStyle w:val="Style_3"/>
        <w:widowControl w:val="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Составление сказок с помощью мнемотаблиц</w:t>
      </w:r>
    </w:p>
    <w:p w14:paraId="73000000">
      <w:pPr>
        <w:pStyle w:val="Style_3"/>
        <w:widowControl w:val="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Рассматривание репродукций картин художников к русским народным сказкам </w:t>
      </w:r>
    </w:p>
    <w:p w14:paraId="74000000">
      <w:pPr>
        <w:widowControl w:val="1"/>
        <w:spacing w:after="0" w:line="240" w:lineRule="auto"/>
        <w:ind w:left="36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Центр игры:</w:t>
      </w:r>
    </w:p>
    <w:p w14:paraId="75000000">
      <w:pPr>
        <w:widowControl w:val="1"/>
        <w:spacing w:after="0" w:line="240" w:lineRule="auto"/>
        <w:ind w:left="360"/>
        <w:rPr>
          <w:rFonts w:ascii="Arial" w:hAnsi="Arial"/>
          <w:color w:val="000000"/>
          <w:sz w:val="28"/>
        </w:rPr>
      </w:pPr>
    </w:p>
    <w:p w14:paraId="76000000">
      <w:pPr>
        <w:pStyle w:val="Style_3"/>
        <w:widowControl w:val="1"/>
        <w:numPr>
          <w:ilvl w:val="0"/>
          <w:numId w:val="2"/>
        </w:numPr>
        <w:spacing w:after="0" w:line="240" w:lineRule="auto"/>
        <w:ind/>
        <w:rPr>
          <w:rFonts w:ascii="Arial" w:hAnsi="Arial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Д/и «</w:t>
      </w:r>
      <w:r>
        <w:rPr>
          <w:rFonts w:ascii="Times New Roman" w:hAnsi="Times New Roman"/>
          <w:color w:val="000000"/>
          <w:sz w:val="28"/>
        </w:rPr>
        <w:t xml:space="preserve">Угадай сказку» </w:t>
      </w:r>
    </w:p>
    <w:p w14:paraId="77000000">
      <w:pPr>
        <w:pStyle w:val="Style_3"/>
        <w:widowControl w:val="1"/>
        <w:numPr>
          <w:ilvl w:val="0"/>
          <w:numId w:val="2"/>
        </w:numPr>
        <w:spacing w:after="0" w:line="240" w:lineRule="auto"/>
        <w:ind/>
        <w:rPr>
          <w:rFonts w:ascii="Arial" w:hAnsi="Arial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Д/и «Что сначала, что потом»</w:t>
      </w:r>
      <w:r>
        <w:rPr>
          <w:rFonts w:ascii="Times New Roman" w:hAnsi="Times New Roman"/>
          <w:color w:val="000000"/>
          <w:sz w:val="28"/>
        </w:rPr>
        <w:t xml:space="preserve"> </w:t>
      </w:r>
    </w:p>
    <w:p w14:paraId="78000000">
      <w:pPr>
        <w:pStyle w:val="Style_3"/>
        <w:widowControl w:val="1"/>
        <w:numPr>
          <w:ilvl w:val="0"/>
          <w:numId w:val="2"/>
        </w:numPr>
        <w:spacing w:after="0" w:line="240" w:lineRule="auto"/>
        <w:ind/>
        <w:rPr>
          <w:rFonts w:ascii="Arial" w:hAnsi="Arial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Д/и «Назови сказку по предмету»</w:t>
      </w:r>
    </w:p>
    <w:p w14:paraId="79000000">
      <w:pPr>
        <w:pStyle w:val="Style_3"/>
        <w:widowControl w:val="1"/>
        <w:numPr>
          <w:ilvl w:val="0"/>
          <w:numId w:val="2"/>
        </w:numPr>
        <w:spacing w:after="0" w:line="240" w:lineRule="auto"/>
        <w:ind/>
        <w:rPr>
          <w:rFonts w:ascii="Arial" w:hAnsi="Arial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Д/игра «Какие сказки перепутали</w:t>
      </w:r>
      <w:r>
        <w:rPr>
          <w:rFonts w:ascii="Times New Roman" w:hAnsi="Times New Roman"/>
          <w:color w:val="000000"/>
          <w:sz w:val="28"/>
        </w:rPr>
        <w:t xml:space="preserve">сь? </w:t>
      </w:r>
    </w:p>
    <w:p w14:paraId="7A000000">
      <w:pPr>
        <w:pStyle w:val="Style_3"/>
        <w:widowControl w:val="1"/>
        <w:numPr>
          <w:ilvl w:val="0"/>
          <w:numId w:val="2"/>
        </w:numPr>
        <w:spacing w:after="0" w:line="240" w:lineRule="auto"/>
        <w:ind/>
        <w:rPr>
          <w:rFonts w:ascii="Arial" w:hAnsi="Arial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Д/игра «Кто лишний?» </w:t>
      </w:r>
    </w:p>
    <w:p w14:paraId="7B000000">
      <w:pPr>
        <w:pStyle w:val="Style_3"/>
        <w:widowControl w:val="1"/>
        <w:numPr>
          <w:ilvl w:val="0"/>
          <w:numId w:val="2"/>
        </w:num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Настольные игры</w:t>
      </w:r>
      <w:r>
        <w:rPr>
          <w:rFonts w:ascii="Times New Roman" w:hAnsi="Times New Roman"/>
          <w:color w:val="000000"/>
          <w:sz w:val="28"/>
        </w:rPr>
        <w:t xml:space="preserve"> « Собери сказку» </w:t>
      </w:r>
    </w:p>
    <w:p w14:paraId="7C000000">
      <w:pPr>
        <w:pStyle w:val="Style_3"/>
        <w:widowControl w:val="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Настольная игра « угадай сказочного персонажа» </w:t>
      </w:r>
    </w:p>
    <w:p w14:paraId="7D000000">
      <w:pPr>
        <w:pStyle w:val="Style_3"/>
        <w:widowControl w:val="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Сюжетно-ролевые игры: «Театр», «Костюмеры» </w:t>
      </w:r>
    </w:p>
    <w:p w14:paraId="7E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7F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Центр</w:t>
      </w:r>
      <w:r>
        <w:rPr>
          <w:rFonts w:ascii="Times New Roman" w:hAnsi="Times New Roman"/>
          <w:b w:val="1"/>
          <w:sz w:val="28"/>
        </w:rPr>
        <w:t xml:space="preserve"> математики :</w:t>
      </w:r>
    </w:p>
    <w:p w14:paraId="80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● </w:t>
      </w:r>
      <w:r>
        <w:rPr>
          <w:rFonts w:ascii="Times New Roman" w:hAnsi="Times New Roman"/>
          <w:sz w:val="28"/>
        </w:rPr>
        <w:t>Пос</w:t>
      </w:r>
      <w:r>
        <w:rPr>
          <w:rFonts w:ascii="Times New Roman" w:hAnsi="Times New Roman"/>
          <w:sz w:val="28"/>
        </w:rPr>
        <w:t>чита</w:t>
      </w:r>
      <w:r>
        <w:rPr>
          <w:rFonts w:ascii="Times New Roman" w:hAnsi="Times New Roman"/>
          <w:sz w:val="28"/>
        </w:rPr>
        <w:t xml:space="preserve">ть персонажей в сказке </w:t>
      </w:r>
    </w:p>
    <w:p w14:paraId="81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● Игры на внимание «Найди отличия» </w:t>
      </w:r>
    </w:p>
    <w:p w14:paraId="82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● Дидактическая игра «Сложи из геометрических фигур» </w:t>
      </w:r>
    </w:p>
    <w:p w14:paraId="83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84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Центр</w:t>
      </w:r>
      <w:r>
        <w:rPr>
          <w:rFonts w:ascii="Times New Roman" w:hAnsi="Times New Roman"/>
          <w:b w:val="1"/>
          <w:sz w:val="28"/>
        </w:rPr>
        <w:t xml:space="preserve"> конструирования</w:t>
      </w:r>
      <w:r>
        <w:rPr>
          <w:rFonts w:ascii="Times New Roman" w:hAnsi="Times New Roman"/>
          <w:b w:val="1"/>
          <w:sz w:val="28"/>
        </w:rPr>
        <w:t>:</w:t>
      </w:r>
    </w:p>
    <w:p w14:paraId="85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     </w:t>
      </w:r>
      <w:r>
        <w:rPr>
          <w:rFonts w:ascii="Times New Roman" w:hAnsi="Times New Roman"/>
          <w:b w:val="1"/>
          <w:sz w:val="28"/>
        </w:rPr>
        <w:t xml:space="preserve">● </w:t>
      </w:r>
      <w:r>
        <w:rPr>
          <w:rFonts w:ascii="Times New Roman" w:hAnsi="Times New Roman"/>
          <w:sz w:val="28"/>
        </w:rPr>
        <w:t xml:space="preserve">Построить </w:t>
      </w:r>
      <w:r>
        <w:rPr>
          <w:rFonts w:ascii="Times New Roman" w:hAnsi="Times New Roman"/>
          <w:sz w:val="28"/>
        </w:rPr>
        <w:t xml:space="preserve">сказочный замок из конструктора </w:t>
      </w:r>
    </w:p>
    <w:p w14:paraId="86000000">
      <w:pPr>
        <w:pStyle w:val="Style_3"/>
        <w:widowControl w:val="1"/>
        <w:numPr>
          <w:ilvl w:val="0"/>
          <w:numId w:val="3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Сделать с помощью конструктора сказочных персонажей </w:t>
      </w:r>
    </w:p>
    <w:p w14:paraId="87000000">
      <w:pPr>
        <w:pStyle w:val="Style_3"/>
        <w:widowControl w:val="1"/>
        <w:numPr>
          <w:ilvl w:val="0"/>
          <w:numId w:val="4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Сконструировать домики трех поросят </w:t>
      </w:r>
    </w:p>
    <w:p w14:paraId="88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89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Центр творческая мастерская: </w:t>
      </w:r>
    </w:p>
    <w:p w14:paraId="8A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     </w:t>
      </w:r>
      <w:r>
        <w:rPr>
          <w:rFonts w:ascii="Times New Roman" w:hAnsi="Times New Roman"/>
          <w:b w:val="1"/>
          <w:sz w:val="28"/>
        </w:rPr>
        <w:t xml:space="preserve">● </w:t>
      </w:r>
      <w:r>
        <w:rPr>
          <w:rFonts w:ascii="Times New Roman" w:hAnsi="Times New Roman"/>
          <w:sz w:val="28"/>
        </w:rPr>
        <w:t xml:space="preserve">Раскрашивание раскрасок </w:t>
      </w:r>
      <w:r>
        <w:rPr>
          <w:rFonts w:ascii="Times New Roman" w:hAnsi="Times New Roman"/>
          <w:sz w:val="28"/>
        </w:rPr>
        <w:t xml:space="preserve"> по теме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Сказки</w:t>
      </w:r>
      <w:r>
        <w:rPr>
          <w:rFonts w:ascii="Times New Roman" w:hAnsi="Times New Roman"/>
          <w:sz w:val="28"/>
        </w:rPr>
        <w:t xml:space="preserve">» </w:t>
      </w:r>
    </w:p>
    <w:p w14:paraId="8B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● НОД</w:t>
      </w:r>
      <w:r>
        <w:rPr>
          <w:rFonts w:ascii="Times New Roman" w:hAnsi="Times New Roman"/>
          <w:sz w:val="28"/>
        </w:rPr>
        <w:t>: рисование  «</w:t>
      </w:r>
      <w:r>
        <w:rPr>
          <w:rFonts w:ascii="Times New Roman" w:hAnsi="Times New Roman"/>
          <w:sz w:val="28"/>
        </w:rPr>
        <w:t>Моя любимая сказка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. «Конек горбунок» </w:t>
      </w:r>
    </w:p>
    <w:p w14:paraId="8C000000">
      <w:pPr>
        <w:pStyle w:val="Style_3"/>
        <w:widowControl w:val="1"/>
        <w:numPr>
          <w:ilvl w:val="0"/>
          <w:numId w:val="4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Слепить сказочных персонажей </w:t>
      </w:r>
    </w:p>
    <w:p w14:paraId="8D000000">
      <w:pPr>
        <w:pStyle w:val="Style_3"/>
        <w:widowControl w:val="1"/>
        <w:numPr>
          <w:ilvl w:val="0"/>
          <w:numId w:val="4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Нарисовать картинки к сказке </w:t>
      </w:r>
    </w:p>
    <w:p w14:paraId="8E000000">
      <w:pPr>
        <w:pStyle w:val="Style_3"/>
        <w:widowControl w:val="1"/>
        <w:numPr>
          <w:ilvl w:val="0"/>
          <w:numId w:val="4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Сделать оригами сказочных персонажей </w:t>
      </w:r>
    </w:p>
    <w:p w14:paraId="8F000000">
      <w:pPr>
        <w:pStyle w:val="Style_3"/>
        <w:widowControl w:val="1"/>
        <w:numPr>
          <w:ilvl w:val="0"/>
          <w:numId w:val="4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Изготовление книжек- самоделок </w:t>
      </w:r>
    </w:p>
    <w:p w14:paraId="90000000">
      <w:pPr>
        <w:widowControl w:val="1"/>
        <w:ind w:left="36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Театральный центр:</w:t>
      </w:r>
    </w:p>
    <w:p w14:paraId="91000000">
      <w:pPr>
        <w:pStyle w:val="Style_3"/>
        <w:widowControl w:val="1"/>
        <w:numPr>
          <w:ilvl w:val="0"/>
          <w:numId w:val="5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Сочинение сказок детьми с помощью персонажей театра </w:t>
      </w:r>
    </w:p>
    <w:p w14:paraId="92000000">
      <w:pPr>
        <w:pStyle w:val="Style_3"/>
        <w:widowControl w:val="1"/>
        <w:numPr>
          <w:ilvl w:val="0"/>
          <w:numId w:val="5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Драматизация сказки детьми</w:t>
      </w:r>
    </w:p>
    <w:p w14:paraId="93000000">
      <w:pPr>
        <w:pStyle w:val="Style_3"/>
        <w:widowControl w:val="1"/>
        <w:numPr>
          <w:ilvl w:val="0"/>
          <w:numId w:val="5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Пантомима </w:t>
      </w:r>
      <w:r>
        <w:rPr>
          <w:rFonts w:ascii="Times New Roman" w:hAnsi="Times New Roman"/>
          <w:sz w:val="28"/>
        </w:rPr>
        <w:t xml:space="preserve">                 </w:t>
      </w:r>
    </w:p>
    <w:p w14:paraId="94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Взаимодействие с семьей:</w:t>
      </w:r>
    </w:p>
    <w:p w14:paraId="95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● Консультация для родителей «</w:t>
      </w:r>
      <w:r>
        <w:rPr>
          <w:rFonts w:ascii="Times New Roman" w:hAnsi="Times New Roman"/>
          <w:sz w:val="28"/>
        </w:rPr>
        <w:t>Сказка в жизни ребенка</w:t>
      </w:r>
      <w:r>
        <w:rPr>
          <w:rFonts w:ascii="Times New Roman" w:hAnsi="Times New Roman"/>
          <w:sz w:val="28"/>
        </w:rPr>
        <w:t>»</w:t>
      </w:r>
    </w:p>
    <w:p w14:paraId="96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● Конкурс «</w:t>
      </w:r>
      <w:r>
        <w:rPr>
          <w:rFonts w:ascii="Times New Roman" w:hAnsi="Times New Roman"/>
          <w:sz w:val="28"/>
        </w:rPr>
        <w:t>Книжка- самоделка</w:t>
      </w:r>
      <w:r>
        <w:rPr>
          <w:rFonts w:ascii="Times New Roman" w:hAnsi="Times New Roman"/>
          <w:sz w:val="28"/>
        </w:rPr>
        <w:t xml:space="preserve">» </w:t>
      </w:r>
    </w:p>
    <w:p w14:paraId="97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● </w:t>
      </w:r>
      <w:r>
        <w:rPr>
          <w:rFonts w:ascii="Times New Roman" w:hAnsi="Times New Roman"/>
          <w:sz w:val="28"/>
        </w:rPr>
        <w:t xml:space="preserve">Сочинение сказки с ребенком. </w:t>
      </w:r>
    </w:p>
    <w:p w14:paraId="98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99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3 этап Практический</w:t>
      </w:r>
    </w:p>
    <w:p w14:paraId="9A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Просмотрев презентаци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по теме проекта </w:t>
      </w:r>
      <w:r>
        <w:rPr>
          <w:rFonts w:ascii="Times New Roman" w:hAnsi="Times New Roman"/>
          <w:sz w:val="28"/>
        </w:rPr>
        <w:t xml:space="preserve"> дети узнали о том</w:t>
      </w:r>
      <w:r>
        <w:rPr>
          <w:rFonts w:ascii="Times New Roman" w:hAnsi="Times New Roman"/>
          <w:sz w:val="28"/>
        </w:rPr>
        <w:t xml:space="preserve">, что </w:t>
      </w:r>
      <w:r>
        <w:rPr>
          <w:rFonts w:ascii="Times New Roman" w:hAnsi="Times New Roman"/>
          <w:sz w:val="28"/>
        </w:rPr>
        <w:t>сказки на Руси появились задолго до того, как люди научились читать и писать. Сказки передаются из поколения в поколение. Их популярность заключается в том, что они придуманы обо всем, что известно человеку и даже неизвестно. Дети узнали, что сказки делятся на  : сказки о животных , на волшебные сказки и бытовые. Но все сказки объединяет одно- каждая сказка преподносит нам урок.</w:t>
      </w:r>
    </w:p>
    <w:p w14:paraId="9B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color w:val="111111"/>
          <w:sz w:val="28"/>
        </w:rPr>
        <w:t>На следующем этапе, мы уделили внимание коллективному и индивидуальному сочинению </w:t>
      </w:r>
      <w:r>
        <w:rPr>
          <w:rStyle w:val="Style_4_ch"/>
          <w:rFonts w:ascii="Times New Roman" w:hAnsi="Times New Roman"/>
          <w:b w:val="0"/>
          <w:color w:val="111111"/>
          <w:sz w:val="28"/>
        </w:rPr>
        <w:t>сказок</w:t>
      </w:r>
      <w:r>
        <w:rPr>
          <w:rStyle w:val="Style_4_ch"/>
          <w:rFonts w:ascii="Times New Roman" w:hAnsi="Times New Roman"/>
          <w:b w:val="0"/>
          <w:color w:val="111111"/>
          <w:sz w:val="28"/>
        </w:rPr>
        <w:t>.</w:t>
      </w:r>
      <w:r>
        <w:rPr>
          <w:rFonts w:ascii="Arial" w:hAnsi="Arial"/>
          <w:color w:val="111111"/>
          <w:sz w:val="26"/>
        </w:rPr>
        <w:t xml:space="preserve"> </w:t>
      </w:r>
      <w:r>
        <w:rPr>
          <w:rFonts w:ascii="Times New Roman" w:hAnsi="Times New Roman"/>
          <w:color w:val="111111"/>
          <w:sz w:val="28"/>
        </w:rPr>
        <w:t>Вначале детям предлагалось готовое название </w:t>
      </w:r>
      <w:r>
        <w:rPr>
          <w:rStyle w:val="Style_4_ch"/>
          <w:rFonts w:ascii="Times New Roman" w:hAnsi="Times New Roman"/>
          <w:b w:val="0"/>
          <w:color w:val="111111"/>
          <w:sz w:val="28"/>
        </w:rPr>
        <w:t>сказки</w:t>
      </w:r>
      <w:r>
        <w:rPr>
          <w:rFonts w:ascii="Times New Roman" w:hAnsi="Times New Roman"/>
          <w:color w:val="111111"/>
          <w:sz w:val="28"/>
        </w:rPr>
        <w:t>, место действия и количество персонажей для нового произведения или модификации знакомого. После этого деятельность детей приобрела полную самостоятельность – они сами придумывали название </w:t>
      </w:r>
      <w:r>
        <w:rPr>
          <w:rStyle w:val="Style_4_ch"/>
          <w:rFonts w:ascii="Times New Roman" w:hAnsi="Times New Roman"/>
          <w:b w:val="0"/>
          <w:color w:val="111111"/>
          <w:sz w:val="28"/>
        </w:rPr>
        <w:t>сказки</w:t>
      </w:r>
      <w:r>
        <w:rPr>
          <w:rFonts w:ascii="Times New Roman" w:hAnsi="Times New Roman"/>
          <w:color w:val="111111"/>
          <w:sz w:val="28"/>
        </w:rPr>
        <w:t>, персонажей, их количество, место действия, смысловую нагрузку, наделяя каждого из них соответствующими нравственными качествами</w:t>
      </w:r>
      <w:r>
        <w:rPr>
          <w:rFonts w:ascii="Arial" w:hAnsi="Arial"/>
          <w:color w:val="111111"/>
          <w:sz w:val="26"/>
        </w:rPr>
        <w:t>. </w:t>
      </w:r>
    </w:p>
    <w:p w14:paraId="9C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ежедневных утренних сборах рассказывала детям о том ,какие материалы и пособия приготовлены в каждом  центре.  Наблюдения за детьми показали, </w:t>
      </w:r>
      <w:r>
        <w:rPr>
          <w:rFonts w:ascii="Times New Roman" w:hAnsi="Times New Roman"/>
          <w:sz w:val="28"/>
        </w:rPr>
        <w:t xml:space="preserve">что наиболее </w:t>
      </w:r>
      <w:r>
        <w:rPr>
          <w:rFonts w:ascii="Times New Roman" w:hAnsi="Times New Roman"/>
          <w:sz w:val="28"/>
        </w:rPr>
        <w:t xml:space="preserve">востребованы  </w:t>
      </w:r>
      <w:r>
        <w:rPr>
          <w:rFonts w:ascii="Times New Roman" w:hAnsi="Times New Roman"/>
          <w:sz w:val="28"/>
        </w:rPr>
        <w:t xml:space="preserve">оказались: центр науки,  </w:t>
      </w:r>
      <w:r>
        <w:rPr>
          <w:rFonts w:ascii="Times New Roman" w:hAnsi="Times New Roman"/>
          <w:sz w:val="28"/>
        </w:rPr>
        <w:t>центр творческ</w:t>
      </w:r>
      <w:r>
        <w:rPr>
          <w:rFonts w:ascii="Times New Roman" w:hAnsi="Times New Roman"/>
          <w:sz w:val="28"/>
        </w:rPr>
        <w:t>ая</w:t>
      </w:r>
      <w:r>
        <w:rPr>
          <w:rFonts w:ascii="Times New Roman" w:hAnsi="Times New Roman"/>
          <w:sz w:val="28"/>
        </w:rPr>
        <w:t xml:space="preserve"> мастерск</w:t>
      </w:r>
      <w:r>
        <w:rPr>
          <w:rFonts w:ascii="Times New Roman" w:hAnsi="Times New Roman"/>
          <w:sz w:val="28"/>
        </w:rPr>
        <w:t>ая</w:t>
      </w:r>
      <w:r>
        <w:rPr>
          <w:rFonts w:ascii="Times New Roman" w:hAnsi="Times New Roman"/>
          <w:sz w:val="28"/>
        </w:rPr>
        <w:t>, центр общения  и книги,</w:t>
      </w:r>
      <w:r>
        <w:rPr>
          <w:rFonts w:ascii="Times New Roman" w:hAnsi="Times New Roman"/>
          <w:sz w:val="28"/>
        </w:rPr>
        <w:t xml:space="preserve"> центр игры</w:t>
      </w:r>
      <w:r>
        <w:rPr>
          <w:rFonts w:ascii="Times New Roman" w:hAnsi="Times New Roman"/>
          <w:sz w:val="28"/>
        </w:rPr>
        <w:t>.</w:t>
      </w:r>
    </w:p>
    <w:p w14:paraId="9D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Центр науки</w:t>
      </w:r>
    </w:p>
    <w:p w14:paraId="9E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Презентации «Откуда сказка появилась»</w:t>
      </w:r>
    </w:p>
    <w:p w14:paraId="9F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Презентация «Репродукции картин  к сказкам»</w:t>
      </w:r>
    </w:p>
    <w:p w14:paraId="A0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Презентация «Викторина по сказкам»</w:t>
      </w:r>
    </w:p>
    <w:p w14:paraId="A1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>Центр «Творческая мастерская»</w:t>
      </w:r>
    </w:p>
    <w:p w14:paraId="A2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рисование «</w:t>
      </w:r>
      <w:r>
        <w:rPr>
          <w:rFonts w:ascii="Times New Roman" w:hAnsi="Times New Roman"/>
          <w:sz w:val="28"/>
        </w:rPr>
        <w:t>Моя любимая сказка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>, «конек горбунок»</w:t>
      </w:r>
    </w:p>
    <w:p w14:paraId="A3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-Конструирование из бумаги –оригами</w:t>
      </w:r>
    </w:p>
    <w:p w14:paraId="A4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раскраски на тему «Сказки»</w:t>
      </w:r>
    </w:p>
    <w:p w14:paraId="A5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рисование иллюстраций к сказкам</w:t>
      </w:r>
    </w:p>
    <w:p w14:paraId="A6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Центр книги и общения</w:t>
      </w:r>
    </w:p>
    <w:p w14:paraId="A7000000">
      <w:pPr>
        <w:widowControl w:val="1"/>
        <w:ind w:left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Чтение сказок </w:t>
      </w:r>
    </w:p>
    <w:p w14:paraId="A8000000">
      <w:pPr>
        <w:widowControl w:val="1"/>
        <w:ind w:left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Рассматривание иллюстраций к сказкам </w:t>
      </w:r>
    </w:p>
    <w:p w14:paraId="A9000000">
      <w:pPr>
        <w:widowControl w:val="1"/>
        <w:ind w:left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Составление сказок с помощью мнемотаблиц </w:t>
      </w:r>
    </w:p>
    <w:p w14:paraId="AA000000">
      <w:pPr>
        <w:widowControl w:val="1"/>
        <w:ind w:left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Рассматривание репродукций картин художников к русским народным сказкам </w:t>
      </w:r>
    </w:p>
    <w:p w14:paraId="AB000000">
      <w:pPr>
        <w:widowControl w:val="1"/>
        <w:ind w:left="360"/>
        <w:jc w:val="both"/>
        <w:rPr>
          <w:rFonts w:ascii="Times New Roman" w:hAnsi="Times New Roman"/>
          <w:b w:val="1"/>
          <w:sz w:val="28"/>
        </w:rPr>
      </w:pPr>
    </w:p>
    <w:p w14:paraId="AC000000">
      <w:pPr>
        <w:widowControl w:val="1"/>
        <w:ind w:left="36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Театральный центр:</w:t>
      </w:r>
    </w:p>
    <w:p w14:paraId="AD000000">
      <w:pPr>
        <w:widowControl w:val="1"/>
        <w:ind w:left="720"/>
        <w:jc w:val="both"/>
        <w:rPr>
          <w:rFonts w:ascii="Times New Roman" w:hAnsi="Times New Roman"/>
          <w:sz w:val="28"/>
        </w:rPr>
      </w:pPr>
    </w:p>
    <w:p w14:paraId="AE000000">
      <w:pPr>
        <w:widowControl w:val="1"/>
        <w:ind w:left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Сочинение сказок детьми с помощью персонажей театра </w:t>
      </w:r>
    </w:p>
    <w:p w14:paraId="AF000000">
      <w:pPr>
        <w:widowControl w:val="1"/>
        <w:ind w:left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Показ сказок в разных видах театра </w:t>
      </w:r>
    </w:p>
    <w:p w14:paraId="B0000000">
      <w:pPr>
        <w:widowControl w:val="1"/>
        <w:ind w:left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Драматизация сказки детьми </w:t>
      </w:r>
    </w:p>
    <w:p w14:paraId="B1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B2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4 этап итоговый</w:t>
      </w:r>
    </w:p>
    <w:p w14:paraId="B3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Итоговое мероприятие проекта:</w:t>
      </w:r>
    </w:p>
    <w:p w14:paraId="B4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Сочинение сказок детьми и родителями, и</w:t>
      </w:r>
      <w:bookmarkStart w:id="1" w:name="_GoBack"/>
      <w:bookmarkEnd w:id="1"/>
      <w:r>
        <w:rPr>
          <w:rFonts w:ascii="Times New Roman" w:hAnsi="Times New Roman"/>
          <w:sz w:val="28"/>
        </w:rPr>
        <w:t>зготовление книжек- самоделок</w:t>
      </w:r>
    </w:p>
    <w:p w14:paraId="B5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Викторина «Угадай сказку»</w:t>
      </w:r>
    </w:p>
    <w:p w14:paraId="B6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Инсценировка сказки «Репка»</w:t>
      </w:r>
    </w:p>
    <w:p w14:paraId="B7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B8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Вопросы детям:</w:t>
      </w:r>
    </w:p>
    <w:p w14:paraId="B9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Сумеете ли вы теперь рассказать  для чего нужны сказки ?</w:t>
      </w:r>
    </w:p>
    <w:p w14:paraId="BA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Что нового узнали о сказках?</w:t>
      </w:r>
    </w:p>
    <w:p w14:paraId="BB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Чему научили вас сказки?</w:t>
      </w:r>
    </w:p>
    <w:p w14:paraId="BC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Чему вы научились в ходе реализации нашего проекта?</w:t>
      </w:r>
    </w:p>
    <w:p w14:paraId="BD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Что больше всего вас удивило в ходе проекта?</w:t>
      </w:r>
    </w:p>
    <w:p w14:paraId="BE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Вопросы родителям:</w:t>
      </w:r>
    </w:p>
    <w:p w14:paraId="BF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Как вы считаете,  чему научились дети?</w:t>
      </w:r>
    </w:p>
    <w:p w14:paraId="C0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2.Трудно ли сочинять сказки вместе с ребенком?</w:t>
      </w:r>
    </w:p>
    <w:p w14:paraId="C1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3.Будете ли Вы продолжать  сочинять сказки совместно с ребенком?</w:t>
      </w:r>
    </w:p>
    <w:tbl>
      <w:tblPr>
        <w:tblStyle w:val="Style_5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4927"/>
        <w:gridCol w:w="4927"/>
      </w:tblGrid>
      <w:tr>
        <w:tc>
          <w:tcPr>
            <w:tcW w:type="dxa" w:w="49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Ожидаемые результаты по проекту</w:t>
            </w:r>
          </w:p>
        </w:tc>
        <w:tc>
          <w:tcPr>
            <w:tcW w:type="dxa" w:w="49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Полученные результаты по проекту</w:t>
            </w:r>
          </w:p>
        </w:tc>
      </w:tr>
      <w:tr>
        <w:tc>
          <w:tcPr>
            <w:tcW w:type="dxa" w:w="49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i w:val="1"/>
                <w:sz w:val="28"/>
              </w:rPr>
            </w:pPr>
            <w:r>
              <w:rPr>
                <w:rFonts w:ascii="Times New Roman" w:hAnsi="Times New Roman"/>
                <w:i w:val="1"/>
                <w:sz w:val="28"/>
              </w:rPr>
              <w:t>для детей:</w:t>
            </w:r>
          </w:p>
          <w:p w14:paraId="C5000000">
            <w:pPr>
              <w:pStyle w:val="Style_2"/>
              <w:widowControl w:val="1"/>
              <w:spacing w:after="225" w:before="225"/>
              <w:ind/>
              <w:rPr>
                <w:color w:val="111111"/>
                <w:sz w:val="28"/>
              </w:rPr>
            </w:pPr>
            <w:r>
              <w:rPr>
                <w:color w:val="111111"/>
                <w:sz w:val="28"/>
              </w:rPr>
              <w:t>1.Развитие умения понимать смысл сказки, чему она учит;</w:t>
            </w:r>
          </w:p>
          <w:p w14:paraId="C6000000">
            <w:pPr>
              <w:pStyle w:val="Style_2"/>
              <w:widowControl w:val="1"/>
              <w:spacing w:after="0" w:before="0"/>
              <w:ind/>
              <w:rPr>
                <w:color w:val="111111"/>
                <w:sz w:val="28"/>
              </w:rPr>
            </w:pPr>
            <w:r>
              <w:rPr>
                <w:color w:val="111111"/>
                <w:sz w:val="28"/>
              </w:rPr>
              <w:t>2.Приобщение к общепринятым в обществе нормам поведения, создание модели поведения.</w:t>
            </w:r>
          </w:p>
          <w:p w14:paraId="C7000000">
            <w:pPr>
              <w:pStyle w:val="Style_2"/>
              <w:widowControl w:val="1"/>
              <w:spacing w:after="0" w:before="0"/>
              <w:ind/>
              <w:rPr>
                <w:color w:val="000000"/>
                <w:sz w:val="28"/>
              </w:rPr>
            </w:pPr>
            <w:r>
              <w:rPr>
                <w:sz w:val="28"/>
              </w:rPr>
              <w:t>3.У</w:t>
            </w:r>
            <w:r>
              <w:rPr>
                <w:color w:val="000000"/>
                <w:sz w:val="28"/>
              </w:rPr>
              <w:t>мение передавать эмоциональное состояние героя сказки</w:t>
            </w:r>
          </w:p>
          <w:p w14:paraId="C8000000">
            <w:pPr>
              <w:pStyle w:val="Style_2"/>
              <w:widowControl w:val="1"/>
              <w:spacing w:after="0" w:before="0"/>
              <w:ind/>
              <w:rPr>
                <w:color w:val="000000"/>
                <w:sz w:val="28"/>
              </w:rPr>
            </w:pPr>
            <w:r>
              <w:rPr>
                <w:rFonts w:ascii="Arial" w:hAnsi="Arial"/>
                <w:color w:val="333333"/>
              </w:rPr>
              <w:t>4.У</w:t>
            </w:r>
            <w:r>
              <w:rPr>
                <w:rStyle w:val="Style_1_ch"/>
                <w:color w:val="333333"/>
                <w:sz w:val="28"/>
              </w:rPr>
              <w:t>мение использовать различные средства выразительности</w:t>
            </w:r>
          </w:p>
          <w:p w14:paraId="C9000000">
            <w:pPr>
              <w:pStyle w:val="Style_2"/>
              <w:widowControl w:val="1"/>
              <w:spacing w:after="0" w:before="0"/>
              <w:ind/>
              <w:rPr>
                <w:color w:val="000000"/>
                <w:sz w:val="28"/>
              </w:rPr>
            </w:pPr>
            <w:r>
              <w:rPr>
                <w:sz w:val="28"/>
              </w:rPr>
              <w:t>5.Сплочение детского коллектива</w:t>
            </w:r>
          </w:p>
        </w:tc>
        <w:tc>
          <w:tcPr>
            <w:tcW w:type="dxa" w:w="49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A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i w:val="1"/>
                <w:sz w:val="28"/>
              </w:rPr>
            </w:pPr>
            <w:r>
              <w:rPr>
                <w:rFonts w:ascii="Times New Roman" w:hAnsi="Times New Roman"/>
                <w:i w:val="1"/>
                <w:sz w:val="28"/>
              </w:rPr>
              <w:t xml:space="preserve">для детей: </w:t>
            </w:r>
          </w:p>
          <w:p w14:paraId="CB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 расширение знаний детей о сказке- как жанре устного народного творчества;</w:t>
            </w:r>
          </w:p>
          <w:p w14:paraId="CC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2.Формирование  умения детей  сочинять сказку с опорой на наглядные материалы или по схеме;</w:t>
            </w:r>
          </w:p>
          <w:p w14:paraId="CD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3.развитие у детей чувства любви и привязанности  к своей культуре, интереса к художественному творчеству;</w:t>
            </w:r>
          </w:p>
          <w:p w14:paraId="CE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4.Получение эмоционального отклика от своей работы;</w:t>
            </w:r>
          </w:p>
        </w:tc>
      </w:tr>
      <w:tr>
        <w:tc>
          <w:tcPr>
            <w:tcW w:type="dxa" w:w="49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F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i w:val="1"/>
                <w:sz w:val="28"/>
              </w:rPr>
            </w:pPr>
            <w:r>
              <w:rPr>
                <w:rFonts w:ascii="Times New Roman" w:hAnsi="Times New Roman"/>
                <w:i w:val="1"/>
                <w:sz w:val="28"/>
              </w:rPr>
              <w:t>для педагога:</w:t>
            </w:r>
          </w:p>
          <w:p w14:paraId="D0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1.Повышение компетентности по использованию современных педагогических технологий в образовательной деятельности;</w:t>
            </w:r>
          </w:p>
          <w:p w14:paraId="D1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2.Создание и систематизация методических и дидактических материалов по знакомству детей со сказками</w:t>
            </w:r>
          </w:p>
          <w:p w14:paraId="D2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3.Самореализация, повышение творческого потенциала.</w:t>
            </w:r>
          </w:p>
        </w:tc>
        <w:tc>
          <w:tcPr>
            <w:tcW w:type="dxa" w:w="49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3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i w:val="1"/>
                <w:sz w:val="28"/>
              </w:rPr>
            </w:pPr>
            <w:r>
              <w:rPr>
                <w:rFonts w:ascii="Times New Roman" w:hAnsi="Times New Roman"/>
                <w:i w:val="1"/>
                <w:sz w:val="28"/>
              </w:rPr>
              <w:t>для педагога:</w:t>
            </w:r>
          </w:p>
          <w:p w14:paraId="D4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1.Сбор информации по данной теме, используя такие направления как: телевидение, энциклопедии, компьютер и распределить между детьми и родителями;</w:t>
            </w:r>
          </w:p>
          <w:p w14:paraId="D5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2. Оформление проекта;</w:t>
            </w:r>
          </w:p>
          <w:p w14:paraId="D6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49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7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i w:val="1"/>
                <w:sz w:val="28"/>
              </w:rPr>
            </w:pPr>
            <w:r>
              <w:rPr>
                <w:rFonts w:ascii="Times New Roman" w:hAnsi="Times New Roman"/>
                <w:i w:val="1"/>
                <w:sz w:val="28"/>
              </w:rPr>
              <w:t>Для родителей:</w:t>
            </w:r>
          </w:p>
          <w:p w14:paraId="D8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1.Повышение  педагогической  компетентности родителей в вопросе влияния сказок на воспитание и развитие детей;</w:t>
            </w:r>
          </w:p>
          <w:p w14:paraId="D9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8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8"/>
                <w:highlight w:val="white"/>
              </w:rPr>
              <w:t>2.Развитие совместного творчества родителей и детей;</w:t>
            </w:r>
          </w:p>
          <w:p w14:paraId="DA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  <w:highlight w:val="white"/>
              </w:rPr>
              <w:t>3.Повышение заинтересованности и активности родителей в сотрудничестве с детским садом.</w:t>
            </w:r>
          </w:p>
        </w:tc>
        <w:tc>
          <w:tcPr>
            <w:tcW w:type="dxa" w:w="49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i w:val="1"/>
                <w:sz w:val="28"/>
              </w:rPr>
            </w:pPr>
            <w:r>
              <w:rPr>
                <w:rFonts w:ascii="Times New Roman" w:hAnsi="Times New Roman"/>
                <w:i w:val="1"/>
                <w:sz w:val="28"/>
              </w:rPr>
              <w:t>для родителей:</w:t>
            </w:r>
          </w:p>
          <w:p w14:paraId="DC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1.Рост уровня информационности родителей о деятельности ДОУ.</w:t>
            </w:r>
          </w:p>
          <w:p w14:paraId="DD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2.Активное участие родителей в жизни детского сада и группы.</w:t>
            </w:r>
          </w:p>
        </w:tc>
      </w:tr>
    </w:tbl>
    <w:p w14:paraId="DE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DF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Гипотеза проекта подтвердилась:</w:t>
      </w:r>
    </w:p>
    <w:p w14:paraId="E0000000">
      <w:pPr>
        <w:widowControl w:val="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ходе проекта было доказано, </w:t>
      </w:r>
      <w:r>
        <w:rPr>
          <w:rFonts w:ascii="Times New Roman" w:hAnsi="Times New Roman"/>
          <w:sz w:val="28"/>
        </w:rPr>
        <w:t xml:space="preserve">что предназначение сказки : не только развлекать ,но и учить. В сказках читатели получают урок доброты и мудрости. Наши предки </w:t>
      </w:r>
      <w:r>
        <w:rPr>
          <w:rFonts w:ascii="Times New Roman" w:hAnsi="Times New Roman"/>
          <w:color w:val="000000"/>
          <w:sz w:val="28"/>
        </w:rPr>
        <w:t xml:space="preserve"> вкладывали в эти лаконичные, остроумные сюжеты мудрость, опыт, знания — все то, что хотелось им сохранить и передать, с помощью чего </w:t>
      </w:r>
      <w:r>
        <w:rPr>
          <w:rFonts w:ascii="Times New Roman" w:hAnsi="Times New Roman"/>
          <w:color w:val="000000"/>
          <w:sz w:val="28"/>
        </w:rPr>
        <w:t xml:space="preserve">можно </w:t>
      </w:r>
      <w:r>
        <w:rPr>
          <w:rFonts w:ascii="Times New Roman" w:hAnsi="Times New Roman"/>
          <w:color w:val="000000"/>
          <w:sz w:val="28"/>
        </w:rPr>
        <w:t>вразумить и воспитать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.</w:t>
      </w:r>
      <w:r>
        <w:rPr>
          <w:rFonts w:ascii="Times New Roman" w:hAnsi="Times New Roman"/>
          <w:color w:val="000000"/>
          <w:sz w:val="28"/>
        </w:rPr>
        <w:t>Систематическое использование сказок в работе с детьми может стать важнейшим источником формирования нравственных и патриотических ценностей.</w:t>
      </w:r>
    </w:p>
    <w:p w14:paraId="E1000000">
      <w:pPr>
        <w:widowControl w:val="1"/>
        <w:spacing w:after="119" w:beforeAutospacing="on" w:line="240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                               </w:t>
      </w:r>
    </w:p>
    <w:p w14:paraId="E2000000">
      <w:pPr>
        <w:widowControl w:val="1"/>
        <w:ind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9" w:gutter="0" w:header="709" w:left="1701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bullet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bullet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3">
    <w:lvl w:ilvl="0">
      <w:start w:val="1"/>
      <w:numFmt w:val="bullet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4">
    <w:lvl w:ilvl="0">
      <w:start w:val="1"/>
      <w:numFmt w:val="bullet"/>
      <w:lvlText w:val=""/>
      <w:lvlJc w:val="left"/>
      <w:pPr>
        <w:widowControl w:val="1"/>
        <w:ind w:hanging="360" w:left="108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ind w:hanging="360" w:left="180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52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324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9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68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40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612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84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2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1"/>
      <w:spacing w:after="160" w:line="259" w:lineRule="auto"/>
      <w:ind/>
    </w:pPr>
  </w:style>
  <w:style w:default="1" w:styleId="Style_6_ch" w:type="character">
    <w:name w:val="Normal"/>
    <w:link w:val="Style_6"/>
  </w:style>
  <w:style w:styleId="Style_7" w:type="paragraph">
    <w:name w:val="toc 2"/>
    <w:next w:val="Style_6"/>
    <w:link w:val="Style_7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6"/>
    <w:link w:val="Style_9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6"/>
    <w:link w:val="Style_12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4" w:type="paragraph">
    <w:name w:val="Strong"/>
    <w:basedOn w:val="Style_13"/>
    <w:link w:val="Style_4_ch"/>
    <w:rPr>
      <w:b w:val="1"/>
    </w:rPr>
  </w:style>
  <w:style w:styleId="Style_4_ch" w:type="character">
    <w:name w:val="Strong"/>
    <w:basedOn w:val="Style_13_ch"/>
    <w:link w:val="Style_4"/>
    <w:rPr>
      <w:b w:val="1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toc 3"/>
    <w:next w:val="Style_6"/>
    <w:link w:val="Style_14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6"/>
    <w:link w:val="Style_15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6"/>
    <w:link w:val="Style_16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6"/>
    <w:link w:val="Style_19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1" w:type="paragraph">
    <w:name w:val="toc 9"/>
    <w:next w:val="Style_6"/>
    <w:link w:val="Style_21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6"/>
    <w:link w:val="Style_22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" w:type="paragraph">
    <w:name w:val="Normal (Web)"/>
    <w:basedOn w:val="Style_6"/>
    <w:link w:val="Style_2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_ch" w:type="character">
    <w:name w:val="Normal (Web)"/>
    <w:basedOn w:val="Style_6_ch"/>
    <w:link w:val="Style_2"/>
    <w:rPr>
      <w:rFonts w:ascii="Times New Roman" w:hAnsi="Times New Roman"/>
      <w:sz w:val="24"/>
    </w:rPr>
  </w:style>
  <w:style w:styleId="Style_1" w:type="paragraph">
    <w:name w:val="c0"/>
    <w:basedOn w:val="Style_13"/>
    <w:link w:val="Style_1_ch"/>
  </w:style>
  <w:style w:styleId="Style_1_ch" w:type="character">
    <w:name w:val="c0"/>
    <w:basedOn w:val="Style_13_ch"/>
    <w:link w:val="Style_1"/>
  </w:style>
  <w:style w:styleId="Style_23" w:type="paragraph">
    <w:name w:val="c3"/>
    <w:basedOn w:val="Style_6"/>
    <w:link w:val="Style_23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3_ch" w:type="character">
    <w:name w:val="c3"/>
    <w:basedOn w:val="Style_6_ch"/>
    <w:link w:val="Style_23"/>
    <w:rPr>
      <w:rFonts w:ascii="Times New Roman" w:hAnsi="Times New Roman"/>
      <w:sz w:val="24"/>
    </w:rPr>
  </w:style>
  <w:style w:styleId="Style_24" w:type="paragraph">
    <w:name w:val="Balloon Text"/>
    <w:basedOn w:val="Style_6"/>
    <w:link w:val="Style_24_ch"/>
    <w:pPr>
      <w:widowControl w:val="1"/>
      <w:spacing w:after="0" w:line="240" w:lineRule="auto"/>
      <w:ind/>
    </w:pPr>
    <w:rPr>
      <w:rFonts w:ascii="Segoe UI" w:hAnsi="Segoe UI"/>
      <w:sz w:val="18"/>
    </w:rPr>
  </w:style>
  <w:style w:styleId="Style_24_ch" w:type="character">
    <w:name w:val="Balloon Text"/>
    <w:basedOn w:val="Style_6_ch"/>
    <w:link w:val="Style_24"/>
    <w:rPr>
      <w:rFonts w:ascii="Segoe UI" w:hAnsi="Segoe UI"/>
      <w:sz w:val="18"/>
    </w:rPr>
  </w:style>
  <w:style w:styleId="Style_25" w:type="paragraph">
    <w:name w:val="toc 5"/>
    <w:next w:val="Style_6"/>
    <w:link w:val="Style_25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Subtitle"/>
    <w:next w:val="Style_6"/>
    <w:link w:val="Style_26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3" w:type="paragraph">
    <w:name w:val="List Paragraph"/>
    <w:basedOn w:val="Style_6"/>
    <w:link w:val="Style_3_ch"/>
    <w:pPr>
      <w:widowControl w:val="1"/>
      <w:ind w:left="720"/>
      <w:contextualSpacing w:val="1"/>
    </w:pPr>
  </w:style>
  <w:style w:styleId="Style_3_ch" w:type="character">
    <w:name w:val="List Paragraph"/>
    <w:basedOn w:val="Style_6_ch"/>
    <w:link w:val="Style_3"/>
  </w:style>
  <w:style w:styleId="Style_27" w:type="paragraph">
    <w:name w:val="Title"/>
    <w:next w:val="Style_6"/>
    <w:link w:val="Style_27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6"/>
    <w:link w:val="Style_28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6"/>
    <w:link w:val="Style_29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default="1" w:styleId="Style_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0" w:type="table">
    <w:name w:val="Table Grid"/>
    <w:basedOn w:val="Style_5"/>
    <w:rPr>
      <w:sz w:val="20"/>
    </w:r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MyOffice-CoreFramework-Android/39-1403.1124.10324.1037.1@679e5ff1b4970ca5064828970bd80f08e8f6daeb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2019-03-05T15:17:00Z</dcterms:created>
  <dcterms:modified xsi:type="dcterms:W3CDTF">2020-02-16T19:17:00Z</dcterms:modified>
</cp:coreProperties>
</file>