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D6C68" w:rsidRPr="009B49C3" w:rsidRDefault="009D6C68" w:rsidP="00A9065F">
      <w:pPr>
        <w:spacing w:line="360" w:lineRule="auto"/>
        <w:ind w:left="-284" w:right="283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49C3">
        <w:rPr>
          <w:rFonts w:ascii="Times New Roman" w:hAnsi="Times New Roman" w:cs="Times New Roman"/>
          <w:b/>
          <w:bCs/>
          <w:color w:val="34343C"/>
          <w:sz w:val="28"/>
          <w:szCs w:val="28"/>
          <w:shd w:val="clear" w:color="auto" w:fill="FFFFFF"/>
        </w:rPr>
        <w:t>О. В. Александрова</w:t>
      </w:r>
    </w:p>
    <w:p w:rsidR="009D6C68" w:rsidRPr="009D6C68" w:rsidRDefault="009D6C68" w:rsidP="00A9065F">
      <w:pPr>
        <w:spacing w:line="360" w:lineRule="auto"/>
        <w:ind w:left="-284" w:right="283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D6C68">
        <w:rPr>
          <w:rFonts w:ascii="Times New Roman" w:hAnsi="Times New Roman" w:cs="Times New Roman"/>
          <w:sz w:val="28"/>
          <w:szCs w:val="28"/>
        </w:rPr>
        <w:t>ФОРМИРОВАНИЕ ОБЩЕКУЛЬТУРНЫХ КОМПЕТЕНЦИЙ ДОШКОЛЬНИКОВ В ХОДЕ РЕАЛИЗАЦИИ ДОПОЛНИТЕЛЬНОЙ ОБЩЕОБРАЗОВАТЕЛЬНОЙ ПРОГРАММЫ "ТЕАТРАЛЬНАЯ ТРОПИНКА" ХУДОЖЕСТВЕННОГО НАПРАВЛЕНИЯ</w:t>
      </w:r>
    </w:p>
    <w:p w:rsidR="009D6C68" w:rsidRPr="009B49C3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9C3">
        <w:rPr>
          <w:rFonts w:ascii="Times New Roman" w:hAnsi="Times New Roman" w:cs="Times New Roman"/>
          <w:b/>
          <w:bCs/>
          <w:sz w:val="28"/>
          <w:szCs w:val="28"/>
        </w:rPr>
        <w:t>Аннотация.</w:t>
      </w:r>
      <w:r w:rsidRPr="009B49C3">
        <w:rPr>
          <w:rFonts w:ascii="Times New Roman" w:hAnsi="Times New Roman" w:cs="Times New Roman"/>
          <w:sz w:val="28"/>
          <w:szCs w:val="28"/>
        </w:rPr>
        <w:t xml:space="preserve"> </w:t>
      </w:r>
      <w:r w:rsidR="009B49C3">
        <w:rPr>
          <w:rFonts w:ascii="Times New Roman" w:hAnsi="Times New Roman" w:cs="Times New Roman"/>
          <w:sz w:val="28"/>
          <w:szCs w:val="28"/>
        </w:rPr>
        <w:t xml:space="preserve">В статье анализируется эффективность </w:t>
      </w:r>
      <w:r w:rsidR="007D3E6F">
        <w:rPr>
          <w:rFonts w:ascii="Times New Roman" w:hAnsi="Times New Roman" w:cs="Times New Roman"/>
          <w:sz w:val="28"/>
          <w:szCs w:val="28"/>
        </w:rPr>
        <w:t xml:space="preserve">дополнительной </w:t>
      </w:r>
      <w:r w:rsidR="009B49C3">
        <w:rPr>
          <w:rFonts w:ascii="Times New Roman" w:hAnsi="Times New Roman" w:cs="Times New Roman"/>
          <w:sz w:val="28"/>
          <w:szCs w:val="28"/>
        </w:rPr>
        <w:t xml:space="preserve">общеобразовательной программы художественной направленности в формировании </w:t>
      </w:r>
      <w:r w:rsidR="009B49C3" w:rsidRPr="005529FD">
        <w:rPr>
          <w:rFonts w:ascii="Times New Roman" w:hAnsi="Times New Roman" w:cs="Times New Roman"/>
          <w:sz w:val="28"/>
          <w:szCs w:val="28"/>
        </w:rPr>
        <w:t>общекультурных компетенций обучающихся</w:t>
      </w:r>
      <w:r w:rsidR="009B49C3">
        <w:rPr>
          <w:rFonts w:ascii="Times New Roman" w:hAnsi="Times New Roman" w:cs="Times New Roman"/>
          <w:sz w:val="28"/>
          <w:szCs w:val="28"/>
        </w:rPr>
        <w:t xml:space="preserve"> дошкольного возраста. Объект анализа </w:t>
      </w:r>
      <w:r w:rsidR="007D3E6F">
        <w:rPr>
          <w:rFonts w:ascii="Times New Roman" w:hAnsi="Times New Roman" w:cs="Times New Roman"/>
          <w:sz w:val="28"/>
          <w:szCs w:val="28"/>
        </w:rPr>
        <w:t>–</w:t>
      </w:r>
      <w:r w:rsidR="009B49C3">
        <w:rPr>
          <w:rFonts w:ascii="Times New Roman" w:hAnsi="Times New Roman" w:cs="Times New Roman"/>
          <w:sz w:val="28"/>
          <w:szCs w:val="28"/>
        </w:rPr>
        <w:t xml:space="preserve"> </w:t>
      </w:r>
      <w:r w:rsidR="007D3E6F">
        <w:rPr>
          <w:rFonts w:ascii="Times New Roman" w:hAnsi="Times New Roman" w:cs="Times New Roman"/>
          <w:sz w:val="28"/>
          <w:szCs w:val="28"/>
        </w:rPr>
        <w:t xml:space="preserve">дополнительная </w:t>
      </w:r>
      <w:r w:rsidR="009B49C3" w:rsidRPr="009D6C68">
        <w:rPr>
          <w:rFonts w:ascii="Times New Roman" w:hAnsi="Times New Roman" w:cs="Times New Roman"/>
          <w:sz w:val="28"/>
          <w:szCs w:val="28"/>
        </w:rPr>
        <w:t>общеобразовательн</w:t>
      </w:r>
      <w:r w:rsidR="009B49C3">
        <w:rPr>
          <w:rFonts w:ascii="Times New Roman" w:hAnsi="Times New Roman" w:cs="Times New Roman"/>
          <w:sz w:val="28"/>
          <w:szCs w:val="28"/>
        </w:rPr>
        <w:t>ая</w:t>
      </w:r>
      <w:r w:rsidR="009B49C3" w:rsidRPr="009D6C68">
        <w:rPr>
          <w:rFonts w:ascii="Times New Roman" w:hAnsi="Times New Roman" w:cs="Times New Roman"/>
          <w:sz w:val="28"/>
          <w:szCs w:val="28"/>
        </w:rPr>
        <w:t xml:space="preserve"> программы "</w:t>
      </w:r>
      <w:r w:rsidR="009B49C3">
        <w:rPr>
          <w:rFonts w:ascii="Times New Roman" w:hAnsi="Times New Roman" w:cs="Times New Roman"/>
          <w:sz w:val="28"/>
          <w:szCs w:val="28"/>
        </w:rPr>
        <w:t>Т</w:t>
      </w:r>
      <w:r w:rsidR="009B49C3" w:rsidRPr="009D6C68">
        <w:rPr>
          <w:rFonts w:ascii="Times New Roman" w:hAnsi="Times New Roman" w:cs="Times New Roman"/>
          <w:sz w:val="28"/>
          <w:szCs w:val="28"/>
        </w:rPr>
        <w:t>еатральная тропинка"</w:t>
      </w:r>
      <w:r w:rsidR="009B49C3">
        <w:rPr>
          <w:rFonts w:ascii="Times New Roman" w:hAnsi="Times New Roman" w:cs="Times New Roman"/>
          <w:sz w:val="28"/>
          <w:szCs w:val="28"/>
        </w:rPr>
        <w:t xml:space="preserve"> и педагогические процессы формирования общекультурных компетенций обучающихся на практике реализации этой программы. </w:t>
      </w:r>
    </w:p>
    <w:p w:rsidR="009D6C68" w:rsidRPr="009B49C3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B49C3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="009B49C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B49C3" w:rsidRPr="007D3E6F">
        <w:rPr>
          <w:rFonts w:ascii="Times New Roman" w:hAnsi="Times New Roman" w:cs="Times New Roman"/>
          <w:sz w:val="28"/>
          <w:szCs w:val="28"/>
        </w:rPr>
        <w:t xml:space="preserve">общекультурные компетенции, дошкольное </w:t>
      </w:r>
      <w:r w:rsidR="007D3E6F" w:rsidRPr="007D3E6F">
        <w:rPr>
          <w:rFonts w:ascii="Times New Roman" w:hAnsi="Times New Roman" w:cs="Times New Roman"/>
          <w:sz w:val="28"/>
          <w:szCs w:val="28"/>
        </w:rPr>
        <w:t>дополнительное образование, театральная культура дошкольников,</w:t>
      </w:r>
      <w:r w:rsidR="007D3E6F" w:rsidRPr="007D3E6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формирование общекультурных компетенция дошкольников, воспитание дошкольников.</w:t>
      </w:r>
    </w:p>
    <w:p w:rsidR="009D6C68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>В современном обществе, характеризующемся динамичными изменениями и высокой конкуренцией, особое значение приобретает всестороннее развитие личности, обладающей не только профессиональными навыками, но и широким кругозором, способностью к творческому мышлению и эффективному взаимодействию с окружающим миром. Именно поэтому формирование общекультурных компетенций у подрастающего поколения является одной из приоритетных задач современной педагогики.</w:t>
      </w:r>
    </w:p>
    <w:p w:rsidR="009D6C68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(ФГОС ДО) ориентирует на развитие личности детей дошкольного возраста в различных видах деятельности, в том числе и в сфере искусства. При этом, общекультурные компетенции рассматриваются как важный компонент готовности ребенка к дальнейшему обучению и успешной социализации. Они позволяют ребенку понимать и ценить культуру, искусство, </w:t>
      </w:r>
      <w:r w:rsidRPr="005529FD">
        <w:rPr>
          <w:rFonts w:ascii="Times New Roman" w:hAnsi="Times New Roman" w:cs="Times New Roman"/>
          <w:sz w:val="28"/>
          <w:szCs w:val="28"/>
        </w:rPr>
        <w:lastRenderedPageBreak/>
        <w:t>традиции, ориентироваться в мире нравственных ценностей, а также выражать свои мысли и чувства в доступной и понятной форме.</w:t>
      </w:r>
    </w:p>
    <w:p w:rsidR="009D6C68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>В связи с этим, особую актуальность приобретает поиск и разработка эффективных педагогических средств и методов, способствующих формированию общекультурных компетенций у детей дошкольного возраста. Одним из перспективных направлений является использование возможностей дополнительного образования, в частности, театральной деятельности.</w:t>
      </w:r>
    </w:p>
    <w:p w:rsidR="009D6C68" w:rsidRPr="005529FD" w:rsidRDefault="009D6C68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9FD">
        <w:rPr>
          <w:rFonts w:ascii="Times New Roman" w:hAnsi="Times New Roman" w:cs="Times New Roman"/>
          <w:sz w:val="28"/>
          <w:szCs w:val="28"/>
        </w:rPr>
        <w:t>В рамках данно</w:t>
      </w:r>
      <w:r w:rsidR="00A9065F">
        <w:rPr>
          <w:rFonts w:ascii="Times New Roman" w:hAnsi="Times New Roman" w:cs="Times New Roman"/>
          <w:sz w:val="28"/>
          <w:szCs w:val="28"/>
        </w:rPr>
        <w:t>й статьи</w:t>
      </w:r>
      <w:r w:rsidRPr="005529FD">
        <w:rPr>
          <w:rFonts w:ascii="Times New Roman" w:hAnsi="Times New Roman" w:cs="Times New Roman"/>
          <w:sz w:val="28"/>
          <w:szCs w:val="28"/>
        </w:rPr>
        <w:t xml:space="preserve"> мы рассматриваем возможности дополнительной общеобразовательной программы для дошкольников «Театральная тропинка» как эффективного средства формирования общекультурных компетенций </w:t>
      </w:r>
      <w:r w:rsidR="00A9065F">
        <w:rPr>
          <w:rFonts w:ascii="Times New Roman" w:hAnsi="Times New Roman" w:cs="Times New Roman"/>
          <w:sz w:val="28"/>
          <w:szCs w:val="28"/>
        </w:rPr>
        <w:t>дошкольников</w:t>
      </w:r>
      <w:r w:rsidRPr="005529FD">
        <w:rPr>
          <w:rFonts w:ascii="Times New Roman" w:hAnsi="Times New Roman" w:cs="Times New Roman"/>
          <w:sz w:val="28"/>
          <w:szCs w:val="28"/>
        </w:rPr>
        <w:t>.</w:t>
      </w:r>
    </w:p>
    <w:p w:rsidR="009D6C68" w:rsidRDefault="00A9065F" w:rsidP="009B49C3">
      <w:pPr>
        <w:spacing w:line="360" w:lineRule="auto"/>
        <w:ind w:left="-284" w:right="283" w:firstLine="709"/>
        <w:jc w:val="both"/>
        <w:rPr>
          <w:sz w:val="28"/>
          <w:szCs w:val="28"/>
        </w:rPr>
      </w:pPr>
      <w:r w:rsidRPr="00F66B55">
        <w:rPr>
          <w:sz w:val="28"/>
          <w:szCs w:val="28"/>
        </w:rPr>
        <w:t>Дошкольный возраст является важным этапом в развитии личности ребенка, характеризующимся интенсивным ростом физических, когнитивных и эмоциональных функций. В этот период дети обладают высокой пластичностью психики, что обеспечивает особую восприимчивость к педагогическому воздействию</w:t>
      </w:r>
      <w:r>
        <w:rPr>
          <w:sz w:val="28"/>
          <w:szCs w:val="28"/>
        </w:rPr>
        <w:t xml:space="preserve">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Можно определить основные общие условия формирования культуры ребенка дошкольного возраста: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1. Целенаправленность, планомерность, неразрывность процесса формирования общекультурной компетенции дошкольника.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2. Высокий уровень культуры и нравственного воспитания личности педагога.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3. Использование разнообразных, интересных и эффективных методов и приемов в процессе воспитания и обучения.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4. Применение педагогами на практике различных инновационных методик и программ по данному вопросу.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 xml:space="preserve">5. Создание благоприятной окружающей среды в группе. </w:t>
      </w:r>
    </w:p>
    <w:p w:rsidR="00A9065F" w:rsidRPr="00D70577" w:rsidRDefault="00A9065F" w:rsidP="009B49C3">
      <w:pPr>
        <w:pStyle w:val="a4"/>
        <w:spacing w:before="0" w:beforeAutospacing="0" w:after="0" w:afterAutospacing="0" w:line="360" w:lineRule="auto"/>
        <w:ind w:left="-284" w:right="283" w:firstLine="709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D70577">
        <w:rPr>
          <w:rFonts w:ascii="TimesNewRomanPSMT" w:hAnsi="TimesNewRomanPSMT"/>
          <w:sz w:val="28"/>
          <w:szCs w:val="28"/>
        </w:rPr>
        <w:t>6. Организация педагогом различных видов совместной деятельности, обеспечивающей становление культуры общения детей между собой</w:t>
      </w:r>
      <w:r w:rsidRPr="00D70577">
        <w:rPr>
          <w:rFonts w:ascii="TimesNewRomanPSMT" w:hAnsi="TimesNewRomanPSMT"/>
          <w:color w:val="000000" w:themeColor="text1"/>
          <w:sz w:val="28"/>
          <w:szCs w:val="28"/>
        </w:rPr>
        <w:t xml:space="preserve">, а также формирование навыков организации своей деятельности. 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NewRomanPSMT" w:hAnsi="TimesNewRomanPSMT"/>
          <w:color w:val="000000" w:themeColor="text1"/>
          <w:sz w:val="28"/>
          <w:szCs w:val="28"/>
        </w:rPr>
      </w:pPr>
      <w:r w:rsidRPr="00D70577">
        <w:rPr>
          <w:rFonts w:ascii="TimesNewRomanPSMT" w:hAnsi="TimesNewRomanPSMT"/>
          <w:color w:val="000000" w:themeColor="text1"/>
          <w:sz w:val="28"/>
          <w:szCs w:val="28"/>
        </w:rPr>
        <w:lastRenderedPageBreak/>
        <w:t>7. Знакомство детей с необходимыми правилами поведения, общения, речи; постоянное закрепление этих правил на практике.</w:t>
      </w:r>
    </w:p>
    <w:p w:rsidR="00A9065F" w:rsidRPr="00913B3A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913B3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Театральные программы в дополнительном образовании представляют собой важное направление творческого развития детей, предлагая им возможность раскрыть свои таланты через сценическое искусство.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201C">
        <w:rPr>
          <w:rFonts w:ascii="Times New Roman" w:hAnsi="Times New Roman" w:cs="Times New Roman"/>
          <w:sz w:val="28"/>
          <w:szCs w:val="28"/>
        </w:rPr>
        <w:t xml:space="preserve">Одним из видов деятельности является театрализованная игра, которая в полной мере позволяет реализовывать культуросообразности и природосообразности. Она с успехом решает проблемы педагогики и психологии, связанных с эстетическим и нравственным воспитанием, развитием коммуникативных свойств личности, мышления, воображения, памяти, фантазии. </w:t>
      </w:r>
    </w:p>
    <w:p w:rsidR="00A9065F" w:rsidRPr="007774BB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4BB">
        <w:rPr>
          <w:rFonts w:ascii="Times New Roman" w:hAnsi="Times New Roman" w:cs="Times New Roman"/>
          <w:sz w:val="28"/>
          <w:szCs w:val="28"/>
        </w:rPr>
        <w:t xml:space="preserve">Формирование общекультурных компетенций происходит через широкий спектр образовательных практик, </w:t>
      </w:r>
      <w:r>
        <w:rPr>
          <w:rFonts w:ascii="Times New Roman" w:hAnsi="Times New Roman" w:cs="Times New Roman"/>
          <w:sz w:val="28"/>
          <w:szCs w:val="28"/>
        </w:rPr>
        <w:t>благодаря чему происходит:</w:t>
      </w:r>
    </w:p>
    <w:p w:rsidR="00A9065F" w:rsidRPr="007774BB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4BB">
        <w:rPr>
          <w:rFonts w:ascii="Times New Roman" w:hAnsi="Times New Roman" w:cs="Times New Roman"/>
          <w:sz w:val="28"/>
          <w:szCs w:val="28"/>
        </w:rPr>
        <w:t>- Расширение горизонтов: Обучающиеся получают доступ к различным видам искусства и культурным традициям, что способствует более полному восприятию мира.</w:t>
      </w:r>
    </w:p>
    <w:p w:rsidR="00A9065F" w:rsidRPr="007774BB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4BB">
        <w:rPr>
          <w:rFonts w:ascii="Times New Roman" w:hAnsi="Times New Roman" w:cs="Times New Roman"/>
          <w:sz w:val="28"/>
          <w:szCs w:val="28"/>
        </w:rPr>
        <w:t>- Формирование индивидуальности: Каждое занятие театральным искусством создает уникальную возможность для самовыражения и развития личных качеств ребенка.</w:t>
      </w:r>
    </w:p>
    <w:p w:rsidR="00A9065F" w:rsidRPr="00A238D7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74BB">
        <w:rPr>
          <w:rFonts w:ascii="Times New Roman" w:hAnsi="Times New Roman" w:cs="Times New Roman"/>
          <w:sz w:val="28"/>
          <w:szCs w:val="28"/>
        </w:rPr>
        <w:t>- Социализация: Разнообразие форм взаимодействия в театральной деятельности помогает детям учиться работать в группах, преодолевать стеснительность и развивать уверенность в собственных силах.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8415BB">
        <w:rPr>
          <w:rFonts w:ascii="Times New Roman" w:hAnsi="Times New Roman" w:cs="Times New Roman"/>
          <w:kern w:val="0"/>
          <w:sz w:val="28"/>
          <w:szCs w:val="28"/>
        </w:rPr>
        <w:t>Результативность формирования общекультурных компетенций во многом определяется наличием определенных педагогических условий. В связи с этим рассмотрим особенности организации таких условий при реализации дополнительной общеобразовательной программы «</w:t>
      </w:r>
      <w:r>
        <w:rPr>
          <w:rFonts w:ascii="Times New Roman" w:hAnsi="Times New Roman" w:cs="Times New Roman"/>
          <w:kern w:val="0"/>
          <w:sz w:val="28"/>
          <w:szCs w:val="28"/>
        </w:rPr>
        <w:t>Театральная тропинка</w:t>
      </w:r>
      <w:r w:rsidRPr="008415BB">
        <w:rPr>
          <w:rFonts w:ascii="Times New Roman" w:hAnsi="Times New Roman" w:cs="Times New Roman"/>
          <w:kern w:val="0"/>
          <w:sz w:val="28"/>
          <w:szCs w:val="28"/>
        </w:rPr>
        <w:t>».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Программа «Театральная тропинка» рассчитана на 1 год обучения. Адресат программы – дошкольники (возраст от 5 до 7 лет). Занятия проводится в вечернее время 2 раза в неделю. По форме организации образовательного </w:t>
      </w:r>
      <w:r>
        <w:rPr>
          <w:rFonts w:ascii="Times New Roman" w:hAnsi="Times New Roman" w:cs="Times New Roman"/>
          <w:kern w:val="0"/>
          <w:sz w:val="28"/>
          <w:szCs w:val="28"/>
        </w:rPr>
        <w:lastRenderedPageBreak/>
        <w:t>процесса программа является модульной и состоит из двух модулей: «Сценическая речь» и «Актерское мастерство».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Оптимальное количество обучающихся по программе в одной группе 15 человек.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Целью программы является развитие творческих способностей обучающихся посредством изучения актерского мастерства, сценической речи и культуры театра.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Задачи программы: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Предметные (образовательные):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развить у обучающегося способности через освоение предметов актерского мастерства и сценической речи;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сформировать навыки исполнительства;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познакомить обучающегося со специальной терминологией из области театр.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Метапредметные: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формировать умение взаимодействовать со сверстниками и педагогом;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научить владеть различными социальными ролями;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сформировать умение, владение и применение норм взаимоотношения в коллективе;</w:t>
      </w:r>
    </w:p>
    <w:p w:rsidR="00A9065F" w:rsidRPr="00C43B35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18D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18D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художественного вкуса, творческой инициативы, психофизической выносливости и работоспособности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Личностные: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сформировать у обучающегося основы социального взаимодействия;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- сформировать потребность в постоянном поиске форм творческого самовыражения на основе полученных ценностных ориентаций;</w:t>
      </w:r>
    </w:p>
    <w:p w:rsidR="00A9065F" w:rsidRPr="00180A62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180A62">
        <w:rPr>
          <w:rFonts w:ascii="Times New Roman" w:hAnsi="Times New Roman" w:cs="Times New Roman"/>
          <w:kern w:val="0"/>
          <w:sz w:val="28"/>
          <w:szCs w:val="28"/>
        </w:rPr>
        <w:t xml:space="preserve">- </w:t>
      </w:r>
      <w:r w:rsidRPr="00B11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творческому и конструктивному коммуницированию, воспитание самодисциплины, коммуникативности и культуры общения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B35EF">
        <w:rPr>
          <w:rFonts w:ascii="Times New Roman" w:hAnsi="Times New Roman" w:cs="Times New Roman"/>
          <w:sz w:val="28"/>
          <w:szCs w:val="28"/>
        </w:rPr>
        <w:t>О</w:t>
      </w:r>
      <w:r w:rsidRPr="00CB35E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бъем Программы: 148 часов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Модуль </w:t>
      </w:r>
      <w:r>
        <w:rPr>
          <w:rFonts w:ascii="Times New Roman" w:hAnsi="Times New Roman" w:cs="Times New Roman"/>
          <w:kern w:val="0"/>
          <w:sz w:val="28"/>
          <w:szCs w:val="28"/>
        </w:rPr>
        <w:t>«Сценическая речь»: 74 часа.</w:t>
      </w:r>
    </w:p>
    <w:p w:rsidR="00A9065F" w:rsidRPr="00CB35EF" w:rsidRDefault="00A9065F" w:rsidP="009B49C3">
      <w:pPr>
        <w:spacing w:line="360" w:lineRule="auto"/>
        <w:ind w:left="-284" w:right="283" w:firstLine="709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Модуль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«Актерское мастерство»: 74 часа.</w:t>
      </w:r>
    </w:p>
    <w:p w:rsidR="00A9065F" w:rsidRPr="00CB35EF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B35E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lastRenderedPageBreak/>
        <w:t>Формы обучения – очная. Программа может быть реализована с применением дистанционных образовательных технологий.</w:t>
      </w:r>
    </w:p>
    <w:p w:rsidR="00A9065F" w:rsidRPr="00CB35EF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B35E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Виды занятий – беседа, практические занятия, тренинг, репетиция,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художественная мастерская.</w:t>
      </w:r>
    </w:p>
    <w:p w:rsidR="00A9065F" w:rsidRPr="00CB35EF" w:rsidRDefault="00A9065F" w:rsidP="009B49C3">
      <w:pPr>
        <w:spacing w:line="360" w:lineRule="auto"/>
        <w:ind w:left="-284" w:right="283" w:firstLine="709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CB35E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Срок реализации Программы: 1 год</w:t>
      </w:r>
    </w:p>
    <w:p w:rsidR="00A9065F" w:rsidRPr="00CB35E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35EF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Режим занятий:</w:t>
      </w:r>
    </w:p>
    <w:p w:rsidR="00A9065F" w:rsidRPr="00CB35EF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5EF">
        <w:rPr>
          <w:rFonts w:ascii="Times New Roman" w:eastAsia="Times New Roman" w:hAnsi="Times New Roman" w:cs="Times New Roman"/>
          <w:sz w:val="28"/>
          <w:szCs w:val="28"/>
          <w:lang w:eastAsia="ru-RU"/>
        </w:rPr>
        <w:t>2 академических часа в неделю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каждый модуль (для дошкольников – академический час составляет 30 минут).</w:t>
      </w:r>
    </w:p>
    <w:p w:rsidR="00A9065F" w:rsidRPr="00C43B35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5E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между занятиями 10 мин.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45EE">
        <w:rPr>
          <w:rFonts w:ascii="Times New Roman" w:hAnsi="Times New Roman" w:cs="Times New Roman"/>
          <w:sz w:val="28"/>
          <w:szCs w:val="28"/>
        </w:rPr>
        <w:t>Воспитательный потенциал программы предполагает развитие гуманистической направленности личности обучающихся, в том числе формирование представления о многообразии и красоте культурных объектов человечества, мотивации на изучение и создание культурных ценностей, организацию самостоятельной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детей, направленную на самообразование. </w:t>
      </w:r>
    </w:p>
    <w:p w:rsidR="00A9065F" w:rsidRPr="0026648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266486">
        <w:rPr>
          <w:rFonts w:ascii="Times New Roman" w:hAnsi="Times New Roman" w:cs="Times New Roman"/>
          <w:kern w:val="0"/>
          <w:sz w:val="28"/>
          <w:szCs w:val="28"/>
        </w:rPr>
        <w:t>В процессе реализации программы «Театральная тропинка» интеграция культурологического и компетентностного подходов проявляется через различные педагогические условия, способствующие формированию общекультурных компетенций, поскольку оба подхода раскрывают содержание четырех основополагающих общекультурных компонентов</w:t>
      </w:r>
      <w:r w:rsidRPr="00266486">
        <w:rPr>
          <w:rFonts w:ascii="Times New Roman" w:eastAsia="Times New Roman" w:hAnsi="Times New Roman" w:cs="Times New Roman"/>
          <w:sz w:val="28"/>
          <w:szCs w:val="28"/>
          <w:lang w:eastAsia="ru-RU"/>
        </w:rPr>
        <w:t>: «Знания», «Способы деятельности», «Опыт творческой деятельности», «Опыт эмоционально-ценностных отношений».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Проведем анализ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ожидаемых</w:t>
      </w:r>
      <w:r w:rsidRPr="00EB5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EB5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общекультурных компонентов, реализуемых дополнительной общеобразовательной программой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«Театральная тропинка»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F29B6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</w:rPr>
        <w:t>Общекультурный компонент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«Знания» </w:t>
      </w:r>
    </w:p>
    <w:p w:rsidR="00A9065F" w:rsidRPr="00075E3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75E36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Компетенции: </w:t>
      </w:r>
    </w:p>
    <w:p w:rsidR="00A9065F" w:rsidRPr="00075E3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- </w:t>
      </w:r>
      <w:r w:rsidRPr="00075E36">
        <w:rPr>
          <w:rFonts w:ascii="Times New Roman" w:hAnsi="Times New Roman" w:cs="Times New Roman"/>
          <w:kern w:val="0"/>
          <w:sz w:val="28"/>
          <w:szCs w:val="28"/>
        </w:rPr>
        <w:t>Владение базовыми понятиями и терминами театрального искусства, адаптированными для дошкольного возраста</w:t>
      </w:r>
    </w:p>
    <w:p w:rsidR="00A9065F" w:rsidRPr="00075E3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lastRenderedPageBreak/>
        <w:t xml:space="preserve">- </w:t>
      </w:r>
      <w:r w:rsidRPr="00075E36">
        <w:rPr>
          <w:rFonts w:ascii="Times New Roman" w:hAnsi="Times New Roman" w:cs="Times New Roman"/>
          <w:kern w:val="0"/>
          <w:sz w:val="28"/>
          <w:szCs w:val="28"/>
        </w:rPr>
        <w:t>Способность к элементарной классификации и категоризации явлений театрального искусства</w:t>
      </w:r>
    </w:p>
    <w:p w:rsidR="00A9065F" w:rsidRPr="00075E3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75E36">
        <w:rPr>
          <w:rFonts w:ascii="Times New Roman" w:eastAsia="Times New Roman" w:hAnsi="Times New Roman" w:cs="Times New Roman"/>
          <w:i/>
          <w:iCs/>
          <w:sz w:val="28"/>
          <w:szCs w:val="28"/>
        </w:rPr>
        <w:t>Планируемые</w:t>
      </w:r>
      <w:r w:rsidRPr="00075E3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r w:rsidRPr="00075E36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результаты обучения по программе: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Знает и использует в речи основные театральные термины (театр, сцена, актер, роль, спектакль, зритель)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Различает и называет основные виды театра (кукольный, пальчиковый, теневой, настольный)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Имеет представление о театральных профессиях (актер, режиссер, художник, музыкант)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Понимает и использует понятия, связанные с элементами актерского мастерства (мимика, жест, интонация)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Знает названия основных элементов театрального пространства (сцена, занавес, кулисы, декорации)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Различает основные жанры театрализованных представлений (сказка, басня, стихотворение)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Дифференцирует положительных и отрицательных персонажей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Классифицирует эмоциональные состояния персонажей (радость, грусть, страх, удивление)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Различает реальные и фантастические элементы в театрализованных постановках</w:t>
      </w:r>
    </w:p>
    <w:p w:rsidR="00A9065F" w:rsidRPr="00075E3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075E36">
        <w:rPr>
          <w:rFonts w:ascii="Times New Roman" w:hAnsi="Times New Roman" w:cs="Times New Roman"/>
          <w:kern w:val="0"/>
          <w:sz w:val="28"/>
          <w:szCs w:val="28"/>
        </w:rPr>
        <w:t>- Имеет представление о разных характерах персонажей (добрый, злой, хитрый, трусливый, смелый)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F29B6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</w:rPr>
        <w:t>Общекультурный компонент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«Способы деятельности»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Компетенции: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Умения и навыки, необходимые для воплощения художественного образа в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Умения и навыки использования различных театральных технологий и приемов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Умения и навыки саморегуляции в процессе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Планируемые</w:t>
      </w:r>
      <w:r w:rsidRPr="00EF29B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результаты обучения по программе: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Владеет основными средствами выразительности (мимика, жесты, движения, интонация) в соответствии с возрастом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Умеет передавать характерные особенности персонажей через голос, пластику, мимику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навыки выразительного чтения и рассказывания коротких текстов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 xml:space="preserve">- Владеет элементарными навыками </w:t>
      </w:r>
      <w:proofErr w:type="spellStart"/>
      <w:r w:rsidRPr="00EF29B6">
        <w:rPr>
          <w:rFonts w:ascii="Times New Roman" w:hAnsi="Times New Roman" w:cs="Times New Roman"/>
          <w:kern w:val="0"/>
          <w:sz w:val="28"/>
          <w:szCs w:val="28"/>
        </w:rPr>
        <w:t>кукловождения</w:t>
      </w:r>
      <w:proofErr w:type="spellEnd"/>
      <w:r w:rsidRPr="00EF29B6">
        <w:rPr>
          <w:rFonts w:ascii="Times New Roman" w:hAnsi="Times New Roman" w:cs="Times New Roman"/>
          <w:kern w:val="0"/>
          <w:sz w:val="28"/>
          <w:szCs w:val="28"/>
        </w:rPr>
        <w:t xml:space="preserve"> (пальчиковые, перчаточные куклы)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Умеет использовать простейший реквизит и элементы костюмов в театрализации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Умеет контролировать силу голоса и темп речи в соответствии с характером персонажа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Способен регулировать свое эмоциональное состояние во время выступления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Владеет навыками произвольного внимания на протяжении театрализованного действия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Умеет следовать правилам поведения на сцене и за кулисами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способность к самоконтролю движений и жестов в соответствии с ролью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F29B6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</w:rPr>
        <w:t>Общекультурный компонент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«Опыт творческой деятельности»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Компетенции: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воспринимать, понимать и создавать художественные образы в театрализованной деятельности, проявлять эстетическое отношение к окружающему миру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к творческому мышлению, генерированию новых идей, нестандартному решению творческих задач в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к творческому взаимодействию и сотрудничеству в процессе коллективной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lastRenderedPageBreak/>
        <w:t>Способность к переносу и применению театральных навыков в различных видах деятельности, интеграции разных видов искусства в театрализации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Планируемые</w:t>
      </w:r>
      <w:r w:rsidRPr="00EF29B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результаты обучения по программе: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sz w:val="28"/>
          <w:szCs w:val="28"/>
        </w:rPr>
        <w:t>Творческие навыки: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Эмоционально откликается на различные произведения искусства, используемые в театрализации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чувство ритма, гармонии и композиции в театральных этюдах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интерес к эстетической стороне театральной деятельности (костюмы, декорации, музыкальное оформление)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Способен создавать выразительные образы, используя средства театральной выразительности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Различает и использует разные виды театра (пальчиковый, теневой, кукольный и др.)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Предлагает оригинальные идеи для развития сюжета театрализованной игры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фантазию при создании и воплощении образов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способность к импровизации в предлагаемых обстоятельствах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Находит нестандартные способы использования предметов в качестве театрального реквизита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Творчески преобразует знакомые сюжеты, привнося в них новые элементы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Активно участвует в коллективном творческом процессе создания театрализованного представления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инициативу в распределении ролей и организации театрализованных игр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Самостоятельно использует элементы театрализации в свободной игровой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lastRenderedPageBreak/>
        <w:t>- Интегрирует различные виды искусства (музыку, танец, изобразительное искусство) в театрализованной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Применяет освоенные театральные приемы в новых ситуациях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Использует театральные навыки для решения творческих задач в различных видах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способность переносить театральный опыт в повседневную коммуникацию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bookmarkStart w:id="0" w:name="_Toc198838504"/>
      <w:bookmarkStart w:id="1" w:name="_Toc198838801"/>
      <w:bookmarkStart w:id="2" w:name="_Toc198839092"/>
      <w:bookmarkStart w:id="3" w:name="_Toc198839386"/>
      <w:bookmarkStart w:id="4" w:name="_Toc198839715"/>
      <w:bookmarkStart w:id="5" w:name="_Toc198886504"/>
      <w:bookmarkStart w:id="6" w:name="_Toc198886725"/>
      <w:r w:rsidRPr="00EF29B6">
        <w:rPr>
          <w:rFonts w:ascii="Times New Roman" w:hAnsi="Times New Roman" w:cs="Times New Roman"/>
          <w:b/>
          <w:bCs/>
          <w:i/>
          <w:iCs/>
          <w:kern w:val="0"/>
          <w:sz w:val="28"/>
          <w:szCs w:val="28"/>
        </w:rPr>
        <w:t>Общекультурный компонент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Опыт эмоционально-ценностных отношений</w:t>
      </w:r>
      <w:r w:rsidRPr="00EF29B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Компетенции: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воспринимать, распознавать и адекватно выражать эмоции в контексте театральной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к эмоциональному взаимодействию с партнерами в процессе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воспринимать, понимать и принимать нравственные ценности, отраженные в театрализованных произведениях</w:t>
      </w:r>
    </w:p>
    <w:p w:rsidR="00A9065F" w:rsidRPr="00EF29B6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воспринимать и ценить театр как часть культурного наследия, проявлять интерес к театральному искусству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Способность к сопереживанию, эмоциональному отклику на состояния и чувства персонажей и партнеров по театрализованной деятельности</w:t>
      </w:r>
    </w:p>
    <w:p w:rsidR="00A9065F" w:rsidRPr="00EF29B6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Планируемые</w:t>
      </w:r>
      <w:r w:rsidRPr="00EF29B6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r w:rsidRPr="00EF29B6">
        <w:rPr>
          <w:rFonts w:ascii="Times New Roman" w:eastAsia="Times New Roman" w:hAnsi="Times New Roman" w:cs="Times New Roman"/>
          <w:i/>
          <w:iCs/>
          <w:sz w:val="28"/>
          <w:szCs w:val="28"/>
        </w:rPr>
        <w:t>результаты обучения по программе: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Различает и называет основные эмоциональные состояния персонажей театрализованных представлений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эмоциональную отзывчивость на художественные образы в театральной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Выражает свои эмоции вербальными и невербальными средствами в соответствии с театральной ситуацией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Устанавливает эмоциональный контакт со зрителями во время выступления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lastRenderedPageBreak/>
        <w:t>- Проявляет эмоциональную поддержку сверстникам в процессе театральной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Различает положительные и отрицательные поступки персонажей в театрализованных постановках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Выражает свое отношение к нравственным проблемам, представленным в театрализации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интерес к сюжетам, отражающим нравственные ценности (дружба, доброта, взаимопомощь)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понимание последствий поступков персонажей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Переносит нравственные уроки из театрализованных произведений в реальную жизнь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бережное отношение к театральному реквизиту, костюмам, декорациям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Выражает желание посещать театральные представления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уважение к труду людей, занятых в театральной сфере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сопереживание персонажам театрализованных произведений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Демонстрирует понимание мотивов поведения и чувств героев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Выражает эмоциональную поддержку сверстникам в процессе театральной деятельности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Способен поставить себя на место персонажа и прочувствовать его эмоциональное состояние</w:t>
      </w:r>
    </w:p>
    <w:p w:rsidR="00A9065F" w:rsidRPr="00EF29B6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EF29B6">
        <w:rPr>
          <w:rFonts w:ascii="Times New Roman" w:hAnsi="Times New Roman" w:cs="Times New Roman"/>
          <w:kern w:val="0"/>
          <w:sz w:val="28"/>
          <w:szCs w:val="28"/>
        </w:rPr>
        <w:t>- Проявляет чуткость к эмоциональному состоянию партнеров по театрализации</w:t>
      </w:r>
    </w:p>
    <w:p w:rsidR="00A9065F" w:rsidRPr="001F7100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6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Описанные общекультурные компоненты формируются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реализацию</w:t>
      </w:r>
      <w:r w:rsidRPr="00180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ряда педагогических условий, создающих необходимую образовательную среду</w:t>
      </w:r>
      <w:r w:rsidRPr="00180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A9065F" w:rsidRPr="0086058E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504BB3">
        <w:rPr>
          <w:rFonts w:ascii="Times New Roman" w:hAnsi="Times New Roman" w:cs="Times New Roman"/>
          <w:kern w:val="0"/>
          <w:sz w:val="28"/>
          <w:szCs w:val="28"/>
        </w:rPr>
        <w:t>1</w:t>
      </w:r>
      <w:r w:rsidRPr="0086058E">
        <w:rPr>
          <w:rFonts w:ascii="Times New Roman" w:hAnsi="Times New Roman" w:cs="Times New Roman"/>
          <w:kern w:val="0"/>
          <w:sz w:val="28"/>
          <w:szCs w:val="28"/>
        </w:rPr>
        <w:t>) организационно-педагогические условия:</w:t>
      </w:r>
    </w:p>
    <w:p w:rsidR="00A9065F" w:rsidRPr="0086058E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86058E">
        <w:rPr>
          <w:rFonts w:ascii="Times New Roman" w:hAnsi="Times New Roman" w:cs="Times New Roman"/>
          <w:kern w:val="0"/>
          <w:sz w:val="28"/>
          <w:szCs w:val="28"/>
        </w:rPr>
        <w:lastRenderedPageBreak/>
        <w:t>- внедрение современных педагогических технологий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, таких как </w:t>
      </w:r>
      <w:r w:rsidRPr="002D00D6">
        <w:rPr>
          <w:rFonts w:ascii="Times New Roman" w:eastAsia="Arial Unicode MS" w:hAnsi="Times New Roman" w:cs="Times New Roman"/>
          <w:bCs/>
          <w:color w:val="000000"/>
          <w:spacing w:val="-2"/>
          <w:sz w:val="28"/>
          <w:szCs w:val="28"/>
          <w:shd w:val="clear" w:color="auto" w:fill="FFFFFF"/>
        </w:rPr>
        <w:t>технология группового обучения, технология коллективного взаимообучения, здоровьесберегающие технологии и др.</w:t>
      </w:r>
    </w:p>
    <w:p w:rsidR="00A9065F" w:rsidRDefault="00A9065F" w:rsidP="009B49C3">
      <w:pPr>
        <w:tabs>
          <w:tab w:val="left" w:pos="0"/>
          <w:tab w:val="left" w:pos="532"/>
          <w:tab w:val="right" w:leader="dot" w:pos="9497"/>
        </w:tabs>
        <w:spacing w:line="360" w:lineRule="auto"/>
        <w:ind w:left="-284" w:right="283" w:firstLine="709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86058E">
        <w:rPr>
          <w:rFonts w:ascii="Times New Roman" w:hAnsi="Times New Roman" w:cs="Times New Roman"/>
          <w:kern w:val="0"/>
          <w:sz w:val="28"/>
          <w:szCs w:val="28"/>
        </w:rPr>
        <w:t>- применение разнообразных форм и методов обучения, направленных на раскрытие творческого потенциала и развития способностей обучающихся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, а именно, словесный, </w:t>
      </w:r>
      <w:r w:rsidRPr="002D00D6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объяснительно-иллюстративный, репродуктивный</w:t>
      </w:r>
      <w:r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, проблемный, игровой, тренинговый, стимулирующий, мотивационный: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Коллективные театральные игры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Театрализованные игры с элементами импровизации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 xml:space="preserve">Интеграция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классической и современной </w:t>
      </w:r>
      <w:r w:rsidRPr="009722B0">
        <w:rPr>
          <w:rFonts w:ascii="Times New Roman" w:hAnsi="Times New Roman" w:cs="Times New Roman"/>
          <w:kern w:val="0"/>
          <w:sz w:val="28"/>
          <w:szCs w:val="28"/>
        </w:rPr>
        <w:t>музыки, движения и театрализации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Создание простых теневых постановок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по мотивам известных мировых сюжетов</w:t>
      </w:r>
      <w:r w:rsidRPr="009722B0">
        <w:rPr>
          <w:rFonts w:ascii="Times New Roman" w:hAnsi="Times New Roman" w:cs="Times New Roman"/>
          <w:kern w:val="0"/>
          <w:sz w:val="28"/>
          <w:szCs w:val="28"/>
        </w:rPr>
        <w:t>, развитие координации через теневой театр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Знакомство с базовыми эмоциями через театральные этюды</w:t>
      </w:r>
    </w:p>
    <w:p w:rsidR="00A9065F" w:rsidRPr="009722B0" w:rsidRDefault="00A9065F" w:rsidP="009B49C3">
      <w:pPr>
        <w:pStyle w:val="a3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Знакомство с различными видами кукол (пальчиковые, перчаточные, настольные)</w:t>
      </w:r>
      <w:r>
        <w:rPr>
          <w:rFonts w:ascii="Times New Roman" w:hAnsi="Times New Roman" w:cs="Times New Roman"/>
          <w:kern w:val="0"/>
          <w:sz w:val="28"/>
          <w:szCs w:val="28"/>
        </w:rPr>
        <w:t>, знакомство с видами мирового кукольного театра</w:t>
      </w:r>
    </w:p>
    <w:p w:rsidR="00A9065F" w:rsidRPr="009722B0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2) организационно-методические условия:</w:t>
      </w:r>
    </w:p>
    <w:p w:rsidR="00A9065F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86058E">
        <w:rPr>
          <w:rFonts w:ascii="Times New Roman" w:hAnsi="Times New Roman" w:cs="Times New Roman"/>
          <w:kern w:val="0"/>
          <w:sz w:val="28"/>
          <w:szCs w:val="28"/>
        </w:rPr>
        <w:t>- разработка и внедрение актуальных дополнительных образовательных программ, ориентированных на потребности обучающихся</w:t>
      </w:r>
      <w:r>
        <w:rPr>
          <w:rFonts w:ascii="Times New Roman" w:hAnsi="Times New Roman" w:cs="Times New Roman"/>
          <w:kern w:val="0"/>
          <w:sz w:val="28"/>
          <w:szCs w:val="28"/>
        </w:rPr>
        <w:t>:</w:t>
      </w:r>
    </w:p>
    <w:p w:rsidR="00A9065F" w:rsidRPr="009722B0" w:rsidRDefault="00A9065F" w:rsidP="009B49C3">
      <w:pPr>
        <w:pStyle w:val="a3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Мастер-классы и встречи с профессиональными практикующими актерами</w:t>
      </w:r>
    </w:p>
    <w:p w:rsidR="00A9065F" w:rsidRDefault="00A9065F" w:rsidP="009B49C3">
      <w:pPr>
        <w:pStyle w:val="a3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9722B0">
        <w:rPr>
          <w:rFonts w:ascii="Times New Roman" w:hAnsi="Times New Roman" w:cs="Times New Roman"/>
          <w:kern w:val="0"/>
          <w:sz w:val="28"/>
          <w:szCs w:val="28"/>
        </w:rPr>
        <w:t>Просмотры видео с отрывками из спектаклей российской и мировой сцены</w:t>
      </w:r>
    </w:p>
    <w:p w:rsidR="00A9065F" w:rsidRPr="00846ED1" w:rsidRDefault="00A9065F" w:rsidP="009B49C3">
      <w:pPr>
        <w:pStyle w:val="a3"/>
        <w:numPr>
          <w:ilvl w:val="0"/>
          <w:numId w:val="4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Пробы ролей различных представителей театральной профессий (режиссер, художник по костюмам, театральный композитор, декоратор и др.)</w:t>
      </w:r>
    </w:p>
    <w:p w:rsidR="00A9065F" w:rsidRPr="0086058E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86058E">
        <w:rPr>
          <w:rFonts w:ascii="Times New Roman" w:hAnsi="Times New Roman" w:cs="Times New Roman"/>
          <w:kern w:val="0"/>
          <w:sz w:val="28"/>
          <w:szCs w:val="28"/>
        </w:rPr>
        <w:t>- обеспечение удовлетворения индивидуальных интересов и особенностей детей, а также поддержку процессов возрастной социализации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с помощью бесед и подводящих диалогов, индивидуальных встреч и подбору конкретизированных упражнений</w:t>
      </w:r>
    </w:p>
    <w:p w:rsidR="00A9065F" w:rsidRPr="0086058E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504BB3">
        <w:rPr>
          <w:rFonts w:ascii="Times New Roman" w:hAnsi="Times New Roman" w:cs="Times New Roman"/>
          <w:kern w:val="0"/>
          <w:sz w:val="28"/>
          <w:szCs w:val="28"/>
        </w:rPr>
        <w:t>3</w:t>
      </w:r>
      <w:r w:rsidRPr="0086058E">
        <w:rPr>
          <w:rFonts w:ascii="Times New Roman" w:hAnsi="Times New Roman" w:cs="Times New Roman"/>
          <w:kern w:val="0"/>
          <w:sz w:val="28"/>
          <w:szCs w:val="28"/>
        </w:rPr>
        <w:t>) организационно-управленческие условия:</w:t>
      </w:r>
    </w:p>
    <w:p w:rsidR="00A9065F" w:rsidRDefault="00A9065F" w:rsidP="009B49C3">
      <w:pPr>
        <w:spacing w:line="360" w:lineRule="auto"/>
        <w:ind w:left="-284" w:right="283"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86058E">
        <w:rPr>
          <w:rFonts w:ascii="Times New Roman" w:hAnsi="Times New Roman" w:cs="Times New Roman"/>
          <w:kern w:val="0"/>
          <w:sz w:val="28"/>
          <w:szCs w:val="28"/>
        </w:rPr>
        <w:lastRenderedPageBreak/>
        <w:t xml:space="preserve">- активное применение информационных технологий для своевременного выявления потребностей потенциальных участников </w:t>
      </w:r>
      <w:r>
        <w:rPr>
          <w:rFonts w:ascii="Times New Roman" w:hAnsi="Times New Roman" w:cs="Times New Roman"/>
          <w:kern w:val="0"/>
          <w:sz w:val="28"/>
          <w:szCs w:val="28"/>
        </w:rPr>
        <w:t>за счет активного взаимодействия с родителями обучающихся, совместным посещением театральных мероприятий и проведения мастер-классов с участием родителей</w:t>
      </w:r>
    </w:p>
    <w:p w:rsidR="00A9065F" w:rsidRPr="001F7100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2D00D6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Форма обучения – очная; с применением дистанционных образовательных технологий</w:t>
      </w:r>
    </w:p>
    <w:p w:rsidR="00A9065F" w:rsidRPr="002D00D6" w:rsidRDefault="00A9065F" w:rsidP="009B49C3">
      <w:pPr>
        <w:tabs>
          <w:tab w:val="left" w:pos="0"/>
          <w:tab w:val="left" w:pos="532"/>
          <w:tab w:val="right" w:leader="dot" w:pos="9497"/>
        </w:tabs>
        <w:spacing w:line="360" w:lineRule="auto"/>
        <w:ind w:left="-284" w:right="283" w:firstLine="709"/>
        <w:contextualSpacing/>
        <w:jc w:val="both"/>
        <w:rPr>
          <w:rFonts w:ascii="Times New Roman" w:eastAsia="Arial Unicode MS" w:hAnsi="Times New Roman" w:cs="Times New Roman"/>
          <w:i/>
          <w:color w:val="000000"/>
          <w:sz w:val="28"/>
          <w:szCs w:val="28"/>
          <w:lang w:eastAsia="ru-RU"/>
        </w:rPr>
      </w:pPr>
      <w:r w:rsidRPr="002D00D6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Основные формы учебных занятий:</w:t>
      </w:r>
      <w:r w:rsidRPr="002D00D6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49C3" w:rsidRDefault="00A9065F" w:rsidP="009B49C3">
      <w:pPr>
        <w:pStyle w:val="a3"/>
        <w:numPr>
          <w:ilvl w:val="0"/>
          <w:numId w:val="2"/>
        </w:numPr>
        <w:tabs>
          <w:tab w:val="left" w:pos="0"/>
          <w:tab w:val="left" w:pos="220"/>
          <w:tab w:val="right" w:leader="dot" w:pos="880"/>
        </w:tabs>
        <w:spacing w:line="360" w:lineRule="auto"/>
        <w:ind w:right="283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9B49C3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Беседа – диалогический метод обучения, при котором преподаватель путем постановки тщательно продуманной системы вопросов подводит обучающихся к пониманию нового материала или проверяет усвоение уже изученного.</w:t>
      </w:r>
    </w:p>
    <w:p w:rsidR="009B49C3" w:rsidRPr="009B49C3" w:rsidRDefault="00A9065F" w:rsidP="009B49C3">
      <w:pPr>
        <w:pStyle w:val="a3"/>
        <w:numPr>
          <w:ilvl w:val="0"/>
          <w:numId w:val="2"/>
        </w:numPr>
        <w:tabs>
          <w:tab w:val="left" w:pos="0"/>
          <w:tab w:val="left" w:pos="220"/>
          <w:tab w:val="right" w:leader="dot" w:pos="880"/>
        </w:tabs>
        <w:spacing w:line="360" w:lineRule="auto"/>
        <w:ind w:right="283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9B49C3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Практическое занятие – это занятие, проводимое под руководством преподавателя, направленное на углубление научно-теоретических знаний и овладение определенными методами самостоятельной работы, которое формирует практические умения.</w:t>
      </w:r>
    </w:p>
    <w:p w:rsidR="009B49C3" w:rsidRDefault="00A9065F" w:rsidP="009B49C3">
      <w:pPr>
        <w:pStyle w:val="a3"/>
        <w:numPr>
          <w:ilvl w:val="0"/>
          <w:numId w:val="2"/>
        </w:numPr>
        <w:tabs>
          <w:tab w:val="left" w:pos="0"/>
          <w:tab w:val="left" w:pos="220"/>
          <w:tab w:val="right" w:leader="dot" w:pos="880"/>
        </w:tabs>
        <w:spacing w:line="360" w:lineRule="auto"/>
        <w:ind w:right="283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9B49C3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 xml:space="preserve">Репетиция (от лат. </w:t>
      </w:r>
      <w:proofErr w:type="spellStart"/>
      <w:r w:rsidRPr="009B49C3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repetitio</w:t>
      </w:r>
      <w:proofErr w:type="spellEnd"/>
      <w:r w:rsidRPr="009B49C3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 xml:space="preserve"> — повторение) — тренировка театрального или иного (например, музыкального, хореографического) представления, как правило, без зрителей. Осуществляется для того, чтобы отточить профессиональные навыки или лучше подготовиться непосредственно к публичному выступлению.</w:t>
      </w:r>
    </w:p>
    <w:p w:rsidR="00A9065F" w:rsidRPr="009B49C3" w:rsidRDefault="00A9065F" w:rsidP="009B49C3">
      <w:pPr>
        <w:pStyle w:val="a3"/>
        <w:numPr>
          <w:ilvl w:val="0"/>
          <w:numId w:val="2"/>
        </w:numPr>
        <w:tabs>
          <w:tab w:val="left" w:pos="0"/>
          <w:tab w:val="left" w:pos="220"/>
          <w:tab w:val="right" w:leader="dot" w:pos="880"/>
        </w:tabs>
        <w:spacing w:line="360" w:lineRule="auto"/>
        <w:ind w:right="283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9B49C3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 xml:space="preserve">Тренинг - </w:t>
      </w:r>
      <w:r w:rsidRPr="009B49C3">
        <w:rPr>
          <w:rFonts w:ascii="Times New Roman" w:hAnsi="Times New Roman" w:cs="Times New Roman"/>
          <w:color w:val="333333"/>
          <w:sz w:val="28"/>
          <w:szCs w:val="28"/>
        </w:rPr>
        <w:t>форма обучения, основной целью которой является быстрое формирование новых навыков, усвоение новой информации, изменение личностных установок.</w:t>
      </w:r>
    </w:p>
    <w:p w:rsidR="00A9065F" w:rsidRPr="002D00D6" w:rsidRDefault="00A9065F" w:rsidP="009B49C3">
      <w:pPr>
        <w:tabs>
          <w:tab w:val="left" w:pos="0"/>
          <w:tab w:val="left" w:pos="532"/>
          <w:tab w:val="right" w:leader="dot" w:pos="9497"/>
        </w:tabs>
        <w:spacing w:line="360" w:lineRule="auto"/>
        <w:ind w:left="-284" w:right="283" w:firstLine="709"/>
        <w:jc w:val="both"/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</w:pPr>
      <w:r w:rsidRPr="002D00D6"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Методы воспитания: убеждение, поощрение, упражнение, стимулирование, мотивация</w:t>
      </w:r>
      <w:r>
        <w:rPr>
          <w:rFonts w:ascii="Times New Roman" w:eastAsia="Arial Unicode MS" w:hAnsi="Times New Roman" w:cs="Times New Roman"/>
          <w:color w:val="000000"/>
          <w:w w:val="101"/>
          <w:sz w:val="28"/>
          <w:szCs w:val="28"/>
          <w:lang w:eastAsia="ru-RU"/>
        </w:rPr>
        <w:t>, позитивное подкрепление.</w:t>
      </w:r>
    </w:p>
    <w:p w:rsidR="009B49C3" w:rsidRDefault="00A9065F" w:rsidP="009B49C3">
      <w:p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964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педагогические условия формирования общекультурных компетенций обучающихся в ходе реализации дополнительной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общеобразовательной программы «Театральная тропинка</w:t>
      </w:r>
      <w:r w:rsidRPr="00964B5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4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своем взаимодействии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 образовательную среду</w:t>
      </w:r>
      <w:r w:rsidRPr="00964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решают общую задачу по формированию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общекультурных компетенций учащихся. </w:t>
      </w:r>
      <w:bookmarkEnd w:id="0"/>
      <w:bookmarkEnd w:id="1"/>
      <w:bookmarkEnd w:id="2"/>
      <w:bookmarkEnd w:id="3"/>
      <w:bookmarkEnd w:id="4"/>
      <w:bookmarkEnd w:id="5"/>
      <w:bookmarkEnd w:id="6"/>
    </w:p>
    <w:p w:rsidR="00A9065F" w:rsidRDefault="00A9065F" w:rsidP="009B49C3">
      <w:pPr>
        <w:spacing w:line="360" w:lineRule="auto"/>
        <w:ind w:left="-284" w:right="283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5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настоящее время система дополнительного образования детей занимает важное место в образовательном пространстве, интегрируя различные подходы и формы деятельности, направленные на формирование общекультурных компетенций у обучающихся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213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9065F" w:rsidRPr="00FB7E3B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62AF">
        <w:rPr>
          <w:rFonts w:ascii="Times New Roman" w:hAnsi="Times New Roman" w:cs="Times New Roman"/>
          <w:sz w:val="28"/>
          <w:szCs w:val="28"/>
          <w:lang w:eastAsia="ru-RU"/>
        </w:rPr>
        <w:t xml:space="preserve">В рамках </w:t>
      </w:r>
      <w:r w:rsidR="009B49C3">
        <w:rPr>
          <w:rFonts w:ascii="Times New Roman" w:hAnsi="Times New Roman" w:cs="Times New Roman"/>
          <w:sz w:val="28"/>
          <w:szCs w:val="28"/>
          <w:lang w:eastAsia="ru-RU"/>
        </w:rPr>
        <w:t>программы художественной направленности «Театральная тропинка»</w:t>
      </w:r>
      <w:r w:rsidRPr="00CF62AF">
        <w:rPr>
          <w:rFonts w:ascii="Times New Roman" w:hAnsi="Times New Roman" w:cs="Times New Roman"/>
          <w:sz w:val="28"/>
          <w:szCs w:val="28"/>
          <w:lang w:eastAsia="ru-RU"/>
        </w:rPr>
        <w:t xml:space="preserve"> учащиеся получают возможность не только усвоить фундаментальные культурные ценности, но и развить навыки саморегуляции, межкультурной коммуникации и социальной ответственности, что играет ключевую роль в подготовке к жизни в современном многокультурном обществе. Помимо этого, формирование общекультурных компетенций через дополнительное образование способствует расширению познавательных интересов и мотивирует к непрерывному самообразованию, что является важным фактором личностного роста. </w:t>
      </w:r>
    </w:p>
    <w:p w:rsidR="00A9065F" w:rsidRPr="009B49C3" w:rsidRDefault="00A9065F" w:rsidP="009B49C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7E3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грамотно выстроенные и качественно реализованные дополнительные общеобразовательные программы вносят значительный вклад в развитие общекультурных компетенций у обучающихся, способствуя их успешной социализации и личностному росту.</w:t>
      </w:r>
    </w:p>
    <w:p w:rsidR="007D3E6F" w:rsidRPr="007D3E6F" w:rsidRDefault="009B49C3" w:rsidP="007D3E6F">
      <w:pPr>
        <w:pStyle w:val="9"/>
        <w:spacing w:before="0" w:line="360" w:lineRule="auto"/>
        <w:ind w:left="-284" w:right="283" w:firstLine="709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  <w:bookmarkStart w:id="7" w:name="_Toc198886505"/>
      <w:bookmarkStart w:id="8" w:name="_Toc198886726"/>
      <w:r w:rsidRPr="00FB7E3B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>Список используемых источников</w:t>
      </w:r>
      <w:bookmarkEnd w:id="7"/>
      <w:bookmarkEnd w:id="8"/>
    </w:p>
    <w:p w:rsidR="007D3E6F" w:rsidRPr="00F25B76" w:rsidRDefault="007D3E6F" w:rsidP="009B49C3">
      <w:pPr>
        <w:pStyle w:val="a3"/>
        <w:numPr>
          <w:ilvl w:val="0"/>
          <w:numId w:val="1"/>
        </w:num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ligatures w14:val="none"/>
        </w:rPr>
      </w:pP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Мочулаев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Остромухова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Культурологический подход к формированию общекультурных компетенций в содержании программ дополнительного образования детей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/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Мочулаев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Остромухова</w:t>
      </w:r>
      <w:proofErr w:type="spell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электронный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Евразийский Союз Ученых.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2016.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№2-1 (23).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URL: https://cyberleninka.ru/article/n/kulturologicheskiy-podhod-k-formirovaniyu-obschekulturnyh-kompetentsiy-v-soderzhanii-programm-dopolnitelnogo-obrazovaniya-detey (дата обращения: 19.0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7D3E6F" w:rsidRPr="00F25B76" w:rsidRDefault="007D3E6F" w:rsidP="009B49C3">
      <w:pPr>
        <w:pStyle w:val="a3"/>
        <w:numPr>
          <w:ilvl w:val="0"/>
          <w:numId w:val="1"/>
        </w:num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ligatures w14:val="none"/>
        </w:rPr>
      </w:pPr>
      <w:proofErr w:type="spell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Писнова</w:t>
      </w:r>
      <w:proofErr w:type="spell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О.Ю. Формирование и развитие компетенций учащихся в сфере дополнительного образования как компонент комплексной дополнительной общеобразовательной программы / О. Ю. </w:t>
      </w:r>
      <w:proofErr w:type="spell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Писнова</w:t>
      </w:r>
      <w:proofErr w:type="spell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–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электронный // Актуальные вопросы современной педагогики : материалы VI Международной научной конференции (г. Уфа, март 2015 г.). —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Уфа 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Лето,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2015. – С. 168-172. – URL: </w:t>
      </w:r>
      <w:hyperlink r:id="rId5" w:history="1">
        <w:r w:rsidRPr="00F25B7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https://moluch.ru/conf/ped/archive/148/7531</w:t>
        </w:r>
      </w:hyperlink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2DFD">
        <w:rPr>
          <w:rFonts w:ascii="Times New Roman" w:hAnsi="Times New Roman" w:cs="Times New Roman"/>
          <w:sz w:val="28"/>
          <w:szCs w:val="28"/>
        </w:rPr>
        <w:t>(дата обращения: 08.0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B2DFD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B2DFD">
        <w:rPr>
          <w:rFonts w:ascii="Times New Roman" w:hAnsi="Times New Roman" w:cs="Times New Roman"/>
          <w:sz w:val="28"/>
          <w:szCs w:val="28"/>
        </w:rPr>
        <w:t>).</w:t>
      </w:r>
    </w:p>
    <w:p w:rsidR="007D3E6F" w:rsidRPr="00A9065F" w:rsidRDefault="007D3E6F" w:rsidP="009B49C3">
      <w:pPr>
        <w:pStyle w:val="a3"/>
        <w:numPr>
          <w:ilvl w:val="0"/>
          <w:numId w:val="1"/>
        </w:num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ligatures w14:val="none"/>
        </w:rPr>
      </w:pPr>
      <w:proofErr w:type="spellStart"/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Трубайчук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 В. Формирование общекультурных умений у детей дошкольного возраста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Л. В. </w:t>
      </w:r>
      <w:proofErr w:type="spellStart"/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Трубайчук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электронный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Вестник БГУ. </w:t>
      </w:r>
      <w:r w:rsidRPr="00F25B7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2014. </w:t>
      </w:r>
      <w:r w:rsidRPr="00F25B7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№4-1.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25B76">
        <w:rPr>
          <w:rFonts w:ascii="Times New Roman" w:hAnsi="Times New Roman" w:cs="Times New Roman"/>
          <w:sz w:val="28"/>
          <w:szCs w:val="28"/>
        </w:rPr>
        <w:t>–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URL: https://cyberleninka.ru/article/n/formirovanie-obschekulturnyh-umeniy-u-detey-doshkolnogo-vozrasta (дата обращения: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3.0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25B76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7D3E6F" w:rsidRPr="009D6C68" w:rsidRDefault="007D3E6F" w:rsidP="009B49C3">
      <w:pPr>
        <w:pStyle w:val="a3"/>
        <w:numPr>
          <w:ilvl w:val="0"/>
          <w:numId w:val="1"/>
        </w:num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  <w14:ligatures w14:val="none"/>
        </w:rPr>
      </w:pPr>
      <w:r w:rsidRPr="00F25B76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электронный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hAnsi="Times New Roman" w:cs="Times New Roman"/>
          <w:sz w:val="28"/>
          <w:szCs w:val="28"/>
        </w:rPr>
        <w:t xml:space="preserve">// ФГОС.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hAnsi="Times New Roman" w:cs="Times New Roman"/>
          <w:sz w:val="28"/>
          <w:szCs w:val="28"/>
        </w:rPr>
        <w:t xml:space="preserve"> URL: https://fgos.ru/fgos/fgos-do/ (дата обращения: 20.0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25B76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F25B76">
        <w:rPr>
          <w:rFonts w:ascii="Times New Roman" w:hAnsi="Times New Roman" w:cs="Times New Roman"/>
          <w:sz w:val="28"/>
          <w:szCs w:val="28"/>
        </w:rPr>
        <w:t>).</w:t>
      </w:r>
    </w:p>
    <w:p w:rsidR="007D3E6F" w:rsidRPr="009B49C3" w:rsidRDefault="007D3E6F" w:rsidP="009B49C3">
      <w:pPr>
        <w:pStyle w:val="a3"/>
        <w:numPr>
          <w:ilvl w:val="0"/>
          <w:numId w:val="1"/>
        </w:numPr>
        <w:spacing w:line="360" w:lineRule="auto"/>
        <w:ind w:left="-284" w:right="283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Чайкина, Ж.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В. Организация эффективной образовательной среды учреждения дополнительного образования / Ж. В. Чайкина, Н. Ю. </w:t>
      </w:r>
      <w:proofErr w:type="spell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Дорогина</w:t>
      </w:r>
      <w:proofErr w:type="spell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М. В. Мухина. – </w:t>
      </w:r>
      <w:proofErr w:type="gramStart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:</w:t>
      </w:r>
      <w:proofErr w:type="gramEnd"/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электронный // Инновационная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экономика: перспективы развития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и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совершенствования. – 2020. – №1 (43). – С.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228. – URL: </w:t>
      </w:r>
      <w:hyperlink r:id="rId6" w:history="1">
        <w:r w:rsidRPr="00F25B76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https://cyberleninka.ru/article/n/organizatsiya-effektivnoy-obrazovatelnoy-sredy-uchrezhdeniya-dopolnitelnogo-obrazovaniya</w:t>
        </w:r>
      </w:hyperlink>
      <w:r w:rsidRPr="00F25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B2DFD">
        <w:rPr>
          <w:rFonts w:ascii="Times New Roman" w:hAnsi="Times New Roman" w:cs="Times New Roman"/>
          <w:sz w:val="28"/>
          <w:szCs w:val="28"/>
        </w:rPr>
        <w:t>(дата обращения: 08.0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B2DFD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B2DFD">
        <w:rPr>
          <w:rFonts w:ascii="Times New Roman" w:hAnsi="Times New Roman" w:cs="Times New Roman"/>
          <w:sz w:val="28"/>
          <w:szCs w:val="28"/>
        </w:rPr>
        <w:t>).</w:t>
      </w:r>
    </w:p>
    <w:sectPr w:rsidR="007D3E6F" w:rsidRPr="009B4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B54DCE"/>
    <w:multiLevelType w:val="multilevel"/>
    <w:tmpl w:val="3F5C1CB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Times New Roman" w:eastAsia="Arial Unicode MS" w:hAnsi="Times New Roman" w:cs="Times New Roman"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6581BF6"/>
    <w:multiLevelType w:val="hybridMultilevel"/>
    <w:tmpl w:val="EA4E53FE"/>
    <w:lvl w:ilvl="0" w:tplc="1D3C08CE">
      <w:start w:val="1"/>
      <w:numFmt w:val="russianUpper"/>
      <w:lvlText w:val="%1.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2" w15:restartNumberingAfterBreak="0">
    <w:nsid w:val="07777E61"/>
    <w:multiLevelType w:val="hybridMultilevel"/>
    <w:tmpl w:val="B1105EAC"/>
    <w:lvl w:ilvl="0" w:tplc="1D3C08CE">
      <w:start w:val="1"/>
      <w:numFmt w:val="russianUpper"/>
      <w:lvlText w:val="%1."/>
      <w:lvlJc w:val="left"/>
      <w:pPr>
        <w:ind w:left="128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1" w:hanging="360"/>
      </w:pPr>
    </w:lvl>
    <w:lvl w:ilvl="2" w:tplc="FFFFFFFF" w:tentative="1">
      <w:start w:val="1"/>
      <w:numFmt w:val="lowerRoman"/>
      <w:lvlText w:val="%3."/>
      <w:lvlJc w:val="right"/>
      <w:pPr>
        <w:ind w:left="2721" w:hanging="180"/>
      </w:pPr>
    </w:lvl>
    <w:lvl w:ilvl="3" w:tplc="FFFFFFFF" w:tentative="1">
      <w:start w:val="1"/>
      <w:numFmt w:val="decimal"/>
      <w:lvlText w:val="%4."/>
      <w:lvlJc w:val="left"/>
      <w:pPr>
        <w:ind w:left="3441" w:hanging="360"/>
      </w:pPr>
    </w:lvl>
    <w:lvl w:ilvl="4" w:tplc="FFFFFFFF" w:tentative="1">
      <w:start w:val="1"/>
      <w:numFmt w:val="lowerLetter"/>
      <w:lvlText w:val="%5."/>
      <w:lvlJc w:val="left"/>
      <w:pPr>
        <w:ind w:left="4161" w:hanging="360"/>
      </w:pPr>
    </w:lvl>
    <w:lvl w:ilvl="5" w:tplc="FFFFFFFF" w:tentative="1">
      <w:start w:val="1"/>
      <w:numFmt w:val="lowerRoman"/>
      <w:lvlText w:val="%6."/>
      <w:lvlJc w:val="right"/>
      <w:pPr>
        <w:ind w:left="4881" w:hanging="180"/>
      </w:pPr>
    </w:lvl>
    <w:lvl w:ilvl="6" w:tplc="FFFFFFFF" w:tentative="1">
      <w:start w:val="1"/>
      <w:numFmt w:val="decimal"/>
      <w:lvlText w:val="%7."/>
      <w:lvlJc w:val="left"/>
      <w:pPr>
        <w:ind w:left="5601" w:hanging="360"/>
      </w:pPr>
    </w:lvl>
    <w:lvl w:ilvl="7" w:tplc="FFFFFFFF" w:tentative="1">
      <w:start w:val="1"/>
      <w:numFmt w:val="lowerLetter"/>
      <w:lvlText w:val="%8."/>
      <w:lvlJc w:val="left"/>
      <w:pPr>
        <w:ind w:left="6321" w:hanging="360"/>
      </w:pPr>
    </w:lvl>
    <w:lvl w:ilvl="8" w:tplc="FFFFFFFF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3" w15:restartNumberingAfterBreak="0">
    <w:nsid w:val="323E3104"/>
    <w:multiLevelType w:val="hybridMultilevel"/>
    <w:tmpl w:val="56824F08"/>
    <w:lvl w:ilvl="0" w:tplc="1C8A5A7E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307437113">
    <w:abstractNumId w:val="3"/>
  </w:num>
  <w:num w:numId="2" w16cid:durableId="215705081">
    <w:abstractNumId w:val="0"/>
  </w:num>
  <w:num w:numId="3" w16cid:durableId="882523000">
    <w:abstractNumId w:val="2"/>
  </w:num>
  <w:num w:numId="4" w16cid:durableId="1028722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68"/>
    <w:rsid w:val="006D7E2D"/>
    <w:rsid w:val="007D3E6F"/>
    <w:rsid w:val="009B49C3"/>
    <w:rsid w:val="009D6C68"/>
    <w:rsid w:val="00A9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491971"/>
  <w15:chartTrackingRefBased/>
  <w15:docId w15:val="{82C4F6CD-DAE6-954C-BF5F-5D7A5D89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uiPriority w:val="9"/>
    <w:unhideWhenUsed/>
    <w:qFormat/>
    <w:rsid w:val="00A906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unhideWhenUsed/>
    <w:qFormat/>
    <w:rsid w:val="009D6C6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C68"/>
    <w:pPr>
      <w:ind w:left="720"/>
      <w:contextualSpacing/>
    </w:pPr>
  </w:style>
  <w:style w:type="character" w:customStyle="1" w:styleId="90">
    <w:name w:val="Заголовок 9 Знак"/>
    <w:basedOn w:val="a0"/>
    <w:link w:val="9"/>
    <w:uiPriority w:val="9"/>
    <w:rsid w:val="009D6C6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4">
    <w:name w:val="Normal (Web)"/>
    <w:basedOn w:val="a"/>
    <w:uiPriority w:val="99"/>
    <w:unhideWhenUsed/>
    <w:rsid w:val="00A9065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80">
    <w:name w:val="Заголовок 8 Знак"/>
    <w:basedOn w:val="a0"/>
    <w:link w:val="8"/>
    <w:uiPriority w:val="9"/>
    <w:rsid w:val="00A906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5">
    <w:name w:val="Hyperlink"/>
    <w:basedOn w:val="a0"/>
    <w:uiPriority w:val="99"/>
    <w:unhideWhenUsed/>
    <w:rsid w:val="00A906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organizatsiya-effektivnoy-obrazovatelnoy-sredy-uchrezhdeniya-dopolnitelnogo-obrazovaniya" TargetMode="External"/><Relationship Id="rId5" Type="http://schemas.openxmlformats.org/officeDocument/2006/relationships/hyperlink" Target="https://moluch.ru/conf/ped/archive/148/753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14</Pages>
  <Words>3117</Words>
  <Characters>17767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alexandrova</dc:creator>
  <cp:keywords/>
  <dc:description/>
  <cp:lastModifiedBy>ola alexandrova</cp:lastModifiedBy>
  <cp:revision>1</cp:revision>
  <dcterms:created xsi:type="dcterms:W3CDTF">2026-01-30T11:16:00Z</dcterms:created>
  <dcterms:modified xsi:type="dcterms:W3CDTF">2026-01-30T11:54:00Z</dcterms:modified>
</cp:coreProperties>
</file>