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77F8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казённое дошкольное образовательное учреждение - детский сад №5 г. Татарска</w:t>
      </w:r>
    </w:p>
    <w:p w14:paraId="3B94BB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8868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6779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247593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211D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A5EE60">
      <w:pPr>
        <w:shd w:val="clear" w:color="auto" w:fill="FFFFFF"/>
        <w:tabs>
          <w:tab w:val="left" w:pos="878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 -класс для родителей по теме:</w:t>
      </w:r>
    </w:p>
    <w:p w14:paraId="1E32661D">
      <w:pPr>
        <w:shd w:val="clear" w:color="auto" w:fill="FFFFFF"/>
        <w:tabs>
          <w:tab w:val="left" w:pos="8789"/>
        </w:tabs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Сыпучая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анимация»</w:t>
      </w:r>
    </w:p>
    <w:p w14:paraId="169273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5D79A7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4504690" cy="2533650"/>
            <wp:effectExtent l="0" t="0" r="10160" b="0"/>
            <wp:docPr id="1" name="Изображение 1" descr="616155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616155_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0469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9B8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D2F7C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CECA1A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6D5DED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EF089A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93C6D6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77B5D3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6817F2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</w:p>
    <w:p w14:paraId="222D391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Кузьмина И.М.</w:t>
      </w:r>
    </w:p>
    <w:p w14:paraId="1AD8681C">
      <w:pPr>
        <w:rPr>
          <w:rFonts w:ascii="Times New Roman" w:hAnsi="Times New Roman" w:cs="Times New Roman"/>
          <w:b/>
          <w:sz w:val="24"/>
          <w:szCs w:val="24"/>
        </w:rPr>
      </w:pPr>
    </w:p>
    <w:p w14:paraId="680B3596">
      <w:pPr>
        <w:rPr>
          <w:rFonts w:ascii="Times New Roman" w:hAnsi="Times New Roman" w:cs="Times New Roman"/>
          <w:b/>
          <w:sz w:val="24"/>
          <w:szCs w:val="24"/>
        </w:rPr>
      </w:pPr>
    </w:p>
    <w:p w14:paraId="6ABC76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познакомить родителей (законных представителей) с </w:t>
      </w:r>
      <w:r>
        <w:rPr>
          <w:rFonts w:ascii="Times New Roman" w:hAnsi="Times New Roman" w:cs="Times New Roman"/>
          <w:sz w:val="24"/>
          <w:szCs w:val="24"/>
          <w:lang w:val="ru-RU"/>
        </w:rPr>
        <w:t>сыпучей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анимацией и </w:t>
      </w:r>
      <w:r>
        <w:rPr>
          <w:rFonts w:ascii="Times New Roman" w:hAnsi="Times New Roman" w:cs="Times New Roman"/>
          <w:sz w:val="24"/>
          <w:szCs w:val="24"/>
        </w:rPr>
        <w:t xml:space="preserve">  с технологией изготовления му</w:t>
      </w:r>
      <w:r>
        <w:rPr>
          <w:rFonts w:ascii="Times New Roman" w:hAnsi="Times New Roman" w:cs="Times New Roman"/>
          <w:sz w:val="24"/>
          <w:szCs w:val="24"/>
          <w:lang w:val="ru-RU"/>
        </w:rPr>
        <w:t>льт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 открытки</w:t>
      </w:r>
      <w:r>
        <w:rPr>
          <w:rFonts w:ascii="Times New Roman" w:hAnsi="Times New Roman" w:cs="Times New Roman"/>
          <w:sz w:val="24"/>
          <w:szCs w:val="24"/>
        </w:rPr>
        <w:t>; мотивировать родителей  на изучение анимационной деятельности с детьми в домашних условиях.</w:t>
      </w:r>
    </w:p>
    <w:p w14:paraId="78BBAE26">
      <w:pPr>
        <w:pStyle w:val="16"/>
        <w:rPr>
          <w:rStyle w:val="5"/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: проектор, ноутбук, презентация, </w:t>
      </w:r>
      <w:r>
        <w:rPr>
          <w:rFonts w:ascii="Times New Roman" w:hAnsi="Times New Roman" w:cs="Times New Roman"/>
          <w:sz w:val="24"/>
          <w:szCs w:val="24"/>
          <w:lang w:val="ru-RU"/>
        </w:rPr>
        <w:t>сыпучий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материал: чай, песок, различные крупы:гречка, макароны, горох и др. картон</w:t>
      </w:r>
      <w:r>
        <w:rPr>
          <w:rFonts w:ascii="Times New Roman" w:hAnsi="Times New Roman" w:cs="Times New Roman"/>
          <w:sz w:val="24"/>
          <w:szCs w:val="24"/>
        </w:rPr>
        <w:t xml:space="preserve">,  фломастеры, карандаши, мультипликационный станок, штатив, телефон с программой 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"https://filmora.wondershare.com.ru/choose-editor/stop-motion-studio.html" \t "_blank"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Style w:val="5"/>
          <w:rFonts w:ascii="Times New Roman" w:hAnsi="Times New Roman" w:cs="Times New Roman"/>
          <w:color w:val="auto"/>
          <w:sz w:val="24"/>
          <w:szCs w:val="24"/>
        </w:rPr>
        <w:t> Stop Motion</w:t>
      </w:r>
      <w:r>
        <w:rPr>
          <w:rStyle w:val="5"/>
          <w:rFonts w:ascii="Times New Roman" w:hAnsi="Times New Roman" w:cs="Times New Roman"/>
          <w:color w:val="auto"/>
          <w:sz w:val="24"/>
          <w:szCs w:val="24"/>
        </w:rPr>
        <w:fldChar w:fldCharType="begin"/>
      </w:r>
      <w:r>
        <w:rPr>
          <w:rStyle w:val="5"/>
          <w:rFonts w:ascii="Times New Roman" w:hAnsi="Times New Roman" w:cs="Times New Roman"/>
          <w:color w:val="auto"/>
          <w:sz w:val="24"/>
          <w:szCs w:val="24"/>
        </w:rPr>
        <w:instrText xml:space="preserve"> HYPERLINK "https://filmora.wondershare.com.ru/choose-editor/stop-motion-studio.html" \t "_blank" </w:instrText>
      </w:r>
      <w:r>
        <w:rPr>
          <w:rStyle w:val="5"/>
          <w:rFonts w:ascii="Times New Roman" w:hAnsi="Times New Roman" w:cs="Times New Roman"/>
          <w:color w:val="auto"/>
          <w:sz w:val="24"/>
          <w:szCs w:val="24"/>
        </w:rPr>
        <w:fldChar w:fldCharType="separate"/>
      </w:r>
      <w:r>
        <w:rPr>
          <w:rStyle w:val="5"/>
          <w:rFonts w:ascii="Times New Roman" w:hAnsi="Times New Roman" w:cs="Times New Roman"/>
          <w:color w:val="auto"/>
          <w:sz w:val="24"/>
          <w:szCs w:val="24"/>
        </w:rPr>
        <w:t>Studio.</w:t>
      </w:r>
    </w:p>
    <w:p w14:paraId="06F33734">
      <w:pPr>
        <w:pStyle w:val="16"/>
        <w:rPr>
          <w:rStyle w:val="5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5"/>
          <w:rFonts w:ascii="Times New Roman" w:hAnsi="Times New Roman" w:cs="Times New Roman"/>
          <w:color w:val="auto"/>
          <w:sz w:val="24"/>
          <w:szCs w:val="24"/>
        </w:rPr>
        <w:fldChar w:fldCharType="end"/>
      </w:r>
    </w:p>
    <w:p w14:paraId="162C803C">
      <w:pPr>
        <w:pStyle w:val="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t>Слайд №1 (тема)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Добрый день, уважаемые родители! Рада приветствовать вас, в нашем зале,предлагаю вашему вниманию мастер – класс по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теме: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«Сыпучая анимация»</w:t>
      </w:r>
      <w:r>
        <w:rPr>
          <w:rFonts w:ascii="Times New Roman" w:hAnsi="Times New Roman" w:cs="Times New Roman"/>
          <w:sz w:val="24"/>
          <w:szCs w:val="24"/>
        </w:rPr>
        <w:t>.Но сначала предлагаю вам  немного окунуться  в мир мультипликации где анимация – это один из видов  деятельности.</w:t>
      </w:r>
    </w:p>
    <w:p w14:paraId="1F5B7981">
      <w:pPr>
        <w:pStyle w:val="16"/>
        <w:rPr>
          <w:rFonts w:ascii="Times New Roman" w:hAnsi="Times New Roman" w:cs="Times New Roman"/>
          <w:sz w:val="24"/>
          <w:szCs w:val="24"/>
        </w:rPr>
      </w:pPr>
    </w:p>
    <w:p w14:paraId="50D59879">
      <w:pPr>
        <w:pStyle w:val="10"/>
        <w:shd w:val="clear" w:color="auto" w:fill="FFFFFF"/>
        <w:spacing w:before="0" w:beforeAutospacing="0" w:after="0" w:afterAutospacing="0"/>
        <w:jc w:val="both"/>
        <w:rPr>
          <w:rStyle w:val="13"/>
          <w:rFonts w:ascii="Calibri" w:hAnsi="Calibri" w:cs="Calibri"/>
          <w:color w:val="000000"/>
          <w:sz w:val="22"/>
          <w:szCs w:val="22"/>
        </w:rPr>
      </w:pPr>
      <w:r>
        <w:rPr>
          <w:rStyle w:val="12"/>
          <w:b/>
          <w:bCs/>
          <w:color w:val="000000"/>
        </w:rPr>
        <w:t xml:space="preserve">Слайд №2 </w:t>
      </w:r>
      <w:r>
        <w:rPr>
          <w:rStyle w:val="12"/>
          <w:bCs/>
          <w:color w:val="000000"/>
        </w:rPr>
        <w:t>Как вы думаете , что такое анимация</w:t>
      </w:r>
      <w:r>
        <w:rPr>
          <w:rStyle w:val="12"/>
          <w:b/>
          <w:bCs/>
          <w:color w:val="000000"/>
        </w:rPr>
        <w:t>? (ответы) Анимацией</w:t>
      </w:r>
      <w:r>
        <w:rPr>
          <w:rStyle w:val="11"/>
          <w:color w:val="000000"/>
        </w:rPr>
        <w:t> называется </w:t>
      </w:r>
      <w:r>
        <w:rPr>
          <w:rStyle w:val="12"/>
          <w:b/>
          <w:bCs/>
          <w:color w:val="000000"/>
        </w:rPr>
        <w:t>искусственное представление движения</w:t>
      </w:r>
      <w:r>
        <w:rPr>
          <w:rStyle w:val="13"/>
          <w:color w:val="000000"/>
        </w:rPr>
        <w:t> в мультфильме, кино, на телевидении или в компьютерной графике путем отображения последовательности рисунков или кадров с частотой, при которой обеспечивается целостное зрительное восприятие образов.</w:t>
      </w:r>
    </w:p>
    <w:p w14:paraId="3B091D0C">
      <w:pPr>
        <w:pStyle w:val="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15"/>
          <w:b/>
          <w:bCs/>
          <w:color w:val="000000"/>
        </w:rPr>
        <w:t xml:space="preserve">Слайд №3-8 </w:t>
      </w:r>
      <w:r>
        <w:rPr>
          <w:rStyle w:val="15"/>
          <w:bCs/>
          <w:color w:val="000000"/>
        </w:rPr>
        <w:t>Существуют различные классификации видов анимации:</w:t>
      </w:r>
      <w:r>
        <w:rPr>
          <w:rStyle w:val="15"/>
          <w:b/>
          <w:bCs/>
          <w:color w:val="000000"/>
        </w:rPr>
        <w:t xml:space="preserve">        </w:t>
      </w:r>
    </w:p>
    <w:p w14:paraId="49EA6C0A">
      <w:pPr>
        <w:pStyle w:val="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>
        <w:rPr>
          <w:rStyle w:val="11"/>
        </w:rPr>
        <w:t>Песочная</w:t>
      </w:r>
      <w:r>
        <w:rPr>
          <w:rStyle w:val="11"/>
          <w:rFonts w:hint="default"/>
          <w:lang w:val="ru-RU"/>
        </w:rPr>
        <w:t xml:space="preserve"> (сыпучая)</w:t>
      </w:r>
      <w:r>
        <w:rPr>
          <w:rStyle w:val="11"/>
        </w:rPr>
        <w:t> (слайд №3)</w:t>
      </w:r>
    </w:p>
    <w:p w14:paraId="41BD3407">
      <w:pPr>
        <w:pStyle w:val="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>
        <w:rPr>
          <w:rStyle w:val="11"/>
        </w:rPr>
        <w:t>Пластилиновая анимация </w:t>
      </w:r>
      <w:r>
        <w:rPr>
          <w:rStyle w:val="14"/>
          <w:i/>
          <w:iCs/>
        </w:rPr>
        <w:t>(Слайд 4)</w:t>
      </w:r>
    </w:p>
    <w:p w14:paraId="53E02D61">
      <w:pPr>
        <w:pStyle w:val="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>
        <w:rPr>
          <w:rStyle w:val="11"/>
        </w:rPr>
        <w:t>Кукольная анимация </w:t>
      </w:r>
      <w:r>
        <w:rPr>
          <w:rStyle w:val="14"/>
          <w:i/>
          <w:iCs/>
        </w:rPr>
        <w:t>(Слайд 5)</w:t>
      </w:r>
    </w:p>
    <w:p w14:paraId="6C1CD8B4">
      <w:pPr>
        <w:pStyle w:val="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>
        <w:rPr>
          <w:rStyle w:val="11"/>
        </w:rPr>
        <w:t>Компьютерная анимация</w:t>
      </w:r>
      <w:r>
        <w:rPr>
          <w:rStyle w:val="12"/>
          <w:b/>
          <w:bCs/>
        </w:rPr>
        <w:t> </w:t>
      </w:r>
      <w:r>
        <w:rPr>
          <w:rStyle w:val="14"/>
          <w:i/>
          <w:iCs/>
        </w:rPr>
        <w:t>(Слайд 6)</w:t>
      </w:r>
    </w:p>
    <w:p w14:paraId="7153B6AA">
      <w:pPr>
        <w:pStyle w:val="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>
        <w:rPr>
          <w:rStyle w:val="11"/>
        </w:rPr>
        <w:t>Рисованная анимация </w:t>
      </w:r>
      <w:r>
        <w:rPr>
          <w:rStyle w:val="14"/>
          <w:i/>
          <w:iCs/>
        </w:rPr>
        <w:t>(Слайд 7)</w:t>
      </w:r>
    </w:p>
    <w:p w14:paraId="6BF43E61">
      <w:pPr>
        <w:pStyle w:val="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>
        <w:rPr>
          <w:rStyle w:val="11"/>
        </w:rPr>
        <w:t>Перекладная анимация </w:t>
      </w:r>
      <w:r>
        <w:rPr>
          <w:rStyle w:val="14"/>
          <w:i/>
          <w:iCs/>
        </w:rPr>
        <w:t>(Слайд 8)</w:t>
      </w:r>
    </w:p>
    <w:p w14:paraId="52A917C2">
      <w:pPr>
        <w:pStyle w:val="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Style w:val="11"/>
          <w:b/>
          <w:color w:val="000000"/>
        </w:rPr>
        <w:t>Слайд №9</w:t>
      </w:r>
      <w:r>
        <w:rPr>
          <w:rStyle w:val="11"/>
          <w:color w:val="000000"/>
        </w:rPr>
        <w:t> (понятие и картинка с мультика)</w:t>
      </w:r>
    </w:p>
    <w:p w14:paraId="4DFE7528">
      <w:pPr>
        <w:pStyle w:val="10"/>
        <w:shd w:val="clear" w:color="auto" w:fill="FFFFFF"/>
        <w:spacing w:before="0" w:beforeAutospacing="0" w:after="0" w:afterAutospacing="0"/>
        <w:jc w:val="both"/>
        <w:rPr>
          <w:b/>
          <w:bCs/>
          <w:shd w:val="clear" w:color="auto" w:fill="FFFFFF"/>
        </w:rPr>
      </w:pPr>
      <w:r>
        <w:rPr>
          <w:bCs/>
          <w:shd w:val="clear" w:color="auto" w:fill="FFFFFF"/>
        </w:rPr>
        <w:t xml:space="preserve">Сегодня мы познакомимся поближе с </w:t>
      </w:r>
      <w:r>
        <w:rPr>
          <w:bCs/>
          <w:shd w:val="clear" w:color="auto" w:fill="FFFFFF"/>
          <w:lang w:val="ru-RU"/>
        </w:rPr>
        <w:t>сыпучей</w:t>
      </w:r>
      <w:r>
        <w:rPr>
          <w:rFonts w:hint="default"/>
          <w:bCs/>
          <w:shd w:val="clear" w:color="auto" w:fill="FFFFFF"/>
          <w:lang w:val="ru-RU"/>
        </w:rPr>
        <w:t xml:space="preserve"> </w:t>
      </w:r>
      <w:r>
        <w:rPr>
          <w:bCs/>
          <w:shd w:val="clear" w:color="auto" w:fill="FFFFFF"/>
        </w:rPr>
        <w:t xml:space="preserve"> анимацией</w:t>
      </w:r>
      <w:r>
        <w:rPr>
          <w:b/>
          <w:bCs/>
          <w:shd w:val="clear" w:color="auto" w:fill="FFFFFF"/>
        </w:rPr>
        <w:t xml:space="preserve">. </w:t>
      </w:r>
    </w:p>
    <w:p w14:paraId="731D13A4">
      <w:pPr>
        <w:pStyle w:val="10"/>
        <w:shd w:val="clear" w:color="auto" w:fill="FFFFFF"/>
        <w:spacing w:before="0" w:beforeAutospacing="0" w:after="0" w:afterAutospacing="0"/>
        <w:jc w:val="both"/>
        <w:rPr>
          <w:b/>
          <w:bCs/>
          <w:shd w:val="clear" w:color="auto" w:fill="FFFFFF"/>
        </w:rPr>
      </w:pPr>
    </w:p>
    <w:p w14:paraId="37DBFCC4">
      <w:pPr>
        <w:pStyle w:val="10"/>
        <w:shd w:val="clear" w:color="auto" w:fill="FFFFFF"/>
        <w:spacing w:before="0" w:beforeAutospacing="0" w:after="0" w:afterAutospacing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Песочная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анимация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(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сыпучая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анимация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или техника порошка) — это чрезвычайно увлекательный стиль изобразительного искусства, который к тому же является технологией создания анимационных фильмов.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Метод позволяет делать не только мультипликационные фильмы, но и шоу-номера для «живого» зрительного зала.</w:t>
      </w:r>
    </w:p>
    <w:p w14:paraId="74769CAD">
      <w:pPr>
        <w:pStyle w:val="10"/>
        <w:shd w:val="clear" w:color="auto" w:fill="FFFFFF"/>
        <w:spacing w:before="0" w:beforeAutospacing="0" w:after="0" w:afterAutospacing="0"/>
        <w:jc w:val="both"/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 w14:paraId="28696D3A">
      <w:pPr>
        <w:pStyle w:val="16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ля создания мультфильма в </w:t>
      </w:r>
      <w:r>
        <w:rPr>
          <w:rFonts w:ascii="Times New Roman" w:hAnsi="Times New Roman" w:cs="Times New Roman"/>
          <w:sz w:val="24"/>
          <w:szCs w:val="24"/>
          <w:lang w:val="ru-RU"/>
        </w:rPr>
        <w:t>сыпучей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анимации используют </w:t>
      </w:r>
      <w:r>
        <w:rPr>
          <w:rFonts w:ascii="Times New Roman" w:hAnsi="Times New Roman" w:cs="Times New Roman"/>
          <w:sz w:val="24"/>
          <w:szCs w:val="24"/>
          <w:lang w:val="ru-RU"/>
        </w:rPr>
        <w:t>различный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сыпучий материал, например основной это песок, крупы, кофе.</w:t>
      </w:r>
    </w:p>
    <w:p w14:paraId="01C3CE94">
      <w:pPr>
        <w:pStyle w:val="16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И сейчас мы с вами немного побудем </w:t>
      </w:r>
      <w:r>
        <w:rPr>
          <w:rFonts w:ascii="Times New Roman" w:hAnsi="Times New Roman" w:cs="Times New Roman"/>
          <w:sz w:val="24"/>
          <w:szCs w:val="24"/>
          <w:lang w:val="ru-RU"/>
        </w:rPr>
        <w:t>художниками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аниматорами и попробуем создать свою </w:t>
      </w:r>
      <w:r>
        <w:rPr>
          <w:rFonts w:ascii="Times New Roman" w:hAnsi="Times New Roman" w:cs="Times New Roman"/>
          <w:sz w:val="24"/>
          <w:szCs w:val="24"/>
          <w:lang w:val="ru-RU"/>
        </w:rPr>
        <w:t>песочную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мульт - открытку, а скажите, какой женский весенний праздник  скоро наступит? (ответы участников) Совершенно верно, 8 марта. На данную тему предлагаю вам сделать мульт-открытку. Сыпучий материал у вас представлен на столах, вы сами можете выбрать любой для работы. Данную мульт - открытку мы будем делать по этапно, внимание на экран. </w:t>
      </w:r>
    </w:p>
    <w:p w14:paraId="7EF07337">
      <w:pPr>
        <w:pStyle w:val="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№11 (этапы изготовлени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 муль - открытки - расскадровка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1520C21F">
      <w:pPr>
        <w:tabs>
          <w:tab w:val="left" w:pos="7277"/>
        </w:tabs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(творческая деятельность, музыкальное сопровождение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объяснение каждого этапа) </w:t>
      </w:r>
    </w:p>
    <w:p w14:paraId="4AC86715">
      <w:pPr>
        <w:pStyle w:val="10"/>
        <w:shd w:val="clear" w:color="auto" w:fill="FFFFFF"/>
        <w:spacing w:before="0" w:beforeAutospacing="0" w:after="0" w:afterAutospacing="0"/>
        <w:jc w:val="both"/>
        <w:rPr>
          <w:rStyle w:val="13"/>
          <w:color w:val="000000"/>
        </w:rPr>
      </w:pPr>
      <w:r>
        <w:rPr>
          <w:rStyle w:val="13"/>
          <w:b/>
          <w:color w:val="000000"/>
        </w:rPr>
        <w:t xml:space="preserve">Рефлексия: </w:t>
      </w:r>
      <w:r>
        <w:rPr>
          <w:rStyle w:val="13"/>
          <w:color w:val="000000"/>
        </w:rPr>
        <w:t xml:space="preserve">с использованием  ленты эмоций и вопросов: </w:t>
      </w:r>
    </w:p>
    <w:p w14:paraId="5FFB8BA2">
      <w:pPr>
        <w:pStyle w:val="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Style w:val="13"/>
          <w:color w:val="000000"/>
        </w:rPr>
        <w:t xml:space="preserve">Как вы себя чувствовали в роли </w:t>
      </w:r>
      <w:r>
        <w:rPr>
          <w:rStyle w:val="13"/>
          <w:color w:val="000000"/>
          <w:lang w:val="ru-RU"/>
        </w:rPr>
        <w:t>художников</w:t>
      </w:r>
      <w:r>
        <w:rPr>
          <w:rStyle w:val="13"/>
          <w:rFonts w:hint="default"/>
          <w:color w:val="000000"/>
          <w:lang w:val="ru-RU"/>
        </w:rPr>
        <w:t xml:space="preserve">- </w:t>
      </w:r>
      <w:r>
        <w:rPr>
          <w:rStyle w:val="13"/>
          <w:color w:val="000000"/>
        </w:rPr>
        <w:t>аниматор</w:t>
      </w:r>
      <w:r>
        <w:rPr>
          <w:rStyle w:val="13"/>
          <w:color w:val="000000"/>
          <w:lang w:val="ru-RU"/>
        </w:rPr>
        <w:t>ов</w:t>
      </w:r>
      <w:r>
        <w:rPr>
          <w:rStyle w:val="13"/>
          <w:color w:val="000000"/>
        </w:rPr>
        <w:t>?</w:t>
      </w:r>
    </w:p>
    <w:p w14:paraId="7A6A7D9E">
      <w:pPr>
        <w:tabs>
          <w:tab w:val="left" w:pos="72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вы думаете, дома совместно с вами ваш </w:t>
      </w:r>
      <w:r>
        <w:rPr>
          <w:rFonts w:ascii="Times New Roman" w:hAnsi="Times New Roman" w:cs="Times New Roman"/>
          <w:sz w:val="24"/>
          <w:szCs w:val="24"/>
          <w:lang w:val="ru-RU"/>
        </w:rPr>
        <w:t>ребёнок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сможет создать свой мультфильм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в данной технике</w:t>
      </w:r>
      <w:r>
        <w:rPr>
          <w:rFonts w:ascii="Times New Roman" w:hAnsi="Times New Roman" w:cs="Times New Roman"/>
          <w:sz w:val="24"/>
          <w:szCs w:val="24"/>
        </w:rPr>
        <w:t>?</w:t>
      </w:r>
    </w:p>
    <w:sectPr>
      <w:pgSz w:w="11906" w:h="16838"/>
      <w:pgMar w:top="1134" w:right="991" w:bottom="142" w:left="1276" w:header="708" w:footer="708" w:gutter="0"/>
      <w:pgBorders w:offsetFrom="page">
        <w:top w:val="peopleHats" w:color="auto" w:sz="21" w:space="24"/>
        <w:left w:val="peopleHats" w:color="auto" w:sz="21" w:space="24"/>
        <w:bottom w:val="peopleHats" w:color="auto" w:sz="21" w:space="24"/>
        <w:right w:val="peopleHats" w:color="auto" w:sz="21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_CooperBlack">
    <w:panose1 w:val="0208090404030B020404"/>
    <w:charset w:val="00"/>
    <w:family w:val="auto"/>
    <w:pitch w:val="default"/>
    <w:sig w:usb0="00000000" w:usb1="00000000" w:usb2="00000000" w:usb3="00000000" w:csb0="00000004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Garamond">
    <w:panose1 w:val="02020404030301010803"/>
    <w:charset w:val="00"/>
    <w:family w:val="auto"/>
    <w:pitch w:val="default"/>
    <w:sig w:usb0="00000287" w:usb1="00000000" w:usb2="00000000" w:usb3="00000000" w:csb0="0000009F" w:csb1="DFD70000"/>
  </w:font>
  <w:font w:name="Haettenschweiler">
    <w:panose1 w:val="020B0706040902060204"/>
    <w:charset w:val="00"/>
    <w:family w:val="auto"/>
    <w:pitch w:val="default"/>
    <w:sig w:usb0="00000287" w:usb1="00000000" w:usb2="00000000" w:usb3="00000000" w:csb0="2000009F" w:csb1="DFD7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haroni">
    <w:panose1 w:val="02010803020104030203"/>
    <w:charset w:val="00"/>
    <w:family w:val="auto"/>
    <w:pitch w:val="default"/>
    <w:sig w:usb0="00000801" w:usb1="00000000" w:usb2="00000000" w:usb3="00000000" w:csb0="00000020" w:csb1="002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Century Schoolbook">
    <w:panose1 w:val="02040604050505020304"/>
    <w:charset w:val="00"/>
    <w:family w:val="auto"/>
    <w:pitch w:val="default"/>
    <w:sig w:usb0="00000287" w:usb1="00000000" w:usb2="00000000" w:usb3="00000000" w:csb0="2000009F" w:csb1="DFD70000"/>
  </w:font>
  <w:font w:name="Franklin Gothic Medium Cond">
    <w:panose1 w:val="020B0606030402020204"/>
    <w:charset w:val="00"/>
    <w:family w:val="auto"/>
    <w:pitch w:val="default"/>
    <w:sig w:usb0="00000287" w:usb1="00000000" w:usb2="00000000" w:usb3="00000000" w:csb0="2000009F" w:csb1="DFD70000"/>
  </w:font>
  <w:font w:name="MingLiU_HKSCS">
    <w:panose1 w:val="02020500000000000000"/>
    <w:charset w:val="88"/>
    <w:family w:val="auto"/>
    <w:pitch w:val="default"/>
    <w:sig w:usb0="A00002FF" w:usb1="38CFFCFA" w:usb2="00000016" w:usb3="00000000" w:csb0="00100001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 Semibold">
    <w:panose1 w:val="020B0702040204020203"/>
    <w:charset w:val="00"/>
    <w:family w:val="auto"/>
    <w:pitch w:val="default"/>
    <w:sig w:usb0="E00002FF" w:usb1="4000A47B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oNotDisplayPageBoundaries w:val="1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261766"/>
    <w:rsid w:val="000363C2"/>
    <w:rsid w:val="00040C74"/>
    <w:rsid w:val="00087E6F"/>
    <w:rsid w:val="000B06FA"/>
    <w:rsid w:val="000D45AB"/>
    <w:rsid w:val="000D4AA2"/>
    <w:rsid w:val="00106CBB"/>
    <w:rsid w:val="001206A0"/>
    <w:rsid w:val="00122C07"/>
    <w:rsid w:val="00151C93"/>
    <w:rsid w:val="0015686F"/>
    <w:rsid w:val="002469E3"/>
    <w:rsid w:val="00261766"/>
    <w:rsid w:val="002864C2"/>
    <w:rsid w:val="002A1480"/>
    <w:rsid w:val="00301020"/>
    <w:rsid w:val="00325F3E"/>
    <w:rsid w:val="0032711B"/>
    <w:rsid w:val="00341CCE"/>
    <w:rsid w:val="003A29C0"/>
    <w:rsid w:val="003D69C4"/>
    <w:rsid w:val="00415C7E"/>
    <w:rsid w:val="00427E11"/>
    <w:rsid w:val="0044488D"/>
    <w:rsid w:val="004625AC"/>
    <w:rsid w:val="00487E16"/>
    <w:rsid w:val="004A3F9A"/>
    <w:rsid w:val="004B288A"/>
    <w:rsid w:val="004B5324"/>
    <w:rsid w:val="004C260E"/>
    <w:rsid w:val="004C5CCC"/>
    <w:rsid w:val="00534797"/>
    <w:rsid w:val="00563C65"/>
    <w:rsid w:val="005A40A8"/>
    <w:rsid w:val="005C3CB4"/>
    <w:rsid w:val="00607DBA"/>
    <w:rsid w:val="006C61E8"/>
    <w:rsid w:val="007345AD"/>
    <w:rsid w:val="00745C0D"/>
    <w:rsid w:val="007A0CF7"/>
    <w:rsid w:val="007A2609"/>
    <w:rsid w:val="007B1484"/>
    <w:rsid w:val="007D7333"/>
    <w:rsid w:val="007E2715"/>
    <w:rsid w:val="00836E29"/>
    <w:rsid w:val="00846A6E"/>
    <w:rsid w:val="008544F4"/>
    <w:rsid w:val="00881C9B"/>
    <w:rsid w:val="00885E9C"/>
    <w:rsid w:val="008D06AB"/>
    <w:rsid w:val="008E52F9"/>
    <w:rsid w:val="008E590D"/>
    <w:rsid w:val="00995210"/>
    <w:rsid w:val="009D3DA6"/>
    <w:rsid w:val="00A0480D"/>
    <w:rsid w:val="00A22170"/>
    <w:rsid w:val="00A22EEC"/>
    <w:rsid w:val="00A8131B"/>
    <w:rsid w:val="00AA66B7"/>
    <w:rsid w:val="00AD1A5E"/>
    <w:rsid w:val="00B053EB"/>
    <w:rsid w:val="00B719A9"/>
    <w:rsid w:val="00C72A9F"/>
    <w:rsid w:val="00C815FD"/>
    <w:rsid w:val="00CA64E1"/>
    <w:rsid w:val="00CB1781"/>
    <w:rsid w:val="00CC6670"/>
    <w:rsid w:val="00CF1199"/>
    <w:rsid w:val="00CF353D"/>
    <w:rsid w:val="00D070F3"/>
    <w:rsid w:val="00D5097A"/>
    <w:rsid w:val="00D607C6"/>
    <w:rsid w:val="00D85AA9"/>
    <w:rsid w:val="00DF08C4"/>
    <w:rsid w:val="00E34F20"/>
    <w:rsid w:val="00EF54B9"/>
    <w:rsid w:val="00F1561E"/>
    <w:rsid w:val="00F56DD4"/>
    <w:rsid w:val="00F9320D"/>
    <w:rsid w:val="00FA3D90"/>
    <w:rsid w:val="00FC52C6"/>
    <w:rsid w:val="00FD0A06"/>
    <w:rsid w:val="00FD7A5A"/>
    <w:rsid w:val="098144AD"/>
    <w:rsid w:val="1F5E7FB9"/>
    <w:rsid w:val="40452A9B"/>
    <w:rsid w:val="6DC807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2"/>
    <w:basedOn w:val="1"/>
    <w:link w:val="17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uiPriority w:val="99"/>
    <w:rPr>
      <w:color w:val="0000FF"/>
      <w:u w:val="single"/>
    </w:rPr>
  </w:style>
  <w:style w:type="paragraph" w:styleId="6">
    <w:name w:val="Balloon Text"/>
    <w:basedOn w:val="1"/>
    <w:link w:val="7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7">
    <w:name w:val="Текст выноски Знак"/>
    <w:basedOn w:val="3"/>
    <w:link w:val="6"/>
    <w:semiHidden/>
    <w:uiPriority w:val="99"/>
    <w:rPr>
      <w:rFonts w:ascii="Tahoma" w:hAnsi="Tahoma" w:cs="Tahoma"/>
      <w:sz w:val="16"/>
      <w:szCs w:val="16"/>
    </w:rPr>
  </w:style>
  <w:style w:type="paragraph" w:customStyle="1" w:styleId="8">
    <w:name w:val="c1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9">
    <w:name w:val="c12"/>
    <w:basedOn w:val="3"/>
    <w:uiPriority w:val="0"/>
  </w:style>
  <w:style w:type="paragraph" w:customStyle="1" w:styleId="10">
    <w:name w:val="c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1">
    <w:name w:val="c9"/>
    <w:basedOn w:val="3"/>
    <w:uiPriority w:val="0"/>
  </w:style>
  <w:style w:type="character" w:customStyle="1" w:styleId="12">
    <w:name w:val="c13"/>
    <w:basedOn w:val="3"/>
    <w:uiPriority w:val="0"/>
  </w:style>
  <w:style w:type="character" w:customStyle="1" w:styleId="13">
    <w:name w:val="c3"/>
    <w:basedOn w:val="3"/>
    <w:uiPriority w:val="0"/>
  </w:style>
  <w:style w:type="character" w:customStyle="1" w:styleId="14">
    <w:name w:val="c8"/>
    <w:basedOn w:val="3"/>
    <w:uiPriority w:val="0"/>
  </w:style>
  <w:style w:type="character" w:customStyle="1" w:styleId="15">
    <w:name w:val="c6"/>
    <w:basedOn w:val="3"/>
    <w:uiPriority w:val="0"/>
  </w:style>
  <w:style w:type="paragraph" w:styleId="16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7">
    <w:name w:val="Заголовок 2 Знак"/>
    <w:basedOn w:val="3"/>
    <w:link w:val="2"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18">
    <w:name w:val="organictitlecontentspan"/>
    <w:basedOn w:val="3"/>
    <w:qFormat/>
    <w:uiPriority w:val="0"/>
  </w:style>
  <w:style w:type="paragraph" w:styleId="1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555</Words>
  <Characters>3165</Characters>
  <Lines>26</Lines>
  <Paragraphs>7</Paragraphs>
  <TotalTime>36</TotalTime>
  <ScaleCrop>false</ScaleCrop>
  <LinksUpToDate>false</LinksUpToDate>
  <CharactersWithSpaces>3713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2024-11-26T05:06:00Z</dcterms:created>
  <dc:creator>Inna</dc:creator>
  <cp:lastModifiedBy>Inna</cp:lastModifiedBy>
  <cp:lastPrinted>2025-01-12T09:43:00Z</cp:lastPrinted>
  <dcterms:modified xsi:type="dcterms:W3CDTF">2026-01-27T05:56:05Z</dcterms:modified>
  <cp:revision>75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60BA32956FB74638B7928C8E9AA09199_12</vt:lpwstr>
  </property>
</Properties>
</file>