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997" w:rsidRPr="00980EB9" w:rsidRDefault="00D75997" w:rsidP="00D75997">
      <w:pPr>
        <w:pStyle w:val="a4"/>
        <w:ind w:left="3600" w:firstLine="720"/>
      </w:pPr>
      <w:r w:rsidRPr="00980EB9">
        <w:t>Технологическая</w:t>
      </w:r>
      <w:r w:rsidRPr="00980EB9">
        <w:rPr>
          <w:spacing w:val="-11"/>
        </w:rPr>
        <w:t xml:space="preserve"> </w:t>
      </w:r>
      <w:r w:rsidRPr="00980EB9">
        <w:t>карта</w:t>
      </w:r>
      <w:r w:rsidRPr="00980EB9">
        <w:rPr>
          <w:spacing w:val="-6"/>
        </w:rPr>
        <w:t xml:space="preserve"> </w:t>
      </w:r>
      <w:r w:rsidRPr="00980EB9">
        <w:t>урока</w:t>
      </w:r>
      <w:r>
        <w:rPr>
          <w:spacing w:val="-4"/>
        </w:rPr>
        <w:t xml:space="preserve"> </w:t>
      </w:r>
      <w:r w:rsidRPr="00980EB9">
        <w:t>ОБЗР</w:t>
      </w:r>
      <w:r w:rsidRPr="00980EB9">
        <w:rPr>
          <w:spacing w:val="-7"/>
        </w:rPr>
        <w:t xml:space="preserve"> </w:t>
      </w:r>
      <w:r w:rsidRPr="00980EB9">
        <w:t>8</w:t>
      </w:r>
      <w:r w:rsidRPr="00980EB9">
        <w:rPr>
          <w:spacing w:val="-6"/>
        </w:rPr>
        <w:t xml:space="preserve"> </w:t>
      </w:r>
      <w:r w:rsidRPr="00980EB9">
        <w:rPr>
          <w:spacing w:val="-5"/>
        </w:rPr>
        <w:t>класс</w:t>
      </w:r>
    </w:p>
    <w:p w:rsidR="00D75997" w:rsidRPr="00980EB9" w:rsidRDefault="00D75997" w:rsidP="00D75997">
      <w:pPr>
        <w:pStyle w:val="a3"/>
        <w:spacing w:line="275" w:lineRule="exact"/>
        <w:ind w:left="4012" w:firstLine="308"/>
        <w:rPr>
          <w:spacing w:val="-2"/>
          <w:sz w:val="28"/>
          <w:szCs w:val="28"/>
        </w:rPr>
      </w:pPr>
      <w:r w:rsidRPr="00980EB9">
        <w:rPr>
          <w:sz w:val="28"/>
          <w:szCs w:val="28"/>
        </w:rPr>
        <w:t xml:space="preserve"> Правила</w:t>
      </w:r>
      <w:r w:rsidRPr="00980EB9">
        <w:rPr>
          <w:spacing w:val="-5"/>
          <w:sz w:val="28"/>
          <w:szCs w:val="28"/>
        </w:rPr>
        <w:t xml:space="preserve"> </w:t>
      </w:r>
      <w:r w:rsidRPr="00980EB9">
        <w:rPr>
          <w:sz w:val="28"/>
          <w:szCs w:val="28"/>
        </w:rPr>
        <w:t>поведения</w:t>
      </w:r>
      <w:r w:rsidRPr="00980EB9">
        <w:rPr>
          <w:spacing w:val="-1"/>
          <w:sz w:val="28"/>
          <w:szCs w:val="28"/>
        </w:rPr>
        <w:t xml:space="preserve"> </w:t>
      </w:r>
      <w:r w:rsidRPr="00980EB9">
        <w:rPr>
          <w:sz w:val="28"/>
          <w:szCs w:val="28"/>
        </w:rPr>
        <w:t>в</w:t>
      </w:r>
      <w:r w:rsidRPr="00980EB9">
        <w:rPr>
          <w:spacing w:val="-2"/>
          <w:sz w:val="28"/>
          <w:szCs w:val="28"/>
        </w:rPr>
        <w:t xml:space="preserve"> </w:t>
      </w:r>
      <w:r w:rsidRPr="00980EB9">
        <w:rPr>
          <w:sz w:val="28"/>
          <w:szCs w:val="28"/>
        </w:rPr>
        <w:t>опасных</w:t>
      </w:r>
      <w:r w:rsidRPr="00980EB9">
        <w:rPr>
          <w:spacing w:val="-1"/>
          <w:sz w:val="28"/>
          <w:szCs w:val="28"/>
        </w:rPr>
        <w:t xml:space="preserve"> </w:t>
      </w:r>
      <w:r w:rsidRPr="00980EB9">
        <w:rPr>
          <w:sz w:val="28"/>
          <w:szCs w:val="28"/>
        </w:rPr>
        <w:t>и чрезвычайных</w:t>
      </w:r>
      <w:r w:rsidRPr="00980EB9">
        <w:rPr>
          <w:spacing w:val="-1"/>
          <w:sz w:val="28"/>
          <w:szCs w:val="28"/>
        </w:rPr>
        <w:t xml:space="preserve"> </w:t>
      </w:r>
      <w:r w:rsidR="005C1EC3">
        <w:rPr>
          <w:spacing w:val="-2"/>
          <w:sz w:val="28"/>
          <w:szCs w:val="28"/>
        </w:rPr>
        <w:t>ситуациях</w:t>
      </w:r>
      <w:bookmarkStart w:id="0" w:name="_GoBack"/>
      <w:bookmarkEnd w:id="0"/>
    </w:p>
    <w:p w:rsidR="009C4920" w:rsidRPr="00D75997" w:rsidRDefault="009C4920" w:rsidP="00D75997">
      <w:pPr>
        <w:pStyle w:val="a3"/>
        <w:spacing w:line="460" w:lineRule="atLeast"/>
        <w:ind w:left="0" w:firstLine="424"/>
      </w:pPr>
      <w:r w:rsidRPr="00980EB9">
        <w:rPr>
          <w:b/>
          <w:sz w:val="28"/>
          <w:szCs w:val="28"/>
        </w:rPr>
        <w:t>Предмет:</w:t>
      </w:r>
      <w:r w:rsidRPr="00980EB9">
        <w:rPr>
          <w:sz w:val="28"/>
          <w:szCs w:val="28"/>
        </w:rPr>
        <w:t xml:space="preserve"> ОБЗР</w:t>
      </w:r>
    </w:p>
    <w:p w:rsidR="009C4920" w:rsidRPr="00980EB9" w:rsidRDefault="009C4920">
      <w:pPr>
        <w:pStyle w:val="a3"/>
        <w:spacing w:line="275" w:lineRule="exact"/>
        <w:rPr>
          <w:sz w:val="28"/>
          <w:szCs w:val="28"/>
        </w:rPr>
      </w:pPr>
      <w:r w:rsidRPr="00980EB9">
        <w:rPr>
          <w:b/>
          <w:sz w:val="28"/>
          <w:szCs w:val="28"/>
        </w:rPr>
        <w:t>Тема:</w:t>
      </w:r>
      <w:r w:rsidRPr="00980EB9">
        <w:rPr>
          <w:sz w:val="28"/>
          <w:szCs w:val="28"/>
        </w:rPr>
        <w:t xml:space="preserve"> «Правила поведения в опасных</w:t>
      </w:r>
      <w:r w:rsidR="00980EB9" w:rsidRPr="00980EB9">
        <w:rPr>
          <w:sz w:val="28"/>
          <w:szCs w:val="28"/>
        </w:rPr>
        <w:t xml:space="preserve"> </w:t>
      </w:r>
      <w:r w:rsidRPr="00980EB9">
        <w:rPr>
          <w:sz w:val="28"/>
          <w:szCs w:val="28"/>
        </w:rPr>
        <w:t>и чрезвычайных ситуациях»</w:t>
      </w:r>
    </w:p>
    <w:p w:rsidR="00980EB9" w:rsidRPr="00980EB9" w:rsidRDefault="00980EB9">
      <w:pPr>
        <w:pStyle w:val="a3"/>
        <w:spacing w:line="275" w:lineRule="exact"/>
        <w:rPr>
          <w:sz w:val="28"/>
          <w:szCs w:val="28"/>
        </w:rPr>
      </w:pPr>
      <w:r w:rsidRPr="00980EB9">
        <w:rPr>
          <w:b/>
          <w:sz w:val="28"/>
          <w:szCs w:val="28"/>
        </w:rPr>
        <w:t>Класс:</w:t>
      </w:r>
      <w:r w:rsidRPr="00980EB9">
        <w:rPr>
          <w:sz w:val="28"/>
          <w:szCs w:val="28"/>
        </w:rPr>
        <w:t xml:space="preserve"> 8</w:t>
      </w:r>
    </w:p>
    <w:p w:rsidR="009C4920" w:rsidRDefault="002F6B6A">
      <w:pPr>
        <w:pStyle w:val="a3"/>
        <w:spacing w:line="275" w:lineRule="exact"/>
        <w:rPr>
          <w:b/>
          <w:sz w:val="28"/>
          <w:szCs w:val="28"/>
        </w:rPr>
      </w:pPr>
      <w:r w:rsidRPr="002F6B6A">
        <w:rPr>
          <w:b/>
          <w:sz w:val="28"/>
          <w:szCs w:val="28"/>
        </w:rPr>
        <w:t>Цели урока</w:t>
      </w:r>
    </w:p>
    <w:p w:rsidR="002F6B6A" w:rsidRPr="002F6B6A" w:rsidRDefault="002F6B6A" w:rsidP="002F6B6A">
      <w:pPr>
        <w:pStyle w:val="a3"/>
        <w:numPr>
          <w:ilvl w:val="0"/>
          <w:numId w:val="5"/>
        </w:numPr>
        <w:spacing w:line="275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Предметные: </w:t>
      </w:r>
      <w:r w:rsidRPr="002F6B6A">
        <w:rPr>
          <w:sz w:val="28"/>
          <w:szCs w:val="28"/>
        </w:rPr>
        <w:t>сформировать</w:t>
      </w:r>
      <w:r>
        <w:rPr>
          <w:b/>
          <w:sz w:val="28"/>
          <w:szCs w:val="28"/>
        </w:rPr>
        <w:t xml:space="preserve"> </w:t>
      </w:r>
      <w:r w:rsidR="00473E79" w:rsidRPr="00473E79">
        <w:rPr>
          <w:sz w:val="28"/>
          <w:szCs w:val="28"/>
        </w:rPr>
        <w:t>у учащихся</w:t>
      </w:r>
      <w:r w:rsidR="00473E79">
        <w:rPr>
          <w:sz w:val="28"/>
          <w:szCs w:val="28"/>
        </w:rPr>
        <w:t xml:space="preserve"> </w:t>
      </w:r>
      <w:r w:rsidRPr="00473E79">
        <w:rPr>
          <w:sz w:val="28"/>
          <w:szCs w:val="28"/>
        </w:rPr>
        <w:t>систему</w:t>
      </w:r>
      <w:r w:rsidRPr="002F6B6A">
        <w:rPr>
          <w:sz w:val="28"/>
          <w:szCs w:val="28"/>
        </w:rPr>
        <w:t xml:space="preserve"> знаний</w:t>
      </w:r>
      <w:r w:rsidR="00473E79">
        <w:rPr>
          <w:sz w:val="28"/>
          <w:szCs w:val="28"/>
        </w:rPr>
        <w:t xml:space="preserve"> о правилах поведения в опасных и чрезвычайных ситуациях</w:t>
      </w:r>
      <w:r>
        <w:rPr>
          <w:sz w:val="28"/>
          <w:szCs w:val="28"/>
        </w:rPr>
        <w:t xml:space="preserve"> (ЧС), сигналах оповещения, алгоритмах действий при различных угрозах;</w:t>
      </w:r>
    </w:p>
    <w:p w:rsidR="002F6B6A" w:rsidRDefault="002F6B6A" w:rsidP="002F6B6A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>отработать навыки вызова экстренных служб и оказания первой помощи.</w:t>
      </w:r>
    </w:p>
    <w:p w:rsidR="002F6B6A" w:rsidRPr="002F6B6A" w:rsidRDefault="002F6B6A" w:rsidP="002F6B6A">
      <w:pPr>
        <w:pStyle w:val="a3"/>
        <w:numPr>
          <w:ilvl w:val="0"/>
          <w:numId w:val="5"/>
        </w:numPr>
        <w:spacing w:line="275" w:lineRule="exact"/>
        <w:rPr>
          <w:b/>
          <w:sz w:val="28"/>
          <w:szCs w:val="28"/>
        </w:rPr>
      </w:pPr>
      <w:proofErr w:type="spellStart"/>
      <w:r w:rsidRPr="002F6B6A"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 xml:space="preserve">: </w:t>
      </w:r>
      <w:r w:rsidR="00473E79">
        <w:rPr>
          <w:sz w:val="28"/>
          <w:szCs w:val="28"/>
        </w:rPr>
        <w:t>разви</w:t>
      </w:r>
      <w:r>
        <w:rPr>
          <w:sz w:val="28"/>
          <w:szCs w:val="28"/>
        </w:rPr>
        <w:t>ть умение анализировать обстановку, принимать решения в условиях дефицита времени, работать в команде, использовать справочные материалы.</w:t>
      </w:r>
    </w:p>
    <w:p w:rsidR="002F6B6A" w:rsidRDefault="002F6B6A" w:rsidP="00253EB2">
      <w:pPr>
        <w:pStyle w:val="a3"/>
        <w:numPr>
          <w:ilvl w:val="0"/>
          <w:numId w:val="5"/>
        </w:numPr>
        <w:spacing w:line="275" w:lineRule="exact"/>
        <w:rPr>
          <w:sz w:val="28"/>
          <w:szCs w:val="28"/>
        </w:rPr>
      </w:pPr>
      <w:r>
        <w:rPr>
          <w:b/>
          <w:sz w:val="28"/>
          <w:szCs w:val="28"/>
        </w:rPr>
        <w:t xml:space="preserve">Личностные: </w:t>
      </w:r>
      <w:r w:rsidRPr="002F6B6A">
        <w:rPr>
          <w:sz w:val="28"/>
          <w:szCs w:val="28"/>
        </w:rPr>
        <w:t>воспитать ответственность за личную и коллект</w:t>
      </w:r>
      <w:r w:rsidR="00473E79">
        <w:rPr>
          <w:sz w:val="28"/>
          <w:szCs w:val="28"/>
        </w:rPr>
        <w:t>ивную безопасность, готовность помогать другим в экстремальных условиях.</w:t>
      </w:r>
    </w:p>
    <w:p w:rsidR="00253EB2" w:rsidRPr="00253EB2" w:rsidRDefault="00253EB2" w:rsidP="00253EB2">
      <w:pPr>
        <w:pStyle w:val="a3"/>
        <w:spacing w:line="275" w:lineRule="exact"/>
        <w:rPr>
          <w:b/>
          <w:sz w:val="28"/>
          <w:szCs w:val="28"/>
        </w:rPr>
      </w:pPr>
      <w:r w:rsidRPr="00253EB2">
        <w:rPr>
          <w:b/>
          <w:sz w:val="28"/>
          <w:szCs w:val="28"/>
        </w:rPr>
        <w:t>Планируемые результаты</w:t>
      </w:r>
    </w:p>
    <w:p w:rsidR="009C4920" w:rsidRPr="00253EB2" w:rsidRDefault="00253EB2" w:rsidP="00253EB2">
      <w:pPr>
        <w:pStyle w:val="a3"/>
        <w:numPr>
          <w:ilvl w:val="0"/>
          <w:numId w:val="6"/>
        </w:numPr>
        <w:spacing w:line="275" w:lineRule="exact"/>
        <w:rPr>
          <w:b/>
          <w:sz w:val="28"/>
          <w:szCs w:val="28"/>
        </w:rPr>
      </w:pPr>
      <w:r w:rsidRPr="00253EB2">
        <w:rPr>
          <w:b/>
          <w:sz w:val="28"/>
          <w:szCs w:val="28"/>
        </w:rPr>
        <w:t>Знать:</w:t>
      </w:r>
    </w:p>
    <w:p w:rsidR="00253EB2" w:rsidRP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 w:rsidRPr="00253EB2">
        <w:rPr>
          <w:b/>
          <w:sz w:val="28"/>
          <w:szCs w:val="28"/>
        </w:rPr>
        <w:tab/>
      </w:r>
      <w:r w:rsidRPr="00253EB2">
        <w:rPr>
          <w:b/>
          <w:sz w:val="28"/>
          <w:szCs w:val="28"/>
        </w:rPr>
        <w:tab/>
      </w:r>
      <w:r w:rsidRPr="00253EB2">
        <w:rPr>
          <w:sz w:val="28"/>
          <w:szCs w:val="28"/>
        </w:rPr>
        <w:t>классификацию опасных и ЧС (природные, техногенные, биолого-социальные, военные);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 w:rsidRPr="00253EB2">
        <w:rPr>
          <w:sz w:val="28"/>
          <w:szCs w:val="28"/>
        </w:rPr>
        <w:tab/>
      </w:r>
      <w:r w:rsidRPr="00253EB2">
        <w:rPr>
          <w:sz w:val="28"/>
          <w:szCs w:val="28"/>
        </w:rPr>
        <w:tab/>
        <w:t>сигналы оповещения («Внимание всем!», «Воздушная тревога», «Химическая тревога» и др.);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общие принципы поведения: не паниковать, слушать инструкции, помогать окружающим;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алгоритмы действий при пожаре, наводнении, землетрясении, террористической угрозе, ДТП, утечке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химикатов.</w:t>
      </w:r>
    </w:p>
    <w:p w:rsidR="00253EB2" w:rsidRDefault="00253EB2" w:rsidP="00253EB2">
      <w:pPr>
        <w:pStyle w:val="a3"/>
        <w:numPr>
          <w:ilvl w:val="0"/>
          <w:numId w:val="6"/>
        </w:numPr>
        <w:spacing w:line="275" w:lineRule="exact"/>
        <w:rPr>
          <w:b/>
          <w:sz w:val="28"/>
          <w:szCs w:val="28"/>
        </w:rPr>
      </w:pPr>
      <w:r w:rsidRPr="00253EB2">
        <w:rPr>
          <w:b/>
          <w:sz w:val="28"/>
          <w:szCs w:val="28"/>
        </w:rPr>
        <w:t>Уметь: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п</w:t>
      </w:r>
      <w:r w:rsidRPr="00253EB2">
        <w:rPr>
          <w:sz w:val="28"/>
          <w:szCs w:val="28"/>
        </w:rPr>
        <w:t>равильно реагировать на сигналы тревоги;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вызывать экстренные службы (112), чётко излагать суть </w:t>
      </w:r>
      <w:r w:rsidR="00D30430">
        <w:rPr>
          <w:sz w:val="28"/>
          <w:szCs w:val="28"/>
        </w:rPr>
        <w:t>происшествия;</w:t>
      </w:r>
    </w:p>
    <w:p w:rsidR="00D30430" w:rsidRDefault="00D30430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оказывать первую помощь (остановка кровотечения, иммобилизация, СЛР);</w:t>
      </w:r>
    </w:p>
    <w:p w:rsidR="00D30430" w:rsidRDefault="00D30430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эвакуироваться, использовать средства индивидуальной защиты.</w:t>
      </w:r>
    </w:p>
    <w:p w:rsidR="00D30430" w:rsidRPr="00D30430" w:rsidRDefault="00D30430" w:rsidP="00D30430">
      <w:pPr>
        <w:pStyle w:val="a3"/>
        <w:numPr>
          <w:ilvl w:val="0"/>
          <w:numId w:val="6"/>
        </w:numPr>
        <w:spacing w:line="275" w:lineRule="exact"/>
        <w:rPr>
          <w:b/>
          <w:sz w:val="28"/>
          <w:szCs w:val="28"/>
        </w:rPr>
      </w:pPr>
      <w:r w:rsidRPr="00D30430">
        <w:rPr>
          <w:b/>
          <w:sz w:val="28"/>
          <w:szCs w:val="28"/>
        </w:rPr>
        <w:t>Владеть:</w:t>
      </w:r>
    </w:p>
    <w:p w:rsidR="00253EB2" w:rsidRDefault="00253EB2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0430">
        <w:rPr>
          <w:sz w:val="28"/>
          <w:szCs w:val="28"/>
        </w:rPr>
        <w:t>навыками безопасного поведения в быту, на транспорте, в природной среде;</w:t>
      </w:r>
    </w:p>
    <w:p w:rsidR="00D30430" w:rsidRDefault="00D30430" w:rsidP="00253EB2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приёмами психологической </w:t>
      </w:r>
      <w:proofErr w:type="spellStart"/>
      <w:r>
        <w:rPr>
          <w:sz w:val="28"/>
          <w:szCs w:val="28"/>
        </w:rPr>
        <w:t>саморегуляции</w:t>
      </w:r>
      <w:proofErr w:type="spellEnd"/>
      <w:r>
        <w:rPr>
          <w:sz w:val="28"/>
          <w:szCs w:val="28"/>
        </w:rPr>
        <w:t xml:space="preserve"> в стрессовой ситуации.</w:t>
      </w:r>
    </w:p>
    <w:p w:rsidR="00D30430" w:rsidRDefault="00D30430" w:rsidP="00253EB2">
      <w:pPr>
        <w:pStyle w:val="a3"/>
        <w:spacing w:line="275" w:lineRule="exact"/>
        <w:ind w:left="1144"/>
        <w:rPr>
          <w:sz w:val="28"/>
          <w:szCs w:val="28"/>
        </w:rPr>
      </w:pPr>
    </w:p>
    <w:p w:rsidR="00D30430" w:rsidRPr="00D30430" w:rsidRDefault="00D30430" w:rsidP="00253EB2">
      <w:pPr>
        <w:pStyle w:val="a3"/>
        <w:spacing w:line="275" w:lineRule="exact"/>
        <w:ind w:left="1144"/>
        <w:rPr>
          <w:b/>
          <w:sz w:val="28"/>
          <w:szCs w:val="28"/>
        </w:rPr>
      </w:pPr>
      <w:r w:rsidRPr="00D30430">
        <w:rPr>
          <w:b/>
          <w:sz w:val="28"/>
          <w:szCs w:val="28"/>
        </w:rPr>
        <w:t>Оборудование и материалы</w:t>
      </w:r>
    </w:p>
    <w:p w:rsidR="00253EB2" w:rsidRDefault="00D30430" w:rsidP="00D30430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>Мультимедийный проектор, экран, компьютер.</w:t>
      </w:r>
    </w:p>
    <w:p w:rsidR="00D30430" w:rsidRDefault="00D30430" w:rsidP="00D30430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 xml:space="preserve">Презентация «Правила поведения в ЧС» </w:t>
      </w:r>
    </w:p>
    <w:p w:rsidR="00D30430" w:rsidRDefault="00D30430" w:rsidP="00D30430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>П</w:t>
      </w:r>
      <w:r w:rsidR="00C67B9B">
        <w:rPr>
          <w:sz w:val="28"/>
          <w:szCs w:val="28"/>
        </w:rPr>
        <w:t>лакаты: «Сигналы оповещения», «Алгоритмы действий при ЧС», «Первая помощь».</w:t>
      </w:r>
    </w:p>
    <w:p w:rsidR="00C67B9B" w:rsidRDefault="00C67B9B" w:rsidP="00D30430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>Манекен для отработки СЛР и перевязок.</w:t>
      </w:r>
    </w:p>
    <w:p w:rsidR="00C67B9B" w:rsidRDefault="00C67B9B" w:rsidP="00D30430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>Раздаточные материалы:</w:t>
      </w:r>
    </w:p>
    <w:p w:rsidR="00C67B9B" w:rsidRDefault="00C67B9B" w:rsidP="00C67B9B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памятки «Как вызвать 112»;</w:t>
      </w:r>
    </w:p>
    <w:p w:rsidR="00C67B9B" w:rsidRDefault="00C67B9B" w:rsidP="00C67B9B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ка</w:t>
      </w:r>
      <w:r w:rsidR="00151F25">
        <w:rPr>
          <w:sz w:val="28"/>
          <w:szCs w:val="28"/>
        </w:rPr>
        <w:t>рточки с ситуационными задачами;</w:t>
      </w:r>
    </w:p>
    <w:p w:rsidR="00151F25" w:rsidRDefault="00895AEB" w:rsidP="00C67B9B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B6349">
        <w:rPr>
          <w:sz w:val="28"/>
          <w:szCs w:val="28"/>
        </w:rPr>
        <w:t>карточки с чрезвычайными ситуациями</w:t>
      </w:r>
      <w:r>
        <w:rPr>
          <w:sz w:val="28"/>
          <w:szCs w:val="28"/>
        </w:rPr>
        <w:t>.</w:t>
      </w:r>
    </w:p>
    <w:p w:rsidR="00C67B9B" w:rsidRDefault="003A1B1F" w:rsidP="00C67B9B">
      <w:pPr>
        <w:pStyle w:val="a3"/>
        <w:spacing w:line="275" w:lineRule="exact"/>
        <w:ind w:left="1144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</w:p>
    <w:p w:rsidR="00D75997" w:rsidRDefault="00D75997" w:rsidP="00D75997">
      <w:pPr>
        <w:pStyle w:val="a3"/>
        <w:spacing w:line="275" w:lineRule="exact"/>
        <w:rPr>
          <w:sz w:val="28"/>
          <w:szCs w:val="28"/>
        </w:rPr>
      </w:pPr>
    </w:p>
    <w:p w:rsidR="00D75997" w:rsidRDefault="00D75997" w:rsidP="00D75997">
      <w:pPr>
        <w:pStyle w:val="a3"/>
        <w:spacing w:line="275" w:lineRule="exact"/>
        <w:ind w:left="784"/>
        <w:rPr>
          <w:sz w:val="28"/>
          <w:szCs w:val="28"/>
        </w:rPr>
      </w:pPr>
    </w:p>
    <w:p w:rsidR="00C67B9B" w:rsidRDefault="00F96358" w:rsidP="00C67B9B">
      <w:pPr>
        <w:pStyle w:val="a3"/>
        <w:numPr>
          <w:ilvl w:val="0"/>
          <w:numId w:val="6"/>
        </w:numPr>
        <w:spacing w:line="275" w:lineRule="exact"/>
        <w:rPr>
          <w:sz w:val="28"/>
          <w:szCs w:val="28"/>
        </w:rPr>
      </w:pPr>
      <w:r>
        <w:rPr>
          <w:sz w:val="28"/>
          <w:szCs w:val="28"/>
        </w:rPr>
        <w:t>Учебники</w:t>
      </w:r>
    </w:p>
    <w:tbl>
      <w:tblPr>
        <w:tblStyle w:val="TableNormal"/>
        <w:tblpPr w:leftFromText="180" w:rightFromText="180" w:vertAnchor="text" w:horzAnchor="page" w:tblpX="1606" w:tblpY="4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4215"/>
        <w:gridCol w:w="3240"/>
        <w:gridCol w:w="3034"/>
      </w:tblGrid>
      <w:tr w:rsidR="009D0DFE" w:rsidTr="009D0DFE">
        <w:trPr>
          <w:trHeight w:val="1932"/>
        </w:trPr>
        <w:tc>
          <w:tcPr>
            <w:tcW w:w="1702" w:type="dxa"/>
          </w:tcPr>
          <w:p w:rsidR="009D0DFE" w:rsidRPr="006D2BE9" w:rsidRDefault="009D0DFE" w:rsidP="009D0DFE">
            <w:pPr>
              <w:pStyle w:val="TableParagraph"/>
              <w:spacing w:line="275" w:lineRule="exact"/>
              <w:ind w:left="13"/>
              <w:jc w:val="center"/>
              <w:rPr>
                <w:b/>
                <w:sz w:val="28"/>
                <w:szCs w:val="28"/>
              </w:rPr>
            </w:pPr>
            <w:r w:rsidRPr="006D2BE9">
              <w:rPr>
                <w:b/>
                <w:sz w:val="28"/>
                <w:szCs w:val="28"/>
              </w:rPr>
              <w:t>Этапы</w:t>
            </w:r>
            <w:r w:rsidRPr="006D2BE9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D2BE9">
              <w:rPr>
                <w:b/>
                <w:spacing w:val="-2"/>
                <w:sz w:val="28"/>
                <w:szCs w:val="28"/>
              </w:rPr>
              <w:t>урока</w:t>
            </w:r>
          </w:p>
        </w:tc>
        <w:tc>
          <w:tcPr>
            <w:tcW w:w="4215" w:type="dxa"/>
          </w:tcPr>
          <w:p w:rsidR="009D0DFE" w:rsidRPr="006D2BE9" w:rsidRDefault="009D0DFE" w:rsidP="009D0DFE">
            <w:pPr>
              <w:pStyle w:val="TableParagraph"/>
              <w:spacing w:line="275" w:lineRule="exact"/>
              <w:ind w:left="19"/>
              <w:jc w:val="center"/>
              <w:rPr>
                <w:b/>
                <w:sz w:val="28"/>
                <w:szCs w:val="28"/>
              </w:rPr>
            </w:pPr>
            <w:r w:rsidRPr="006D2BE9">
              <w:rPr>
                <w:b/>
                <w:sz w:val="28"/>
                <w:szCs w:val="28"/>
              </w:rPr>
              <w:t>Деятельность</w:t>
            </w:r>
            <w:r w:rsidRPr="006D2BE9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D2BE9">
              <w:rPr>
                <w:b/>
                <w:spacing w:val="-2"/>
                <w:sz w:val="28"/>
                <w:szCs w:val="28"/>
              </w:rPr>
              <w:t>учителя</w:t>
            </w:r>
          </w:p>
        </w:tc>
        <w:tc>
          <w:tcPr>
            <w:tcW w:w="3240" w:type="dxa"/>
          </w:tcPr>
          <w:p w:rsidR="009D0DFE" w:rsidRPr="006D2BE9" w:rsidRDefault="009D0DFE" w:rsidP="009D0DFE">
            <w:pPr>
              <w:pStyle w:val="TableParagraph"/>
              <w:ind w:left="216" w:right="199" w:hanging="1"/>
              <w:jc w:val="center"/>
              <w:rPr>
                <w:b/>
                <w:sz w:val="28"/>
                <w:szCs w:val="28"/>
              </w:rPr>
            </w:pPr>
            <w:r w:rsidRPr="006D2BE9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034" w:type="dxa"/>
          </w:tcPr>
          <w:p w:rsidR="009D0DFE" w:rsidRPr="006D2BE9" w:rsidRDefault="009D0DFE" w:rsidP="009D0DFE">
            <w:pPr>
              <w:pStyle w:val="TableParagraph"/>
              <w:spacing w:line="275" w:lineRule="exact"/>
              <w:ind w:left="9" w:right="2"/>
              <w:jc w:val="center"/>
              <w:rPr>
                <w:b/>
                <w:sz w:val="28"/>
                <w:szCs w:val="28"/>
              </w:rPr>
            </w:pPr>
            <w:r w:rsidRPr="006D2BE9">
              <w:rPr>
                <w:b/>
                <w:sz w:val="28"/>
                <w:szCs w:val="28"/>
              </w:rPr>
              <w:t>Планируемые результаты</w:t>
            </w:r>
          </w:p>
        </w:tc>
      </w:tr>
      <w:tr w:rsidR="009D0DFE" w:rsidTr="009D0DFE">
        <w:trPr>
          <w:trHeight w:val="2022"/>
        </w:trPr>
        <w:tc>
          <w:tcPr>
            <w:tcW w:w="1702" w:type="dxa"/>
          </w:tcPr>
          <w:p w:rsidR="009D0DFE" w:rsidRPr="006D2BE9" w:rsidRDefault="009D0DFE" w:rsidP="009D0DFE">
            <w:pPr>
              <w:pStyle w:val="TableParagraph"/>
              <w:ind w:left="107" w:right="107"/>
              <w:rPr>
                <w:b/>
                <w:sz w:val="28"/>
                <w:szCs w:val="28"/>
              </w:rPr>
            </w:pPr>
            <w:r w:rsidRPr="006D2BE9">
              <w:rPr>
                <w:b/>
                <w:sz w:val="28"/>
                <w:szCs w:val="28"/>
              </w:rPr>
              <w:t>I.</w:t>
            </w:r>
            <w:r w:rsidRPr="006D2BE9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D2BE9">
              <w:rPr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4215" w:type="dxa"/>
          </w:tcPr>
          <w:p w:rsidR="009D0DFE" w:rsidRPr="006D2BE9" w:rsidRDefault="009D0DFE" w:rsidP="009D0DFE">
            <w:pPr>
              <w:pStyle w:val="TableParagraph"/>
              <w:spacing w:line="257" w:lineRule="exact"/>
              <w:ind w:left="107"/>
              <w:rPr>
                <w:sz w:val="28"/>
                <w:szCs w:val="28"/>
              </w:rPr>
            </w:pPr>
            <w:r w:rsidRPr="006D2BE9">
              <w:rPr>
                <w:sz w:val="28"/>
                <w:szCs w:val="28"/>
              </w:rPr>
              <w:t>Учитель приветствует класс.</w:t>
            </w:r>
          </w:p>
          <w:p w:rsidR="009D0DFE" w:rsidRPr="006D2BE9" w:rsidRDefault="009D0DFE" w:rsidP="009D0DFE">
            <w:pPr>
              <w:pStyle w:val="TableParagraph"/>
              <w:spacing w:line="257" w:lineRule="exact"/>
              <w:ind w:left="107"/>
              <w:rPr>
                <w:sz w:val="28"/>
                <w:szCs w:val="28"/>
              </w:rPr>
            </w:pPr>
            <w:r w:rsidRPr="006D2BE9">
              <w:rPr>
                <w:sz w:val="28"/>
                <w:szCs w:val="28"/>
              </w:rPr>
              <w:t>Проверяет готовность к уроку.</w:t>
            </w:r>
          </w:p>
          <w:p w:rsidR="009D0DFE" w:rsidRDefault="009D0DFE" w:rsidP="009D0DFE">
            <w:pPr>
              <w:pStyle w:val="TableParagraph"/>
              <w:spacing w:line="257" w:lineRule="exact"/>
              <w:ind w:left="107"/>
              <w:rPr>
                <w:i/>
                <w:sz w:val="28"/>
                <w:szCs w:val="28"/>
              </w:rPr>
            </w:pPr>
            <w:r w:rsidRPr="006D2BE9">
              <w:rPr>
                <w:sz w:val="28"/>
                <w:szCs w:val="28"/>
              </w:rPr>
              <w:t>Создаёт настрой на тему урока: «</w:t>
            </w:r>
            <w:r w:rsidRPr="006D2BE9">
              <w:rPr>
                <w:i/>
                <w:sz w:val="28"/>
                <w:szCs w:val="28"/>
              </w:rPr>
              <w:t>Почему знание правил поведения в ЧС может спасти жизнь?»</w:t>
            </w:r>
            <w:r>
              <w:rPr>
                <w:i/>
                <w:sz w:val="28"/>
                <w:szCs w:val="28"/>
              </w:rPr>
              <w:t>.</w:t>
            </w:r>
          </w:p>
          <w:p w:rsidR="009D0DFE" w:rsidRPr="006D2BE9" w:rsidRDefault="009D0DFE" w:rsidP="009D0DFE">
            <w:pPr>
              <w:pStyle w:val="TableParagraph"/>
              <w:spacing w:line="257" w:lineRule="exact"/>
              <w:ind w:left="107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Приветствуют учителя.</w:t>
            </w:r>
          </w:p>
          <w:p w:rsidR="009D0DFE" w:rsidRPr="006D2BE9" w:rsidRDefault="009D0DFE" w:rsidP="009D0DFE">
            <w:pPr>
              <w:pStyle w:val="TableParagraph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Настраиваются на работу.</w:t>
            </w: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ind w:right="4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Готовность к учебной деятельности.</w:t>
            </w:r>
          </w:p>
          <w:p w:rsidR="009D0DFE" w:rsidRPr="006D2BE9" w:rsidRDefault="009D0DFE" w:rsidP="009D0DFE">
            <w:pPr>
              <w:pStyle w:val="TableParagraph"/>
              <w:ind w:right="4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Мотивация к изучению темы.</w:t>
            </w:r>
          </w:p>
        </w:tc>
      </w:tr>
      <w:tr w:rsidR="009D0DFE" w:rsidRPr="006D2BE9" w:rsidTr="009D0DFE">
        <w:trPr>
          <w:trHeight w:val="1930"/>
        </w:trPr>
        <w:tc>
          <w:tcPr>
            <w:tcW w:w="1702" w:type="dxa"/>
          </w:tcPr>
          <w:p w:rsidR="009D0DFE" w:rsidRPr="006D2BE9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z w:val="28"/>
                <w:szCs w:val="28"/>
              </w:rPr>
            </w:pPr>
            <w:r w:rsidRPr="006D2BE9">
              <w:rPr>
                <w:b/>
                <w:spacing w:val="-2"/>
                <w:sz w:val="28"/>
                <w:szCs w:val="28"/>
              </w:rPr>
              <w:t xml:space="preserve">II. Мотивация и </w:t>
            </w:r>
            <w:proofErr w:type="spellStart"/>
            <w:proofErr w:type="gramStart"/>
            <w:r w:rsidRPr="006D2BE9">
              <w:rPr>
                <w:b/>
                <w:spacing w:val="-2"/>
                <w:sz w:val="28"/>
                <w:szCs w:val="28"/>
              </w:rPr>
              <w:t>актуализа</w:t>
            </w:r>
            <w:proofErr w:type="spellEnd"/>
            <w:r w:rsidRPr="006D2BE9">
              <w:rPr>
                <w:b/>
                <w:spacing w:val="-2"/>
                <w:sz w:val="28"/>
                <w:szCs w:val="28"/>
              </w:rPr>
              <w:t xml:space="preserve">- </w:t>
            </w:r>
            <w:proofErr w:type="spellStart"/>
            <w:r w:rsidRPr="006D2BE9">
              <w:rPr>
                <w:b/>
                <w:sz w:val="28"/>
                <w:szCs w:val="28"/>
              </w:rPr>
              <w:t>ция</w:t>
            </w:r>
            <w:proofErr w:type="spellEnd"/>
            <w:proofErr w:type="gramEnd"/>
            <w:r w:rsidRPr="006D2BE9">
              <w:rPr>
                <w:b/>
                <w:sz w:val="28"/>
                <w:szCs w:val="28"/>
              </w:rPr>
              <w:t xml:space="preserve"> знаний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Проводит беседу: </w:t>
            </w:r>
            <w:r w:rsidRPr="006D2BE9">
              <w:rPr>
                <w:i/>
                <w:sz w:val="28"/>
                <w:szCs w:val="28"/>
              </w:rPr>
              <w:t>«Какие опасные ситуации вы встречали в жизни/новостях?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6D2BE9">
              <w:rPr>
                <w:i/>
                <w:sz w:val="28"/>
                <w:szCs w:val="28"/>
              </w:rPr>
              <w:t>Как действовали люди?»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Показывает короткое видео (эвакуация при пожаре/наводнении).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Ставит проблему: «</w:t>
            </w:r>
            <w:r w:rsidRPr="00FA7073">
              <w:rPr>
                <w:i/>
                <w:sz w:val="28"/>
                <w:szCs w:val="28"/>
              </w:rPr>
              <w:t>Что бы вы сделали, если бы оказались в такой ситуации?»</w:t>
            </w:r>
            <w:r>
              <w:rPr>
                <w:i/>
                <w:sz w:val="28"/>
                <w:szCs w:val="28"/>
              </w:rPr>
              <w:t>.</w:t>
            </w:r>
          </w:p>
          <w:p w:rsidR="009D0DFE" w:rsidRPr="00FA7073" w:rsidRDefault="00F96358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Совместно с учащимися формули</w:t>
            </w:r>
            <w:r w:rsidR="009D0DFE">
              <w:rPr>
                <w:sz w:val="28"/>
                <w:szCs w:val="28"/>
              </w:rPr>
              <w:t>рует тему и цели урока.</w:t>
            </w: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Участвуют в беседе.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Смотрят видео.</w:t>
            </w:r>
          </w:p>
          <w:p w:rsidR="009D0DFE" w:rsidRDefault="00E96418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Аргументировано в</w:t>
            </w:r>
            <w:r w:rsidR="009D0DFE">
              <w:rPr>
                <w:sz w:val="28"/>
                <w:szCs w:val="28"/>
              </w:rPr>
              <w:t xml:space="preserve">ысказывают </w:t>
            </w:r>
            <w:r w:rsidR="00F96358">
              <w:rPr>
                <w:sz w:val="28"/>
                <w:szCs w:val="28"/>
              </w:rPr>
              <w:t xml:space="preserve">свое </w:t>
            </w:r>
            <w:r>
              <w:rPr>
                <w:sz w:val="28"/>
                <w:szCs w:val="28"/>
              </w:rPr>
              <w:t>мнение, слушают, обсуждают мнения одноклассников.</w:t>
            </w:r>
          </w:p>
          <w:p w:rsidR="00F96358" w:rsidRDefault="00F96358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тему урока в тетрадь.</w:t>
            </w:r>
          </w:p>
          <w:p w:rsidR="009D0DFE" w:rsidRPr="006D2BE9" w:rsidRDefault="00F96358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</w:t>
            </w:r>
            <w:r w:rsidR="009D0DFE">
              <w:rPr>
                <w:sz w:val="28"/>
                <w:szCs w:val="28"/>
              </w:rPr>
              <w:t>руют цели урока.</w:t>
            </w: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личного опыта.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Осознание значимости темы.</w:t>
            </w:r>
          </w:p>
          <w:p w:rsidR="009D0DFE" w:rsidRPr="006D2BE9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цели урока.</w:t>
            </w:r>
          </w:p>
        </w:tc>
      </w:tr>
      <w:tr w:rsidR="009D0DFE" w:rsidRPr="006D2BE9" w:rsidTr="009D0DFE">
        <w:trPr>
          <w:trHeight w:val="1930"/>
        </w:trPr>
        <w:tc>
          <w:tcPr>
            <w:tcW w:w="1702" w:type="dxa"/>
          </w:tcPr>
          <w:p w:rsidR="009D0DF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  <w:lang w:val="en-US"/>
              </w:rPr>
              <w:t>III</w:t>
            </w:r>
            <w:r>
              <w:rPr>
                <w:b/>
                <w:spacing w:val="-2"/>
                <w:sz w:val="28"/>
                <w:szCs w:val="28"/>
              </w:rPr>
              <w:t>.</w:t>
            </w:r>
          </w:p>
          <w:p w:rsidR="009D0DFE" w:rsidRPr="00FA7073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Проводит лекцию с презентацией: 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1.Классификация ЧС: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-природные (землетрясения, наводнения, пожары); 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-техногенные (аварии на производстве, транспорте); 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-биолого-социальные (эпидемии, терроризм).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2.Сигналы оповещения: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«Внимание всем!» (включаем радио/ТВ);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«Воздушная тревога» (укрываемся в защищённых помещениях);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«Химическая тревога» (надеваем СИЗ, герметизируем помещение).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3.Общие правила поведения: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 паниковать, действовать по инструкции;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помогать тем, кто рядом;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соблюдать порядок при эвакуации.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4.Алгоритмы действий при ЧС (кратко):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 пожаре: покинуть помещение, прикрыть рот влажной тканью, не пользоваться лифтом;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 наводнении: собрать документы, отключить электричество, подняться на верхние этаж</w:t>
            </w:r>
            <w:r w:rsidR="00A21834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 землетрясении: укрыться под прочным предметом, избегать окон;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 угрозе теракта: не трогать подозрительные предметы, сообщить в 112.</w:t>
            </w:r>
          </w:p>
          <w:p w:rsidR="009D0DFE" w:rsidRDefault="006B6349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Разбор карточек с чрезвычайными ситуациями</w:t>
            </w:r>
            <w:r w:rsidR="009D0DFE">
              <w:rPr>
                <w:sz w:val="28"/>
                <w:szCs w:val="28"/>
              </w:rPr>
              <w:t xml:space="preserve"> (ошибки и правильные действия).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 лекцию.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Смотрят презентацию.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ключевые моменты.</w:t>
            </w:r>
          </w:p>
          <w:p w:rsidR="00E96418" w:rsidRDefault="00E96418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Участвуют в беседе с учителем и одноклассниками.</w:t>
            </w:r>
          </w:p>
          <w:p w:rsidR="00E96418" w:rsidRDefault="00E96418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Работают с текстом учебника,</w:t>
            </w:r>
            <w:r w:rsidR="00716D1E">
              <w:rPr>
                <w:sz w:val="28"/>
                <w:szCs w:val="28"/>
              </w:rPr>
              <w:t xml:space="preserve"> знакомятся с дополнительной информацией, анализируют ее, задают и отвечают на вопросы.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Анализируют </w:t>
            </w:r>
            <w:r w:rsidR="006B6349">
              <w:rPr>
                <w:sz w:val="28"/>
                <w:szCs w:val="28"/>
              </w:rPr>
              <w:t>чрезвычайные ситуации</w:t>
            </w:r>
            <w:r>
              <w:rPr>
                <w:sz w:val="28"/>
                <w:szCs w:val="28"/>
              </w:rPr>
              <w:t>, обсуждают ошибки и правильные действия.</w:t>
            </w: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Знание классификации ЧС.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Понимание сигналов оповещения.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Освоение алгоритмов действий.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</w:p>
        </w:tc>
      </w:tr>
      <w:tr w:rsidR="009D0DFE" w:rsidRPr="006D2BE9" w:rsidTr="009D0DFE">
        <w:trPr>
          <w:trHeight w:val="1930"/>
        </w:trPr>
        <w:tc>
          <w:tcPr>
            <w:tcW w:w="1702" w:type="dxa"/>
          </w:tcPr>
          <w:p w:rsidR="009D0DF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  <w:lang w:val="en-US"/>
              </w:rPr>
            </w:pPr>
            <w:r>
              <w:rPr>
                <w:b/>
                <w:spacing w:val="-2"/>
                <w:sz w:val="28"/>
                <w:szCs w:val="28"/>
                <w:lang w:val="en-US"/>
              </w:rPr>
              <w:lastRenderedPageBreak/>
              <w:t>IV.</w:t>
            </w:r>
          </w:p>
          <w:p w:rsidR="009D0DFE" w:rsidRPr="002A6BB0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 xml:space="preserve">Практическая часть 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работу в группах (4 чел.) с карточками- заданиями.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Контролирует отработку.</w:t>
            </w: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в группах над ситуационными задачами:</w:t>
            </w:r>
          </w:p>
          <w:p w:rsidR="009D0DFE" w:rsidRDefault="0051178B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1: пожар в школе (эвакуация, использование огнетушителя).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51178B">
              <w:rPr>
                <w:sz w:val="28"/>
                <w:szCs w:val="28"/>
              </w:rPr>
              <w:t>руппа 2: утечка газа в квартире (отключение вентиляции, вызов газовиков).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</w:t>
            </w:r>
            <w:r w:rsidR="0051178B">
              <w:rPr>
                <w:sz w:val="28"/>
                <w:szCs w:val="28"/>
              </w:rPr>
              <w:t>ппа 3: потеря ориентации в лесу (ориентирование, подача сигналов).</w:t>
            </w:r>
          </w:p>
          <w:p w:rsidR="009D0DFE" w:rsidRDefault="0002555A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4: ДТП (</w:t>
            </w:r>
            <w:r w:rsidR="0051178B">
              <w:rPr>
                <w:sz w:val="28"/>
                <w:szCs w:val="28"/>
              </w:rPr>
              <w:t>оказание первой помощи, вызов скорой).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Отрабатывают навыки: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звонок в 112;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наложение давящей повязки на манекене;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имитация СЛР (30 надавливаний+ 2 вдоха);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иммобилизация при переломе (шина из подручных средств);</w:t>
            </w:r>
          </w:p>
          <w:p w:rsidR="009D0DFE" w:rsidRDefault="0051178B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надевание СИЗ (демонстрация).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работать в команде.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Навыки вызова экстренных служб.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навыки первой помощи и использования СИЗ.</w:t>
            </w:r>
          </w:p>
        </w:tc>
      </w:tr>
      <w:tr w:rsidR="009D0DFE" w:rsidRPr="006D2BE9" w:rsidTr="009D0DFE">
        <w:trPr>
          <w:trHeight w:val="1930"/>
        </w:trPr>
        <w:tc>
          <w:tcPr>
            <w:tcW w:w="1702" w:type="dxa"/>
          </w:tcPr>
          <w:p w:rsidR="009D0DF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  <w:lang w:val="en-US"/>
              </w:rPr>
            </w:pPr>
            <w:r>
              <w:rPr>
                <w:b/>
                <w:spacing w:val="-2"/>
                <w:sz w:val="28"/>
                <w:szCs w:val="28"/>
                <w:lang w:val="en-US"/>
              </w:rPr>
              <w:lastRenderedPageBreak/>
              <w:t>V.</w:t>
            </w:r>
          </w:p>
          <w:p w:rsidR="009D0DFE" w:rsidRPr="00FD4001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Закрепление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 викторину «Верно/неверно»: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</w:t>
            </w:r>
            <w:r w:rsidRPr="00FD4001">
              <w:rPr>
                <w:i/>
                <w:sz w:val="28"/>
                <w:szCs w:val="28"/>
              </w:rPr>
              <w:t>При пожаре нужно открывать окна»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FD4001">
              <w:rPr>
                <w:i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неверно.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</w:t>
            </w:r>
            <w:r w:rsidRPr="00FD4001">
              <w:rPr>
                <w:i/>
                <w:sz w:val="28"/>
                <w:szCs w:val="28"/>
              </w:rPr>
              <w:t>При землетрясении следует выбежать на улицу</w:t>
            </w:r>
            <w:r>
              <w:rPr>
                <w:sz w:val="28"/>
                <w:szCs w:val="28"/>
              </w:rPr>
              <w:t>» - неверно (лучше укрыться).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</w:t>
            </w:r>
            <w:r w:rsidRPr="00FD4001">
              <w:rPr>
                <w:i/>
                <w:sz w:val="28"/>
                <w:szCs w:val="28"/>
              </w:rPr>
              <w:t>Номер 112 действует по всей России»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FD4001">
              <w:rPr>
                <w:i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верно.</w:t>
            </w:r>
          </w:p>
          <w:p w:rsidR="009D0DFE" w:rsidRPr="000B1AA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Задаёт вопрос: «</w:t>
            </w:r>
            <w:r w:rsidRPr="000B1AAE">
              <w:rPr>
                <w:i/>
                <w:sz w:val="28"/>
                <w:szCs w:val="28"/>
              </w:rPr>
              <w:t>Назовите 3 главных правила, которые вы запомнили".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  <w:p w:rsidR="009D0DFE" w:rsidRPr="00FD4001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 викторины.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3 ключевых правила.</w:t>
            </w: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Закрепление основных понятий.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кратко формировать выводы.</w:t>
            </w:r>
          </w:p>
        </w:tc>
      </w:tr>
      <w:tr w:rsidR="009D0DFE" w:rsidRPr="006D2BE9" w:rsidTr="003F7F67">
        <w:trPr>
          <w:trHeight w:val="1525"/>
        </w:trPr>
        <w:tc>
          <w:tcPr>
            <w:tcW w:w="1702" w:type="dxa"/>
          </w:tcPr>
          <w:p w:rsidR="009D0DF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  <w:lang w:val="en-US"/>
              </w:rPr>
              <w:t>VI</w:t>
            </w:r>
            <w:r>
              <w:rPr>
                <w:b/>
                <w:spacing w:val="-2"/>
                <w:sz w:val="28"/>
                <w:szCs w:val="28"/>
              </w:rPr>
              <w:t>.</w:t>
            </w:r>
          </w:p>
          <w:p w:rsidR="009D0DFE" w:rsidRPr="000B1AA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Рефлексия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завершить фразы:</w:t>
            </w:r>
          </w:p>
          <w:p w:rsidR="009D0DFE" w:rsidRPr="000B1AA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B1AAE">
              <w:rPr>
                <w:i/>
                <w:sz w:val="28"/>
                <w:szCs w:val="28"/>
              </w:rPr>
              <w:t>Сегодня я узнал…»;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 w:rsidRPr="000B1AAE">
              <w:rPr>
                <w:i/>
                <w:sz w:val="28"/>
                <w:szCs w:val="28"/>
              </w:rPr>
              <w:t>«Теперь я смогу…»;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«Мне было сложно…».</w:t>
            </w:r>
          </w:p>
          <w:p w:rsidR="009D0DFE" w:rsidRPr="000B1AA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Завершают фразы.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Осознание достижений.</w:t>
            </w:r>
          </w:p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затруднений.</w:t>
            </w:r>
          </w:p>
        </w:tc>
      </w:tr>
      <w:tr w:rsidR="009D0DFE" w:rsidRPr="006D2BE9" w:rsidTr="009D0DFE">
        <w:trPr>
          <w:trHeight w:val="1930"/>
        </w:trPr>
        <w:tc>
          <w:tcPr>
            <w:tcW w:w="1702" w:type="dxa"/>
          </w:tcPr>
          <w:p w:rsidR="009D0DFE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  <w:lang w:val="en-US"/>
              </w:rPr>
              <w:t>VII</w:t>
            </w:r>
            <w:r>
              <w:rPr>
                <w:b/>
                <w:spacing w:val="-2"/>
                <w:sz w:val="28"/>
                <w:szCs w:val="28"/>
              </w:rPr>
              <w:t>.</w:t>
            </w:r>
          </w:p>
          <w:p w:rsidR="009D0DFE" w:rsidRPr="00464A78" w:rsidRDefault="009D0DFE" w:rsidP="009D0DFE">
            <w:pPr>
              <w:pStyle w:val="TableParagraph"/>
              <w:spacing w:before="3" w:line="237" w:lineRule="auto"/>
              <w:ind w:left="107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Домашнее задание</w:t>
            </w:r>
          </w:p>
        </w:tc>
        <w:tc>
          <w:tcPr>
            <w:tcW w:w="4215" w:type="dxa"/>
          </w:tcPr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Объясняет задания: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обязательное: составить план эвакуации из своей квартиры (с указанием запасных выходов, мест хранения документов/аптечки);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выбору: подготовить мини-доклад о работе МЧС в регионе, нарисовать плакат «Безопасность в быту», изучить сайт МЧС и выписать телефоны экстренных служб. </w:t>
            </w:r>
          </w:p>
          <w:p w:rsidR="009D0DFE" w:rsidRDefault="009D0DFE" w:rsidP="009D0DFE">
            <w:pPr>
              <w:pStyle w:val="TableParagraph"/>
              <w:spacing w:line="275" w:lineRule="exact"/>
              <w:ind w:left="107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задание.</w:t>
            </w:r>
          </w:p>
          <w:p w:rsidR="009D0DFE" w:rsidRDefault="009D0DFE" w:rsidP="009D0DFE">
            <w:pPr>
              <w:pStyle w:val="TableParagraph"/>
              <w:spacing w:line="276" w:lineRule="exact"/>
              <w:ind w:right="1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Уточняют детали.</w:t>
            </w:r>
          </w:p>
        </w:tc>
        <w:tc>
          <w:tcPr>
            <w:tcW w:w="3034" w:type="dxa"/>
          </w:tcPr>
          <w:p w:rsidR="009D0DFE" w:rsidRDefault="009D0DFE" w:rsidP="009D0DFE">
            <w:pPr>
              <w:pStyle w:val="TableParagraph"/>
              <w:spacing w:line="25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Понимание требований к домашнему заданию.</w:t>
            </w:r>
          </w:p>
        </w:tc>
      </w:tr>
    </w:tbl>
    <w:p w:rsidR="00C67B9B" w:rsidRPr="006D2BE9" w:rsidRDefault="00C67B9B" w:rsidP="00C67B9B">
      <w:pPr>
        <w:pStyle w:val="a3"/>
        <w:spacing w:line="275" w:lineRule="exact"/>
        <w:ind w:left="1144"/>
        <w:rPr>
          <w:sz w:val="28"/>
          <w:szCs w:val="28"/>
        </w:rPr>
      </w:pPr>
    </w:p>
    <w:p w:rsidR="00505F9C" w:rsidRPr="006D2BE9" w:rsidRDefault="00505F9C">
      <w:pPr>
        <w:pStyle w:val="a3"/>
        <w:spacing w:before="23"/>
        <w:ind w:left="0"/>
        <w:rPr>
          <w:sz w:val="28"/>
          <w:szCs w:val="28"/>
        </w:rPr>
      </w:pPr>
    </w:p>
    <w:p w:rsidR="00505F9C" w:rsidRPr="006D2BE9" w:rsidRDefault="00505F9C">
      <w:pPr>
        <w:pStyle w:val="a3"/>
        <w:spacing w:before="11"/>
        <w:ind w:left="0"/>
        <w:rPr>
          <w:sz w:val="28"/>
          <w:szCs w:val="28"/>
        </w:rPr>
      </w:pPr>
    </w:p>
    <w:p w:rsidR="00505F9C" w:rsidRPr="006D2BE9" w:rsidRDefault="00505F9C">
      <w:pPr>
        <w:pStyle w:val="a3"/>
        <w:spacing w:before="2"/>
        <w:ind w:left="0"/>
        <w:rPr>
          <w:sz w:val="28"/>
          <w:szCs w:val="28"/>
        </w:rPr>
      </w:pPr>
    </w:p>
    <w:p w:rsidR="00872C79" w:rsidRPr="006D2BE9" w:rsidRDefault="00872C79" w:rsidP="005A7A78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br/>
      </w:r>
      <w:r w:rsidR="00217EC0">
        <w:rPr>
          <w:sz w:val="28"/>
          <w:szCs w:val="28"/>
        </w:rPr>
        <w:t xml:space="preserve">   </w:t>
      </w:r>
    </w:p>
    <w:sectPr w:rsidR="00872C79" w:rsidRPr="006D2BE9">
      <w:pgSz w:w="16840" w:h="11910" w:orient="landscape"/>
      <w:pgMar w:top="82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A2C52"/>
    <w:multiLevelType w:val="hybridMultilevel"/>
    <w:tmpl w:val="C374AFC2"/>
    <w:lvl w:ilvl="0" w:tplc="041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">
    <w:nsid w:val="1E2D6045"/>
    <w:multiLevelType w:val="hybridMultilevel"/>
    <w:tmpl w:val="2544E530"/>
    <w:lvl w:ilvl="0" w:tplc="F09C39F8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620CEF90">
      <w:numFmt w:val="bullet"/>
      <w:lvlText w:val="•"/>
      <w:lvlJc w:val="left"/>
      <w:pPr>
        <w:ind w:left="411" w:hanging="181"/>
      </w:pPr>
      <w:rPr>
        <w:rFonts w:hint="default"/>
        <w:lang w:val="ru-RU" w:eastAsia="en-US" w:bidi="ar-SA"/>
      </w:rPr>
    </w:lvl>
    <w:lvl w:ilvl="2" w:tplc="1A440078">
      <w:numFmt w:val="bullet"/>
      <w:lvlText w:val="•"/>
      <w:lvlJc w:val="left"/>
      <w:pPr>
        <w:ind w:left="723" w:hanging="181"/>
      </w:pPr>
      <w:rPr>
        <w:rFonts w:hint="default"/>
        <w:lang w:val="ru-RU" w:eastAsia="en-US" w:bidi="ar-SA"/>
      </w:rPr>
    </w:lvl>
    <w:lvl w:ilvl="3" w:tplc="721C21B8">
      <w:numFmt w:val="bullet"/>
      <w:lvlText w:val="•"/>
      <w:lvlJc w:val="left"/>
      <w:pPr>
        <w:ind w:left="1035" w:hanging="181"/>
      </w:pPr>
      <w:rPr>
        <w:rFonts w:hint="default"/>
        <w:lang w:val="ru-RU" w:eastAsia="en-US" w:bidi="ar-SA"/>
      </w:rPr>
    </w:lvl>
    <w:lvl w:ilvl="4" w:tplc="E2461174">
      <w:numFmt w:val="bullet"/>
      <w:lvlText w:val="•"/>
      <w:lvlJc w:val="left"/>
      <w:pPr>
        <w:ind w:left="1346" w:hanging="181"/>
      </w:pPr>
      <w:rPr>
        <w:rFonts w:hint="default"/>
        <w:lang w:val="ru-RU" w:eastAsia="en-US" w:bidi="ar-SA"/>
      </w:rPr>
    </w:lvl>
    <w:lvl w:ilvl="5" w:tplc="FED61530">
      <w:numFmt w:val="bullet"/>
      <w:lvlText w:val="•"/>
      <w:lvlJc w:val="left"/>
      <w:pPr>
        <w:ind w:left="1658" w:hanging="181"/>
      </w:pPr>
      <w:rPr>
        <w:rFonts w:hint="default"/>
        <w:lang w:val="ru-RU" w:eastAsia="en-US" w:bidi="ar-SA"/>
      </w:rPr>
    </w:lvl>
    <w:lvl w:ilvl="6" w:tplc="1E143704">
      <w:numFmt w:val="bullet"/>
      <w:lvlText w:val="•"/>
      <w:lvlJc w:val="left"/>
      <w:pPr>
        <w:ind w:left="1970" w:hanging="181"/>
      </w:pPr>
      <w:rPr>
        <w:rFonts w:hint="default"/>
        <w:lang w:val="ru-RU" w:eastAsia="en-US" w:bidi="ar-SA"/>
      </w:rPr>
    </w:lvl>
    <w:lvl w:ilvl="7" w:tplc="1144D4FC">
      <w:numFmt w:val="bullet"/>
      <w:lvlText w:val="•"/>
      <w:lvlJc w:val="left"/>
      <w:pPr>
        <w:ind w:left="2281" w:hanging="181"/>
      </w:pPr>
      <w:rPr>
        <w:rFonts w:hint="default"/>
        <w:lang w:val="ru-RU" w:eastAsia="en-US" w:bidi="ar-SA"/>
      </w:rPr>
    </w:lvl>
    <w:lvl w:ilvl="8" w:tplc="6A0A89DC">
      <w:numFmt w:val="bullet"/>
      <w:lvlText w:val="•"/>
      <w:lvlJc w:val="left"/>
      <w:pPr>
        <w:ind w:left="2593" w:hanging="181"/>
      </w:pPr>
      <w:rPr>
        <w:rFonts w:hint="default"/>
        <w:lang w:val="ru-RU" w:eastAsia="en-US" w:bidi="ar-SA"/>
      </w:rPr>
    </w:lvl>
  </w:abstractNum>
  <w:abstractNum w:abstractNumId="2">
    <w:nsid w:val="2B9E1A1C"/>
    <w:multiLevelType w:val="hybridMultilevel"/>
    <w:tmpl w:val="B756F622"/>
    <w:lvl w:ilvl="0" w:tplc="09AC5D02">
      <w:start w:val="1"/>
      <w:numFmt w:val="decimal"/>
      <w:lvlText w:val="%1."/>
      <w:lvlJc w:val="left"/>
      <w:pPr>
        <w:ind w:left="10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3CA0C2">
      <w:numFmt w:val="bullet"/>
      <w:lvlText w:val="•"/>
      <w:lvlJc w:val="left"/>
      <w:pPr>
        <w:ind w:left="507" w:hanging="708"/>
      </w:pPr>
      <w:rPr>
        <w:rFonts w:hint="default"/>
        <w:lang w:val="ru-RU" w:eastAsia="en-US" w:bidi="ar-SA"/>
      </w:rPr>
    </w:lvl>
    <w:lvl w:ilvl="2" w:tplc="CA8CFA76">
      <w:numFmt w:val="bullet"/>
      <w:lvlText w:val="•"/>
      <w:lvlJc w:val="left"/>
      <w:pPr>
        <w:ind w:left="914" w:hanging="708"/>
      </w:pPr>
      <w:rPr>
        <w:rFonts w:hint="default"/>
        <w:lang w:val="ru-RU" w:eastAsia="en-US" w:bidi="ar-SA"/>
      </w:rPr>
    </w:lvl>
    <w:lvl w:ilvl="3" w:tplc="248A17D8">
      <w:numFmt w:val="bullet"/>
      <w:lvlText w:val="•"/>
      <w:lvlJc w:val="left"/>
      <w:pPr>
        <w:ind w:left="1321" w:hanging="708"/>
      </w:pPr>
      <w:rPr>
        <w:rFonts w:hint="default"/>
        <w:lang w:val="ru-RU" w:eastAsia="en-US" w:bidi="ar-SA"/>
      </w:rPr>
    </w:lvl>
    <w:lvl w:ilvl="4" w:tplc="24B0F9E2">
      <w:numFmt w:val="bullet"/>
      <w:lvlText w:val="•"/>
      <w:lvlJc w:val="left"/>
      <w:pPr>
        <w:ind w:left="1729" w:hanging="708"/>
      </w:pPr>
      <w:rPr>
        <w:rFonts w:hint="default"/>
        <w:lang w:val="ru-RU" w:eastAsia="en-US" w:bidi="ar-SA"/>
      </w:rPr>
    </w:lvl>
    <w:lvl w:ilvl="5" w:tplc="F490D044">
      <w:numFmt w:val="bullet"/>
      <w:lvlText w:val="•"/>
      <w:lvlJc w:val="left"/>
      <w:pPr>
        <w:ind w:left="2136" w:hanging="708"/>
      </w:pPr>
      <w:rPr>
        <w:rFonts w:hint="default"/>
        <w:lang w:val="ru-RU" w:eastAsia="en-US" w:bidi="ar-SA"/>
      </w:rPr>
    </w:lvl>
    <w:lvl w:ilvl="6" w:tplc="4FB67D9A">
      <w:numFmt w:val="bullet"/>
      <w:lvlText w:val="•"/>
      <w:lvlJc w:val="left"/>
      <w:pPr>
        <w:ind w:left="2543" w:hanging="708"/>
      </w:pPr>
      <w:rPr>
        <w:rFonts w:hint="default"/>
        <w:lang w:val="ru-RU" w:eastAsia="en-US" w:bidi="ar-SA"/>
      </w:rPr>
    </w:lvl>
    <w:lvl w:ilvl="7" w:tplc="01848622">
      <w:numFmt w:val="bullet"/>
      <w:lvlText w:val="•"/>
      <w:lvlJc w:val="left"/>
      <w:pPr>
        <w:ind w:left="2951" w:hanging="708"/>
      </w:pPr>
      <w:rPr>
        <w:rFonts w:hint="default"/>
        <w:lang w:val="ru-RU" w:eastAsia="en-US" w:bidi="ar-SA"/>
      </w:rPr>
    </w:lvl>
    <w:lvl w:ilvl="8" w:tplc="6F4667B4">
      <w:numFmt w:val="bullet"/>
      <w:lvlText w:val="•"/>
      <w:lvlJc w:val="left"/>
      <w:pPr>
        <w:ind w:left="3358" w:hanging="708"/>
      </w:pPr>
      <w:rPr>
        <w:rFonts w:hint="default"/>
        <w:lang w:val="ru-RU" w:eastAsia="en-US" w:bidi="ar-SA"/>
      </w:rPr>
    </w:lvl>
  </w:abstractNum>
  <w:abstractNum w:abstractNumId="3">
    <w:nsid w:val="52652603"/>
    <w:multiLevelType w:val="hybridMultilevel"/>
    <w:tmpl w:val="8B1AE8EC"/>
    <w:lvl w:ilvl="0" w:tplc="041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>
    <w:nsid w:val="6AB3215C"/>
    <w:multiLevelType w:val="hybridMultilevel"/>
    <w:tmpl w:val="EFC62412"/>
    <w:lvl w:ilvl="0" w:tplc="47BA3542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7B38B5E0">
      <w:numFmt w:val="bullet"/>
      <w:lvlText w:val="•"/>
      <w:lvlJc w:val="left"/>
      <w:pPr>
        <w:ind w:left="413" w:hanging="181"/>
      </w:pPr>
      <w:rPr>
        <w:rFonts w:hint="default"/>
        <w:lang w:val="ru-RU" w:eastAsia="en-US" w:bidi="ar-SA"/>
      </w:rPr>
    </w:lvl>
    <w:lvl w:ilvl="2" w:tplc="F6166136">
      <w:numFmt w:val="bullet"/>
      <w:lvlText w:val="•"/>
      <w:lvlJc w:val="left"/>
      <w:pPr>
        <w:ind w:left="726" w:hanging="181"/>
      </w:pPr>
      <w:rPr>
        <w:rFonts w:hint="default"/>
        <w:lang w:val="ru-RU" w:eastAsia="en-US" w:bidi="ar-SA"/>
      </w:rPr>
    </w:lvl>
    <w:lvl w:ilvl="3" w:tplc="C3CAACF6">
      <w:numFmt w:val="bullet"/>
      <w:lvlText w:val="•"/>
      <w:lvlJc w:val="left"/>
      <w:pPr>
        <w:ind w:left="1039" w:hanging="181"/>
      </w:pPr>
      <w:rPr>
        <w:rFonts w:hint="default"/>
        <w:lang w:val="ru-RU" w:eastAsia="en-US" w:bidi="ar-SA"/>
      </w:rPr>
    </w:lvl>
    <w:lvl w:ilvl="4" w:tplc="C3C4AA68">
      <w:numFmt w:val="bullet"/>
      <w:lvlText w:val="•"/>
      <w:lvlJc w:val="left"/>
      <w:pPr>
        <w:ind w:left="1352" w:hanging="181"/>
      </w:pPr>
      <w:rPr>
        <w:rFonts w:hint="default"/>
        <w:lang w:val="ru-RU" w:eastAsia="en-US" w:bidi="ar-SA"/>
      </w:rPr>
    </w:lvl>
    <w:lvl w:ilvl="5" w:tplc="0CB4C10C">
      <w:numFmt w:val="bullet"/>
      <w:lvlText w:val="•"/>
      <w:lvlJc w:val="left"/>
      <w:pPr>
        <w:ind w:left="1665" w:hanging="181"/>
      </w:pPr>
      <w:rPr>
        <w:rFonts w:hint="default"/>
        <w:lang w:val="ru-RU" w:eastAsia="en-US" w:bidi="ar-SA"/>
      </w:rPr>
    </w:lvl>
    <w:lvl w:ilvl="6" w:tplc="8530188C">
      <w:numFmt w:val="bullet"/>
      <w:lvlText w:val="•"/>
      <w:lvlJc w:val="left"/>
      <w:pPr>
        <w:ind w:left="1978" w:hanging="181"/>
      </w:pPr>
      <w:rPr>
        <w:rFonts w:hint="default"/>
        <w:lang w:val="ru-RU" w:eastAsia="en-US" w:bidi="ar-SA"/>
      </w:rPr>
    </w:lvl>
    <w:lvl w:ilvl="7" w:tplc="3710BB4E">
      <w:numFmt w:val="bullet"/>
      <w:lvlText w:val="•"/>
      <w:lvlJc w:val="left"/>
      <w:pPr>
        <w:ind w:left="2291" w:hanging="181"/>
      </w:pPr>
      <w:rPr>
        <w:rFonts w:hint="default"/>
        <w:lang w:val="ru-RU" w:eastAsia="en-US" w:bidi="ar-SA"/>
      </w:rPr>
    </w:lvl>
    <w:lvl w:ilvl="8" w:tplc="49F80634">
      <w:numFmt w:val="bullet"/>
      <w:lvlText w:val="•"/>
      <w:lvlJc w:val="left"/>
      <w:pPr>
        <w:ind w:left="2604" w:hanging="181"/>
      </w:pPr>
      <w:rPr>
        <w:rFonts w:hint="default"/>
        <w:lang w:val="ru-RU" w:eastAsia="en-US" w:bidi="ar-SA"/>
      </w:rPr>
    </w:lvl>
  </w:abstractNum>
  <w:abstractNum w:abstractNumId="5">
    <w:nsid w:val="7FB7715B"/>
    <w:multiLevelType w:val="hybridMultilevel"/>
    <w:tmpl w:val="107CE552"/>
    <w:lvl w:ilvl="0" w:tplc="06A67138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CC3E0DDA">
      <w:numFmt w:val="bullet"/>
      <w:lvlText w:val="•"/>
      <w:lvlJc w:val="left"/>
      <w:pPr>
        <w:ind w:left="411" w:hanging="181"/>
      </w:pPr>
      <w:rPr>
        <w:rFonts w:hint="default"/>
        <w:lang w:val="ru-RU" w:eastAsia="en-US" w:bidi="ar-SA"/>
      </w:rPr>
    </w:lvl>
    <w:lvl w:ilvl="2" w:tplc="B4943E80">
      <w:numFmt w:val="bullet"/>
      <w:lvlText w:val="•"/>
      <w:lvlJc w:val="left"/>
      <w:pPr>
        <w:ind w:left="723" w:hanging="181"/>
      </w:pPr>
      <w:rPr>
        <w:rFonts w:hint="default"/>
        <w:lang w:val="ru-RU" w:eastAsia="en-US" w:bidi="ar-SA"/>
      </w:rPr>
    </w:lvl>
    <w:lvl w:ilvl="3" w:tplc="4658F572">
      <w:numFmt w:val="bullet"/>
      <w:lvlText w:val="•"/>
      <w:lvlJc w:val="left"/>
      <w:pPr>
        <w:ind w:left="1035" w:hanging="181"/>
      </w:pPr>
      <w:rPr>
        <w:rFonts w:hint="default"/>
        <w:lang w:val="ru-RU" w:eastAsia="en-US" w:bidi="ar-SA"/>
      </w:rPr>
    </w:lvl>
    <w:lvl w:ilvl="4" w:tplc="D2B02E1A">
      <w:numFmt w:val="bullet"/>
      <w:lvlText w:val="•"/>
      <w:lvlJc w:val="left"/>
      <w:pPr>
        <w:ind w:left="1346" w:hanging="181"/>
      </w:pPr>
      <w:rPr>
        <w:rFonts w:hint="default"/>
        <w:lang w:val="ru-RU" w:eastAsia="en-US" w:bidi="ar-SA"/>
      </w:rPr>
    </w:lvl>
    <w:lvl w:ilvl="5" w:tplc="009CDC7E">
      <w:numFmt w:val="bullet"/>
      <w:lvlText w:val="•"/>
      <w:lvlJc w:val="left"/>
      <w:pPr>
        <w:ind w:left="1658" w:hanging="181"/>
      </w:pPr>
      <w:rPr>
        <w:rFonts w:hint="default"/>
        <w:lang w:val="ru-RU" w:eastAsia="en-US" w:bidi="ar-SA"/>
      </w:rPr>
    </w:lvl>
    <w:lvl w:ilvl="6" w:tplc="8BF0FA84">
      <w:numFmt w:val="bullet"/>
      <w:lvlText w:val="•"/>
      <w:lvlJc w:val="left"/>
      <w:pPr>
        <w:ind w:left="1970" w:hanging="181"/>
      </w:pPr>
      <w:rPr>
        <w:rFonts w:hint="default"/>
        <w:lang w:val="ru-RU" w:eastAsia="en-US" w:bidi="ar-SA"/>
      </w:rPr>
    </w:lvl>
    <w:lvl w:ilvl="7" w:tplc="5DF62B72">
      <w:numFmt w:val="bullet"/>
      <w:lvlText w:val="•"/>
      <w:lvlJc w:val="left"/>
      <w:pPr>
        <w:ind w:left="2281" w:hanging="181"/>
      </w:pPr>
      <w:rPr>
        <w:rFonts w:hint="default"/>
        <w:lang w:val="ru-RU" w:eastAsia="en-US" w:bidi="ar-SA"/>
      </w:rPr>
    </w:lvl>
    <w:lvl w:ilvl="8" w:tplc="0F904C34">
      <w:numFmt w:val="bullet"/>
      <w:lvlText w:val="•"/>
      <w:lvlJc w:val="left"/>
      <w:pPr>
        <w:ind w:left="2593" w:hanging="181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05F9C"/>
    <w:rsid w:val="0002555A"/>
    <w:rsid w:val="000B1AAE"/>
    <w:rsid w:val="00151F25"/>
    <w:rsid w:val="00217EC0"/>
    <w:rsid w:val="00253EB2"/>
    <w:rsid w:val="002A6BB0"/>
    <w:rsid w:val="002C3515"/>
    <w:rsid w:val="002F2D31"/>
    <w:rsid w:val="002F6B6A"/>
    <w:rsid w:val="00363A2E"/>
    <w:rsid w:val="003A1B1F"/>
    <w:rsid w:val="003F7F67"/>
    <w:rsid w:val="00464A78"/>
    <w:rsid w:val="00473E79"/>
    <w:rsid w:val="00505F9C"/>
    <w:rsid w:val="0051178B"/>
    <w:rsid w:val="005251DF"/>
    <w:rsid w:val="005A7A78"/>
    <w:rsid w:val="005C1EC3"/>
    <w:rsid w:val="005E16A9"/>
    <w:rsid w:val="006B6349"/>
    <w:rsid w:val="006D2BE9"/>
    <w:rsid w:val="00716D1E"/>
    <w:rsid w:val="00772BC7"/>
    <w:rsid w:val="00872C79"/>
    <w:rsid w:val="00895AEB"/>
    <w:rsid w:val="009028AB"/>
    <w:rsid w:val="00980EB9"/>
    <w:rsid w:val="009C4920"/>
    <w:rsid w:val="009D0DFE"/>
    <w:rsid w:val="00A21834"/>
    <w:rsid w:val="00C67B9B"/>
    <w:rsid w:val="00D30430"/>
    <w:rsid w:val="00D600B0"/>
    <w:rsid w:val="00D75997"/>
    <w:rsid w:val="00E96418"/>
    <w:rsid w:val="00F02BFB"/>
    <w:rsid w:val="00F96358"/>
    <w:rsid w:val="00FA7073"/>
    <w:rsid w:val="00FD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E784F-5F78-43D1-88AC-E5CCBED3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4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4" w:line="321" w:lineRule="exact"/>
      <w:ind w:left="544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2F2D3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2D31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5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07E88-228F-49A0-A809-CC2CE593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dc:description/>
  <cp:lastModifiedBy>Red-pc</cp:lastModifiedBy>
  <cp:revision>28</cp:revision>
  <cp:lastPrinted>2026-01-16T03:23:00Z</cp:lastPrinted>
  <dcterms:created xsi:type="dcterms:W3CDTF">2026-01-14T14:29:00Z</dcterms:created>
  <dcterms:modified xsi:type="dcterms:W3CDTF">2026-01-26T17:13:00Z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2023-12-20T00:00:00Z</vt:filetime>
  </property>
  <property fmtid="{D5CDD505-2E9C-101B-9397-08002B2CF9AE}" pid="3" name="Creator">
    <vt:lpwstr>WPS Writer</vt:lpwstr>
  </property>
  <property fmtid="{D5CDD505-2E9C-101B-9397-08002B2CF9AE}" pid="4" name="LastSaved">
    <vt:filetime>2026-01-14T00:00:00Z</vt:filetime>
  </property>
  <property fmtid="{D5CDD505-2E9C-101B-9397-08002B2CF9AE}" pid="5" name="SourceModified">
    <vt:lpwstr>D:20231220184408+14'44'</vt:lpwstr>
  </property>
</Properties>
</file>