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A3D03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ru-RU"/>
        </w:rPr>
        <w:drawing>
          <wp:inline distT="0" distB="0" distL="0" distR="0" wp14:anchorId="1186DAA8" wp14:editId="7D7F2AA1">
            <wp:extent cx="523875" cy="523875"/>
            <wp:effectExtent l="19050" t="0" r="9525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C37FE5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МУНИЦИПАЛЬНОЕ БЮДЖЕТНОЕ ДОШКОЛЬНОЕ ОБРАЗОВАТЕЛЬНОЕ УЧРЕЖДЕНИЕ ГОРОДА НОВОСИБИРСКА</w:t>
      </w:r>
    </w:p>
    <w:p w14:paraId="1A0E4BEF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«ДЕТСКИЙ САД № 489» </w:t>
      </w:r>
    </w:p>
    <w:p w14:paraId="3183DE33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(МБДОУ д/с № 489)</w:t>
      </w:r>
    </w:p>
    <w:p w14:paraId="2AF02438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Высоцкого ул., д. 21, Новосибирск, 630133,</w:t>
      </w:r>
    </w:p>
    <w:p w14:paraId="59AA3C14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A535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тел./факс (383) 240-91-12</w:t>
      </w:r>
    </w:p>
    <w:p w14:paraId="2428C108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14:paraId="4A8222DA" w14:textId="77777777" w:rsidR="00677F4A" w:rsidRPr="00A535D9" w:rsidRDefault="00677F4A" w:rsidP="00677F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14:paraId="7D7FE1F4" w14:textId="4F6D6639" w:rsidR="00677F4A" w:rsidRDefault="00506920" w:rsidP="00677F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0C48E6" w14:textId="4B0B41FB" w:rsidR="00677F4A" w:rsidRPr="00151A91" w:rsidRDefault="00677F4A" w:rsidP="00677F4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1A91">
        <w:rPr>
          <w:rFonts w:ascii="Times New Roman" w:hAnsi="Times New Roman" w:cs="Times New Roman"/>
          <w:b/>
          <w:sz w:val="32"/>
          <w:szCs w:val="32"/>
        </w:rPr>
        <w:t>ПРОЕКТ</w:t>
      </w:r>
    </w:p>
    <w:p w14:paraId="09EF1740" w14:textId="77777777" w:rsidR="00151A91" w:rsidRDefault="00151A91" w:rsidP="00677F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58C9C9" w14:textId="77777777" w:rsidR="00151A91" w:rsidRDefault="00151A91" w:rsidP="00C115A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1A91">
        <w:rPr>
          <w:rFonts w:ascii="Times New Roman" w:hAnsi="Times New Roman" w:cs="Times New Roman"/>
          <w:b/>
          <w:sz w:val="36"/>
          <w:szCs w:val="36"/>
        </w:rPr>
        <w:t xml:space="preserve">СЕМЕЙНЫЙ МАРАФОН ЧТЕНИЯ </w:t>
      </w:r>
    </w:p>
    <w:p w14:paraId="25011D64" w14:textId="32F782CE" w:rsidR="00677F4A" w:rsidRPr="00506920" w:rsidRDefault="00151A91" w:rsidP="005069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1A91">
        <w:rPr>
          <w:rFonts w:ascii="Times New Roman" w:hAnsi="Times New Roman" w:cs="Times New Roman"/>
          <w:b/>
          <w:sz w:val="36"/>
          <w:szCs w:val="36"/>
        </w:rPr>
        <w:t>«КНИЖНЫЕ ЗНАТОКИ»</w:t>
      </w:r>
    </w:p>
    <w:p w14:paraId="36D144F1" w14:textId="648E246E" w:rsidR="00677F4A" w:rsidRDefault="00151A91" w:rsidP="00677F4A">
      <w:pPr>
        <w:jc w:val="right"/>
        <w:rPr>
          <w:rFonts w:ascii="Times New Roman" w:eastAsia="Calibri" w:hAnsi="Times New Roman" w:cs="Times New Roman"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F41096F" wp14:editId="22EBCC59">
            <wp:simplePos x="0" y="0"/>
            <wp:positionH relativeFrom="margin">
              <wp:align>right</wp:align>
            </wp:positionH>
            <wp:positionV relativeFrom="page">
              <wp:posOffset>4317365</wp:posOffset>
            </wp:positionV>
            <wp:extent cx="2954655" cy="2211705"/>
            <wp:effectExtent l="0" t="0" r="0" b="0"/>
            <wp:wrapTight wrapText="bothSides">
              <wp:wrapPolygon edited="0">
                <wp:start x="0" y="0"/>
                <wp:lineTo x="0" y="21395"/>
                <wp:lineTo x="21447" y="21395"/>
                <wp:lineTo x="21447" y="0"/>
                <wp:lineTo x="0" y="0"/>
              </wp:wrapPolygon>
            </wp:wrapTight>
            <wp:docPr id="139469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221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841499" w14:textId="31E2CAE3" w:rsidR="00151A91" w:rsidRDefault="00151A91" w:rsidP="00677F4A">
      <w:pPr>
        <w:spacing w:after="0"/>
        <w:jc w:val="right"/>
        <w:rPr>
          <w:rFonts w:ascii="Times New Roman" w:eastAsia="Calibri" w:hAnsi="Times New Roman" w:cs="Times New Roman"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2936D42" wp14:editId="401E0E42">
            <wp:simplePos x="0" y="0"/>
            <wp:positionH relativeFrom="margin">
              <wp:posOffset>-309245</wp:posOffset>
            </wp:positionH>
            <wp:positionV relativeFrom="page">
              <wp:posOffset>4305935</wp:posOffset>
            </wp:positionV>
            <wp:extent cx="3018155" cy="2235835"/>
            <wp:effectExtent l="0" t="0" r="0" b="0"/>
            <wp:wrapTight wrapText="bothSides">
              <wp:wrapPolygon edited="0">
                <wp:start x="0" y="0"/>
                <wp:lineTo x="0" y="21348"/>
                <wp:lineTo x="21405" y="21348"/>
                <wp:lineTo x="21405" y="0"/>
                <wp:lineTo x="0" y="0"/>
              </wp:wrapPolygon>
            </wp:wrapTight>
            <wp:docPr id="15772197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4EB38F" w14:textId="7E41E0B5" w:rsidR="00677F4A" w:rsidRPr="00151A91" w:rsidRDefault="00677F4A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Автор:</w:t>
      </w:r>
    </w:p>
    <w:p w14:paraId="52356337" w14:textId="100A099C" w:rsidR="00151A91" w:rsidRPr="00151A91" w:rsidRDefault="00151A91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Гребенюк Наталья Александровна</w:t>
      </w:r>
      <w:r w:rsidR="00677F4A"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,</w:t>
      </w:r>
    </w:p>
    <w:p w14:paraId="17516A4A" w14:textId="1212F42F" w:rsidR="00151A91" w:rsidRDefault="00677F4A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</w:t>
      </w:r>
      <w:r w:rsid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у</w:t>
      </w:r>
      <w:r w:rsidR="00151A91"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читель – логопед</w:t>
      </w:r>
      <w:r w:rsid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 </w:t>
      </w:r>
      <w:r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</w:t>
      </w:r>
    </w:p>
    <w:p w14:paraId="25D2E2AB" w14:textId="6CC97E7C" w:rsidR="0040468B" w:rsidRDefault="00677F4A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>высшей квалификационной</w:t>
      </w:r>
      <w:r w:rsidR="00151A91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категории.</w:t>
      </w:r>
    </w:p>
    <w:p w14:paraId="7DFB1BC8" w14:textId="2565B188" w:rsidR="00151A91" w:rsidRDefault="00151A91" w:rsidP="00506920">
      <w:pPr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14:paraId="49587B35" w14:textId="5C61FA77" w:rsidR="00151A91" w:rsidRDefault="00151A91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14:paraId="35D29B12" w14:textId="6B93D455" w:rsidR="00506920" w:rsidRDefault="00506920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14:paraId="2145B612" w14:textId="77777777" w:rsidR="00506920" w:rsidRDefault="00506920" w:rsidP="00151A91">
      <w:pPr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14:paraId="3713105D" w14:textId="0A668751" w:rsidR="00151A91" w:rsidRDefault="00151A91" w:rsidP="00151A91">
      <w:pPr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</w:rPr>
        <w:t>г. Новосибирск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7293"/>
      </w:tblGrid>
      <w:tr w:rsidR="00506920" w:rsidRPr="006A2F67" w14:paraId="1AA02734" w14:textId="77777777" w:rsidTr="002A4FFC">
        <w:tc>
          <w:tcPr>
            <w:tcW w:w="1916" w:type="dxa"/>
          </w:tcPr>
          <w:p w14:paraId="18FBF6FE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Концепция практики</w:t>
            </w:r>
          </w:p>
        </w:tc>
        <w:tc>
          <w:tcPr>
            <w:tcW w:w="7293" w:type="dxa"/>
          </w:tcPr>
          <w:p w14:paraId="153F293F" w14:textId="77777777" w:rsidR="00506920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Одним из важных направлений в работе учителя-логопеда дошкольной образовательной организации (далее-ДОО) является работа с родителями (законными представителями) воспитанников. Концепция работы </w:t>
            </w:r>
            <w:r w:rsidRPr="0045216C">
              <w:rPr>
                <w:rFonts w:ascii="Times New Roman" w:hAnsi="Times New Roman" w:cs="Times New Roman"/>
                <w:sz w:val="24"/>
                <w:szCs w:val="24"/>
              </w:rPr>
              <w:t>с родителями (законными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представителями) предполагает формирование сотрудничества между семьей и педагогами, направленного на: создание атмосферы доверия и общности интересов; оказание помощи и поддержка родителей в коррекционно-воспитательной работе с детьми; повышение компетенции родителей в вопросах речевого развития.</w:t>
            </w:r>
          </w:p>
          <w:p w14:paraId="331E077E" w14:textId="77777777" w:rsidR="00506920" w:rsidRPr="002051A9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Концепция строится на трех взаимосвязанных принципах:</w:t>
            </w:r>
          </w:p>
          <w:p w14:paraId="221229B1" w14:textId="77777777" w:rsidR="00506920" w:rsidRPr="002051A9" w:rsidRDefault="00506920" w:rsidP="002A4FFC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партнерской субъектности: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 xml:space="preserve"> семья перестает быть пассивным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участником,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 xml:space="preserve"> а становится активным творцом образовательного контента (видео-вопросы) и равноправным участником процесса.</w:t>
            </w:r>
          </w:p>
          <w:p w14:paraId="2DD638A1" w14:textId="77777777" w:rsidR="00506920" w:rsidRPr="002051A9" w:rsidRDefault="00506920" w:rsidP="002A4FFC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игровой мотивации: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 весь процесс выстроен как долгосрочная игра-марафон с четкими правилами, этапами и яркими финальными событиями (викторинами). это создает устойчивую внешнюю и внутреннюю мотивацию.</w:t>
            </w:r>
          </w:p>
          <w:p w14:paraId="0E473D5A" w14:textId="77777777" w:rsidR="00506920" w:rsidRPr="002051A9" w:rsidRDefault="00506920" w:rsidP="002A4FFC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 комплексного воздействия через единый механизм: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 xml:space="preserve"> чтение выступает не как самоцель, а как ключевой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элемент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 xml:space="preserve"> для одновременного решения задач:</w:t>
            </w:r>
          </w:p>
          <w:p w14:paraId="5E095666" w14:textId="77777777" w:rsidR="00506920" w:rsidRPr="002051A9" w:rsidRDefault="00506920" w:rsidP="002A4FFC">
            <w:pPr>
              <w:numPr>
                <w:ilvl w:val="1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коррекционно-развивающих: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 обогащение словаря, развитие связной речи, грамматического строя, фонематического восприятия.</w:t>
            </w:r>
          </w:p>
          <w:p w14:paraId="27446371" w14:textId="77777777" w:rsidR="00506920" w:rsidRPr="002051A9" w:rsidRDefault="00506920" w:rsidP="002A4FFC">
            <w:pPr>
              <w:numPr>
                <w:ilvl w:val="1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социокультурных: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 формирование читательского интереса, расширение кругозора, воспитание эмоционального интеллекта через обсуждение поступков героев.</w:t>
            </w:r>
          </w:p>
          <w:p w14:paraId="05A7BE78" w14:textId="77777777" w:rsidR="00506920" w:rsidRPr="002051A9" w:rsidRDefault="00506920" w:rsidP="002A4FFC">
            <w:pPr>
              <w:numPr>
                <w:ilvl w:val="1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социально-коммуникативных: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 развитие навыков командной работы, ведения дискуссии, уважения к мнению другого.</w:t>
            </w:r>
          </w:p>
          <w:p w14:paraId="0F42C1F6" w14:textId="77777777" w:rsidR="00506920" w:rsidRPr="002051A9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Новизна концепции – в системном объединении проверенного временем метода семейного чтения, актуального цифрового формата (краткие видеоролики, создаваемые родителями) и высоко вовлекающей игровой механики популярной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уаль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ной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>Что? Где? Когда?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05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17AEF8" w14:textId="77777777" w:rsidR="00506920" w:rsidRPr="00C67FBE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Выстраивая работу с родителями, основываюсь на следующих принципах: позитивный настрой и доброжелательный стиль общения; индивидуальный подход к каждой семье; сотрудничество, а не наставничество; открытость; системность.</w:t>
            </w:r>
          </w:p>
        </w:tc>
      </w:tr>
      <w:tr w:rsidR="00506920" w:rsidRPr="006A2F67" w14:paraId="4407C294" w14:textId="77777777" w:rsidTr="002A4FFC">
        <w:tc>
          <w:tcPr>
            <w:tcW w:w="1916" w:type="dxa"/>
          </w:tcPr>
          <w:p w14:paraId="0D0CB7D5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Содержательное описание опыта реализации педагогической практики</w:t>
            </w:r>
          </w:p>
        </w:tc>
        <w:tc>
          <w:tcPr>
            <w:tcW w:w="7293" w:type="dxa"/>
          </w:tcPr>
          <w:p w14:paraId="3BF513DC" w14:textId="77777777" w:rsidR="00506920" w:rsidRPr="009F5904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Данная п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>рактика реализуется в три этапа: 1) Подготовительный (диагностика, мотивация, создание среды)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 xml:space="preserve"> 2) Основной (7-месячный цикл: ежемесячное чтение 8 книг, ведение дневников, создание семьями видео-вопросов, проведение командных викторин)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 xml:space="preserve"> 3) Заключительный (итоговая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>Что? Где? Когда?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t xml:space="preserve">, награждение, рефлексия). Ключевые методы: интеллектуальное соревнование, </w:t>
            </w:r>
            <w:r w:rsidRPr="009F5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совместное продуктивное творчество, рефлексивный дневник, дифференцированный подход.</w:t>
            </w:r>
          </w:p>
        </w:tc>
      </w:tr>
      <w:tr w:rsidR="00506920" w:rsidRPr="006A2F67" w14:paraId="4F7239F8" w14:textId="77777777" w:rsidTr="002A4FFC">
        <w:tc>
          <w:tcPr>
            <w:tcW w:w="1916" w:type="dxa"/>
          </w:tcPr>
          <w:p w14:paraId="78C07191" w14:textId="22F17963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Аннотация </w:t>
            </w:r>
          </w:p>
        </w:tc>
        <w:tc>
          <w:tcPr>
            <w:tcW w:w="7293" w:type="dxa"/>
          </w:tcPr>
          <w:p w14:paraId="09D1C4A9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3A0">
              <w:rPr>
                <w:rFonts w:ascii="Times New Roman" w:hAnsi="Times New Roman" w:cs="Times New Roman"/>
                <w:sz w:val="24"/>
                <w:szCs w:val="24"/>
              </w:rPr>
              <w:t xml:space="preserve">В данной методической разработке представлен </w:t>
            </w:r>
            <w:r w:rsidRPr="009C7758">
              <w:rPr>
                <w:rFonts w:ascii="Times New Roman" w:hAnsi="Times New Roman" w:cs="Times New Roman"/>
                <w:sz w:val="24"/>
                <w:szCs w:val="24"/>
              </w:rPr>
              <w:t xml:space="preserve">опыт реализации долгосрочного проекта </w:t>
            </w:r>
            <w:bookmarkStart w:id="0" w:name="_Hlk220322315"/>
            <w:r w:rsidRPr="009C7758">
              <w:rPr>
                <w:rFonts w:ascii="Times New Roman" w:hAnsi="Times New Roman" w:cs="Times New Roman"/>
                <w:sz w:val="24"/>
                <w:szCs w:val="24"/>
              </w:rPr>
              <w:t>«Семейный марафон чтения «Книжные знатоки»</w:t>
            </w:r>
            <w:bookmarkEnd w:id="0"/>
            <w:r w:rsidRPr="009C77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7758">
              <w:rPr>
                <w:rFonts w:ascii="Times New Roman" w:hAnsi="Times New Roman" w:cs="Times New Roman"/>
                <w:sz w:val="24"/>
                <w:szCs w:val="24"/>
              </w:rPr>
              <w:t>одробно изложена инновационная технология вовлечения семей в образовательный процесс через синтез традиционного чтения и формата интеллектуальной игры. Материалы раскроют поэтапный механизм ежемесячного цикла: совместное чтение, ведение читательских дневников, создание родителями видео-вопросов и проведение командных викторин. Особое внимание уделено практическим результатам, методам мотивации участников и адаптации практики для детей-инофонов, а также механизмам оценки эффективности.</w:t>
            </w:r>
          </w:p>
        </w:tc>
      </w:tr>
      <w:tr w:rsidR="00506920" w:rsidRPr="006A2F67" w14:paraId="6B4036DA" w14:textId="77777777" w:rsidTr="002A4FFC">
        <w:tc>
          <w:tcPr>
            <w:tcW w:w="1916" w:type="dxa"/>
          </w:tcPr>
          <w:p w14:paraId="6C26D03C" w14:textId="6F6619C2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Актуальность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оекта</w:t>
            </w: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93" w:type="dxa"/>
          </w:tcPr>
          <w:p w14:paraId="280F7247" w14:textId="77777777" w:rsidR="00506920" w:rsidRPr="006A364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 xml:space="preserve">Одним из важных направлений в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учителя-логопеда, </w:t>
            </w: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>является работа с родителями (законными представителями), как одно из условий оптимизации педагогического процесса и социализации ребёнка, имеющего речевые нарушения. Вовлечение семьи непосредственно в образовательную деятельность является важным психолого-педагогическим условием успешной реализации адаптированной образовательной программы ДОО.</w:t>
            </w:r>
          </w:p>
          <w:p w14:paraId="739FD798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>Важность работы педагогов с родителями (законными представителями) в ДОО прописана в следующих нормативных документах:</w:t>
            </w:r>
          </w:p>
          <w:p w14:paraId="561EDF33" w14:textId="77777777" w:rsidR="00506920" w:rsidRPr="006A364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29.12.2012 №273-ФЗ «Об образовании в Российской Федерации» обязывает работников дошкольного образования обеспечить квалифицированное педагогическое консультирование родителей: статья 44 закона позволяет родителям (законным представителям), наравне с педагогическими работниками, знакомиться с содержанием образования, используемыми методами обучения и воспитания, образовательными технологиями; в статье 64 закона закреплено право родителей, обеспечивающих получение детьми дошкольного образования в форме семейного образования, на получение методической, психолого-педагогической, диагностической и консультативной помощи, ссылка: </w:t>
            </w:r>
            <w:hyperlink r:id="rId9" w:history="1">
              <w:r w:rsidRPr="006A3642">
                <w:rPr>
                  <w:rStyle w:val="a4"/>
                  <w:rFonts w:ascii="Times New Roman" w:hAnsi="Times New Roman" w:cs="Times New Roman"/>
                </w:rPr>
                <w:t>https://www.consultant.ru/document/cons_doc_LAW_140174/?ysclid=m565gvf2sj265750083</w:t>
              </w:r>
            </w:hyperlink>
            <w:r w:rsidRPr="006A3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658077" w14:textId="77777777" w:rsidR="00506920" w:rsidRPr="006A364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Минобрнауки РФ от 27 октября 2011 г. №2562 «Об утверждении Типового положения о дошкольном образовательном учреждении». Документ содержит задачу взаимодействовать с семьями воспитанников для обеспечения полноценного развития детей, а также оказывать консультативную и методическую помощь родителям (законным представителям) по вопросам воспитания, обучения и развития детей, ссылка: </w:t>
            </w:r>
            <w:hyperlink r:id="rId10" w:history="1">
              <w:r w:rsidRPr="006A3642">
                <w:rPr>
                  <w:rStyle w:val="a4"/>
                  <w:rFonts w:ascii="Times New Roman" w:hAnsi="Times New Roman" w:cs="Times New Roman"/>
                </w:rPr>
                <w:t>https://normativ.kontur.ru/document?moduleId=1&amp;documentId=195816&amp;ysclid=m565mo0pux48111778</w:t>
              </w:r>
            </w:hyperlink>
            <w:r w:rsidRPr="006A3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FE465F" w14:textId="77777777" w:rsidR="00506920" w:rsidRPr="006A364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642">
              <w:rPr>
                <w:rFonts w:ascii="Times New Roman" w:hAnsi="Times New Roman" w:cs="Times New Roman"/>
                <w:sz w:val="24"/>
                <w:szCs w:val="24"/>
              </w:rPr>
              <w:t xml:space="preserve">Важность работы педагогов с родителями (законными представителями) подчёркивается в Федеральном государственном образовательном стандарте дошкольного образования (далее - ФГОС </w:t>
            </w:r>
            <w:r w:rsidRPr="006A3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ДО). Основная цель взаимодействия с семьёй воспитанников - сделать родителей (законными представителями) активными участниками образовательных отношений, ссылка: </w:t>
            </w:r>
            <w:hyperlink r:id="rId11" w:history="1">
              <w:r w:rsidRPr="006A3642">
                <w:rPr>
                  <w:rStyle w:val="a4"/>
                  <w:rFonts w:ascii="Times New Roman" w:hAnsi="Times New Roman" w:cs="Times New Roman"/>
                </w:rPr>
                <w:t>https://shkolastarotimoshkinskaya-r73.gosweb.gosuslugi.ru/netcat_files/userfiles/DetSad/FGOS_DO_v_deystvuyuschey_redaktsii_s_17.02.2023.pdf</w:t>
              </w:r>
            </w:hyperlink>
            <w:r w:rsidRPr="006A36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DE8F24" w14:textId="77777777" w:rsidR="00506920" w:rsidRPr="00A22E3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Проект «Семейный марафон чтения «Книжные знатоки» является актуальным и нормативно обоснованным ответом на ключевые вызовы современного дошкольного образования. В условиях снижения интереса детей к чтению и дефицита живого общения в семье проект целенаправленно возрождает традиции совместного чтения. Его значимость напрямую вытекает из основных документов, регулирующих образовательную деятельность.</w:t>
            </w:r>
          </w:p>
          <w:p w14:paraId="63262FBE" w14:textId="77777777" w:rsidR="00506920" w:rsidRPr="00A22E3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государственный образовательный стандарт дошкольного образования (ФГОС ДО) (Приказ Минобрнауки России от 17.10.2013 N 1155, доступен по ссылке: </w:t>
            </w:r>
            <w:hyperlink r:id="rId12" w:history="1">
              <w:r w:rsidRPr="00FD488B">
                <w:rPr>
                  <w:rStyle w:val="a4"/>
                  <w:rFonts w:ascii="Times New Roman" w:hAnsi="Times New Roman" w:cs="Times New Roman"/>
                </w:rPr>
                <w:t>http://publication.pravo.gov.ru/Document/View/0001202207050021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) определяет необходимость формирования общей культуры личности детей, развития их социальных и коммуникативных качеств, а также владения речью как средством общения. Наш проект выступает практическим инструментом для достижения этих целевых ориентиров, поскольку именно совместное чтение художественной литературы наиболее эффективно обогащает словарь, развивает связную речь и воображение ребенка.</w:t>
            </w:r>
          </w:p>
          <w:p w14:paraId="4B0279CB" w14:textId="77777777" w:rsidR="00506920" w:rsidRPr="00A22E3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проекта обеспечивает выполнение требований Федеральной образовательной программы дошкольного образования (ФОП ДО) (Приказ Министерства просвещения Российской Федерации от 25 ноября 2022 г. № 1028, доступен по ссылке: </w:t>
            </w:r>
            <w:hyperlink r:id="rId13" w:history="1">
              <w:r w:rsidRPr="00FD488B">
                <w:rPr>
                  <w:rStyle w:val="a4"/>
                  <w:rFonts w:ascii="Times New Roman" w:hAnsi="Times New Roman" w:cs="Times New Roman"/>
                </w:rPr>
                <w:t>https://rulaws.ru/acts/Prikaz-Minprosvescheniya-Rossii-ot25.11.2022-N-1028/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), которая делает акцент на приобщении детей к книжной культуре и развитии грамматически правильной диалогической и монологической речи.</w:t>
            </w:r>
          </w:p>
          <w:p w14:paraId="39073E8F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 xml:space="preserve">Кроме того, проект полностью соответствует целям «Концепции программы поддержки детского и юношеского чтения в Российской Федерации» (Распоряжение Правительства РФ от 3 июня 2017 г. № 1155-р, доступно по ссылке: </w:t>
            </w:r>
            <w:hyperlink r:id="rId14" w:history="1">
              <w:r w:rsidRPr="00FD488B">
                <w:rPr>
                  <w:rStyle w:val="a4"/>
                  <w:rFonts w:ascii="Times New Roman" w:hAnsi="Times New Roman" w:cs="Times New Roman"/>
                </w:rPr>
                <w:t>https://shkolagorkovskayar31.gosweb.gosuslugi.ru/netcat_files/30/69/rasporjazhenie_PRF_ot_03_06_2017_1155_r.pdf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, где поддержка семейного чтения определена как стратегический приоритет для развития личности.</w:t>
            </w:r>
          </w:p>
          <w:p w14:paraId="65F7B74F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Таким образом, данный марафон не просто решает проблему речевого развития, но и создает системную среду для выполнения государственных задач в области образования и культуры, вовлекая в этот процесс основного партнера ДОУ - семью.</w:t>
            </w:r>
          </w:p>
        </w:tc>
      </w:tr>
      <w:tr w:rsidR="00506920" w:rsidRPr="006A2F67" w14:paraId="07629B48" w14:textId="77777777" w:rsidTr="002A4FFC">
        <w:tc>
          <w:tcPr>
            <w:tcW w:w="1916" w:type="dxa"/>
            <w:tcBorders>
              <w:bottom w:val="single" w:sz="4" w:space="0" w:color="auto"/>
            </w:tcBorders>
          </w:tcPr>
          <w:p w14:paraId="19852B47" w14:textId="48EBB78F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и задачи реализации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оекта</w:t>
            </w:r>
          </w:p>
        </w:tc>
        <w:tc>
          <w:tcPr>
            <w:tcW w:w="7293" w:type="dxa"/>
          </w:tcPr>
          <w:p w14:paraId="24DA13CB" w14:textId="77777777" w:rsidR="00506920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</w:t>
            </w: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устойчивого интереса к чтению у детей 6-7 лет и развитие их речевых навыков через организацию регулярного совместного чтения с родителями и проведение интерактивных мероприятий. </w:t>
            </w:r>
          </w:p>
          <w:p w14:paraId="5D3613C8" w14:textId="77777777" w:rsidR="00506920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Задачи: </w:t>
            </w:r>
          </w:p>
          <w:p w14:paraId="7EA1D2F8" w14:textId="77777777" w:rsidR="00506920" w:rsidRPr="00A22E30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В работе с детьми:</w:t>
            </w:r>
          </w:p>
          <w:p w14:paraId="212762D7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Формировать устойчивый интерес к чтению художественной литературы.</w:t>
            </w:r>
          </w:p>
          <w:p w14:paraId="7F07978F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Развивать связную речь и коммуникативные навыки через обсуждение прочитанного.</w:t>
            </w:r>
          </w:p>
          <w:p w14:paraId="614E57C3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Обогащать активный словарный запас.</w:t>
            </w:r>
          </w:p>
          <w:p w14:paraId="1589B5C6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Развивать умение работать в команде во время подготовки и проведения викторин.</w:t>
            </w:r>
          </w:p>
          <w:p w14:paraId="5F0F2FEA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Стимулировать познавательную активность и критическое мышление.</w:t>
            </w:r>
          </w:p>
          <w:p w14:paraId="64AE0CAE" w14:textId="77777777" w:rsidR="00506920" w:rsidRPr="00A22E30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работе с родителями (законными представителями):</w:t>
            </w:r>
          </w:p>
          <w:p w14:paraId="042965E7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Активно вовлекать в совместное чтение с детьми не менее 8 книг в месяц.</w:t>
            </w:r>
          </w:p>
          <w:p w14:paraId="4336F79B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Участвовать в подготовке видео-вопросов для литературных викторин.</w:t>
            </w:r>
          </w:p>
          <w:p w14:paraId="2EC5C0FD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Систематически вести читательские дневники.</w:t>
            </w:r>
          </w:p>
          <w:p w14:paraId="73896EEB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Создать традицию регулярного семейного чтения.</w:t>
            </w:r>
          </w:p>
          <w:p w14:paraId="7A71125F" w14:textId="77777777" w:rsidR="0050692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Повышать компетентность в вопросах подбора качественной детской литературы.</w:t>
            </w:r>
          </w:p>
          <w:p w14:paraId="5EDAC105" w14:textId="77777777" w:rsidR="00506920" w:rsidRPr="00A22E30" w:rsidRDefault="00506920" w:rsidP="002A4FFC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работе с педагогами ДОО:</w:t>
            </w:r>
          </w:p>
          <w:p w14:paraId="092BB60F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Организовать систему ежемесячных литературных викторин.</w:t>
            </w:r>
          </w:p>
          <w:p w14:paraId="6CF41DBC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Обеспечить методическое сопровождение семейного чтения.</w:t>
            </w:r>
          </w:p>
          <w:p w14:paraId="6C25AFA7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Создать мотивирующую среду для поддержки читательской активности.</w:t>
            </w:r>
          </w:p>
          <w:p w14:paraId="7CD08B55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Разработать критерии оценки эффективности проекта.</w:t>
            </w:r>
          </w:p>
          <w:p w14:paraId="677E2AD8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Обеспечить единство подходов к развитию речи через чтение в ДОУ и семье.</w:t>
            </w:r>
          </w:p>
          <w:p w14:paraId="6E3EA11E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Организовать взаимодействие с родителями, привлекая их к активному участию в проекте.</w:t>
            </w:r>
          </w:p>
          <w:p w14:paraId="73B7F761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укреплению связи между семьей и детским садом через совместное участие мероприятиях. </w:t>
            </w:r>
          </w:p>
          <w:p w14:paraId="739A2B43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Повышать педагогическую компетентность родителей в вопросах приобщения детей к литературе и экологической культуре.</w:t>
            </w:r>
          </w:p>
          <w:p w14:paraId="7C7AA03F" w14:textId="77777777" w:rsidR="00506920" w:rsidRPr="00A22E30" w:rsidRDefault="00506920" w:rsidP="002A4FFC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E30">
              <w:rPr>
                <w:rFonts w:ascii="Times New Roman" w:hAnsi="Times New Roman" w:cs="Times New Roman"/>
                <w:sz w:val="24"/>
                <w:szCs w:val="24"/>
              </w:rPr>
              <w:t>Развивать навыки организации семейного досуга, основанного на чтении и познании.</w:t>
            </w:r>
          </w:p>
        </w:tc>
      </w:tr>
      <w:tr w:rsidR="00506920" w:rsidRPr="006A2F67" w14:paraId="544827AD" w14:textId="77777777" w:rsidTr="002A4FFC">
        <w:tc>
          <w:tcPr>
            <w:tcW w:w="1916" w:type="dxa"/>
          </w:tcPr>
          <w:p w14:paraId="6CEBDF83" w14:textId="3AF7285B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Основная часть </w:t>
            </w:r>
          </w:p>
        </w:tc>
        <w:tc>
          <w:tcPr>
            <w:tcW w:w="7293" w:type="dxa"/>
          </w:tcPr>
          <w:p w14:paraId="2FEA93EF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этап «Подготовительный»: (сентябрь)</w:t>
            </w:r>
          </w:p>
          <w:p w14:paraId="553A0EAA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Разработка проекта: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оставление подробного плана, определение списков литературы на каждый месяц (8 книг/мес., с учетом логопедических задач).</w:t>
            </w:r>
          </w:p>
          <w:p w14:paraId="2F517D9B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Анкетирование родителей: «Чтение в вашей семье» (для выявления исходной ситуации).</w:t>
            </w:r>
          </w:p>
          <w:p w14:paraId="644C61B9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Организационное родительское собрание:</w:t>
            </w:r>
          </w:p>
          <w:p w14:paraId="614DDBCF" w14:textId="77777777" w:rsidR="00506920" w:rsidRPr="00072EDA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азъяснение целей, задач, правил и механизмов участия.</w:t>
            </w:r>
          </w:p>
          <w:p w14:paraId="02F679BB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Оформление среды: создание «Уголка читателя», изготовление «Читательских дневников», запуск «Карты марафона».</w:t>
            </w:r>
          </w:p>
          <w:p w14:paraId="44A8B321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Инструктаж для родителей: как правильно вести дневник? Как снять интересный видео-вопрос?</w:t>
            </w:r>
          </w:p>
          <w:p w14:paraId="16ECDBAD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Основной этап (октябрь – апрель)</w:t>
            </w:r>
          </w:p>
          <w:p w14:paraId="17B4286F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Ежемесячный цикл:</w:t>
            </w:r>
          </w:p>
          <w:p w14:paraId="757FE0B8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Выдача «Книжного задания»: в первый понедельник месяца логопед выдает список из 8 книг для чтения. </w:t>
            </w:r>
          </w:p>
          <w:p w14:paraId="45DCEE1A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Совместное чтение: родители с детьми читают по 2 книги в неделю. В «Читательском дневнике» ребенок выполняет творческое задание (рисует героя, ставит «смайлик»-оценку книге).</w:t>
            </w:r>
          </w:p>
          <w:p w14:paraId="47A72DA4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Прием «Читательских дневников»: в последнюю неделю месяца дневники сдаются логопеду для контроля и анализа.</w:t>
            </w:r>
          </w:p>
          <w:p w14:paraId="738ED061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Сбор видео-вопросов: родители, чьи семьи выполнили норму (прочитали 8 книг), получают право снять видео-вопрос для викторины. Вопрос строится по типу «Что? Где? Когда?»: «Здравствуйте, знатоки! Внимание, вопрос: почему главный герой сказки [...] поступил именно так? Объясните его поступок». Видео отправляется логопеду.</w:t>
            </w:r>
          </w:p>
          <w:p w14:paraId="48DD1758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дин раз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 месяца проводится итоговое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 «Что? Где? Когда?» </w:t>
            </w:r>
          </w:p>
          <w:p w14:paraId="64D5596B" w14:textId="77777777" w:rsidR="00506920" w:rsidRPr="00072EDA" w:rsidRDefault="00506920" w:rsidP="002A4FF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 xml:space="preserve">Формат: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ети-«знатоки» садятся за круглый стол.</w:t>
            </w:r>
          </w:p>
          <w:p w14:paraId="67D43E87" w14:textId="77777777" w:rsidR="00506920" w:rsidRPr="00072EDA" w:rsidRDefault="00506920" w:rsidP="002A4FFC">
            <w:pPr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Ход игры: на экране проигрываются видео-вопросы от родителей. Команда детей совещается и дает ответ. За правильный ответ команда получает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6FA705" w14:textId="77777777" w:rsidR="00506920" w:rsidRPr="00072EDA" w:rsidRDefault="00506920" w:rsidP="002A4F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Роль логопеда: ведущий, модератор, который помогает сформулировать ответ, задает наводящие вопросы.</w:t>
            </w:r>
          </w:p>
          <w:p w14:paraId="5A674CD2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Награждение: все дети-участники викторины получают медали «Лучшему читателю», «Самому внимательному знатоку» и т.п.</w:t>
            </w:r>
          </w:p>
          <w:p w14:paraId="47FB049B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Заключительный этап (май)</w:t>
            </w:r>
          </w:p>
          <w:p w14:paraId="03EC92DE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Финальная супер-игра: большая викторина с самыми интересными вопросами за весь год.</w:t>
            </w:r>
          </w:p>
          <w:p w14:paraId="25CAF8FC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Подведение итогов: награждение семей-победителей марафона (тех, кто ни разу не сошел с дистанции) дипломами и призами (книги). Награждение всех участников сертификатами.</w:t>
            </w:r>
          </w:p>
          <w:p w14:paraId="76BEA712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Круглый стол с родителями: обсуждение результатов, обмен впечатлениями, сбор отзывов.</w:t>
            </w:r>
          </w:p>
          <w:p w14:paraId="0B1C6157" w14:textId="77777777" w:rsidR="00506920" w:rsidRPr="00072EDA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памятного альбома или видеоролика о проекте из лучших видео-вопросов и фотографий.</w:t>
            </w:r>
          </w:p>
          <w:p w14:paraId="5ACF0D90" w14:textId="77777777" w:rsidR="00506920" w:rsidRPr="006A2F67" w:rsidRDefault="00506920" w:rsidP="002A4FF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72EDA">
              <w:rPr>
                <w:rFonts w:ascii="Times New Roman" w:hAnsi="Times New Roman" w:cs="Times New Roman"/>
                <w:sz w:val="24"/>
                <w:szCs w:val="24"/>
              </w:rPr>
              <w:tab/>
              <w:t>Анкетирование родителей (итоговое) для оценки эффективности проекта.</w:t>
            </w:r>
          </w:p>
        </w:tc>
      </w:tr>
      <w:tr w:rsidR="00506920" w:rsidRPr="006A2F67" w14:paraId="45C2DA1F" w14:textId="77777777" w:rsidTr="002A4FFC">
        <w:tc>
          <w:tcPr>
            <w:tcW w:w="1916" w:type="dxa"/>
          </w:tcPr>
          <w:p w14:paraId="6F26F3EF" w14:textId="36D3EEB8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Заключение </w:t>
            </w:r>
          </w:p>
        </w:tc>
        <w:tc>
          <w:tcPr>
            <w:tcW w:w="7293" w:type="dxa"/>
          </w:tcPr>
          <w:p w14:paraId="4468FABB" w14:textId="77777777" w:rsidR="00506920" w:rsidRPr="0054415D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1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Выводы:</w:t>
            </w:r>
            <w:r w:rsidRPr="0054415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Данная п</w:t>
            </w:r>
            <w:r w:rsidRPr="0054415D">
              <w:rPr>
                <w:rFonts w:ascii="Times New Roman" w:hAnsi="Times New Roman" w:cs="Times New Roman"/>
                <w:sz w:val="24"/>
                <w:szCs w:val="24"/>
              </w:rPr>
              <w:t>рактика подтвердила, что ключом к развитию речи и читательского интереса является не интенсивность занятий, а системность, событийность и эмоциональная вовлеченность семьи. Родители готовы к активному участию, если им предлагают четкую, уважительную и творческую роль, а не функцию контролера. Формат марафона является инклюзивным: он позволяет учесть разные стартовые возможности семей через вариативность заданий и постоянную поддержку. Кроме того, практика имеет выраженный социальный эффект сплочения не только внутри семьи, но и внутри родительского сообщества группы.</w:t>
            </w:r>
          </w:p>
          <w:p w14:paraId="0A67A8C9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1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Рекомендации для коллег, желающих внедрить практику:</w:t>
            </w:r>
            <w:r w:rsidRPr="0054415D">
              <w:rPr>
                <w:rFonts w:ascii="Times New Roman" w:hAnsi="Times New Roman" w:cs="Times New Roman"/>
                <w:sz w:val="24"/>
                <w:szCs w:val="24"/>
              </w:rPr>
              <w:br/>
              <w:t>Не экономьте на подготовительном этапе: качественная стартовая презентация и обучение родителей снимают большинство будущих трудностей. Разбейте большую цель на небольшие шаги: например, вместо задачи «прочитать 64 книги» используйте понятный еженедельный план «прочитать 2 книги и нарисовать героя». Помните, что публичность и признание – главный двигатель вовлеченности: размещайте фото и видеоотчеты, публично благодарите семьи, создавайте «доски почета». Важно оставаться гибким координатором: разрешайте альтернативные форматы участия, такие как аудиокниги или вопросы в форме фотоколлажа, поскольку важен процесс, а не идеальное соответствие форме. И наконец, обязательно фиксируйте все этапы работы: ведите журнал наблюдений, сохраняйте детские работы и вопросы родителей – это бесценный материал для анализа, отчетности и вашего профессионального портфолио.</w:t>
            </w:r>
          </w:p>
        </w:tc>
      </w:tr>
      <w:tr w:rsidR="00506920" w:rsidRPr="006A2F67" w14:paraId="46686E4F" w14:textId="77777777" w:rsidTr="002A4FFC">
        <w:tc>
          <w:tcPr>
            <w:tcW w:w="1916" w:type="dxa"/>
          </w:tcPr>
          <w:p w14:paraId="5F36AC74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Список использованной литературы</w:t>
            </w:r>
          </w:p>
        </w:tc>
        <w:tc>
          <w:tcPr>
            <w:tcW w:w="7293" w:type="dxa"/>
          </w:tcPr>
          <w:p w14:paraId="4F82CC22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1. Федеральный закон от 29.12.2012 № 273-ФЗ «Об образовании в Российской Федерации».</w:t>
            </w:r>
          </w:p>
          <w:p w14:paraId="67DE2711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2. Приказ Минобрнауки России от 17.10.2013 N 1155 «Об утверждении федерального государственного образовательного стандарта дошкольного образования».</w:t>
            </w:r>
          </w:p>
          <w:p w14:paraId="508D9489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3. Приказ Минпросвещения России от 25.11.2022 № 1028 «Об утверждении федеральной образовательной программы дошкольного образования».</w:t>
            </w:r>
          </w:p>
          <w:p w14:paraId="6288320B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4. Распоряжение Правительства РФ от 03.06.2017 № 1155-р «Об утверждении Концепции программы поддержки детского и юношеского чтения в Российской Федерации».</w:t>
            </w:r>
          </w:p>
          <w:p w14:paraId="1DF4CDE1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5. Выготский, Л.С. Мышление и речь. Изд. 5, испр. — М.: Издательство «Лабиринт», 1999. — 352 с.</w:t>
            </w:r>
          </w:p>
          <w:p w14:paraId="538AEA35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. Лисина, М.И. Формирование личности ребенка в общении. — СПб.: Питер, 2009. — 320 с.</w:t>
            </w:r>
          </w:p>
          <w:p w14:paraId="1347D94F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. Ушакова, О.С. Развитие речи детей 6-7 лет. Программа, конспекты занятий, методические рекомендации. — М.: Вентана-Граф, 2019.</w:t>
            </w:r>
          </w:p>
        </w:tc>
      </w:tr>
      <w:tr w:rsidR="00506920" w:rsidRPr="006A2F67" w14:paraId="68E08870" w14:textId="77777777" w:rsidTr="002A4FFC">
        <w:tc>
          <w:tcPr>
            <w:tcW w:w="1916" w:type="dxa"/>
          </w:tcPr>
          <w:p w14:paraId="2F5CB8E6" w14:textId="2D18F85F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времени, </w:t>
            </w: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необходимое для реализации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оекта</w:t>
            </w:r>
          </w:p>
        </w:tc>
        <w:tc>
          <w:tcPr>
            <w:tcW w:w="7293" w:type="dxa"/>
          </w:tcPr>
          <w:p w14:paraId="132E0E1F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Учебный год (9 месяцев: сентябрь – май).</w:t>
            </w:r>
          </w:p>
        </w:tc>
      </w:tr>
      <w:tr w:rsidR="00506920" w:rsidRPr="006A2F67" w14:paraId="2207D323" w14:textId="77777777" w:rsidTr="002A4FFC">
        <w:tc>
          <w:tcPr>
            <w:tcW w:w="1916" w:type="dxa"/>
          </w:tcPr>
          <w:p w14:paraId="08DF0DFA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Условия применения, возможные сложности в применении</w:t>
            </w:r>
          </w:p>
        </w:tc>
        <w:tc>
          <w:tcPr>
            <w:tcW w:w="7293" w:type="dxa"/>
          </w:tcPr>
          <w:p w14:paraId="7027E8C3" w14:textId="77777777" w:rsidR="00506920" w:rsidRPr="003C1B2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успешного применения:</w:t>
            </w:r>
          </w:p>
          <w:p w14:paraId="461982D7" w14:textId="77777777" w:rsidR="00506920" w:rsidRPr="003C1B2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sz w:val="24"/>
                <w:szCs w:val="24"/>
              </w:rPr>
              <w:t>1. Искренняя заинтересованность и энтузиазм педагога-координатора.</w:t>
            </w:r>
          </w:p>
          <w:p w14:paraId="5BBD51A3" w14:textId="77777777" w:rsidR="00506920" w:rsidRPr="003C1B2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sz w:val="24"/>
                <w:szCs w:val="24"/>
              </w:rPr>
              <w:t>2. Постепенное вовлечение, а не административное давление на родителей.</w:t>
            </w:r>
          </w:p>
          <w:p w14:paraId="08F1CAC3" w14:textId="77777777" w:rsidR="00506920" w:rsidRPr="003C1B2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sz w:val="24"/>
                <w:szCs w:val="24"/>
              </w:rPr>
              <w:t>3. Акцент на радость совместного дела, а не на соревнование и сравнение.</w:t>
            </w:r>
          </w:p>
          <w:p w14:paraId="3EFC4793" w14:textId="77777777" w:rsidR="00506920" w:rsidRPr="003C1B2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Возможные сложности и решения:</w:t>
            </w:r>
          </w:p>
          <w:p w14:paraId="6F5296BC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детьми:</w:t>
            </w:r>
          </w:p>
          <w:p w14:paraId="4E6D9D50" w14:textId="77777777" w:rsidR="00506920" w:rsidRPr="00CB26F2" w:rsidRDefault="00506920" w:rsidP="002A4FF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Снижение интереса к чтению.</w:t>
            </w:r>
          </w:p>
          <w:p w14:paraId="5E38D902" w14:textId="77777777" w:rsidR="00506920" w:rsidRPr="00CB26F2" w:rsidRDefault="00506920" w:rsidP="002A4FF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Трудности понимания текстов у детей-инофонов.</w:t>
            </w:r>
          </w:p>
          <w:p w14:paraId="45E9FE7D" w14:textId="77777777" w:rsidR="00506920" w:rsidRPr="00CB26F2" w:rsidRDefault="00506920" w:rsidP="002A4FF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Психологический дискомфорт при участии в викторинах.</w:t>
            </w:r>
          </w:p>
          <w:p w14:paraId="3CD4D64E" w14:textId="77777777" w:rsidR="00506920" w:rsidRPr="00CB26F2" w:rsidRDefault="00506920" w:rsidP="002A4FF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Переутомление от регулярности заданий.</w:t>
            </w:r>
          </w:p>
          <w:p w14:paraId="4C2E4075" w14:textId="77777777" w:rsidR="00506920" w:rsidRPr="00CB26F2" w:rsidRDefault="00506920" w:rsidP="002A4FF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Сложности с концентрацией внимания.</w:t>
            </w:r>
          </w:p>
          <w:p w14:paraId="256BA558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Пути минимизации:</w:t>
            </w:r>
          </w:p>
          <w:p w14:paraId="2DB2D678" w14:textId="77777777" w:rsidR="00506920" w:rsidRPr="00CB26F2" w:rsidRDefault="00506920" w:rsidP="002A4FF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Введение игровых методов и разнообразие форматов работы.</w:t>
            </w:r>
          </w:p>
          <w:p w14:paraId="40DA8798" w14:textId="77777777" w:rsidR="00506920" w:rsidRPr="00CB26F2" w:rsidRDefault="00506920" w:rsidP="002A4FF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Использование адаптированных материалов и визуальной поддержки.</w:t>
            </w:r>
          </w:p>
          <w:p w14:paraId="1A90AF6F" w14:textId="77777777" w:rsidR="00506920" w:rsidRPr="00CB26F2" w:rsidRDefault="00506920" w:rsidP="002A4FF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Создание доброжелательной атмосферы, система поощрения.</w:t>
            </w:r>
          </w:p>
          <w:p w14:paraId="3BA6E74D" w14:textId="77777777" w:rsidR="00506920" w:rsidRPr="00CB26F2" w:rsidRDefault="00506920" w:rsidP="002A4FF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Гибкий график и вариативность форм участия.</w:t>
            </w:r>
          </w:p>
          <w:p w14:paraId="0D0454BC" w14:textId="77777777" w:rsidR="00506920" w:rsidRPr="00CB26F2" w:rsidRDefault="00506920" w:rsidP="002A4FF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Проведение динамических пауз, дозирование времени занятий.</w:t>
            </w:r>
          </w:p>
          <w:p w14:paraId="7A336904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родителями (законными представителями):</w:t>
            </w:r>
          </w:p>
          <w:p w14:paraId="2150AB8D" w14:textId="77777777" w:rsidR="00506920" w:rsidRPr="00CB26F2" w:rsidRDefault="00506920" w:rsidP="002A4FF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Нехватка времени для совместного чтения.</w:t>
            </w:r>
          </w:p>
          <w:p w14:paraId="2ED205AF" w14:textId="77777777" w:rsidR="00506920" w:rsidRPr="00CB26F2" w:rsidRDefault="00506920" w:rsidP="002A4FF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Технические трудности при создании видео-вопросов.</w:t>
            </w:r>
          </w:p>
          <w:p w14:paraId="4A30CCA9" w14:textId="77777777" w:rsidR="00506920" w:rsidRPr="00CB26F2" w:rsidRDefault="00506920" w:rsidP="002A4FFC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Отсутствие обратной связи.</w:t>
            </w:r>
          </w:p>
          <w:p w14:paraId="4D28512D" w14:textId="77777777" w:rsidR="00506920" w:rsidRPr="00CB26F2" w:rsidRDefault="00506920" w:rsidP="002A4FF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Непонимание важности регулярного чтения.</w:t>
            </w:r>
          </w:p>
          <w:p w14:paraId="1EBF06C3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Пути минимизации:</w:t>
            </w:r>
          </w:p>
          <w:p w14:paraId="21733165" w14:textId="77777777" w:rsidR="00506920" w:rsidRPr="00CB26F2" w:rsidRDefault="00506920" w:rsidP="002A4FFC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Предоставление аудиоверсий книг, гибкий график.</w:t>
            </w:r>
          </w:p>
          <w:p w14:paraId="5B3ABF44" w14:textId="77777777" w:rsidR="00506920" w:rsidRPr="00CB26F2" w:rsidRDefault="00506920" w:rsidP="002A4FFC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мастер-классов и консультаций.</w:t>
            </w:r>
          </w:p>
          <w:p w14:paraId="77C869CB" w14:textId="77777777" w:rsidR="00506920" w:rsidRPr="00CB26F2" w:rsidRDefault="00506920" w:rsidP="002A4FFC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Создание канала обратной связи. Демонстрация всех мероприятий в рамках проекта на сайте «Методический кабинет 489», раздел «Трансляция опыта», ссылка</w:t>
            </w:r>
          </w:p>
          <w:p w14:paraId="5E8F85A2" w14:textId="77777777" w:rsidR="00506920" w:rsidRPr="00CB26F2" w:rsidRDefault="00506920" w:rsidP="002A4FFC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разъяснительных бесед, демонстрация успехов детей.</w:t>
            </w:r>
          </w:p>
          <w:p w14:paraId="43067F7A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педагогами:</w:t>
            </w:r>
          </w:p>
          <w:p w14:paraId="6B554D2D" w14:textId="77777777" w:rsidR="00506920" w:rsidRPr="00CB26F2" w:rsidRDefault="00506920" w:rsidP="002A4F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Реализация проекта без искреннего вовлечения и творческого подхода.</w:t>
            </w:r>
          </w:p>
          <w:p w14:paraId="427E99BB" w14:textId="77777777" w:rsidR="00506920" w:rsidRPr="00CB26F2" w:rsidRDefault="00506920" w:rsidP="002A4F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Увеличение нагрузки при организации викторин.</w:t>
            </w:r>
          </w:p>
          <w:p w14:paraId="0DDC6172" w14:textId="77777777" w:rsidR="00506920" w:rsidRPr="00CB26F2" w:rsidRDefault="00506920" w:rsidP="002A4F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Сложности учета индивидуальных особенностей детей</w:t>
            </w:r>
          </w:p>
          <w:p w14:paraId="5A9302F7" w14:textId="77777777" w:rsidR="00506920" w:rsidRPr="00CB26F2" w:rsidRDefault="00506920" w:rsidP="002A4F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Технические проблемы с оборудованием.</w:t>
            </w:r>
          </w:p>
          <w:p w14:paraId="54E5B28B" w14:textId="77777777" w:rsidR="00506920" w:rsidRPr="00CB26F2" w:rsidRDefault="00506920" w:rsidP="002A4F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Отсутствие видимых результатов или высокая загруженность педагогов.</w:t>
            </w:r>
          </w:p>
          <w:p w14:paraId="0AFF5F28" w14:textId="77777777" w:rsidR="00506920" w:rsidRPr="00CB26F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Пути минимизации:</w:t>
            </w:r>
          </w:p>
          <w:p w14:paraId="01F24126" w14:textId="77777777" w:rsidR="00506920" w:rsidRPr="00CB26F2" w:rsidRDefault="00506920" w:rsidP="002A4FFC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Оптимизация рабочего процесса путем распределения обязанностей между педагогами, привлечения родителей к участию в мероприятиях в рамках проекта.</w:t>
            </w:r>
          </w:p>
          <w:p w14:paraId="45BA0A73" w14:textId="77777777" w:rsidR="00506920" w:rsidRPr="00CB26F2" w:rsidRDefault="00506920" w:rsidP="002A4F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Четкое планирование, распределение обязанностей.</w:t>
            </w:r>
          </w:p>
          <w:p w14:paraId="0D2FA7BD" w14:textId="77777777" w:rsidR="00506920" w:rsidRPr="00CB26F2" w:rsidRDefault="00506920" w:rsidP="002A4F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Ведение журнала наблюдений, дифференцированный подход.</w:t>
            </w:r>
          </w:p>
          <w:p w14:paraId="7842AC7D" w14:textId="77777777" w:rsidR="00506920" w:rsidRPr="00CB26F2" w:rsidRDefault="00506920" w:rsidP="002A4F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Заблаговременная проверка техники, запасной вариант.</w:t>
            </w:r>
          </w:p>
          <w:p w14:paraId="30E02568" w14:textId="77777777" w:rsidR="00506920" w:rsidRPr="00CB26F2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F2">
              <w:rPr>
                <w:rFonts w:ascii="Times New Roman" w:hAnsi="Times New Roman" w:cs="Times New Roman"/>
                <w:sz w:val="24"/>
                <w:szCs w:val="24"/>
              </w:rPr>
              <w:t>Поощрение творческой инициативы педагогов, организация мероприятий по обмену опытом, где они смогут поделиться своими успехами и находками.</w:t>
            </w:r>
          </w:p>
        </w:tc>
      </w:tr>
      <w:tr w:rsidR="00506920" w:rsidRPr="006A2F67" w14:paraId="655B0300" w14:textId="77777777" w:rsidTr="002A4FFC">
        <w:tc>
          <w:tcPr>
            <w:tcW w:w="1916" w:type="dxa"/>
          </w:tcPr>
          <w:p w14:paraId="213B9CB7" w14:textId="66D25CCC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Ресурсы, необходимые для реализации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оекта</w:t>
            </w:r>
          </w:p>
        </w:tc>
        <w:tc>
          <w:tcPr>
            <w:tcW w:w="7293" w:type="dxa"/>
          </w:tcPr>
          <w:p w14:paraId="06F7D866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Нормативно-правовое обеспечение практики</w:t>
            </w:r>
          </w:p>
          <w:p w14:paraId="6D357235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29.12.2012 № 273 - ФЗ «Об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азовании в Российской Федерации необходим при работе ДОО с родителями, так как 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регулирует взаимодействие дошкольных 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учреждений (ДОУ) с родителями, ссылка: </w:t>
            </w:r>
            <w:hyperlink r:id="rId15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https://crpdo.ru/upload/iblock/7c2/7c25084a2b12fee55a3ca3ed60291418.pdf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6B3B17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государственный стандарт дошкольного образования (далее-ФГОС ДО) необходим при работе с родителями так как направлен на то, чтобы: о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беспечить психолого-педагогическую поддержку семьи и повысить компетентность родителей (законных представителей) в вопросах развития и образования, охран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и укрепления здоровья детей; установить партне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рские отношения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семьей каждого воспитанника; с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оздать атмосферу взаимопонимания, общности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интересов, эмоциональной взаимной поддержки между ДОО и семьей; о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>казать помощь родителям в воспитании детей и активизировать их воспитательные умения, поддерживать уверенность в собственных педагогических возможно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стях. В соответствии с ФГОС ДО дошкольная образовательная организация</w:t>
            </w:r>
            <w:r w:rsidRPr="00B96D94">
              <w:rPr>
                <w:rFonts w:ascii="Times New Roman" w:hAnsi="Times New Roman" w:cs="Times New Roman"/>
                <w:sz w:val="24"/>
                <w:szCs w:val="24"/>
              </w:rPr>
              <w:t xml:space="preserve"> обязано информировать родителей и общественность относительно целей дошкольного образования, создавать условия для участия родителей в образовательной деятельности, поддерживать их в воспитании детей, охране и укреплении их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ссылка: </w:t>
            </w:r>
            <w:hyperlink r:id="rId16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https://shkolastarotimoshkinskaya-r73.gosweb.gosuslugi.ru/netcat_files/userfiles/DetSad/FGOS_DO_v_deystvuyuschey_redaktsii_s_17.02.2023.pdf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C6A11E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образовательная программа дошкольного образования (далее-ФОП ДО) 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нуж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при работе с родителями для: о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беспечения участия родител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в образовательном процессе, в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заимодействие с родителями помогает лучше понять их потребности и ожидания, что позволяет более эффективно планировать и организовы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образовательный процесс; повышения качества образования; э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ффективное взаимодействие с родителями способствует созданию благоприятной атмосферы в детском саду, что положительно влияет на эмоционально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состояние и развитие детей; о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поддержки и помощи родителям; у</w:t>
            </w:r>
            <w:r w:rsidRPr="00853D29">
              <w:rPr>
                <w:rFonts w:ascii="Times New Roman" w:hAnsi="Times New Roman" w:cs="Times New Roman"/>
                <w:sz w:val="24"/>
                <w:szCs w:val="24"/>
              </w:rPr>
              <w:t>крепления партнёрства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жду детским садом и родителями, ссылка: </w:t>
            </w:r>
            <w:hyperlink r:id="rId17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https://files.oprf.ru/storage/image_store/docs2022/programma15122022.pdf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1FEBD7" w14:textId="77777777" w:rsidR="00506920" w:rsidRPr="002E186B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Адаптированная образовательная программа дошкольного образования (далее-АОП ДО) </w:t>
            </w:r>
            <w:r w:rsidRPr="00FE3597">
              <w:rPr>
                <w:rFonts w:ascii="Times New Roman" w:hAnsi="Times New Roman" w:cs="Times New Roman"/>
                <w:sz w:val="24"/>
                <w:szCs w:val="24"/>
              </w:rPr>
              <w:t xml:space="preserve">нужна при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родителями для: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FE3597">
              <w:rPr>
                <w:rFonts w:ascii="Times New Roman" w:hAnsi="Times New Roman" w:cs="Times New Roman"/>
                <w:sz w:val="24"/>
                <w:szCs w:val="24"/>
              </w:rPr>
              <w:t>ыравнивания речевого и психофизического развития детей и обеспечения их всестор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оннего гармоничного развития; п</w:t>
            </w:r>
            <w:r w:rsidRPr="00FE3597">
              <w:rPr>
                <w:rFonts w:ascii="Times New Roman" w:hAnsi="Times New Roman" w:cs="Times New Roman"/>
                <w:sz w:val="24"/>
                <w:szCs w:val="24"/>
              </w:rPr>
              <w:t>омощи родителям осознать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 роль в процессе развития ребе</w:t>
            </w:r>
            <w:r w:rsidRPr="00FE3597">
              <w:rPr>
                <w:rFonts w:ascii="Times New Roman" w:hAnsi="Times New Roman" w:cs="Times New Roman"/>
                <w:sz w:val="24"/>
                <w:szCs w:val="24"/>
              </w:rPr>
              <w:t>нка, вооружить определёнными методами и приёмами преодоле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речевого нарушения, ссылка:</w:t>
            </w:r>
            <w:r>
              <w:t xml:space="preserve"> </w:t>
            </w:r>
            <w:hyperlink r:id="rId18" w:history="1">
              <w:r w:rsidRPr="002E186B">
                <w:rPr>
                  <w:rStyle w:val="a4"/>
                  <w:rFonts w:ascii="Times New Roman" w:hAnsi="Times New Roman" w:cs="Times New Roman"/>
                </w:rPr>
                <w:t>https://www.garant.ru/products/ipo/prime/doc/406149049/</w:t>
              </w:r>
            </w:hyperlink>
            <w:r>
              <w:t xml:space="preserve"> </w:t>
            </w:r>
          </w:p>
          <w:p w14:paraId="00A77F2F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Устав МБДОУ д/с № 489 </w:t>
            </w:r>
            <w:r w:rsidRPr="009D2552">
              <w:rPr>
                <w:rFonts w:ascii="Times New Roman" w:hAnsi="Times New Roman" w:cs="Times New Roman"/>
                <w:sz w:val="24"/>
                <w:szCs w:val="24"/>
              </w:rPr>
              <w:t>помогает регулировать отношения с родителями, определять их права и обязанности в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амках образовательного процесса, ссылка:</w:t>
            </w:r>
            <w:r>
              <w:t xml:space="preserve"> </w:t>
            </w:r>
            <w:hyperlink r:id="rId19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https://ds489nsk.edusite.ru/sveden/files/560655326b6771a93480ec3bf83bd558.pdf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C6ED04" w14:textId="77777777" w:rsidR="00506920" w:rsidRPr="00705B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5B88">
              <w:rPr>
                <w:rFonts w:ascii="Times New Roman" w:hAnsi="Times New Roman" w:cs="Times New Roman"/>
                <w:i/>
                <w:sz w:val="24"/>
                <w:szCs w:val="24"/>
              </w:rPr>
              <w:t>Учебная литература и ресурсы сети Интернет</w:t>
            </w:r>
          </w:p>
          <w:p w14:paraId="4E7F7C1C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1. Федеральный закон от 29.12.2012 № 273-ФЗ «Об образовании в Российской Федерации».</w:t>
            </w:r>
          </w:p>
          <w:p w14:paraId="0BC9125B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2. Приказ Минобрнауки России от 17.10.2013 N 1155 «Об утверждении федерального государственного образовательного стандарта дошкольного образования».</w:t>
            </w:r>
          </w:p>
          <w:p w14:paraId="3BD1F67D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3. Приказ Минпросвещения России от 25.11.2022 № 1028 «Об утверждении федеральной образовательной программы дошкольного образования».</w:t>
            </w:r>
          </w:p>
          <w:p w14:paraId="00E9F38E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4. Распоряжение Правительства РФ от 03.06.2017 № 1155-р «Об утверждении Концепции программы поддержки детского и юношеского чтения в Российской Федерации».</w:t>
            </w:r>
          </w:p>
          <w:p w14:paraId="2A312F68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5. Выготский, Л.С. Мышление и речь. Изд. 5, испр. — М.: Издательство «Лабиринт», 1999. — 352 с.</w:t>
            </w:r>
          </w:p>
          <w:p w14:paraId="3BF471B0" w14:textId="77777777" w:rsidR="00506920" w:rsidRPr="000D3C88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. Лисина, М.И. Формирование личности ребенка в общении. — СПб.: Питер, 2009. — 320 с.</w:t>
            </w:r>
          </w:p>
          <w:p w14:paraId="2BBA482A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D3C88">
              <w:rPr>
                <w:rFonts w:ascii="Times New Roman" w:hAnsi="Times New Roman" w:cs="Times New Roman"/>
                <w:sz w:val="24"/>
                <w:szCs w:val="24"/>
              </w:rPr>
              <w:t>. Ушакова, О.С. Развитие речи детей 6-7 лет. Программа, конспекты занятий, методические рекомендации. — М.: Вентана-Граф, 2019.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 Сайт «Методический кабинет 489 Новосибирск», ссылка:</w:t>
            </w:r>
            <w:r>
              <w:t xml:space="preserve"> </w:t>
            </w:r>
            <w:hyperlink r:id="rId20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https://metodkabinet489.tilda.ws/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6F3F89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D92B45">
              <w:rPr>
                <w:rFonts w:ascii="Times New Roman" w:hAnsi="Times New Roman" w:cs="Times New Roman"/>
                <w:sz w:val="24"/>
                <w:szCs w:val="24"/>
              </w:rPr>
              <w:t xml:space="preserve">Сайт «Методический кабинет 489 Новосибирск»,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страницу учителя-логопеда, Гребенюк Н.А., ссылка: </w:t>
            </w:r>
            <w:hyperlink r:id="rId21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https://metodkabinet489.tilda.ws/specialistgrebenyk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E54129" w14:textId="77777777" w:rsidR="00506920" w:rsidRPr="002F1B44" w:rsidRDefault="00506920" w:rsidP="002A4FF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Информационное обеспечение:</w:t>
            </w:r>
          </w:p>
          <w:p w14:paraId="2801AC4B" w14:textId="77777777" w:rsidR="00506920" w:rsidRPr="002F1B44" w:rsidRDefault="00506920" w:rsidP="002A4FFC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Создание страницы на сайте «Методический кабинет 489», размещение продуктов реализации проекта, фотоотчеты о проведенных мероприятиях.</w:t>
            </w:r>
          </w:p>
          <w:p w14:paraId="633B9063" w14:textId="77777777" w:rsidR="00506920" w:rsidRPr="002F1B44" w:rsidRDefault="00506920" w:rsidP="002A4FFC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педагогического опыта по данной теме на РМО, ГМО. </w:t>
            </w:r>
          </w:p>
          <w:p w14:paraId="7F1F0951" w14:textId="77777777" w:rsidR="00506920" w:rsidRPr="002F1B44" w:rsidRDefault="00506920" w:rsidP="002A4FFC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Участие в районных, городских, областных, региональных, всероссийских, международных конкурсах педагогического мастерства.</w:t>
            </w:r>
          </w:p>
          <w:p w14:paraId="64B56315" w14:textId="77777777" w:rsidR="00506920" w:rsidRPr="002F1B44" w:rsidRDefault="00506920" w:rsidP="002A4FFC">
            <w:pPr>
              <w:spacing w:line="276" w:lineRule="auto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Организационные:</w:t>
            </w:r>
          </w:p>
          <w:p w14:paraId="1DA703CF" w14:textId="77777777" w:rsidR="00506920" w:rsidRPr="002F1B44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утвержденный график викторин, система оповещения родителей (закрытая группа в мессенджере, информационный стенд).</w:t>
            </w:r>
          </w:p>
          <w:p w14:paraId="2B49D43F" w14:textId="77777777" w:rsidR="00506920" w:rsidRPr="002F1B44" w:rsidRDefault="00506920" w:rsidP="002A4FF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Материально-техническое обеспечение:</w:t>
            </w:r>
          </w:p>
          <w:p w14:paraId="4A6049A1" w14:textId="77777777" w:rsidR="00506920" w:rsidRPr="002F1B44" w:rsidRDefault="00506920" w:rsidP="002A4FFC">
            <w:pPr>
              <w:pStyle w:val="a3"/>
              <w:numPr>
                <w:ilvl w:val="0"/>
                <w:numId w:val="1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«Уголок читателя» в группе с визуализацией прогресса (общая карта марафона, фото детей-участников, счетчик прочитанных книг).</w:t>
            </w:r>
          </w:p>
          <w:p w14:paraId="6AF59009" w14:textId="77777777" w:rsidR="00506920" w:rsidRPr="002F1B44" w:rsidRDefault="00506920" w:rsidP="002A4FFC">
            <w:pPr>
              <w:pStyle w:val="a3"/>
              <w:numPr>
                <w:ilvl w:val="0"/>
                <w:numId w:val="1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Индивидуальные «Читательские дневники» для детей (ребенок рисует впечатление о книге, родитель записывает его краткий отзыв).</w:t>
            </w:r>
          </w:p>
          <w:p w14:paraId="69A38E58" w14:textId="77777777" w:rsidR="00506920" w:rsidRPr="002F1B44" w:rsidRDefault="00506920" w:rsidP="002A4FFC">
            <w:pPr>
              <w:pStyle w:val="a3"/>
              <w:numPr>
                <w:ilvl w:val="0"/>
                <w:numId w:val="17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В ДОО (в обоих корпусах) имеются: методический кабинет, музыкальный зал, спортивный зал, коридоры, холлы, видео и аудио аппаратура, компьютеры, принтеры, проекторы, магнитные и интерактивные доски. </w:t>
            </w:r>
          </w:p>
          <w:p w14:paraId="4298C785" w14:textId="77777777" w:rsidR="00506920" w:rsidRPr="002F1B44" w:rsidRDefault="00506920" w:rsidP="002A4FFC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Методическое обеспечение:</w:t>
            </w:r>
          </w:p>
          <w:p w14:paraId="7A2B1553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В методическом кабинете оформлен и систематизирован методический инструментарий; педагоги повышают профессиональную компетенцию изучая литературу по теме проекта, посещая обучающие семинары-практикумы.</w:t>
            </w:r>
          </w:p>
          <w:p w14:paraId="61DE1373" w14:textId="77777777" w:rsidR="00506920" w:rsidRPr="008E0EC3" w:rsidRDefault="00506920" w:rsidP="002A4FFC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0EC3">
              <w:rPr>
                <w:rFonts w:ascii="Times New Roman" w:hAnsi="Times New Roman" w:cs="Times New Roman"/>
                <w:i/>
                <w:sz w:val="24"/>
                <w:szCs w:val="24"/>
              </w:rPr>
              <w:t>Кадровое обеспечение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практики</w:t>
            </w:r>
          </w:p>
          <w:p w14:paraId="1F9D1E30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ДОО - с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оздает необходимы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условия для реализации практики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9BD121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 ДОО - о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рганизует методическое сопровождение; обеспечивает отбор и внедрение в практику более эффективные и действенные модели, методики, технологии; организовывает и проводит аналитическую деятельность; мотивирует педагогов (повышать квалификацию, участвовать в конкурсах, транслировать опыт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рамках практики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 xml:space="preserve"> на семинарах, методических объединениях); расширяет, укрепляет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виды социального партнерства.</w:t>
            </w:r>
          </w:p>
          <w:p w14:paraId="19B2D9F3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– логопед – подбирает, внедряет, анализирует разнообразные формы работы с родителями; разрабатывае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т методические материалы (конспекты,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езентации и т.д.); организовывает и проводи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встречи с родителями; веде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 xml:space="preserve">т наблюдение за действиями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в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видах деятельности; принимае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конкурсах; транслируе</w:t>
            </w:r>
            <w:r w:rsidRPr="008E0EC3">
              <w:rPr>
                <w:rFonts w:ascii="Times New Roman" w:hAnsi="Times New Roman" w:cs="Times New Roman"/>
                <w:sz w:val="24"/>
                <w:szCs w:val="24"/>
              </w:rPr>
              <w:t xml:space="preserve">т опыт своей работы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конференциях, семинарах; ведет отчетную документацию.</w:t>
            </w:r>
          </w:p>
          <w:p w14:paraId="7D5FF586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– совместно со учителем - логопедом</w:t>
            </w:r>
            <w:r>
              <w:t xml:space="preserve"> </w:t>
            </w:r>
            <w:r w:rsidRPr="00792E3A">
              <w:rPr>
                <w:rFonts w:ascii="Times New Roman" w:hAnsi="Times New Roman" w:cs="Times New Roman"/>
                <w:sz w:val="24"/>
                <w:szCs w:val="24"/>
              </w:rPr>
              <w:t>обеспечивает педагогическое сопровождение семьи необходимой информацией.</w:t>
            </w:r>
          </w:p>
        </w:tc>
      </w:tr>
      <w:tr w:rsidR="00506920" w:rsidRPr="006A2F67" w14:paraId="307B87B5" w14:textId="77777777" w:rsidTr="002A4FFC">
        <w:tc>
          <w:tcPr>
            <w:tcW w:w="1916" w:type="dxa"/>
          </w:tcPr>
          <w:p w14:paraId="6F8EF170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других организаций в реализации практики (при наличии)</w:t>
            </w:r>
          </w:p>
        </w:tc>
        <w:tc>
          <w:tcPr>
            <w:tcW w:w="7293" w:type="dxa"/>
          </w:tcPr>
          <w:p w14:paraId="59D138BE" w14:textId="5D43FA60" w:rsidR="00506920" w:rsidRPr="00C546C2" w:rsidRDefault="004D5F5D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других организаций в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проекта н</w:t>
            </w:r>
            <w:r w:rsidR="00506920" w:rsidRPr="00C546C2">
              <w:rPr>
                <w:rFonts w:ascii="Times New Roman" w:hAnsi="Times New Roman" w:cs="Times New Roman"/>
                <w:sz w:val="24"/>
                <w:szCs w:val="24"/>
              </w:rPr>
              <w:t>а начальном этапе не является обязательным. Возможные партнерства при развитии проекта:</w:t>
            </w:r>
          </w:p>
          <w:p w14:paraId="4A7AAFF5" w14:textId="77777777" w:rsidR="00506920" w:rsidRPr="00C546C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 xml:space="preserve">• Детская библиотека: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>рганизация экскурсий, встреч с писателями, получение тематических подборок книг.</w:t>
            </w:r>
          </w:p>
          <w:p w14:paraId="5FBD2929" w14:textId="77777777" w:rsidR="00506920" w:rsidRPr="00C546C2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 xml:space="preserve">• Центры дополнительного образования: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>роведение совместных литературных игр.</w:t>
            </w:r>
          </w:p>
          <w:p w14:paraId="76E0FDF5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 xml:space="preserve">• Родительские сообщества (в соцсетях):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546C2">
              <w:rPr>
                <w:rFonts w:ascii="Times New Roman" w:hAnsi="Times New Roman" w:cs="Times New Roman"/>
                <w:sz w:val="24"/>
                <w:szCs w:val="24"/>
              </w:rPr>
              <w:t>рансляция опыта, обмен идеями.</w:t>
            </w:r>
          </w:p>
        </w:tc>
      </w:tr>
      <w:tr w:rsidR="00506920" w:rsidRPr="006A2F67" w14:paraId="73ED6A2D" w14:textId="77777777" w:rsidTr="002A4FFC">
        <w:tc>
          <w:tcPr>
            <w:tcW w:w="1916" w:type="dxa"/>
          </w:tcPr>
          <w:p w14:paraId="0E11ED38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Описание результатов и индикаторов их оценки</w:t>
            </w:r>
          </w:p>
        </w:tc>
        <w:tc>
          <w:tcPr>
            <w:tcW w:w="7293" w:type="dxa"/>
          </w:tcPr>
          <w:p w14:paraId="60C6353D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«Семейный марафон чтения «Книжные знатоки»» подтвердила высокую эффективность выбранного формата и достижение ключевых целей. Итоги проведённой работы демонстрируют устойчивые положительные изменения по всем направлениям.</w:t>
            </w:r>
          </w:p>
          <w:p w14:paraId="2EF55255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Результаты в работе с детьми:</w:t>
            </w:r>
          </w:p>
          <w:p w14:paraId="1464534F" w14:textId="77777777" w:rsidR="00506920" w:rsidRPr="002F1B44" w:rsidRDefault="00506920" w:rsidP="002A4FFC">
            <w:pPr>
              <w:numPr>
                <w:ilvl w:val="0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Сформированная мотивация к чтению: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 более 70% детей группы зафиксирована устойчивая привычка к регулярному обращению к книге в свободной деятельности. Дети самостоятельно выбирали литературу, приносили книги из дома и проявляли живой интерес к новым произведениям.</w:t>
            </w:r>
          </w:p>
          <w:p w14:paraId="67DCBBAA" w14:textId="77777777" w:rsidR="00506920" w:rsidRPr="002F1B44" w:rsidRDefault="00506920" w:rsidP="002A4FFC">
            <w:pPr>
              <w:numPr>
                <w:ilvl w:val="0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Динамика речевого развития: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о итогам диагностики и наблюдений отмечено качественное улучшение речи участников:</w:t>
            </w:r>
          </w:p>
          <w:p w14:paraId="1A184AEB" w14:textId="77777777" w:rsidR="00506920" w:rsidRPr="002F1B44" w:rsidRDefault="00506920" w:rsidP="002A4FFC">
            <w:pPr>
              <w:numPr>
                <w:ilvl w:val="1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Лексика: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ети активно и уместно использовали в речи литературные слова и устойчивые выражения из прочитанных произведений.</w:t>
            </w:r>
          </w:p>
          <w:p w14:paraId="30FECAE6" w14:textId="77777777" w:rsidR="00506920" w:rsidRPr="002F1B44" w:rsidRDefault="00506920" w:rsidP="002A4FFC">
            <w:pPr>
              <w:numPr>
                <w:ilvl w:val="1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Связная речь: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 ответах на викторинах и в повседневном общении значительно возросло количество развернутых, сложных предложений. Участники проекта научились аргументировать свою позицию, опираясь на сюжет и поступки героев.</w:t>
            </w:r>
          </w:p>
          <w:p w14:paraId="39BAB5DE" w14:textId="77777777" w:rsidR="00506920" w:rsidRPr="002F1B44" w:rsidRDefault="00506920" w:rsidP="002A4FFC">
            <w:pPr>
              <w:numPr>
                <w:ilvl w:val="1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навыки: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низился уровень тревожности при публичных выступлениях. Дети продемонстрировали развитие навыков командного взаимодействия: умение слушать, договариваться и совместно находить ответ. Особый прогресс был отмечен у детей-инофонов, которые стали увереннее вступать в диалог.</w:t>
            </w:r>
          </w:p>
          <w:p w14:paraId="4ADFD718" w14:textId="77777777" w:rsidR="00506920" w:rsidRPr="002F1B44" w:rsidRDefault="00506920" w:rsidP="002A4FFC">
            <w:pPr>
              <w:numPr>
                <w:ilvl w:val="0"/>
                <w:numId w:val="1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метапредметных навыков: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марафона улучшились слухоречевое внимание, смысловая память и способность к концентрации.</w:t>
            </w:r>
          </w:p>
          <w:p w14:paraId="084B9E92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Результаты в работе с родителями:</w:t>
            </w:r>
          </w:p>
          <w:p w14:paraId="580EFB43" w14:textId="77777777" w:rsidR="00506920" w:rsidRPr="002F1B44" w:rsidRDefault="00506920" w:rsidP="002A4FFC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Высокий уровень вовлеченности: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 ежемесячном цикле проекта на постоянной основе участвовало свыше 80% семей 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подготовительной группы, что подтверждается систематической сдачей читательских дневников.</w:t>
            </w:r>
          </w:p>
          <w:p w14:paraId="51CA2A55" w14:textId="77777777" w:rsidR="00506920" w:rsidRPr="002F1B44" w:rsidRDefault="00506920" w:rsidP="002A4FFC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Качественное изменение взаимодействия: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олее 60% семей-участников создали авторские видео-вопросы. Анализ показал эволюцию вопросов от простых фактологических к сложным аналитическим и оценочным, что свидетельствует о глубокой совместной работе семьи с текстом.</w:t>
            </w:r>
          </w:p>
          <w:p w14:paraId="53C6D56C" w14:textId="77777777" w:rsidR="00506920" w:rsidRPr="002F1B44" w:rsidRDefault="00506920" w:rsidP="002A4FFC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Повышение педагогической компетентности: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одители стали активными инициаторами консультаций по подбору литературы, демонстрируя осознанный подход к детскому чтению. В родительском сообществе сложилась традиция обмена мнениями и рекомендациями о книгах.</w:t>
            </w:r>
          </w:p>
          <w:p w14:paraId="0DF66236" w14:textId="77777777" w:rsidR="00506920" w:rsidRPr="002F1B44" w:rsidRDefault="00506920" w:rsidP="002A4FFC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Инклюзивный эффект: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емьи, для которых русский язык не является родным, проявили высокую активность. Проект стал для них эффективной и комфортной средой для языковой и культурной адаптации.</w:t>
            </w:r>
          </w:p>
          <w:p w14:paraId="40225A27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Результаты в организационно-методической работе:</w:t>
            </w:r>
          </w:p>
          <w:p w14:paraId="00E96E47" w14:textId="77777777" w:rsidR="00506920" w:rsidRPr="002F1B44" w:rsidRDefault="00506920" w:rsidP="002A4FFC">
            <w:pPr>
              <w:numPr>
                <w:ilvl w:val="0"/>
                <w:numId w:val="20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Создание методического комплекса: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результате реализации проекта сформирован полный комплект рабочих документов: тематические списки литературы, шаблоны читательских дневников, архив видео-вопросов и сценарии викторин.</w:t>
            </w:r>
          </w:p>
          <w:p w14:paraId="163840AF" w14:textId="77777777" w:rsidR="00506920" w:rsidRPr="002F1B44" w:rsidRDefault="00506920" w:rsidP="002A4FFC">
            <w:pPr>
              <w:numPr>
                <w:ilvl w:val="0"/>
                <w:numId w:val="20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Повышение профессиональной компетентности педагогов: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оспитатели группы успешно интегрировали элементы игрофикации и методы проблемного обсуждения литературы в ежедневную образовательную деятельность.</w:t>
            </w:r>
          </w:p>
          <w:p w14:paraId="07163778" w14:textId="77777777" w:rsidR="00506920" w:rsidRPr="002F1B44" w:rsidRDefault="00506920" w:rsidP="002A4FFC">
            <w:pPr>
              <w:numPr>
                <w:ilvl w:val="0"/>
                <w:numId w:val="20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Укрепление партнёрских отношений: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афиксирован значительный рост уровня доверия и взаимопонимания между педагогами и родителями, создано единое позитивное информационное поле вокруг ценности чтения.</w:t>
            </w:r>
          </w:p>
          <w:p w14:paraId="7A5AB6EB" w14:textId="77777777" w:rsidR="00506920" w:rsidRPr="002F1B44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Количественные индикаторы реализации:</w:t>
            </w:r>
          </w:p>
          <w:p w14:paraId="05284009" w14:textId="77777777" w:rsidR="00506920" w:rsidRPr="002F1B44" w:rsidRDefault="00506920" w:rsidP="002A4FFC">
            <w:pPr>
              <w:numPr>
                <w:ilvl w:val="0"/>
                <w:numId w:val="2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Среднее количество книг, прочитанных одной семьей: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0 (при плановом показателе 8 книг/мес.).</w:t>
            </w:r>
          </w:p>
          <w:p w14:paraId="742D4F4A" w14:textId="77777777" w:rsidR="00506920" w:rsidRPr="002F1B44" w:rsidRDefault="00506920" w:rsidP="002A4FFC">
            <w:pPr>
              <w:numPr>
                <w:ilvl w:val="0"/>
                <w:numId w:val="2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Охват семей, создавших творческий продукт (видео-вопрос):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&gt;60%.</w:t>
            </w:r>
          </w:p>
          <w:p w14:paraId="0947C8AA" w14:textId="77777777" w:rsidR="00506920" w:rsidRPr="002F1B44" w:rsidRDefault="00506920" w:rsidP="002A4FFC">
            <w:pPr>
              <w:numPr>
                <w:ilvl w:val="0"/>
                <w:numId w:val="2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Посещаемость литературных викторин детьми: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 95-100%.</w:t>
            </w:r>
          </w:p>
          <w:p w14:paraId="21E9E220" w14:textId="77777777" w:rsidR="00506920" w:rsidRPr="002F1B44" w:rsidRDefault="00506920" w:rsidP="002A4FFC">
            <w:pPr>
              <w:numPr>
                <w:ilvl w:val="0"/>
                <w:numId w:val="2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Активность коммуникации: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 xml:space="preserve"> В специальном чате проекта количество содержательных сообщений, посвящённых обсуждению книг, увеличилось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t>0% по сравнению с общим чатом группы.</w:t>
            </w:r>
          </w:p>
          <w:p w14:paraId="24949A3A" w14:textId="77777777" w:rsidR="00506920" w:rsidRPr="00F6726E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Вывод: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Практика доказала свою жизнеспособность и результативность. Наиболее значимым достижением стало преобразование чтения из индивидуального занятия в общее увлекательное дело, способствующее речевому развитию детей, повышению </w:t>
            </w:r>
            <w:r w:rsidRPr="002F1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педагогической грамотности родителей и укреплению партнёрского сообщества педагогов и семей.</w:t>
            </w:r>
          </w:p>
        </w:tc>
      </w:tr>
      <w:tr w:rsidR="00506920" w:rsidRPr="006A2F67" w14:paraId="55973496" w14:textId="77777777" w:rsidTr="002A4FFC">
        <w:tc>
          <w:tcPr>
            <w:tcW w:w="1916" w:type="dxa"/>
          </w:tcPr>
          <w:p w14:paraId="760F28A5" w14:textId="7777777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педагогам по применению данной практики</w:t>
            </w:r>
          </w:p>
        </w:tc>
        <w:tc>
          <w:tcPr>
            <w:tcW w:w="7293" w:type="dxa"/>
          </w:tcPr>
          <w:p w14:paraId="3E973C26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проведения мероприятия: наличие сценария; организация пространства; наличие демонстрационных и раздаточных материалов.</w:t>
            </w:r>
          </w:p>
          <w:p w14:paraId="4AEB6189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встречи провести игру на приветствие, которая поможет снять напряжение и создать положительный настрой.</w:t>
            </w:r>
          </w:p>
          <w:p w14:paraId="4309958B" w14:textId="77777777" w:rsidR="00506920" w:rsidRPr="00D35B8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B80">
              <w:rPr>
                <w:rFonts w:ascii="Times New Roman" w:hAnsi="Times New Roman" w:cs="Times New Roman"/>
                <w:sz w:val="24"/>
                <w:szCs w:val="24"/>
              </w:rPr>
              <w:t>Не экономьте на подготовительном этапе: качественная стартовая презентация и обучение родителей снимают большинство будущих трудностей. Разбейте большую цель на небольшие шаги: например, вместо задачи «прочитать 64 книги» используйте понятный еженедельный план «прочитать 2 книги и нарисовать героя». Помните, что публичность и признание – главный двигатель вовлеченности: размещайте фото и видеоотчеты, публично благодарите семьи, создавайте «доски почета». Важно оставаться гибким координатором: разрешайте альтернативные форматы участия, такие как аудиокниги или вопросы в форме фотоколлажа, поскольку важен процесс, а не идеальное соответствие форме. И наконец, обязательно фиксируйте все этапы работы: ведите журнал наблюдений, сохраняйте детские работы и вопросы родителей – это бесценный материал для анализа, отчетности и вашего профессионального портфолио.</w:t>
            </w:r>
          </w:p>
          <w:p w14:paraId="61BAC7FE" w14:textId="77777777" w:rsidR="00506920" w:rsidRPr="006A2F67" w:rsidRDefault="00506920" w:rsidP="002A4F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Данную практику может реализовать любой заинтересованный педагог дошкольного образования или начальной школы: учитель-логопед, воспитатель, методист или библиотекарь, выступая в роли координатора. Ключевое условие — личная увлеченность идеей развития речи через чтение и готовность выстраивать партнерские отношения с родителями. Практика легко адаптируется и может быть внедрена в любом детском саду, развивающем центре или даже в начальных классах школы при поддержке администрации и командной работе педагогов. Для успеха важны не столько ресурсы, сколько искренний энтузиазм организатора, способного превратить чтение в общее увлекательное дело для детей и их семей.</w:t>
            </w:r>
          </w:p>
        </w:tc>
      </w:tr>
      <w:tr w:rsidR="00506920" w:rsidRPr="006A2F67" w14:paraId="2F70BBC0" w14:textId="77777777" w:rsidTr="002A4FFC">
        <w:tc>
          <w:tcPr>
            <w:tcW w:w="1916" w:type="dxa"/>
          </w:tcPr>
          <w:p w14:paraId="24C94C1D" w14:textId="041912B7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Публикации о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оекте</w:t>
            </w:r>
          </w:p>
        </w:tc>
        <w:tc>
          <w:tcPr>
            <w:tcW w:w="7293" w:type="dxa"/>
          </w:tcPr>
          <w:p w14:paraId="5979C468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25B">
              <w:rPr>
                <w:rFonts w:ascii="Times New Roman" w:hAnsi="Times New Roman" w:cs="Times New Roman"/>
                <w:sz w:val="24"/>
                <w:szCs w:val="24"/>
              </w:rPr>
              <w:t xml:space="preserve">Сайт «Методический кабинет 489 Новосибирск», ссылка на страницу учителя-логопеда, Гребенюк Н.А., ссылка: </w:t>
            </w:r>
            <w:hyperlink r:id="rId22" w:history="1">
              <w:r w:rsidRPr="00D17FD1">
                <w:rPr>
                  <w:rStyle w:val="a4"/>
                  <w:rFonts w:ascii="Times New Roman" w:hAnsi="Times New Roman" w:cs="Times New Roman"/>
                </w:rPr>
                <w:t>https://metodkabinet489.tilda.ws/specialistgrebenyk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06920" w:rsidRPr="006A2F67" w14:paraId="08CB326A" w14:textId="77777777" w:rsidTr="002A4FFC">
        <w:tc>
          <w:tcPr>
            <w:tcW w:w="1916" w:type="dxa"/>
          </w:tcPr>
          <w:p w14:paraId="12DF72CB" w14:textId="57CAF7A4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t>Результаты проведения внешней оценки результатов пр</w:t>
            </w:r>
            <w:r w:rsidR="004D5F5D">
              <w:rPr>
                <w:rFonts w:ascii="Times New Roman" w:hAnsi="Times New Roman" w:cs="Times New Roman"/>
                <w:sz w:val="24"/>
                <w:szCs w:val="24"/>
              </w:rPr>
              <w:t>оекта</w:t>
            </w:r>
          </w:p>
        </w:tc>
        <w:tc>
          <w:tcPr>
            <w:tcW w:w="7293" w:type="dxa"/>
          </w:tcPr>
          <w:p w14:paraId="21439882" w14:textId="77777777" w:rsidR="00506920" w:rsidRPr="00D75841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Данная </w:t>
            </w: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практика получила важный внешний отзыв от социальных партнёров — общеобразовательной школы. Это позволило оценить не только сиюминутные, но и долгосрочные образовательные эффекты проекта.</w:t>
            </w:r>
          </w:p>
          <w:p w14:paraId="393E86FF" w14:textId="77777777" w:rsidR="00506920" w:rsidRPr="00D75841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В рамках мониторинга результатов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мною</w:t>
            </w: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 xml:space="preserve"> был проведён опрос родителей, чьи дети (выпускники прошлого учебного года) стали первоклассниками. Особую ценность представляют объективные наблюдения учителя начальных классов, в который пошли 10 воспитанников, активно участвовавших в проекте «Книжные знатоки».</w:t>
            </w:r>
          </w:p>
          <w:p w14:paraId="2ECDC153" w14:textId="77777777" w:rsidR="00506920" w:rsidRPr="00D75841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Ключевые наблюдения учителя, отмеченные в беседе:</w:t>
            </w:r>
          </w:p>
          <w:p w14:paraId="267E5B14" w14:textId="77777777" w:rsidR="00506920" w:rsidRPr="009C2C94" w:rsidRDefault="00506920" w:rsidP="002A4FFC">
            <w:pPr>
              <w:pStyle w:val="a3"/>
              <w:numPr>
                <w:ilvl w:val="0"/>
                <w:numId w:val="15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Сформированность учебных навыков: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 xml:space="preserve"> этих детей заметно выше концентрация внимания во время фронтальной работы с текстом, они легче удерживают инструкцию, данную на слух.</w:t>
            </w:r>
          </w:p>
          <w:p w14:paraId="5878E482" w14:textId="77777777" w:rsidR="00506920" w:rsidRPr="009C2C94" w:rsidRDefault="00506920" w:rsidP="002A4FFC">
            <w:pPr>
              <w:pStyle w:val="a3"/>
              <w:numPr>
                <w:ilvl w:val="0"/>
                <w:numId w:val="15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 xml:space="preserve">Развитая речь и умение рассуждать: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>черашние «знатоки» выделяются в классе способностью чётко формулировать свои мысли, строить развёрнутые ответы и аргументировать свою точку зрения, что является прямым следствием регулярных дискуссий по прочитанному.</w:t>
            </w:r>
          </w:p>
          <w:p w14:paraId="30E32BB0" w14:textId="77777777" w:rsidR="00506920" w:rsidRPr="009C2C94" w:rsidRDefault="00506920" w:rsidP="002A4FFC">
            <w:pPr>
              <w:pStyle w:val="a3"/>
              <w:numPr>
                <w:ilvl w:val="0"/>
                <w:numId w:val="15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 xml:space="preserve">Высокий уровень читательской мотивации: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>ети проявляют устойчивый интерес к чтению не как к обязательному заданию, а как к деятельности по выбору, часто делятся впечатлениями о книгах, прочитанных дома.</w:t>
            </w:r>
          </w:p>
          <w:p w14:paraId="160FDE53" w14:textId="77777777" w:rsidR="00506920" w:rsidRPr="009C2C94" w:rsidRDefault="00506920" w:rsidP="002A4FFC">
            <w:pPr>
              <w:pStyle w:val="a3"/>
              <w:numPr>
                <w:ilvl w:val="0"/>
                <w:numId w:val="15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компетентность: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2C94">
              <w:rPr>
                <w:rFonts w:ascii="Times New Roman" w:hAnsi="Times New Roman" w:cs="Times New Roman"/>
                <w:sz w:val="24"/>
                <w:szCs w:val="24"/>
              </w:rPr>
              <w:t>чащиеся легко включаются в групповые формы работы, умеют договариваться и продуктивно взаимодействовать, что напрямую соотносится с опытом командных обсуждений на викторинах.</w:t>
            </w:r>
          </w:p>
          <w:p w14:paraId="79D0D264" w14:textId="77777777" w:rsidR="00506920" w:rsidRPr="00D75841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Цитата из обратной связи учителя: «</w:t>
            </w:r>
            <w:r w:rsidRPr="009C2C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Ваших выпускников сразу видно. Они не боятся задавать вопросы по тексту, у них богатая речь и, что особенно ценно, — желание размышлять. Чувствуется, что с ними много и с интересом работали не только в саду, но и дома. Командно они работают просто прекрасно»</w:t>
            </w: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244807" w14:textId="77777777" w:rsidR="00506920" w:rsidRPr="00D75841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Данные опроса родителей этой группы:</w:t>
            </w:r>
          </w:p>
          <w:p w14:paraId="19EC1E92" w14:textId="77777777" w:rsidR="00506920" w:rsidRPr="00E74D3E" w:rsidRDefault="00506920" w:rsidP="002A4FFC">
            <w:pPr>
              <w:pStyle w:val="a3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D3E">
              <w:rPr>
                <w:rFonts w:ascii="Times New Roman" w:hAnsi="Times New Roman" w:cs="Times New Roman"/>
                <w:sz w:val="24"/>
                <w:szCs w:val="24"/>
              </w:rPr>
              <w:t>100% семей подтвердили, что традиция совместного чтения сохранилась и в школьной жизни.</w:t>
            </w:r>
          </w:p>
          <w:p w14:paraId="125D7B58" w14:textId="77777777" w:rsidR="00506920" w:rsidRPr="00E74D3E" w:rsidRDefault="00506920" w:rsidP="002A4FFC">
            <w:pPr>
              <w:pStyle w:val="a3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D3E">
              <w:rPr>
                <w:rFonts w:ascii="Times New Roman" w:hAnsi="Times New Roman" w:cs="Times New Roman"/>
                <w:sz w:val="24"/>
                <w:szCs w:val="24"/>
              </w:rPr>
              <w:t>90% родителей отметили, что проект помог ребёнку легче адаптироваться к школьным требованиям (усидчивость, понимание задач, умение слушать).</w:t>
            </w:r>
          </w:p>
          <w:p w14:paraId="27518A34" w14:textId="77777777" w:rsidR="00506920" w:rsidRPr="00E74D3E" w:rsidRDefault="00506920" w:rsidP="002A4FFC">
            <w:pPr>
              <w:pStyle w:val="a3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D3E">
              <w:rPr>
                <w:rFonts w:ascii="Times New Roman" w:hAnsi="Times New Roman" w:cs="Times New Roman"/>
                <w:sz w:val="24"/>
                <w:szCs w:val="24"/>
              </w:rPr>
              <w:t>На вопрос «Что дал вашему ребёнку марафон?» наиболее частые ответы: «уверенность в себе», «любовь к книгам», «умение дружно работать с другими детьми».</w:t>
            </w:r>
          </w:p>
          <w:p w14:paraId="7E2FBF4F" w14:textId="77777777" w:rsidR="00506920" w:rsidRPr="006A2F67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 xml:space="preserve">Вывод: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75841">
              <w:rPr>
                <w:rFonts w:ascii="Times New Roman" w:hAnsi="Times New Roman" w:cs="Times New Roman"/>
                <w:sz w:val="24"/>
                <w:szCs w:val="24"/>
              </w:rPr>
              <w:t>тот уникальный опыт внешней оценки от школы является одним из наиболее объективных и весомых показателей успешности практики. Он демонстрирует, что сформированные в рамках марафона компетенции (познавательные, речевые, коммуникативные) носят устойчивый характер и служат прочной основой для успешного обучения в новой социальной ситуации развития — в школе. Практика доказала свою эффективность не только в решении актуальных задач дошкольного образования, но и в формировании универсальных предпосылок учебной деятельности, что полностью соответствует принципам преемственности ФГОС ДО.</w:t>
            </w:r>
          </w:p>
        </w:tc>
      </w:tr>
      <w:tr w:rsidR="00506920" w:rsidRPr="006A2F67" w14:paraId="1E2A9790" w14:textId="77777777" w:rsidTr="002A4FFC">
        <w:tc>
          <w:tcPr>
            <w:tcW w:w="1916" w:type="dxa"/>
          </w:tcPr>
          <w:p w14:paraId="7659B198" w14:textId="535E5CF9" w:rsidR="00506920" w:rsidRPr="006A2F67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Перечень приложений</w:t>
            </w:r>
          </w:p>
        </w:tc>
        <w:tc>
          <w:tcPr>
            <w:tcW w:w="7293" w:type="dxa"/>
          </w:tcPr>
          <w:p w14:paraId="69FF110C" w14:textId="77777777" w:rsidR="00506920" w:rsidRPr="00D32EFE" w:rsidRDefault="00506920" w:rsidP="002A4FF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32EFE">
              <w:rPr>
                <w:rFonts w:ascii="Times New Roman" w:hAnsi="Times New Roman" w:cs="Times New Roman"/>
                <w:sz w:val="24"/>
                <w:szCs w:val="24"/>
              </w:rPr>
              <w:t>План мероприятий со всеми участниками образовательных отношений в рамках реализации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93DEADF" w14:textId="77777777" w:rsidR="00506920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/>
                <w:sz w:val="24"/>
                <w:szCs w:val="24"/>
              </w:rPr>
              <w:t>Семейный марафон чтения «Книжные знатоки».</w:t>
            </w:r>
          </w:p>
          <w:p w14:paraId="57687455" w14:textId="77777777" w:rsidR="00506920" w:rsidRPr="00F469B6" w:rsidRDefault="00506920" w:rsidP="002A4FF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3BC84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Анкета для родителей «Чтение в вашей семье»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A3F36A" w14:textId="77777777" w:rsidR="00506920" w:rsidRPr="00F469B6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3: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Карта индивидуального наблюдения за речевым развитием ребенка в рамках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BDECB8" w14:textId="77777777" w:rsidR="00506920" w:rsidRPr="00F469B6" w:rsidRDefault="00506920" w:rsidP="002A4F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4: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«Как снять интересный видео-вопрос за 5 минут».</w:t>
            </w:r>
          </w:p>
          <w:p w14:paraId="672F260F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5: «Т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ематическ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спис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к литературы на 1 месяц.</w:t>
            </w:r>
          </w:p>
          <w:p w14:paraId="16D3F7C6" w14:textId="77777777" w:rsidR="00506920" w:rsidRPr="00F469B6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6: «Читательские дневники».</w:t>
            </w:r>
          </w:p>
          <w:p w14:paraId="5CD5371A" w14:textId="77777777" w:rsidR="00506920" w:rsidRPr="00F469B6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7: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A422E"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 «Волшебное путешествие по книге сказок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7AAFC7EB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«Интеллектуальная игра «Что? Где? Когда?»</w:t>
            </w:r>
            <w:r w:rsidRPr="005154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957CA7" w14:textId="77777777" w:rsidR="00506920" w:rsidRPr="005154EA" w:rsidRDefault="00506920" w:rsidP="002A4FFC">
            <w:pPr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9: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154EA">
              <w:rPr>
                <w:rFonts w:ascii="Times New Roman" w:hAnsi="Times New Roman" w:cs="Times New Roman"/>
                <w:sz w:val="24"/>
                <w:szCs w:val="24"/>
              </w:rPr>
              <w:t>Вручение сертификатов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награждение воспитанников и родителей».</w:t>
            </w:r>
          </w:p>
          <w:p w14:paraId="35DBFD4B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0EBEE" w14:textId="77777777" w:rsidR="00506920" w:rsidRDefault="00506920" w:rsidP="002A4FFC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4E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10: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>Подборка отзывов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F469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B7E073" w14:textId="77777777" w:rsidR="00506920" w:rsidRPr="006A2F67" w:rsidRDefault="00506920" w:rsidP="002A4FFC">
            <w:pPr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05257C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77BEC66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828E38A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3AE00D8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56344E6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C56EAA4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D749388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C4CAF48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4ED460F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DA56C51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E39221C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0DE7F57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2C7E721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9FA8B26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BB8E016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797712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D9C787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C865A7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F088D1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39CAA1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1F4B9F" w14:textId="77777777" w:rsidR="00506920" w:rsidRPr="00D32EFE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3EA4D107" w14:textId="77777777" w:rsidR="00506920" w:rsidRPr="008A422E" w:rsidRDefault="00506920" w:rsidP="00506920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lang w:val="ru" w:bidi="ar"/>
        </w:rPr>
      </w:pPr>
      <w:r w:rsidRPr="00D32EFE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lang w:val="ru" w:eastAsia="zh-CN" w:bidi="ar"/>
        </w:rPr>
        <w:t xml:space="preserve">План мероприятий со всеми участниками образовательных отношений в рамках реализации проекта </w:t>
      </w:r>
      <w:r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lang w:val="ru" w:eastAsia="zh-CN" w:bidi="ar"/>
        </w:rPr>
        <w:t>«</w:t>
      </w:r>
      <w:r w:rsidRPr="00D32EFE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lang w:val="ru" w:eastAsia="zh-CN" w:bidi="ar"/>
        </w:rPr>
        <w:t>Семейный марафон чтения «Книжные знатоки».</w:t>
      </w:r>
    </w:p>
    <w:tbl>
      <w:tblPr>
        <w:tblStyle w:val="af"/>
        <w:tblW w:w="10349" w:type="dxa"/>
        <w:tblInd w:w="-287" w:type="dxa"/>
        <w:tblLook w:val="04A0" w:firstRow="1" w:lastRow="0" w:firstColumn="1" w:lastColumn="0" w:noHBand="0" w:noVBand="1"/>
      </w:tblPr>
      <w:tblGrid>
        <w:gridCol w:w="993"/>
        <w:gridCol w:w="3110"/>
        <w:gridCol w:w="6246"/>
      </w:tblGrid>
      <w:tr w:rsidR="00506920" w:rsidRPr="00D32EFE" w14:paraId="6935D6A2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53F3D13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№ п/п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4BADCC0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Название мероприятия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6578DFFD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Краткое описание мероприятия/цель/ссылка</w:t>
            </w:r>
          </w:p>
        </w:tc>
      </w:tr>
      <w:tr w:rsidR="00506920" w:rsidRPr="00D32EFE" w14:paraId="5D652BAD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5177EA01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СЕНТЯБРЬ</w:t>
            </w:r>
          </w:p>
          <w:p w14:paraId="00590A73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Старт марафона «Давайте знакомиться!»</w:t>
            </w:r>
          </w:p>
          <w:p w14:paraId="72F28855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формирование устойчивой мотивации у детей и родителей к участию в долгосрочном проекте, диагностика начального уровня читательского интереса в семьях.</w:t>
            </w:r>
          </w:p>
        </w:tc>
      </w:tr>
      <w:tr w:rsidR="00506920" w:rsidRPr="00D32EFE" w14:paraId="5CF835E8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0D496B6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54A958C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color w:val="0F1115"/>
                <w:sz w:val="24"/>
                <w:szCs w:val="24"/>
              </w:rPr>
            </w:pPr>
            <w:r w:rsidRPr="00D32EFE">
              <w:rPr>
                <w:rStyle w:val="ae"/>
                <w:rFonts w:ascii="Times New Roman" w:hAnsi="Times New Roman" w:cs="Times New Roman" w:hint="default"/>
                <w:i/>
                <w:iCs/>
                <w:color w:val="0F1115"/>
                <w:sz w:val="24"/>
                <w:szCs w:val="24"/>
                <w:lang w:eastAsia="zh-CN" w:bidi="ar"/>
              </w:rPr>
              <w:t xml:space="preserve">Анкетирование родителей </w:t>
            </w:r>
          </w:p>
          <w:p w14:paraId="7FBFC3C0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Style w:val="ae"/>
                <w:rFonts w:ascii="Times New Roman" w:hAnsi="Times New Roman" w:cs="Times New Roman" w:hint="default"/>
                <w:i/>
                <w:iCs/>
                <w:color w:val="0F1115"/>
                <w:sz w:val="24"/>
                <w:szCs w:val="24"/>
                <w:lang w:eastAsia="zh-CN" w:bidi="ar"/>
              </w:rPr>
              <w:t>«Чтение в нашей семье».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7AC5877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Цель: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выявление читательских интересов и ожиданий семей от участия в проекте.</w:t>
            </w:r>
          </w:p>
          <w:p w14:paraId="06EA136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56EE484C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3938E20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2.</w:t>
            </w:r>
          </w:p>
          <w:p w14:paraId="564494E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2010C0F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val="en-US" w:eastAsia="zh-CN" w:bidi="ar"/>
              </w:rPr>
              <w:t>Родительское собрание</w:t>
            </w: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eastAsia="zh-CN" w:bidi="ar"/>
              </w:rPr>
              <w:t xml:space="preserve"> </w:t>
            </w: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val="en-US" w:eastAsia="zh-CN" w:bidi="ar"/>
              </w:rPr>
              <w:t>-презентация проекта.</w:t>
            </w:r>
          </w:p>
          <w:p w14:paraId="3DC7071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  <w:p w14:paraId="1768BF6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</w:tcPr>
          <w:p w14:paraId="28837A0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Цель: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формализация партнерских отношений с родителями, разъяснение целей, правил и механизмов участия в марафоне</w:t>
            </w:r>
          </w:p>
        </w:tc>
      </w:tr>
      <w:tr w:rsidR="00506920" w:rsidRPr="00D32EFE" w14:paraId="18F3E30B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CC"/>
          </w:tcPr>
          <w:p w14:paraId="0E5863F4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ОКТЯБРЬ</w:t>
            </w:r>
          </w:p>
          <w:p w14:paraId="6FFF4108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 ознакомление детей с разнообразием литературных жанров (поэзия, народная сказка, авторская проза), развивать эмоциональный отклик на текст и умение обсуждать поступки героев.</w:t>
            </w:r>
          </w:p>
          <w:p w14:paraId="2E6ED55B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Список литературы:</w:t>
            </w:r>
          </w:p>
          <w:p w14:paraId="6CFBCADD" w14:textId="77777777" w:rsidR="00506920" w:rsidRPr="00D32EFE" w:rsidRDefault="00506920" w:rsidP="002A4FFC">
            <w:pPr>
              <w:numPr>
                <w:ilvl w:val="0"/>
                <w:numId w:val="29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  <w:lang w:bidi="ar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«Муха-Цокотуха» К.И. Чуковского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— это весёлая и ритмичная сказка в стихах, которая рассказывает о дружбе и смелости. История о том, как гостеприимная Муха, попав в беду, была спасена от злодея-паука храбрым Комариком, учит взаимовыручке и тому, что добро всегда побеждает зло</w:t>
            </w:r>
          </w:p>
          <w:p w14:paraId="12A27314" w14:textId="77777777" w:rsidR="00506920" w:rsidRPr="00D32EFE" w:rsidRDefault="00506920" w:rsidP="002A4FFC">
            <w:pPr>
              <w:numPr>
                <w:ilvl w:val="0"/>
                <w:numId w:val="29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 Русская народная сказка «Василиса Прекрасная»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из сборника А.Н. Афанасьева — классическая история о борьбе добра и зла. Она повествует о доброй, терпеливой и умной девушке, которая с помощью волшебной материнской куколки преодолевает все испытания: козни мачехи, встречу с Бабой-Ягой и мудрые задания царя, демонстрируя стойкость духа и смекалку.</w:t>
            </w:r>
          </w:p>
          <w:p w14:paraId="7D25843A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3. Рассказ Н.Н. Носова «Мишкина каша»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— это искренне смешная и поучительная история о детских приключениях. Оставшись одни, два друга сталкиваются с неожиданными трудностями при приготовлении, казалось бы, простейшего блюда. Их злоключения становятся весёлым уроком самостоятельности, дружбы и внимательности.</w:t>
            </w:r>
          </w:p>
          <w:p w14:paraId="234EAD97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4. Цикл «Игрушки» А.Л. Барто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состоит из коротких, гениально простых стихотворений, понятных самым маленьким детям. Каждое стихотворение посвящено конкретной игрушке или ситуации, живо и точно отражая мир детских эмоций — от радости и любви до первой жалости и огорчения, воспитывая бережное отношение к вещам.</w:t>
            </w:r>
          </w:p>
          <w:p w14:paraId="1C6651E6" w14:textId="77777777" w:rsidR="00506920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5. Стихотворение К.И. Чуковского «Телефон»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задорная и смешная фантазия, построенная на диалоге. Автору целый день звонят самые разные животные с нелепыми и смешными просьбами. Яркий ритм и игра слов делают это произведение прекрасной игрой для развития речи и чувства юмора.</w:t>
            </w:r>
          </w:p>
          <w:p w14:paraId="1C60A871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  <w:p w14:paraId="432AC041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lastRenderedPageBreak/>
              <w:t xml:space="preserve">6. Рассказы М. Зощенко «Лёля и Минька»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это тёплые и поучительные истории из детства, рассказанные от лица мальчика Миньки. С мягкой иронией и добротой автор описывает проказы, взаимоотношения брата и сестры и те небольшие, но важные нравственные уроки, которые формируют характер.</w:t>
            </w:r>
          </w:p>
          <w:p w14:paraId="5A1E6936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7. Волшебная сказка «Иван-Царевич и Серый Волк»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 классической обработке А.Н. Толстого погружает читателя в мир увлекательных приключений. Это история о верной дружбе между царевичем и мудрым волшебным Волком, о преодолении испытаний, добыче диковин и торжестве справедливости.</w:t>
            </w:r>
          </w:p>
          <w:p w14:paraId="5BB71029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8. Добрая история В. Сутеева «Палочка-выручалочка»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рассказывает о находчивости и доброте. Ёжик находит обычную палку, но оказывается, что она может стать настоящим инструментом для помощи друзьям. Эта сказка учит смотреть на обычные вещи под новым углом, ценить смекалку и всегда быть готовым выручить товарища.</w:t>
            </w:r>
          </w:p>
        </w:tc>
      </w:tr>
      <w:tr w:rsidR="00506920" w:rsidRPr="00D32EFE" w14:paraId="36442248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BFDB1"/>
          </w:tcPr>
          <w:p w14:paraId="5F59D0EB" w14:textId="77777777" w:rsidR="00506920" w:rsidRPr="00D32EFE" w:rsidRDefault="00506920" w:rsidP="002A4FFC">
            <w:pPr>
              <w:pStyle w:val="msolistparagraph0"/>
              <w:numPr>
                <w:ilvl w:val="0"/>
                <w:numId w:val="3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BFDB1"/>
          </w:tcPr>
          <w:p w14:paraId="13B0C2D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eastAsia="zh-CN" w:bidi="ar"/>
              </w:rPr>
              <w:t>Экскурсия в библиотеку «В мире книг».</w:t>
            </w:r>
          </w:p>
          <w:p w14:paraId="7F300C3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  <w:p w14:paraId="7151B72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BFDB1"/>
          </w:tcPr>
          <w:p w14:paraId="66ED3CD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знакомство детей с библиотекой как культурным центром и формирование представлений о правилах пользования книгами.</w:t>
            </w:r>
          </w:p>
        </w:tc>
      </w:tr>
      <w:tr w:rsidR="00506920" w:rsidRPr="00D32EFE" w14:paraId="183EEA9C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FEB0"/>
          </w:tcPr>
          <w:p w14:paraId="6EE3E8A3" w14:textId="77777777" w:rsidR="00506920" w:rsidRPr="00D32EFE" w:rsidRDefault="00506920" w:rsidP="002A4FFC">
            <w:pPr>
              <w:pStyle w:val="msolistparagraph0"/>
              <w:numPr>
                <w:ilvl w:val="0"/>
                <w:numId w:val="3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FEB0"/>
          </w:tcPr>
          <w:p w14:paraId="3860B62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val="en-US" w:eastAsia="zh-CN" w:bidi="ar"/>
              </w:rPr>
              <w:t>Создание читательского дневника.</w:t>
            </w:r>
          </w:p>
          <w:p w14:paraId="71395A5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AFEB0"/>
          </w:tcPr>
          <w:p w14:paraId="404AFFA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формирование навыка систематизации и анализа прочитанного материала.</w:t>
            </w:r>
          </w:p>
        </w:tc>
      </w:tr>
      <w:tr w:rsidR="00506920" w:rsidRPr="00D32EFE" w14:paraId="41D2CB9E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7E1"/>
          </w:tcPr>
          <w:p w14:paraId="40BB31F2" w14:textId="77777777" w:rsidR="00506920" w:rsidRPr="00D32EFE" w:rsidRDefault="00506920" w:rsidP="002A4FFC">
            <w:pPr>
              <w:pStyle w:val="msolistparagraph0"/>
              <w:numPr>
                <w:ilvl w:val="0"/>
                <w:numId w:val="3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7E1"/>
          </w:tcPr>
          <w:p w14:paraId="6877F17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val="en-US" w:eastAsia="zh-CN" w:bidi="ar"/>
              </w:rPr>
              <w:t>Литературная гостиная «Читаем вместе».</w:t>
            </w:r>
          </w:p>
          <w:p w14:paraId="5C78742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7E1"/>
          </w:tcPr>
          <w:p w14:paraId="140C959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культуры совместного чтения и навыков слушания.</w:t>
            </w:r>
          </w:p>
        </w:tc>
      </w:tr>
      <w:tr w:rsidR="00506920" w:rsidRPr="00D32EFE" w14:paraId="5C4A099B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DB9"/>
          </w:tcPr>
          <w:p w14:paraId="4EDA5479" w14:textId="77777777" w:rsidR="00506920" w:rsidRPr="00D32EFE" w:rsidRDefault="00506920" w:rsidP="002A4FFC">
            <w:pPr>
              <w:pStyle w:val="msolistparagraph0"/>
              <w:numPr>
                <w:ilvl w:val="0"/>
                <w:numId w:val="3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DB9"/>
          </w:tcPr>
          <w:p w14:paraId="28E78B4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i/>
                <w:iCs/>
                <w:sz w:val="24"/>
                <w:szCs w:val="24"/>
                <w:lang w:eastAsia="zh-CN" w:bidi="ar"/>
              </w:rPr>
              <w:t>Конкурс рисунков «Мой любимый книжный герой».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DB9"/>
          </w:tcPr>
          <w:p w14:paraId="55D652FE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художественного восприятия литературных произведений и воображения.</w:t>
            </w:r>
          </w:p>
          <w:p w14:paraId="1A3AC95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0D9A083D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ADEFE"/>
          </w:tcPr>
          <w:p w14:paraId="1F5F6FB4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НОЯБРЬ</w:t>
            </w:r>
          </w:p>
          <w:p w14:paraId="2B4D118D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 формирование представления о жанре народной сказки о животных, учить понимать характеры персонажей-животных и аллегорический смысл сказок.</w:t>
            </w:r>
          </w:p>
          <w:p w14:paraId="46A71ACD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Список литературы - сказки о животных:</w:t>
            </w:r>
          </w:p>
          <w:p w14:paraId="13BBF661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«Теремок»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сказка о дружбе и гостеприимстве. История о том, как в маленьком теремке стали жить-поживать разные звери, учит детей уживаться вместе, а также показывает, что сила — не всегда главное.</w:t>
            </w:r>
          </w:p>
          <w:p w14:paraId="2CE79ACA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«Лиса и волк»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поучительная сказка о хитрой Лисе, которая обманом заставляет доверчивого Волка ловить рыбу хвостом, и о том, как жадность и глупость бывают наказаны.</w:t>
            </w:r>
          </w:p>
          <w:p w14:paraId="4C2A1006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«Волк и семеро козлят»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классическая история о материнской любви, семейной безопасности и хитрости. Учит детей послушанию и осторожности, а также показывает, что добро и смекалка всегда побеждают зло. </w:t>
            </w:r>
          </w:p>
          <w:p w14:paraId="04B58B74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«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Лиса и журавль»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короткая и мудрая сказка о взаимности в дружбе и об уважении других. Наглядно демонстрирует, что нужно поступать с другими так, как хочешь, чтобы поступали с тобой.</w:t>
            </w:r>
          </w:p>
          <w:p w14:paraId="43B38961" w14:textId="77777777" w:rsidR="00506920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«Заюшкина избушка»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трогательная сказка о добром, но беззащитном Зайце, которого выгнала из дома хитрая Лиса. История о справедливости, помощи слабому и о том, что друзья познаются в беде.</w:t>
            </w:r>
          </w:p>
          <w:p w14:paraId="59AA1678" w14:textId="77777777" w:rsidR="00506920" w:rsidRPr="00D32EF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  <w:p w14:paraId="6D2CD754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lastRenderedPageBreak/>
              <w:t>«Кот, петух и лиса»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поучительная история о дружбе и доверии. Находчивый Кот спасает простодушного Петуха из лап хитрой Лисы, уча детей быть верными и всегда приходить на выручку.</w:t>
            </w:r>
          </w:p>
          <w:p w14:paraId="6C4D9445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«Зимовье зверей»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сказка о взаимопомощи и совместном труде. Разные звери строят общий дом, чтобы пережить зиму, показывая, что сообща можно справиться с любой бедой.</w:t>
            </w:r>
          </w:p>
          <w:p w14:paraId="773E047D" w14:textId="77777777" w:rsidR="00506920" w:rsidRPr="00D32EFE" w:rsidRDefault="00506920" w:rsidP="002A4FFC">
            <w:pPr>
              <w:numPr>
                <w:ilvl w:val="0"/>
                <w:numId w:val="31"/>
              </w:numPr>
              <w:tabs>
                <w:tab w:val="clear" w:pos="0"/>
                <w:tab w:val="clear" w:pos="540"/>
              </w:tabs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«Маша и медведь» -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русская народная сказка о смелой и сообразительной девочке, которая сумела перехитрить большого медведя и благополучно вернуться к бабушке с дедушкой.</w:t>
            </w:r>
          </w:p>
          <w:p w14:paraId="213F1F21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0109C975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693AB811" w14:textId="77777777" w:rsidR="00506920" w:rsidRPr="00D32EFE" w:rsidRDefault="00506920" w:rsidP="002A4FFC">
            <w:pPr>
              <w:pStyle w:val="msolistparagraph0"/>
              <w:numPr>
                <w:ilvl w:val="0"/>
                <w:numId w:val="32"/>
              </w:numPr>
              <w:spacing w:line="276" w:lineRule="auto"/>
              <w:contextualSpacing w:val="0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  <w:r w:rsidRPr="00D32EFE">
              <w:rPr>
                <w:rFonts w:ascii="Times New Roman" w:hAnsi="Times New Roman" w:hint="default"/>
                <w:sz w:val="24"/>
                <w:szCs w:val="24"/>
                <w:lang w:val="ru-RU"/>
              </w:rPr>
              <w:lastRenderedPageBreak/>
              <w:t xml:space="preserve"> 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0CB44EF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Беседа-рассуждение «Хитрость или мудрость?» </w:t>
            </w:r>
          </w:p>
          <w:p w14:paraId="7C4593E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(на примере сказок «Лиса и журавль», «Кот, петух и лиса»).</w:t>
            </w:r>
          </w:p>
          <w:p w14:paraId="1447AD4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1CD05F9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учить детей различать положительные и отрицательные поступки, рассуждать о последствиях обмана.</w:t>
            </w:r>
          </w:p>
          <w:p w14:paraId="00EF8D3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7129F64B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ECFF"/>
          </w:tcPr>
          <w:p w14:paraId="6F8249BF" w14:textId="77777777" w:rsidR="00506920" w:rsidRPr="00D32EFE" w:rsidRDefault="00506920" w:rsidP="002A4FFC">
            <w:pPr>
              <w:pStyle w:val="msolistparagraph0"/>
              <w:numPr>
                <w:ilvl w:val="0"/>
                <w:numId w:val="32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ECFF"/>
          </w:tcPr>
          <w:p w14:paraId="74540B3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Дидактическая игра «Кто в каком домике живет?» (по сказкам «Заюшкина избушка», «Лиса и волк», «Зимовье зверей»): Классификация животных, их жилищ и повадок.</w:t>
            </w:r>
          </w:p>
          <w:p w14:paraId="573F6B5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ECFF"/>
          </w:tcPr>
          <w:p w14:paraId="3705B62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закрепление знания о животных, расширять природоведческий словарь, развивать логическое мышление.</w:t>
            </w:r>
          </w:p>
        </w:tc>
      </w:tr>
      <w:tr w:rsidR="00506920" w:rsidRPr="00D32EFE" w14:paraId="0081A9AB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71DA8C4F" w14:textId="77777777" w:rsidR="00506920" w:rsidRPr="00D32EFE" w:rsidRDefault="00506920" w:rsidP="002A4FFC">
            <w:pPr>
              <w:pStyle w:val="msolistparagraph0"/>
              <w:numPr>
                <w:ilvl w:val="0"/>
                <w:numId w:val="32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6845B6A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Лепка «Мой любимый сказочный зверь»: Дети выбирают и лепят из пластилина понравившегося героя из прочитанных в ноябре сказок (лису, волка, медведя, зайца и т.д.).</w:t>
            </w:r>
          </w:p>
          <w:p w14:paraId="557CD33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  <w:p w14:paraId="30BF1DA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  <w:p w14:paraId="2EE1462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134CAEF1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мелкой моторики, творческого воображения и умения передавать в объемной фигурке характерные особенности и эмоции сказочного персонажа. Закрепление в памяти образов героев через тактильную и художественную деятельность.</w:t>
            </w:r>
          </w:p>
          <w:p w14:paraId="7FE0218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Материалы: Пластилин, стеки, дощечки.</w:t>
            </w:r>
          </w:p>
          <w:p w14:paraId="5473FB6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Сопровождающая активность: Мини-выставка работ с кратким рассказом ребенка о том, почему он выбрал этого героя и из какой он сказки.</w:t>
            </w:r>
          </w:p>
        </w:tc>
      </w:tr>
      <w:tr w:rsidR="00506920" w:rsidRPr="00D32EFE" w14:paraId="06E01732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/>
          </w:tcPr>
          <w:p w14:paraId="0956BE85" w14:textId="77777777" w:rsidR="00506920" w:rsidRPr="00D32EFE" w:rsidRDefault="00506920" w:rsidP="002A4FFC">
            <w:pPr>
              <w:pStyle w:val="msolistparagraph0"/>
              <w:numPr>
                <w:ilvl w:val="0"/>
                <w:numId w:val="32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/>
          </w:tcPr>
          <w:p w14:paraId="5FD7AD09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Интерактивная викторина «Волшебное путешествие по книге сказок».</w:t>
            </w:r>
          </w:p>
          <w:p w14:paraId="70162AD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/>
          </w:tcPr>
          <w:p w14:paraId="1D775AB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закрепление знаний всех сказок о животных, прочитанных в ноябре, в веселой игровой форме. Развитие логического мышления, внимания и умение работать в команде. Создание атмосферы праздника, как под итог большой совместной работы.</w:t>
            </w:r>
          </w:p>
        </w:tc>
      </w:tr>
      <w:tr w:rsidR="00506920" w:rsidRPr="00D32EFE" w14:paraId="4BA44CF2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9FFCC"/>
          </w:tcPr>
          <w:p w14:paraId="5DE67E2D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ДЕКАБРЬ</w:t>
            </w:r>
          </w:p>
          <w:p w14:paraId="6E837A35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 создание атмосферы зимнего чуда и предновогоднего ожидания через литературу, познакомить с традициями праздника.</w:t>
            </w:r>
          </w:p>
          <w:p w14:paraId="44F438BE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Список литературы:</w:t>
            </w:r>
          </w:p>
          <w:p w14:paraId="6831A3AB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«Морозко»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(русская народная сказка) - классическая волшебная сказка о том, как сердечная доброта и трудолюбие падчерицы вознаграждаются, а зло и лень получают по заслугам.</w:t>
            </w:r>
          </w:p>
          <w:p w14:paraId="5360BE5F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«Снежная королева»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(Г.Х. Андерсен) - сказка о силе дружбы и любви, способной растопить даже ледяное сердце, и об опасном путешествии отважной Герды.</w:t>
            </w:r>
          </w:p>
          <w:p w14:paraId="417427E4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lastRenderedPageBreak/>
              <w:t>«Двенадцать месяцев»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(С. Маршак) - знаменитая пьеса-сказка о чуде, которое случается с доброй девочкой, встретившей у костра всех двенадцать братьев-месяцев.</w:t>
            </w:r>
          </w:p>
          <w:p w14:paraId="202B2674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«Снегурочка»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(русская народная сказка) - трогательная и поэтичная сказка о девочке из снега, растаявшей от любви и весеннего солнца, объясняющая цикличность природы.</w:t>
            </w:r>
          </w:p>
          <w:p w14:paraId="326EF4B3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«Ёлка»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(С. Михалков) - весёлое и поучительное стихотворение о мальчике, который не смог дождаться Нового года, наглядно показывающее ценность терпения.</w:t>
            </w:r>
          </w:p>
          <w:p w14:paraId="65AE5895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«Зима в Простоквашино»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(Э. Успенский) - уютная и смешная история о том, как дядя Фёдор, кот Матроскин и пёс Шарик с юмором готовятся к празднику в деревне.</w:t>
            </w:r>
          </w:p>
          <w:p w14:paraId="6C8938FF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«Снеговик»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(современные зимние истории) - сборник трогательных историй о том, как оживший снеговик становится зимним другом, развивая детскую фантазию и веру в чудо.</w:t>
            </w:r>
          </w:p>
          <w:p w14:paraId="675C8BEA" w14:textId="77777777" w:rsidR="00506920" w:rsidRPr="00D32EFE" w:rsidRDefault="00506920" w:rsidP="002A4FFC">
            <w:pPr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«Новогодние традиции»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(познавательные рассказы) - интересные книги, отвечающие на вопросы о происхождении праздника, Деда Мороза и смысле новогодних обычаев.</w:t>
            </w:r>
          </w:p>
          <w:p w14:paraId="647084D2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41756538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CC"/>
          </w:tcPr>
          <w:p w14:paraId="7928C5E3" w14:textId="77777777" w:rsidR="00506920" w:rsidRPr="00D32EFE" w:rsidRDefault="00506920" w:rsidP="002A4FFC">
            <w:pPr>
              <w:pStyle w:val="msolistparagraph0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CC"/>
          </w:tcPr>
          <w:p w14:paraId="2C3C9DD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Творческая мастерская «Зимняя закладка для любимой сказки»: дети создают закладки для книг.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CC"/>
          </w:tcPr>
          <w:p w14:paraId="2C7FE4B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художественно-эстетического восприятия, мелкой моторики и умения работать с различными материалами. Стимулировать бережное отношение к книгам и создавать личный, значимый предмет, связанный с чтением.</w:t>
            </w:r>
          </w:p>
        </w:tc>
      </w:tr>
      <w:tr w:rsidR="00506920" w:rsidRPr="00D32EFE" w14:paraId="250566C8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99"/>
          </w:tcPr>
          <w:p w14:paraId="4FB8E60A" w14:textId="77777777" w:rsidR="00506920" w:rsidRPr="00D32EFE" w:rsidRDefault="00506920" w:rsidP="002A4FFC">
            <w:pPr>
              <w:pStyle w:val="msolistparagraph0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99"/>
          </w:tcPr>
          <w:p w14:paraId="035DFF87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Просмотр и обсуждение мультфильма «Снежная королева» (фрагментов) с сравнением с книгой.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99"/>
          </w:tcPr>
          <w:p w14:paraId="4820951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Цель: развитие критического мышления и умения сравнивать разные виды искусства.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(литература и анимация).</w:t>
            </w:r>
          </w:p>
        </w:tc>
      </w:tr>
      <w:tr w:rsidR="00506920" w:rsidRPr="00D32EFE" w14:paraId="5EFE6A1B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14:paraId="5B44DA0D" w14:textId="77777777" w:rsidR="00506920" w:rsidRPr="00D32EFE" w:rsidRDefault="00506920" w:rsidP="002A4FFC">
            <w:pPr>
              <w:pStyle w:val="msolistparagraph0"/>
              <w:numPr>
                <w:ilvl w:val="0"/>
                <w:numId w:val="34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14:paraId="7B6E04E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Интеллектуальная игра «Что? Где? Когда?».</w:t>
            </w:r>
          </w:p>
          <w:p w14:paraId="46C000FE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(видео вопросы от родителей) </w:t>
            </w:r>
          </w:p>
          <w:p w14:paraId="4EF2E4B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по прочитанным осенним и зимним книгам.</w:t>
            </w:r>
          </w:p>
          <w:p w14:paraId="573D358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  <w:p w14:paraId="623AFE8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14:paraId="0C42E79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закрепление знания содержания произведений, развитие логического мышления и вовлечение родителей в игровой процесс.</w:t>
            </w:r>
          </w:p>
          <w:p w14:paraId="7DBA88CD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Описание: Команда детей - «знатоков» отвечает на видео-вопросы, которые заранее подготовили родители по прочитанным книгам.</w:t>
            </w:r>
          </w:p>
          <w:p w14:paraId="781F2C9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Дополнительно: Сбор вопросов от семей, оформление зала в стиле телевизионной игры, награждение лучших знатоков.</w:t>
            </w:r>
          </w:p>
        </w:tc>
      </w:tr>
      <w:tr w:rsidR="00506920" w:rsidRPr="00D32EFE" w14:paraId="06FF3230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61397223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ЯНВАРЬ</w:t>
            </w:r>
          </w:p>
          <w:p w14:paraId="73DC8ADE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Цель месяца: погружение в мир волшебных русских </w:t>
            </w:r>
          </w:p>
          <w:p w14:paraId="6EC864E6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народных сказок, понимание традиционных сюжетов и образов </w:t>
            </w:r>
          </w:p>
          <w:p w14:paraId="18D3CE4F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(герой, помощник, вредитель).</w:t>
            </w:r>
          </w:p>
          <w:p w14:paraId="109E5ED4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Список литературы:</w:t>
            </w:r>
          </w:p>
          <w:p w14:paraId="26A8B259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«Царевна-лягушка»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волшебная сказка о мудрой Василисе Премудрой и Иване-царевиче, который преодолевая все испытания находит свою суженую.</w:t>
            </w:r>
          </w:p>
          <w:p w14:paraId="30CED72D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«По щучьему веленью»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весёлая сказка об Емеле, которому пойманная щука исполняет все желания, показывая, что счастье приходит к тому, кто не желает зла.</w:t>
            </w:r>
          </w:p>
          <w:p w14:paraId="0A21A0D5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«Сивка-бурка»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история о младшем сыне Иванушке, который с помощью волшебного коня совершает подвиги и добивается царевну, благодаря смекалке.</w:t>
            </w:r>
          </w:p>
          <w:p w14:paraId="4723C9CB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«Василиса Прекрасная»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сказка о красивой и трудолюбивой девушке, которая с помощью волшебной куколки и собственной стойкости преодолевает все козни.</w:t>
            </w:r>
          </w:p>
          <w:p w14:paraId="43015659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lastRenderedPageBreak/>
              <w:t>«Кощей Бессмертный»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одна из главных волшебных сказок о борьбе добра со злом, где герой должен освободить царевну, победив Кощея.</w:t>
            </w:r>
          </w:p>
          <w:p w14:paraId="255A79DD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«Иван-царевич и серый волк»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захватывающая сказка о верной дружбе, где мудрый и могущественный Серый Волк помогает герою преодолеть опасности.</w:t>
            </w:r>
          </w:p>
          <w:p w14:paraId="1B01CB7C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«Летучий корабль»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сказка о простом, но добром парне, который с помощью волшебства строит летучий корабль и выполняет все задания царя.</w:t>
            </w:r>
          </w:p>
          <w:p w14:paraId="2EE8105E" w14:textId="77777777" w:rsidR="00506920" w:rsidRPr="00D32EFE" w:rsidRDefault="00506920" w:rsidP="002A4FF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«Сказка о молодильных яблоках»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история о сыновней любви и долгом путешествии за волшебными исцеляющими яблоками.</w:t>
            </w:r>
          </w:p>
          <w:p w14:paraId="17C8A218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</w:p>
        </w:tc>
      </w:tr>
      <w:tr w:rsidR="00506920" w:rsidRPr="00D32EFE" w14:paraId="32C7368F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07350926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lastRenderedPageBreak/>
              <w:t>1.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18ACA2A4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Беседа: «Добрые и злые волшебники». (Кощей Бессмертный, Василиса Премудрая, волшебные помощники).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31E82B0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формирование нравственных оценок и умения давать характеристику персонажу по его поступкам.</w:t>
            </w:r>
          </w:p>
        </w:tc>
      </w:tr>
      <w:tr w:rsidR="00506920" w:rsidRPr="00D32EFE" w14:paraId="6C677727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1F84DA54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2.</w:t>
            </w:r>
          </w:p>
          <w:p w14:paraId="46B87BD7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2E73D13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Лепка «Волшебные предметы русских сказок» (скатерть-самобранка, молодильные яблоки, клубочек).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2C2D998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познакомить с символикой сказочных предметов, развивать фантазию и мелкую моторику.</w:t>
            </w:r>
          </w:p>
        </w:tc>
      </w:tr>
      <w:tr w:rsidR="00506920" w:rsidRPr="00D32EFE" w14:paraId="408F93C6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58530C53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050CC16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Квест «По следам зимних сказок».</w:t>
            </w:r>
          </w:p>
          <w:p w14:paraId="5564E39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/>
          </w:tcPr>
          <w:p w14:paraId="1A7CCB4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активизировать интерес к зимним сказкам, развить навыки командной работы и ориентирования.</w:t>
            </w:r>
          </w:p>
        </w:tc>
      </w:tr>
      <w:tr w:rsidR="00506920" w:rsidRPr="00D32EFE" w14:paraId="1D7361DF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14:paraId="5F24EE1E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ФЕВРАЛЬ</w:t>
            </w:r>
          </w:p>
          <w:p w14:paraId="26CFD0EA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воспитание интереса к героическому эпосу России, формирование представлений о защите Родины.</w:t>
            </w:r>
          </w:p>
          <w:p w14:paraId="0D8E5696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Список литературы - былины и богатырские сказки:</w:t>
            </w:r>
          </w:p>
          <w:p w14:paraId="289C6719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«Илья Муромец и Соловей-разбойник»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былина о главном русском богатыре, побеждающем страшного Соловья-разбойника, олицетворяющего злые силы.</w:t>
            </w:r>
          </w:p>
          <w:p w14:paraId="132C032D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«Алёша Попович и Тугарин Змей»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былина о молодом и хитроумном богатыре, который смекалкой и отвагой побеждает иноземного врага Тугарина.</w:t>
            </w:r>
          </w:p>
          <w:p w14:paraId="1A8287B4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«Добрыня Никитич и Змей Горыныч»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былина о благородном богатыре, его борьбе со Змеем Горынычем и освобождении пленников.</w:t>
            </w:r>
          </w:p>
          <w:p w14:paraId="1C9CBA44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«Садко»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сказочная история о гусляре, покорившем Морского царя, разбогатевшем и благодаря смекалке вернувшемся на родную землю.</w:t>
            </w:r>
          </w:p>
          <w:p w14:paraId="43A28D2F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«Вольга и Микула»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- былина, прославляющая крестьянский труд, о встрече князя-богатыря с могучим пахарем, чья сила - от родной земли.</w:t>
            </w:r>
          </w:p>
          <w:p w14:paraId="4E0F0CAE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«Сказ о богатырской силе»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пересказ или сборник, объединяющий сюжеты о главных богатырях, их подвигах и защите земли Русской.</w:t>
            </w:r>
          </w:p>
          <w:p w14:paraId="3266496D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«Никита Кожемяка»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- богатырская сказка о простом, но невероятно сильном кожемяке, который в одиночку победил страшного змея.</w:t>
            </w:r>
          </w:p>
          <w:p w14:paraId="191BA8C0" w14:textId="77777777" w:rsidR="00506920" w:rsidRPr="00D32EFE" w:rsidRDefault="00506920" w:rsidP="002A4FFC">
            <w:pPr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«Богатырские заставы»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(сборник рассказов) - современные познавательные книги о жизни, доспехах и службе богатырей на заставах, охраняющих Русь.</w:t>
            </w:r>
          </w:p>
          <w:p w14:paraId="55259289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506920" w:rsidRPr="00D32EFE" w14:paraId="1FB06EF6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14:paraId="6E7E6227" w14:textId="77777777" w:rsidR="00506920" w:rsidRPr="00D32EFE" w:rsidRDefault="00506920" w:rsidP="002A4FFC">
            <w:pPr>
              <w:pStyle w:val="msolistparagraph0"/>
              <w:numPr>
                <w:ilvl w:val="0"/>
                <w:numId w:val="37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14:paraId="0188709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Квест «Поиск меча-кладенца»: групповое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lastRenderedPageBreak/>
              <w:t>решение логических задач и головоломок, чтобы найти «спрятанный» в группе артефакт.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14:paraId="6A537B5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lastRenderedPageBreak/>
              <w:t>Цель: развитие логического и нестандартного мышления, навыков сотрудничества и достижения общей цели.</w:t>
            </w:r>
          </w:p>
        </w:tc>
      </w:tr>
      <w:tr w:rsidR="00506920" w:rsidRPr="00D32EFE" w14:paraId="057E91C0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CC"/>
          </w:tcPr>
          <w:p w14:paraId="4E9D9FF1" w14:textId="77777777" w:rsidR="00506920" w:rsidRPr="00D32EFE" w:rsidRDefault="00506920" w:rsidP="002A4FFC">
            <w:pPr>
              <w:pStyle w:val="msolistparagraph0"/>
              <w:numPr>
                <w:ilvl w:val="0"/>
                <w:numId w:val="37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CC"/>
          </w:tcPr>
          <w:p w14:paraId="100DD2D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Музыкально-литературная гостиная «Под звуки гуслей»: прослушивание былин в исполнении профессиональных сказителей (аудиозаписи), рисование под музыку образов, которые возникают в воображении.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CC"/>
          </w:tcPr>
          <w:p w14:paraId="7D5D75D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слухового восприятия, воображения, эмоционального отклика на эпический музыкально-поэтический ряд.</w:t>
            </w:r>
          </w:p>
        </w:tc>
      </w:tr>
      <w:tr w:rsidR="00506920" w:rsidRPr="00D32EFE" w14:paraId="2A487E92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63AA21BA" w14:textId="77777777" w:rsidR="00506920" w:rsidRPr="00D32EFE" w:rsidRDefault="00506920" w:rsidP="002A4FFC">
            <w:pPr>
              <w:pStyle w:val="msolistparagraph0"/>
              <w:numPr>
                <w:ilvl w:val="0"/>
                <w:numId w:val="37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10DCD881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Дидактическая игра «Мемо: Богатыри и их подвиги». Классическая игра на память с парными карточками, на которых изображены герои (Илья Муромец, Добрыня Никитич, Алёша Попович) и ключевые предметы/сюжеты из былин (меч-кладенец, палица, Соловей-разбойник, Змей Горыныч).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FF"/>
          </w:tcPr>
          <w:p w14:paraId="036A90F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зрительной памяти, концентрации внимания и скорости реакции. Закрепление в игровой форме визуальных образов былинных героев и их атрибутов, что способствует лучшему запоминанию сюжетов и подготовке к викторинам.</w:t>
            </w:r>
          </w:p>
        </w:tc>
      </w:tr>
      <w:tr w:rsidR="00506920" w:rsidRPr="00D32EFE" w14:paraId="130C5346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CC"/>
          </w:tcPr>
          <w:p w14:paraId="3A2C5FE9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МАРТ</w:t>
            </w:r>
          </w:p>
          <w:p w14:paraId="53684250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 формирование бережного и познавательного отношения к природе через художественные и научно-популярные тексты, развитие наблюдательности и экологического сознания.</w:t>
            </w:r>
          </w:p>
          <w:p w14:paraId="61C4DAA4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Список литературы - пробуждение природы и животные мира:</w:t>
            </w:r>
          </w:p>
          <w:p w14:paraId="5804AEC7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«Весна в лесу»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(М. Пришвин)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лирические рассказы, с любовью описывающие первые признаки весны: проталины, цветы и поведение зверей и птиц.</w:t>
            </w:r>
          </w:p>
          <w:p w14:paraId="46B1E308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«Лесная газета»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(В. Бианки)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уникальная «энциклопедия в рассказах» о жизни леса по месяцам, где весенние выпуски полны событий.</w:t>
            </w:r>
          </w:p>
          <w:p w14:paraId="315F8279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«Пернатые друзья»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(познавательные рассказы)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книги, знакомящие детей с миром перелётных птиц, их повадках и весенних заботах.</w:t>
            </w:r>
          </w:p>
          <w:p w14:paraId="381D2A42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«Как животные весну встречают»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(сборник рассказов)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добрые истории о лесных и домашних животных и их весенних хлопотах.</w:t>
            </w:r>
          </w:p>
          <w:p w14:paraId="51EAF8B2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«Весенние хлопоты»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(Н. Сладков)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короткие зарисовки и диалоги из жизни природы, написанные с тонким юмором и знанием повадок животных.</w:t>
            </w:r>
          </w:p>
          <w:p w14:paraId="3E53B2E2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«Про больших и маленьких»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(Э. Шим)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простые и мудрые рассказы о животных, учащие наблюдательности и бережному отношению ко всему живому.</w:t>
            </w:r>
          </w:p>
          <w:p w14:paraId="2C02695C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lastRenderedPageBreak/>
              <w:t xml:space="preserve">«Как медведь весну искал» (русская народная сказка в обработке)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добрая и уютная сказка о том, как лесные звери разбудили медведя и дружно помогали весне вступить в свои права. История о дружбе, взаимопомощи и всеобщей радости от пробуждения природы.</w:t>
            </w:r>
          </w:p>
          <w:p w14:paraId="7390BF6B" w14:textId="77777777" w:rsidR="00506920" w:rsidRPr="00D32EFE" w:rsidRDefault="00506920" w:rsidP="002A4FFC">
            <w:pPr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«Весенние стихи» (сборник, С. Маршак, Ф. Тютчев и др.) -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прекрасный сборник коротких и ярких стихотворений русских классиков, посвящённых весне. Он передаёт настроение радости, обновления и красоты первых ручьев, подснежников и птичьего гомона, помогая ребёнку прочувствовать поэзию этого времени года.</w:t>
            </w:r>
          </w:p>
        </w:tc>
      </w:tr>
      <w:tr w:rsidR="00506920" w:rsidRPr="00D32EFE" w14:paraId="4AEB7490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5AE37161" w14:textId="77777777" w:rsidR="00506920" w:rsidRPr="00D32EFE" w:rsidRDefault="00506920" w:rsidP="002A4FFC">
            <w:pPr>
              <w:spacing w:line="276" w:lineRule="auto"/>
              <w:ind w:left="36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lastRenderedPageBreak/>
              <w:t>1.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628184F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Конкурс чтецов стихотворений о весне.</w:t>
            </w:r>
          </w:p>
          <w:p w14:paraId="1DD77CD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6EDDB812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i/>
                <w:i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Цель: развитие навыков выразительного чтения, артистизма и эмоциональной отзывчивости на поэтическое слово.</w:t>
            </w:r>
          </w:p>
        </w:tc>
      </w:tr>
      <w:tr w:rsidR="00506920" w:rsidRPr="00D32EFE" w14:paraId="52AC0A10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5E3930D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68D324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Проект в проекте. Создание мини-проектов </w:t>
            </w:r>
          </w:p>
          <w:p w14:paraId="31CF0F2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«Моя любимая сказка» </w:t>
            </w:r>
          </w:p>
          <w:p w14:paraId="6F8650C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Формат: Детско-родительский творческий проект.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0ED669F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Организация совместного семейного творчества на основе прочитанных литературных произведений для выражения ребёнком своих читательских предпочтений и успешной демонстрации созданных работ.</w:t>
            </w:r>
          </w:p>
        </w:tc>
      </w:tr>
      <w:tr w:rsidR="00506920" w:rsidRPr="00D32EFE" w14:paraId="35DF46CB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2D0ADFC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  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1537B89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Интеллектуальная игра «Что? Где? Когда?» (вопросы от родителей по зимним и весенним книгам).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15B0ACB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обобщение и демонстрация накопленных знаний по произведениям января, февраля и марта. Создание атмосферы кульминации читательского роста, где эрудиция, логика и командный дух юных знатоков позволят им блестяще открыть «сундук мудрости», наполненный образами народных сказок, былинных героев и весенних историй о природе, подтверждая преемственность и глубину освоения великих литературных богатств.</w:t>
            </w:r>
          </w:p>
        </w:tc>
      </w:tr>
      <w:tr w:rsidR="00506920" w:rsidRPr="00D32EFE" w14:paraId="08645582" w14:textId="77777777" w:rsidTr="002A4FFC"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51ABB0D0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АПРЕЛЬ</w:t>
            </w:r>
          </w:p>
          <w:p w14:paraId="42AAF7F3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 расширение культурного кругозора через знакомство со сказками разных народов, воспитание уважения к другим культурам, поиск общечеловеческих ценностей в фольклоре.</w:t>
            </w:r>
          </w:p>
          <w:p w14:paraId="33F6FDB2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Список литературы - сказки народов мира:</w:t>
            </w:r>
          </w:p>
          <w:p w14:paraId="256F5608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«Красная Шапочка»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(Ш. Перро, Франция) - знаменитая сказка-предостережение о том, почему нельзя разговаривать с незнакомцами.</w:t>
            </w:r>
          </w:p>
          <w:p w14:paraId="3B442582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«Три поросёнка»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(английская народная сказка) - весёлая и мудрая история, показывающая ценность упорного труда, предусмотрительности и дружбы.</w:t>
            </w:r>
          </w:p>
          <w:p w14:paraId="405FB355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«Горшочек каши»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(братья Гримм, Германия) - добрая сказка о волшебном горшочке и о том, как важно знать волшебное слово, чтобы его остановить.</w:t>
            </w:r>
          </w:p>
          <w:p w14:paraId="326FAC2E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«Кот в сапогах»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(Ш. Перро, Франция) - блестящая сказка о находчивости и верности хитрого Кота, обеспечивающего счастье своему хозяину.</w:t>
            </w:r>
          </w:p>
          <w:p w14:paraId="012D348F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«Дюймовочка»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(Г.Х. Андерсен, Дания) - нежная и поэтичная сказка о крошечной девочке, сохраняющей доброе сердце вопреки всем испытаниям.</w:t>
            </w:r>
          </w:p>
          <w:p w14:paraId="3E460F3E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«Бременские музыканты»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(братья Гримм, Германия) - задорная сказка о верности друзей и о том, что вместе можно обрести счастье и дать отпор обидчикам.</w:t>
            </w:r>
          </w:p>
          <w:p w14:paraId="20C38755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«Гадкий утёнок»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(Г.Х. Андерсен, Дания) - глубокая сказка о трудном пути к самому себе, о терпении и внутренней красоте.</w:t>
            </w:r>
          </w:p>
          <w:p w14:paraId="082B839A" w14:textId="77777777" w:rsidR="00506920" w:rsidRPr="00D32EFE" w:rsidRDefault="00506920" w:rsidP="002A4FFC">
            <w:pPr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«Спящая красавица»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(Ш. Перро, Франция) - классическая волшебная сказка о добре и зле, о силе настоящей любви, разрушающей колдовство.</w:t>
            </w:r>
          </w:p>
        </w:tc>
      </w:tr>
      <w:tr w:rsidR="00506920" w:rsidRPr="00D32EFE" w14:paraId="6AFEBBF5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0C31164D" w14:textId="77777777" w:rsidR="00506920" w:rsidRPr="00D32EFE" w:rsidRDefault="00506920" w:rsidP="002A4FFC">
            <w:pPr>
              <w:pStyle w:val="msolistparagraph0"/>
              <w:numPr>
                <w:ilvl w:val="0"/>
                <w:numId w:val="4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523132AE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Совместная с родителями поездка в кукольный театр на сказку народов мира.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4722B9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укрепление детско-родительских отношений, живое восприятие театрального искусства и зарубежного фольклора.</w:t>
            </w:r>
          </w:p>
        </w:tc>
      </w:tr>
      <w:tr w:rsidR="00506920" w:rsidRPr="00D32EFE" w14:paraId="6778DE71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97D951F" w14:textId="77777777" w:rsidR="00506920" w:rsidRPr="00D32EFE" w:rsidRDefault="00506920" w:rsidP="002A4FFC">
            <w:pPr>
              <w:pStyle w:val="msolistparagraph0"/>
              <w:numPr>
                <w:ilvl w:val="0"/>
                <w:numId w:val="4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71CEAE7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Викторина «Сказочный глобус»: Определение страны происхождения сказки по характерным деталям (одежда, пища, архитектура, имена).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2108BE4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Погружение в культурный контекст сказок разных народов через игровое исследование, развитие географических представлений, творческого мышления и умения работать в команде.</w:t>
            </w:r>
          </w:p>
        </w:tc>
      </w:tr>
      <w:tr w:rsidR="00506920" w:rsidRPr="00D32EFE" w14:paraId="6665B6A3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22FA92C8" w14:textId="77777777" w:rsidR="00506920" w:rsidRPr="00D32EFE" w:rsidRDefault="00506920" w:rsidP="002A4FFC">
            <w:pPr>
              <w:pStyle w:val="msolistparagraph0"/>
              <w:numPr>
                <w:ilvl w:val="0"/>
                <w:numId w:val="40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01DDD48F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Выставка-отчет </w:t>
            </w:r>
          </w:p>
          <w:p w14:paraId="36301385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«Наш книжный путь»: Презентация всех читательских дневников, творческих работ, фотографий с мероприятий, видеороликов с вопросами от родителей.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6D69972E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визуализация проделанной за год работы, формирование у детей чувства гордости за достигнутые результаты, предоставление родителям полной картины развития детей.</w:t>
            </w:r>
          </w:p>
          <w:p w14:paraId="06D9A398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</w:tr>
      <w:tr w:rsidR="00506920" w:rsidRPr="00D32EFE" w14:paraId="18908560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671C82CC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4.</w:t>
            </w: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BD2C86A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Подготовка и показ инсценировки по сказке «Три поросенка».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705F7175" w14:textId="77777777" w:rsidR="00506920" w:rsidRPr="00D32EFE" w:rsidRDefault="00506920" w:rsidP="002A4FFC">
            <w:pPr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развитие выразительности речи и актерских способностей детей через воплощение сказочных образов, а также формирование навыков командного взаимодействия и взаимопомощи в процессе подготовки спектакля, что в конечном итоге способствует преодолению стеснения и воспитанию уверенности в себе во время публичного выступления.</w:t>
            </w:r>
          </w:p>
        </w:tc>
      </w:tr>
      <w:tr w:rsidR="00506920" w:rsidRPr="00D32EFE" w14:paraId="456EADD3" w14:textId="77777777" w:rsidTr="002A4FFC">
        <w:trPr>
          <w:trHeight w:val="1481"/>
        </w:trPr>
        <w:tc>
          <w:tcPr>
            <w:tcW w:w="10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7B596EB1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u w:val="single"/>
                <w:lang w:eastAsia="zh-CN" w:bidi="ar"/>
              </w:rPr>
              <w:t>МАЙ</w:t>
            </w:r>
          </w:p>
          <w:p w14:paraId="30F86CB2" w14:textId="77777777" w:rsidR="00506920" w:rsidRPr="00D32EFE" w:rsidRDefault="00506920" w:rsidP="002A4FFC">
            <w:pPr>
              <w:spacing w:line="276" w:lineRule="auto"/>
              <w:jc w:val="center"/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Цель месяца: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val="en-US" w:eastAsia="zh-CN" w:bidi="ar"/>
              </w:rPr>
              <w:t> </w:t>
            </w: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 xml:space="preserve">подведение итогов проекта, демонстрация читательского роста и творческих достижений детей, формирование положительного образа чтения как увлекательной деятельности, </w:t>
            </w:r>
            <w:r w:rsidRPr="008A422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планирование летнего чтения.</w:t>
            </w:r>
          </w:p>
        </w:tc>
      </w:tr>
      <w:tr w:rsidR="00506920" w:rsidRPr="00D32EFE" w14:paraId="62109B67" w14:textId="77777777" w:rsidTr="002A4FF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420F443B" w14:textId="77777777" w:rsidR="00506920" w:rsidRPr="008A422E" w:rsidRDefault="00506920" w:rsidP="002A4FFC">
            <w:pPr>
              <w:pStyle w:val="msolistparagraph0"/>
              <w:numPr>
                <w:ilvl w:val="0"/>
                <w:numId w:val="41"/>
              </w:numPr>
              <w:spacing w:line="276" w:lineRule="auto"/>
              <w:contextualSpacing w:val="0"/>
              <w:jc w:val="both"/>
              <w:rPr>
                <w:rFonts w:ascii="Times New Roman" w:hAnsi="Times New Roman" w:hint="default"/>
                <w:sz w:val="24"/>
                <w:szCs w:val="24"/>
                <w:lang w:val="ru-RU"/>
              </w:rPr>
            </w:pPr>
          </w:p>
        </w:tc>
        <w:tc>
          <w:tcPr>
            <w:tcW w:w="3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5EB95756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Торжественная финальная интеллектуальная игра «Что? Где? Когда?» - «Фестиваль книжных побед».</w:t>
            </w:r>
          </w:p>
        </w:tc>
        <w:tc>
          <w:tcPr>
            <w:tcW w:w="62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FFFF"/>
          </w:tcPr>
          <w:p w14:paraId="07585829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Цель: Торжественное подведение итогов годового марафона, яркая демонстрация интеллектуальных и творческих достижений воспитанников, праздник читательской эрудиции и командного духа, создание незабываемого, значимого события, завершающего большой совместный путь.</w:t>
            </w:r>
          </w:p>
          <w:p w14:paraId="633ACF2B" w14:textId="77777777" w:rsidR="00506920" w:rsidRPr="00D32EFE" w:rsidRDefault="00506920" w:rsidP="002A4FFC">
            <w:p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b/>
                <w:bCs/>
                <w:sz w:val="24"/>
                <w:szCs w:val="24"/>
                <w:lang w:eastAsia="zh-CN" w:bidi="ar"/>
              </w:rPr>
              <w:t>Торжественная церемония награждения: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br/>
              <w:t xml:space="preserve">После подсчета очков наступает самый волнующий момент. 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Звучат фанфары.</w:t>
            </w:r>
          </w:p>
          <w:p w14:paraId="622AA040" w14:textId="77777777" w:rsidR="00506920" w:rsidRPr="00D32EFE" w:rsidRDefault="00506920" w:rsidP="002A4FFC">
            <w:pPr>
              <w:numPr>
                <w:ilvl w:val="0"/>
                <w:numId w:val="42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</w:rPr>
              <w:t>Все участники без исключения</w:t>
            </w:r>
          </w:p>
          <w:p w14:paraId="1852AC37" w14:textId="77777777" w:rsidR="00506920" w:rsidRPr="00D32EFE" w:rsidRDefault="00506920" w:rsidP="002A4FFC">
            <w:pPr>
              <w:spacing w:line="276" w:lineRule="auto"/>
              <w:ind w:left="36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награждаются 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медалями «Знаток Сказок»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и памятными дипломами.</w:t>
            </w:r>
          </w:p>
          <w:p w14:paraId="36A58236" w14:textId="77777777" w:rsidR="00506920" w:rsidRPr="008A422E" w:rsidRDefault="00506920" w:rsidP="002A4FFC">
            <w:pPr>
              <w:numPr>
                <w:ilvl w:val="0"/>
                <w:numId w:val="42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</w:rPr>
              <w:t>Команда-победитель получает 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 xml:space="preserve">главный </w:t>
            </w:r>
          </w:p>
          <w:p w14:paraId="06812F5B" w14:textId="77777777" w:rsidR="00506920" w:rsidRPr="008A422E" w:rsidRDefault="00506920" w:rsidP="002A4FFC">
            <w:pPr>
              <w:spacing w:line="276" w:lineRule="auto"/>
              <w:ind w:left="72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Кубок Чемпионов.</w:t>
            </w:r>
          </w:p>
          <w:p w14:paraId="25027274" w14:textId="77777777" w:rsidR="00506920" w:rsidRPr="008A422E" w:rsidRDefault="00506920" w:rsidP="002A4FFC">
            <w:pPr>
              <w:numPr>
                <w:ilvl w:val="0"/>
                <w:numId w:val="42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8A422E">
              <w:rPr>
                <w:rFonts w:ascii="Times New Roman" w:hAnsi="Times New Roman" w:cs="Times New Roman" w:hint="default"/>
                <w:sz w:val="24"/>
                <w:szCs w:val="24"/>
              </w:rPr>
              <w:t>Вручаются специальные семейные</w:t>
            </w:r>
          </w:p>
          <w:p w14:paraId="69ED8F0D" w14:textId="77777777" w:rsidR="00506920" w:rsidRPr="00D32EFE" w:rsidRDefault="00506920" w:rsidP="002A4FFC">
            <w:pPr>
              <w:spacing w:line="276" w:lineRule="auto"/>
              <w:ind w:left="360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награды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val="en-US" w:eastAsia="zh-CN" w:bidi="ar"/>
              </w:rPr>
              <w:t> 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в номинациях: «Самая читающая</w:t>
            </w:r>
            <w:r w:rsidRPr="00D32EF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 xml:space="preserve"> семья», «Мастер видео-вопросов», «Творческий союз».</w:t>
            </w:r>
          </w:p>
          <w:p w14:paraId="5995C76E" w14:textId="77777777" w:rsidR="00506920" w:rsidRPr="008A422E" w:rsidRDefault="00506920" w:rsidP="002A4FFC">
            <w:pPr>
              <w:numPr>
                <w:ilvl w:val="0"/>
                <w:numId w:val="42"/>
              </w:numPr>
              <w:spacing w:line="276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  <w:r w:rsidRPr="00D32EFE">
              <w:rPr>
                <w:rFonts w:ascii="Times New Roman" w:hAnsi="Times New Roman" w:cs="Times New Roman" w:hint="default"/>
                <w:sz w:val="24"/>
                <w:szCs w:val="24"/>
              </w:rPr>
              <w:lastRenderedPageBreak/>
              <w:t>Каждый ребенок также получает в подарок 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</w:rPr>
              <w:t>личную книгу</w:t>
            </w:r>
            <w:r>
              <w:rPr>
                <w:rFonts w:ascii="Times New Roman" w:hAnsi="Times New Roman" w:cs="Times New Roman" w:hint="default"/>
                <w:b/>
                <w:bCs/>
                <w:sz w:val="24"/>
                <w:szCs w:val="24"/>
              </w:rPr>
              <w:t xml:space="preserve"> </w:t>
            </w:r>
            <w:r w:rsidRPr="008A422E">
              <w:rPr>
                <w:rFonts w:ascii="Times New Roman" w:hAnsi="Times New Roman" w:cs="Times New Roman" w:hint="default"/>
                <w:sz w:val="24"/>
                <w:szCs w:val="24"/>
                <w:lang w:eastAsia="zh-CN" w:bidi="ar"/>
              </w:rPr>
              <w:t>с дарственной надписью от организаторов проекта.</w:t>
            </w:r>
          </w:p>
        </w:tc>
      </w:tr>
    </w:tbl>
    <w:p w14:paraId="0AC72105" w14:textId="77777777" w:rsidR="00506920" w:rsidRDefault="00506920" w:rsidP="009861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4A68A7" w14:textId="77777777" w:rsidR="00506920" w:rsidRPr="00D32EFE" w:rsidRDefault="00506920" w:rsidP="005069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59D8C1D" w14:textId="77777777" w:rsidR="00506920" w:rsidRPr="00D32EFE" w:rsidRDefault="00506920" w:rsidP="00506920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Анкета для родителей</w:t>
      </w:r>
    </w:p>
    <w:p w14:paraId="0814E5EB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Уважаемые родители! Ответьте, пожалуйста, на вопросы данной анкеты. </w:t>
      </w:r>
    </w:p>
    <w:p w14:paraId="24C51063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Ваше мнение для нас очень важно. </w:t>
      </w:r>
    </w:p>
    <w:p w14:paraId="3712594B" w14:textId="77777777" w:rsidR="00506920" w:rsidRPr="00D32EFE" w:rsidRDefault="00506920" w:rsidP="00506920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Есть ли у вас дома библиотека, и что она собой представляет? </w:t>
      </w:r>
    </w:p>
    <w:p w14:paraId="55F855FB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несколько книжных полок </w:t>
      </w:r>
    </w:p>
    <w:p w14:paraId="33075FD1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книжный шкаф </w:t>
      </w:r>
    </w:p>
    <w:p w14:paraId="3CF3A267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стеллажи с книгами </w:t>
      </w:r>
    </w:p>
    <w:p w14:paraId="69AA1C36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другое ___________________________________________________ </w:t>
      </w:r>
    </w:p>
    <w:p w14:paraId="3E0938CE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02D513FA" w14:textId="77777777" w:rsidR="00506920" w:rsidRPr="00D32EFE" w:rsidRDefault="00506920" w:rsidP="00506920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Есть ли у вашего ребенка своя книжная полка или уголок с книгами?</w:t>
      </w:r>
    </w:p>
    <w:p w14:paraId="436C08D4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да        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нет </w:t>
      </w:r>
    </w:p>
    <w:p w14:paraId="229B90E6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451296E7" w14:textId="77777777" w:rsidR="00506920" w:rsidRPr="00D32EFE" w:rsidRDefault="00506920" w:rsidP="00506920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Часто ли вы читаете ребенку книги?</w:t>
      </w:r>
    </w:p>
    <w:p w14:paraId="75340377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каждый день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каждый вечер перед сном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когда попросит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иногда</w:t>
      </w:r>
    </w:p>
    <w:p w14:paraId="6775ED7B" w14:textId="77777777" w:rsidR="00506920" w:rsidRPr="00D32EFE" w:rsidRDefault="00506920" w:rsidP="0050692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246E43" w14:textId="77777777" w:rsidR="00506920" w:rsidRPr="00D32EFE" w:rsidRDefault="00506920" w:rsidP="00506920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Назовите, пожалуйста, самые любимые книги вашего ребенка:</w:t>
      </w:r>
    </w:p>
    <w:p w14:paraId="3AA6CD5E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2C215E80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5. Назовите, пожалуйста, несколько недавно прочитанных вами ребенку произведений:  </w:t>
      </w:r>
    </w:p>
    <w:p w14:paraId="173315B1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14:paraId="1DD3DBD4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6. Беседуете ли вы с ребенком о прочитанном? </w:t>
      </w:r>
    </w:p>
    <w:p w14:paraId="63A51427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да         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нет     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иногда </w:t>
      </w:r>
    </w:p>
    <w:p w14:paraId="4F030897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7. Может ли ваш ребенок назвать недавно прочитанные с вами книги? </w:t>
      </w:r>
    </w:p>
    <w:p w14:paraId="426D5C53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да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нет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 знаю</w:t>
      </w:r>
    </w:p>
    <w:p w14:paraId="787BC353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8. Имена, каких поэтов и писателей знает ваш ребенок? </w:t>
      </w:r>
    </w:p>
    <w:p w14:paraId="3F014BED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2FCA97D8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9. Может ли ваш ребенок пересказать отрывок из любимой сказки, произведения? </w:t>
      </w:r>
    </w:p>
    <w:p w14:paraId="0A2FFDA8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да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нет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 знаю </w:t>
      </w:r>
    </w:p>
    <w:p w14:paraId="6E22D4BE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10. Как вы считаете, в каком возрасте ребенок должен научиться читать? </w:t>
      </w:r>
    </w:p>
    <w:p w14:paraId="49487E80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14:paraId="7D29C98A" w14:textId="77777777" w:rsidR="00506920" w:rsidRPr="00D32EFE" w:rsidRDefault="00506920" w:rsidP="00506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sz w:val="24"/>
          <w:szCs w:val="24"/>
        </w:rPr>
        <w:t xml:space="preserve">    11. Читает ли ваш ребенок детские книги самостоятельно?</w:t>
      </w:r>
    </w:p>
    <w:p w14:paraId="4725B98E" w14:textId="77777777" w:rsidR="00506920" w:rsidRPr="00D32EFE" w:rsidRDefault="00506920" w:rsidP="00506920">
      <w:pPr>
        <w:spacing w:after="0"/>
        <w:ind w:left="432"/>
        <w:rPr>
          <w:rFonts w:ascii="Times New Roman" w:hAnsi="Times New Roman" w:cs="Times New Roman"/>
          <w:sz w:val="24"/>
          <w:szCs w:val="24"/>
        </w:rPr>
      </w:pPr>
      <w:r w:rsidRPr="00D32EF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97A06" wp14:editId="1CDAF5A0">
                <wp:simplePos x="0" y="0"/>
                <wp:positionH relativeFrom="column">
                  <wp:posOffset>1800225</wp:posOffset>
                </wp:positionH>
                <wp:positionV relativeFrom="paragraph">
                  <wp:posOffset>102870</wp:posOffset>
                </wp:positionV>
                <wp:extent cx="36000" cy="36000"/>
                <wp:effectExtent l="0" t="0" r="21590" b="2159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000" cy="36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E9508C" id="Овал 1" o:spid="_x0000_s1026" style="position:absolute;margin-left:141.75pt;margin-top:8.1pt;width:2.85pt;height:2.8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" fillcolor="black [3200]" strokecolor="black [1600]" strokeweight="1pt">
                <v:stroke joinstyle="miter"/>
              </v:oval>
            </w:pict>
          </mc:Fallback>
        </mc:AlternateConten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да            </w:t>
      </w:r>
      <w:r w:rsidRPr="00D32EFE">
        <w:rPr>
          <w:rFonts w:ascii="Times New Roman" w:hAnsi="Times New Roman" w:cs="Times New Roman"/>
          <w:sz w:val="24"/>
          <w:szCs w:val="24"/>
        </w:rPr>
        <w:sym w:font="Symbol" w:char="F0B7"/>
      </w:r>
      <w:r w:rsidRPr="00D32EFE">
        <w:rPr>
          <w:rFonts w:ascii="Times New Roman" w:hAnsi="Times New Roman" w:cs="Times New Roman"/>
          <w:sz w:val="24"/>
          <w:szCs w:val="24"/>
        </w:rPr>
        <w:t xml:space="preserve"> нет                любит смотреть картинки</w:t>
      </w:r>
    </w:p>
    <w:p w14:paraId="0D4C5155" w14:textId="77777777" w:rsidR="00506920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D8EE10" w14:textId="77777777" w:rsidR="00506920" w:rsidRDefault="00506920" w:rsidP="005069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C8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70DAC81" wp14:editId="029F9F3E">
            <wp:extent cx="4030309" cy="2556664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951" cy="2571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431C0E3" w14:textId="77777777" w:rsidR="00506920" w:rsidRPr="00E74D3E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3C1C5F1" w14:textId="77777777" w:rsidR="00506920" w:rsidRPr="008E6D73" w:rsidRDefault="00506920" w:rsidP="00506920">
      <w:pPr>
        <w:spacing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Памятка для родителей</w:t>
      </w:r>
    </w:p>
    <w:p w14:paraId="2BD38399" w14:textId="77777777" w:rsidR="00506920" w:rsidRPr="008E6D73" w:rsidRDefault="00506920" w:rsidP="00506920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«Как снять интересный видео-вопрос за 5 минут»</w:t>
      </w:r>
    </w:p>
    <w:p w14:paraId="6C6C3E46" w14:textId="77777777" w:rsidR="00506920" w:rsidRPr="008E6D73" w:rsidRDefault="00506920" w:rsidP="00506920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Уважаемые родители! Создание видео-вопроса — это не сложное задание, а увлекательная возможность вместе с ребёнком стать авторами игры для наших «знатоков». Ваш вопрос может быть простым, но интересным. Главное — ваше участие и творческий подход!</w:t>
      </w:r>
    </w:p>
    <w:p w14:paraId="0F9DFE64" w14:textId="77777777" w:rsidR="00506920" w:rsidRPr="008E6D73" w:rsidRDefault="00506920" w:rsidP="0050692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План съёмки:</w:t>
      </w:r>
    </w:p>
    <w:p w14:paraId="3B34F8A7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1. Подготовка (1 минута).</w:t>
      </w:r>
    </w:p>
    <w:p w14:paraId="7A33EC97" w14:textId="77777777" w:rsidR="00506920" w:rsidRPr="008E6D73" w:rsidRDefault="00506920" w:rsidP="00506920">
      <w:pPr>
        <w:numPr>
          <w:ilvl w:val="0"/>
          <w:numId w:val="10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Выберите с ребёнком книгу, которая ему особенно понравилась.</w:t>
      </w:r>
    </w:p>
    <w:p w14:paraId="35085976" w14:textId="77777777" w:rsidR="00506920" w:rsidRPr="008E6D73" w:rsidRDefault="00506920" w:rsidP="00506920">
      <w:pPr>
        <w:numPr>
          <w:ilvl w:val="0"/>
          <w:numId w:val="10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Придумайте один вопрос по её сюжету. Лучше всего задавать вопрос, который заставляет думать: «Почему?», «Как вы думаете?», «А если бы…?».</w:t>
      </w:r>
    </w:p>
    <w:p w14:paraId="1C5CE068" w14:textId="77777777" w:rsidR="00506920" w:rsidRDefault="00506920" w:rsidP="00506920">
      <w:pPr>
        <w:numPr>
          <w:ilvl w:val="0"/>
          <w:numId w:val="10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Найдите место с нейтральным фоном (стена, книжная полка).</w:t>
      </w:r>
    </w:p>
    <w:p w14:paraId="3219B5C5" w14:textId="77777777" w:rsidR="00506920" w:rsidRPr="008E6D73" w:rsidRDefault="00506920" w:rsidP="00506920">
      <w:pPr>
        <w:numPr>
          <w:ilvl w:val="0"/>
          <w:numId w:val="10"/>
        </w:numPr>
        <w:spacing w:after="0" w:line="240" w:lineRule="auto"/>
        <w:rPr>
          <w:rFonts w:ascii="Book Antiqua" w:hAnsi="Book Antiqua"/>
          <w:sz w:val="24"/>
          <w:szCs w:val="24"/>
        </w:rPr>
      </w:pPr>
    </w:p>
    <w:p w14:paraId="1F5F250E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2. Настройка кадра (30 секунд).</w:t>
      </w:r>
    </w:p>
    <w:p w14:paraId="201D3F70" w14:textId="77777777" w:rsidR="00506920" w:rsidRPr="008E6D73" w:rsidRDefault="00506920" w:rsidP="00506920">
      <w:pPr>
        <w:numPr>
          <w:ilvl w:val="0"/>
          <w:numId w:val="11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Расположите телефон или планшет горизонтально</w:t>
      </w:r>
      <w:r>
        <w:rPr>
          <w:rFonts w:ascii="Book Antiqua" w:hAnsi="Book Antiqua"/>
          <w:sz w:val="24"/>
          <w:szCs w:val="24"/>
        </w:rPr>
        <w:t>!</w:t>
      </w:r>
    </w:p>
    <w:p w14:paraId="1D176BC1" w14:textId="77777777" w:rsidR="00506920" w:rsidRDefault="00506920" w:rsidP="00506920">
      <w:pPr>
        <w:numPr>
          <w:ilvl w:val="0"/>
          <w:numId w:val="11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 xml:space="preserve">Проверьте, чтобы вас было хорошо видно и слышно. Можно снимать как родителя, так </w:t>
      </w:r>
      <w:r>
        <w:rPr>
          <w:rFonts w:ascii="Book Antiqua" w:hAnsi="Book Antiqua"/>
          <w:sz w:val="24"/>
          <w:szCs w:val="24"/>
        </w:rPr>
        <w:t>и братьев или сестер</w:t>
      </w:r>
      <w:r w:rsidRPr="008E6D73">
        <w:rPr>
          <w:rFonts w:ascii="Book Antiqua" w:hAnsi="Book Antiqua"/>
          <w:sz w:val="24"/>
          <w:szCs w:val="24"/>
        </w:rPr>
        <w:t>, а можно всей семьёй!</w:t>
      </w:r>
    </w:p>
    <w:p w14:paraId="268D8A34" w14:textId="77777777" w:rsidR="00506920" w:rsidRPr="008E6D73" w:rsidRDefault="00506920" w:rsidP="00506920">
      <w:pPr>
        <w:numPr>
          <w:ilvl w:val="0"/>
          <w:numId w:val="11"/>
        </w:numPr>
        <w:spacing w:after="0" w:line="240" w:lineRule="auto"/>
        <w:rPr>
          <w:rFonts w:ascii="Book Antiqua" w:hAnsi="Book Antiqua"/>
          <w:sz w:val="24"/>
          <w:szCs w:val="24"/>
        </w:rPr>
      </w:pPr>
    </w:p>
    <w:p w14:paraId="1EFBC47C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3. Запись (1-2 минуты).</w:t>
      </w:r>
    </w:p>
    <w:p w14:paraId="3BAD897C" w14:textId="77777777" w:rsidR="00506920" w:rsidRPr="008E6D73" w:rsidRDefault="00506920" w:rsidP="00506920">
      <w:pPr>
        <w:numPr>
          <w:ilvl w:val="0"/>
          <w:numId w:val="12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Начните с приветствия:</w:t>
      </w:r>
      <w:r w:rsidRPr="008E6D73">
        <w:rPr>
          <w:rFonts w:ascii="Book Antiqua" w:hAnsi="Book Antiqua"/>
          <w:sz w:val="24"/>
          <w:szCs w:val="24"/>
        </w:rPr>
        <w:t> «Здравствуйте, знатоки! Вас приветствует семья [Ваша фамилия]».</w:t>
      </w:r>
    </w:p>
    <w:p w14:paraId="0B803BFB" w14:textId="77777777" w:rsidR="00506920" w:rsidRPr="008E6D73" w:rsidRDefault="00506920" w:rsidP="00506920">
      <w:pPr>
        <w:numPr>
          <w:ilvl w:val="0"/>
          <w:numId w:val="12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Представьте книгу:</w:t>
      </w:r>
      <w:r w:rsidRPr="008E6D73">
        <w:rPr>
          <w:rFonts w:ascii="Book Antiqua" w:hAnsi="Book Antiqua"/>
          <w:sz w:val="24"/>
          <w:szCs w:val="24"/>
        </w:rPr>
        <w:t> «Наш вопрос по книге [Название книги, автор]».</w:t>
      </w:r>
    </w:p>
    <w:p w14:paraId="5189CF2B" w14:textId="77777777" w:rsidR="00506920" w:rsidRDefault="00506920" w:rsidP="00506920">
      <w:pPr>
        <w:numPr>
          <w:ilvl w:val="0"/>
          <w:numId w:val="12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Задайте вопрос чётко и с интригой.</w:t>
      </w:r>
      <w:r w:rsidRPr="008E6D73">
        <w:rPr>
          <w:rFonts w:ascii="Book Antiqua" w:hAnsi="Book Antiqua"/>
          <w:sz w:val="24"/>
          <w:szCs w:val="24"/>
        </w:rPr>
        <w:t xml:space="preserve"> Например: «Внимание, вопрос: почему </w:t>
      </w:r>
      <w:r>
        <w:rPr>
          <w:rFonts w:ascii="Book Antiqua" w:hAnsi="Book Antiqua"/>
          <w:sz w:val="24"/>
          <w:szCs w:val="24"/>
        </w:rPr>
        <w:t>посуда</w:t>
      </w:r>
      <w:r w:rsidRPr="008E6D73">
        <w:rPr>
          <w:rFonts w:ascii="Book Antiqua" w:hAnsi="Book Antiqua"/>
          <w:sz w:val="24"/>
          <w:szCs w:val="24"/>
        </w:rPr>
        <w:t xml:space="preserve"> убежал</w:t>
      </w:r>
      <w:r>
        <w:rPr>
          <w:rFonts w:ascii="Book Antiqua" w:hAnsi="Book Antiqua"/>
          <w:sz w:val="24"/>
          <w:szCs w:val="24"/>
        </w:rPr>
        <w:t>а</w:t>
      </w:r>
      <w:r w:rsidRPr="008E6D73">
        <w:rPr>
          <w:rFonts w:ascii="Book Antiqua" w:hAnsi="Book Antiqua"/>
          <w:sz w:val="24"/>
          <w:szCs w:val="24"/>
        </w:rPr>
        <w:t xml:space="preserve"> от бабушки Федоры?</w:t>
      </w:r>
      <w:r>
        <w:rPr>
          <w:rFonts w:ascii="Book Antiqua" w:hAnsi="Book Antiqua"/>
          <w:sz w:val="24"/>
          <w:szCs w:val="24"/>
        </w:rPr>
        <w:t>»</w:t>
      </w:r>
    </w:p>
    <w:p w14:paraId="2EDD8D4C" w14:textId="77777777" w:rsidR="00506920" w:rsidRDefault="00506920" w:rsidP="00506920">
      <w:pPr>
        <w:numPr>
          <w:ilvl w:val="0"/>
          <w:numId w:val="12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Закончите:</w:t>
      </w:r>
      <w:r w:rsidRPr="008E6D73">
        <w:rPr>
          <w:rFonts w:ascii="Book Antiqua" w:hAnsi="Book Antiqua"/>
          <w:sz w:val="24"/>
          <w:szCs w:val="24"/>
        </w:rPr>
        <w:t> «Желаем удачи!» или «Думайте, знатоки!».</w:t>
      </w:r>
    </w:p>
    <w:p w14:paraId="04826CF0" w14:textId="77777777" w:rsidR="00506920" w:rsidRDefault="00506920" w:rsidP="00506920">
      <w:pPr>
        <w:numPr>
          <w:ilvl w:val="0"/>
          <w:numId w:val="12"/>
        </w:numPr>
        <w:spacing w:after="0"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После небольшой паузы проговорите ответ.</w:t>
      </w:r>
      <w:r>
        <w:rPr>
          <w:rFonts w:ascii="Book Antiqua" w:hAnsi="Book Antiqua"/>
          <w:sz w:val="24"/>
          <w:szCs w:val="24"/>
        </w:rPr>
        <w:t xml:space="preserve"> Например: «Внимание ответ: посуда убежала, потому что Федора ее не мыла».</w:t>
      </w:r>
    </w:p>
    <w:p w14:paraId="1A99DBE0" w14:textId="77777777" w:rsidR="00506920" w:rsidRPr="008E6D73" w:rsidRDefault="00506920" w:rsidP="00506920">
      <w:pPr>
        <w:spacing w:after="0" w:line="240" w:lineRule="auto"/>
        <w:ind w:left="360"/>
        <w:rPr>
          <w:rFonts w:ascii="Book Antiqua" w:hAnsi="Book Antiqua"/>
          <w:sz w:val="24"/>
          <w:szCs w:val="24"/>
        </w:rPr>
      </w:pPr>
    </w:p>
    <w:p w14:paraId="1B94EC0E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4. Проверка и отправка (1 минута).</w:t>
      </w:r>
    </w:p>
    <w:p w14:paraId="3B309A18" w14:textId="77777777" w:rsidR="00506920" w:rsidRPr="008E6D73" w:rsidRDefault="00506920" w:rsidP="00506920">
      <w:pPr>
        <w:numPr>
          <w:ilvl w:val="0"/>
          <w:numId w:val="13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Просмотрите запись.</w:t>
      </w:r>
    </w:p>
    <w:p w14:paraId="52946FB9" w14:textId="77777777" w:rsidR="00506920" w:rsidRPr="008E6D73" w:rsidRDefault="00506920" w:rsidP="00506920">
      <w:pPr>
        <w:numPr>
          <w:ilvl w:val="0"/>
          <w:numId w:val="13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Не переживайте из-за небольших оговорок или простой обстановки — это делает вопрос живым и настоящим!</w:t>
      </w:r>
    </w:p>
    <w:p w14:paraId="238EE05B" w14:textId="77777777" w:rsidR="00506920" w:rsidRPr="008E6D73" w:rsidRDefault="00506920" w:rsidP="00506920">
      <w:pPr>
        <w:numPr>
          <w:ilvl w:val="0"/>
          <w:numId w:val="13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Отправьте видео воспитателю или в общий чат.</w:t>
      </w:r>
    </w:p>
    <w:p w14:paraId="3B41B5DC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lastRenderedPageBreak/>
        <w:t>Пример короткого видео-вопроса:</w:t>
      </w:r>
      <w:r w:rsidRPr="008E6D73">
        <w:rPr>
          <w:rFonts w:ascii="Book Antiqua" w:hAnsi="Book Antiqua"/>
          <w:sz w:val="24"/>
          <w:szCs w:val="24"/>
        </w:rPr>
        <w:br/>
      </w:r>
      <w:r w:rsidRPr="008E6D73">
        <w:rPr>
          <w:rFonts w:ascii="Book Antiqua" w:hAnsi="Book Antiqua"/>
          <w:i/>
          <w:iCs/>
          <w:sz w:val="24"/>
          <w:szCs w:val="24"/>
        </w:rPr>
        <w:t>«Здравствуйте, знатоки! С вами семья Ивановых. Наш вопрос по сказке Владимира Сутеева "Под грибом". Внимание, вопрос:</w:t>
      </w:r>
      <w:r>
        <w:rPr>
          <w:rFonts w:ascii="Book Antiqua" w:hAnsi="Book Antiqua"/>
          <w:i/>
          <w:iCs/>
          <w:sz w:val="24"/>
          <w:szCs w:val="24"/>
        </w:rPr>
        <w:t xml:space="preserve"> к</w:t>
      </w:r>
      <w:r w:rsidRPr="008E6D73">
        <w:rPr>
          <w:rFonts w:ascii="Book Antiqua" w:hAnsi="Book Antiqua"/>
          <w:i/>
          <w:iCs/>
          <w:sz w:val="24"/>
          <w:szCs w:val="24"/>
        </w:rPr>
        <w:t>ак вы думаете, почему под одним маленьким грибом смогли спрятаться все герои? Ждём вашего ответа!»</w:t>
      </w:r>
    </w:p>
    <w:p w14:paraId="62EA989A" w14:textId="77777777" w:rsidR="00506920" w:rsidRPr="008E6D73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Важно:</w:t>
      </w:r>
    </w:p>
    <w:p w14:paraId="5CED4A6C" w14:textId="77777777" w:rsidR="00506920" w:rsidRPr="008E6D73" w:rsidRDefault="00506920" w:rsidP="00506920">
      <w:pPr>
        <w:numPr>
          <w:ilvl w:val="0"/>
          <w:numId w:val="14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sz w:val="24"/>
          <w:szCs w:val="24"/>
        </w:rPr>
        <w:t>Длительность — </w:t>
      </w:r>
      <w:r w:rsidRPr="008E6D73">
        <w:rPr>
          <w:rFonts w:ascii="Book Antiqua" w:hAnsi="Book Antiqua"/>
          <w:b/>
          <w:bCs/>
          <w:sz w:val="24"/>
          <w:szCs w:val="24"/>
        </w:rPr>
        <w:t>не более 1 минуты</w:t>
      </w:r>
      <w:r w:rsidRPr="008E6D73">
        <w:rPr>
          <w:rFonts w:ascii="Book Antiqua" w:hAnsi="Book Antiqua"/>
          <w:sz w:val="24"/>
          <w:szCs w:val="24"/>
        </w:rPr>
        <w:t>.</w:t>
      </w:r>
    </w:p>
    <w:p w14:paraId="164D0274" w14:textId="77777777" w:rsidR="00506920" w:rsidRPr="008E6D73" w:rsidRDefault="00506920" w:rsidP="00506920">
      <w:pPr>
        <w:numPr>
          <w:ilvl w:val="0"/>
          <w:numId w:val="14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Горизонтальная съёмка.</w:t>
      </w:r>
    </w:p>
    <w:p w14:paraId="2363E13A" w14:textId="77777777" w:rsidR="00506920" w:rsidRDefault="00506920" w:rsidP="00506920">
      <w:pPr>
        <w:numPr>
          <w:ilvl w:val="0"/>
          <w:numId w:val="14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Не требуется</w:t>
      </w:r>
      <w:r w:rsidRPr="008E6D73">
        <w:rPr>
          <w:rFonts w:ascii="Book Antiqua" w:hAnsi="Book Antiqua"/>
          <w:sz w:val="24"/>
          <w:szCs w:val="24"/>
        </w:rPr>
        <w:t> специального монтажа или эффектов.</w:t>
      </w:r>
    </w:p>
    <w:p w14:paraId="49C433AE" w14:textId="77777777" w:rsidR="00506920" w:rsidRPr="008E6D73" w:rsidRDefault="00506920" w:rsidP="00506920">
      <w:pPr>
        <w:spacing w:after="0" w:line="240" w:lineRule="auto"/>
        <w:ind w:left="720"/>
        <w:rPr>
          <w:rFonts w:ascii="Book Antiqua" w:hAnsi="Book Antiqua"/>
          <w:sz w:val="24"/>
          <w:szCs w:val="24"/>
        </w:rPr>
      </w:pPr>
    </w:p>
    <w:p w14:paraId="06FF6A3D" w14:textId="77777777" w:rsidR="00506920" w:rsidRDefault="00506920" w:rsidP="0050692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D73">
        <w:rPr>
          <w:rFonts w:ascii="Book Antiqua" w:hAnsi="Book Antiqua"/>
          <w:b/>
          <w:bCs/>
          <w:sz w:val="24"/>
          <w:szCs w:val="24"/>
        </w:rPr>
        <w:t>Вы —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8E6D73">
        <w:rPr>
          <w:rFonts w:ascii="Book Antiqua" w:hAnsi="Book Antiqua"/>
          <w:b/>
          <w:bCs/>
          <w:sz w:val="24"/>
          <w:szCs w:val="24"/>
        </w:rPr>
        <w:t>самые важные соавторы нашего марафона. Ваш вопрос уникален!</w:t>
      </w:r>
      <w:r w:rsidRPr="008E6D73">
        <w:rPr>
          <w:rFonts w:ascii="Book Antiqua" w:hAnsi="Book Antiqua"/>
          <w:sz w:val="24"/>
          <w:szCs w:val="24"/>
        </w:rPr>
        <w:br/>
        <w:t>Спасибо за творчество и поддержку наших юных знатоков</w:t>
      </w:r>
      <w:r>
        <w:rPr>
          <w:rFonts w:ascii="Book Antiqua" w:hAnsi="Book Antiqua"/>
          <w:sz w:val="24"/>
          <w:szCs w:val="24"/>
        </w:rPr>
        <w:t>.</w:t>
      </w:r>
    </w:p>
    <w:p w14:paraId="0F9B5957" w14:textId="77777777" w:rsidR="00506920" w:rsidRDefault="00506920" w:rsidP="005069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2F67"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55BF1467" w14:textId="77777777" w:rsidR="00506920" w:rsidRPr="00721F5D" w:rsidRDefault="00506920" w:rsidP="005069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КАРТА ИНДИВИДУАЛЬНОГО НАБЛЮДЕНИЯ</w:t>
      </w:r>
    </w:p>
    <w:p w14:paraId="1E7E9D4B" w14:textId="77777777" w:rsidR="00506920" w:rsidRPr="00721F5D" w:rsidRDefault="00506920" w:rsidP="005069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за речевым развитием ребенка в рамках проекта «Семейный марафон чтения «Книжные знатоки»»</w:t>
      </w:r>
    </w:p>
    <w:p w14:paraId="7A6512F8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Ф.И. ребенка: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__________________________________________________</w:t>
      </w:r>
      <w:r w:rsidRPr="00721F5D">
        <w:rPr>
          <w:rFonts w:ascii="Times New Roman" w:hAnsi="Times New Roman" w:cs="Times New Roman"/>
          <w:sz w:val="24"/>
          <w:szCs w:val="24"/>
        </w:rPr>
        <w:br/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Возраст:</w:t>
      </w:r>
      <w:r w:rsidRPr="00721F5D">
        <w:rPr>
          <w:rFonts w:ascii="Times New Roman" w:hAnsi="Times New Roman" w:cs="Times New Roman"/>
          <w:sz w:val="24"/>
          <w:szCs w:val="24"/>
        </w:rPr>
        <w:t> __________</w:t>
      </w:r>
      <w:r w:rsidRPr="00721F5D">
        <w:rPr>
          <w:rFonts w:ascii="Times New Roman" w:hAnsi="Times New Roman" w:cs="Times New Roman"/>
          <w:sz w:val="24"/>
          <w:szCs w:val="24"/>
        </w:rPr>
        <w:br/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Группа:</w:t>
      </w:r>
      <w:r w:rsidRPr="00721F5D">
        <w:rPr>
          <w:rFonts w:ascii="Times New Roman" w:hAnsi="Times New Roman" w:cs="Times New Roman"/>
          <w:sz w:val="24"/>
          <w:szCs w:val="24"/>
        </w:rPr>
        <w:t> __________</w:t>
      </w:r>
      <w:r w:rsidRPr="00721F5D">
        <w:rPr>
          <w:rFonts w:ascii="Times New Roman" w:hAnsi="Times New Roman" w:cs="Times New Roman"/>
          <w:sz w:val="24"/>
          <w:szCs w:val="24"/>
        </w:rPr>
        <w:br/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Учитель-логопед / Воспитатель: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__________________________________</w:t>
      </w:r>
    </w:p>
    <w:p w14:paraId="1295B44D" w14:textId="77777777" w:rsidR="00506920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Сроки наблюдения:</w:t>
      </w:r>
      <w:r w:rsidRPr="00721F5D">
        <w:rPr>
          <w:rFonts w:ascii="Times New Roman" w:hAnsi="Times New Roman" w:cs="Times New Roman"/>
          <w:sz w:val="24"/>
          <w:szCs w:val="24"/>
        </w:rPr>
        <w:t> с _________________ по _________________</w:t>
      </w:r>
    </w:p>
    <w:p w14:paraId="1432995C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32186A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I. ОЦЕНОЧНЫЕ КРИТЕРИИ И ШКАЛА</w:t>
      </w:r>
    </w:p>
    <w:p w14:paraId="40DF8AFA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Шкала оценки:</w:t>
      </w:r>
    </w:p>
    <w:p w14:paraId="5AE36505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0 баллов</w:t>
      </w:r>
      <w:r w:rsidRPr="00721F5D">
        <w:rPr>
          <w:rFonts w:ascii="Times New Roman" w:hAnsi="Times New Roman" w:cs="Times New Roman"/>
          <w:sz w:val="24"/>
          <w:szCs w:val="24"/>
        </w:rPr>
        <w:t> — признак не наблюдается, ребенок не справляется.</w:t>
      </w:r>
    </w:p>
    <w:p w14:paraId="60A7669A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21F5D">
        <w:rPr>
          <w:rFonts w:ascii="Times New Roman" w:hAnsi="Times New Roman" w:cs="Times New Roman"/>
          <w:sz w:val="24"/>
          <w:szCs w:val="24"/>
        </w:rPr>
        <w:t> — проявляется редко, с постоянной помощью взрослого.</w:t>
      </w:r>
    </w:p>
    <w:p w14:paraId="11181078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2 балла</w:t>
      </w:r>
      <w:r w:rsidRPr="00721F5D">
        <w:rPr>
          <w:rFonts w:ascii="Times New Roman" w:hAnsi="Times New Roman" w:cs="Times New Roman"/>
          <w:sz w:val="24"/>
          <w:szCs w:val="24"/>
        </w:rPr>
        <w:t> — проявляется иногда, требуется незначительная помощь или напоминание.</w:t>
      </w:r>
    </w:p>
    <w:p w14:paraId="633C7BFF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3 балла</w:t>
      </w:r>
      <w:r w:rsidRPr="00721F5D">
        <w:rPr>
          <w:rFonts w:ascii="Times New Roman" w:hAnsi="Times New Roman" w:cs="Times New Roman"/>
          <w:sz w:val="24"/>
          <w:szCs w:val="24"/>
        </w:rPr>
        <w:t> — проявляется часто, в основном самостоятельно.</w:t>
      </w:r>
    </w:p>
    <w:p w14:paraId="226DCC84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4 балла</w:t>
      </w:r>
      <w:r w:rsidRPr="00721F5D">
        <w:rPr>
          <w:rFonts w:ascii="Times New Roman" w:hAnsi="Times New Roman" w:cs="Times New Roman"/>
          <w:sz w:val="24"/>
          <w:szCs w:val="24"/>
        </w:rPr>
        <w:t> — проявляется стабильно, полностью самостоятельно.</w:t>
      </w:r>
    </w:p>
    <w:p w14:paraId="694BA67D" w14:textId="77777777" w:rsidR="00506920" w:rsidRPr="00721F5D" w:rsidRDefault="00506920" w:rsidP="00506920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5 баллов</w:t>
      </w:r>
      <w:r w:rsidRPr="00721F5D">
        <w:rPr>
          <w:rFonts w:ascii="Times New Roman" w:hAnsi="Times New Roman" w:cs="Times New Roman"/>
          <w:sz w:val="24"/>
          <w:szCs w:val="24"/>
        </w:rPr>
        <w:t> — признак сформирован, проявляется творчески и устойчиво.</w:t>
      </w:r>
    </w:p>
    <w:p w14:paraId="163EEEA4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42E0908">
          <v:rect id="_x0000_i1025" style="width:0;height:.75pt" o:hralign="center" o:hrstd="t" o:hr="t" fillcolor="#a0a0a0" stroked="f"/>
        </w:pict>
      </w:r>
    </w:p>
    <w:p w14:paraId="0755CC45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II. КРИТЕРИИ НАБЛЮДЕНИЯ (отмечать баллы и даты наблюдений)</w:t>
      </w:r>
    </w:p>
    <w:tbl>
      <w:tblPr>
        <w:tblW w:w="100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548"/>
        <w:gridCol w:w="1527"/>
        <w:gridCol w:w="1293"/>
        <w:gridCol w:w="1302"/>
        <w:gridCol w:w="1075"/>
        <w:gridCol w:w="965"/>
        <w:gridCol w:w="2107"/>
      </w:tblGrid>
      <w:tr w:rsidR="00506920" w:rsidRPr="00721F5D" w14:paraId="4D985F42" w14:textId="77777777" w:rsidTr="009861CA">
        <w:trPr>
          <w:trHeight w:val="720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8A198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014AA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 и показатели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9A760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AF1C8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E68D2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C0BC3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01A80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877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970B4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Примечания, примеры высказываний</w:t>
            </w:r>
          </w:p>
        </w:tc>
      </w:tr>
      <w:tr w:rsidR="00506920" w:rsidRPr="00721F5D" w14:paraId="1978456B" w14:textId="77777777" w:rsidTr="009861CA">
        <w:trPr>
          <w:trHeight w:val="7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8B573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9DDCE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Активный интерес к книге и чтению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316B4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ED744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93DBA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5E978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E79AD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2BF59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2FEACC1D" w14:textId="77777777" w:rsidTr="009861CA">
        <w:trPr>
          <w:trHeight w:val="94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0BE4E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58386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Проявляет инициативу в выборе книги в группе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785E6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CB260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DF8B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BBB92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BB949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413DC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423FC907" w14:textId="77777777" w:rsidTr="009861CA">
        <w:trPr>
          <w:trHeight w:val="96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A5347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D9F74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Задает вопросы о сюжете, героях до/во время/после чтения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F0D81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9E5D5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6ED56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FD965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7CDA0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C5EDC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10E94F00" w14:textId="77777777" w:rsidTr="009861CA">
        <w:trPr>
          <w:trHeight w:val="11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0FF44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1BF0E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Эмоционально откликается на текст (смеется, сопереживает, удивляется)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F4EFC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0ACA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0C049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19F09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2FF73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2B1C4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3A712659" w14:textId="77777777" w:rsidTr="009861CA">
        <w:trPr>
          <w:trHeight w:val="47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88801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A74A2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Обогащение активного словаря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D3BA7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A639D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0573D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3A332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C971F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25711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4D667FC3" w14:textId="77777777" w:rsidTr="009861CA">
        <w:trPr>
          <w:trHeight w:val="4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D902B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4B07C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Использует в речи новые слова из </w:t>
            </w:r>
            <w:r w:rsidRPr="00721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прочитанных произведений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75D4C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6FAED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92D62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2D850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5563F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E8CF5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72B71DE8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40492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43844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Использует образные выражения, сравнения, эпитеты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35B43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4F6C8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03935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386D3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C28D1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AB17A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5967C359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034EF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F9DD3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Объясняет значение незнакомых слов (в контексте или своими словами)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A814F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3A2CE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D9E24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CA8C6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78C6E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74297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24A75173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BE169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761A0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грамматического строя речи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D0DFE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2A493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482BA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BEBF7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C41B5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5A7E2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A7EE0AB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EC7F1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D49F2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Строит распространенные предложения (более 4-5 слов)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EA501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0E7F2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30F96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DD808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994C4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11373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322896B0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7DA46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18408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Правильно использует сложные предложения (с союзами «потому что», «чтобы», «когда»)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6F8D3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8AC6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4BB5B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8687A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0E82D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BE009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7CAF62EA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29B9E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CC9B5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Согласовывает слова в роде, числе, падеже (отсутствие грубых аграмматизмов)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70580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EF102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4BF77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628D9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DFAF0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49939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1A35782A" w14:textId="77777777" w:rsidTr="009861CA">
        <w:trPr>
          <w:trHeight w:val="12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72962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F74CC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связной речи (диалогической и монологической)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495CD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7A6E5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E7736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42AC4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D8F23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D2207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21327957" w14:textId="77777777" w:rsidTr="009861CA">
        <w:trPr>
          <w:trHeight w:val="47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4F967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4AFC7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рассказ по серии картинок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C50AE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40CC7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F0A4B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EB856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6A7FF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BCDB3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7B42A4A3" w14:textId="77777777" w:rsidTr="009861CA">
        <w:trPr>
          <w:trHeight w:val="1419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65C67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7B7E1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Может пересказать небольшой текст или эпизод с сохранением основной смысловой цепочки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A262A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AE552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05F93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36550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67A64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63FF3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3212A58" w14:textId="77777777" w:rsidTr="009861CA">
        <w:trPr>
          <w:trHeight w:val="144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B3023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69D64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Дает развернутый ответ на вопрос, аргументирует свое мнение («потому что…», «я думаю, что…»)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4DF56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CD20B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6C658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7F67C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BCE33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653EA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64D09FE4" w14:textId="77777777" w:rsidTr="009861CA">
        <w:trPr>
          <w:trHeight w:val="11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6222C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DBDCB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мероприятиях (Викторина «Самый умный читатель»)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B0505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0637D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9871E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571D2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06911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F958C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EC766A9" w14:textId="77777777" w:rsidTr="009861CA">
        <w:trPr>
          <w:trHeight w:val="11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92CB7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95563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Активность в командном обсуждении (высказывает идеи, слушает других)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18A99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2DB44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6A062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79B68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5CBFD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37C68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66455D64" w14:textId="77777777" w:rsidTr="009861CA">
        <w:trPr>
          <w:trHeight w:val="7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BA179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26FC0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Качество ответов (точность, умение сделать вывод)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9F770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A6234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A35B0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E8741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BA479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5905E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3267F69E" w14:textId="77777777" w:rsidTr="009861CA">
        <w:trPr>
          <w:trHeight w:val="11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1CAEA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660B8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Уверенность и культура поведения во время публичного выступления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4E40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3BC96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AAB330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A8FD7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0FE36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94540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117A5AF" w14:textId="77777777" w:rsidTr="009861CA">
        <w:trPr>
          <w:trHeight w:val="7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6CEB1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83683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«Читательским дневником»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43125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23DBE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B7817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EE583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BB39C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A4748A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1348D3D0" w14:textId="77777777" w:rsidTr="009861CA">
        <w:trPr>
          <w:trHeight w:val="119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3BCBF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0DA99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Проявляет творческий подход в выполнении заданий (рисунок, схема, символ)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2ED9E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B5E2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07184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3C314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3B572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8B04E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2FBF9340" w14:textId="77777777" w:rsidTr="009861CA">
        <w:trPr>
          <w:trHeight w:val="16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F2A10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17D0B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словами (с помощью взрослого) выразить свое отношение к книге, герою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B0158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36328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3D737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41AF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0C33F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31DB8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51F8F8F" w14:textId="77777777" w:rsidTr="009861CA">
        <w:trPr>
          <w:trHeight w:val="7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80CEF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900BC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навыки в процессе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21BB4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1A335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2F577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3B03B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0A3FA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3897A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B4DE448" w14:textId="77777777" w:rsidTr="009861CA">
        <w:trPr>
          <w:trHeight w:val="94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D324E9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3BCED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Готовность к сотрудничеству со сверстниками в команде «знатоков»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7A0F67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ADB65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38EBDD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BD695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7EB90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8CD82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0E933357" w14:textId="77777777" w:rsidTr="009861CA">
        <w:trPr>
          <w:trHeight w:val="72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3B5EE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B44EA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Умение задавать содержательные вопросы по тексту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3975B8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65D7CE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14CA0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96963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0D1CCF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171BD3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20" w:rsidRPr="00721F5D" w14:paraId="17D57439" w14:textId="77777777" w:rsidTr="009861CA">
        <w:trPr>
          <w:trHeight w:val="144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25413C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447036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1F5D">
              <w:rPr>
                <w:rFonts w:ascii="Times New Roman" w:hAnsi="Times New Roman" w:cs="Times New Roman"/>
                <w:sz w:val="24"/>
                <w:szCs w:val="24"/>
              </w:rPr>
              <w:t>Участие в обсуждениях книг с родителями и детьми в неформальной обстановке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91CA85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131061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683EB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39E3E4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E888A2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CE6A6B" w14:textId="77777777" w:rsidR="00506920" w:rsidRPr="00721F5D" w:rsidRDefault="00506920" w:rsidP="002A4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D87104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749D23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III. ОСОБЫЕ ОТМЕТКИ И КОММЕНТАРИИ</w:t>
      </w:r>
    </w:p>
    <w:p w14:paraId="38BD3D21" w14:textId="77777777" w:rsidR="00506920" w:rsidRPr="00721F5D" w:rsidRDefault="00506920" w:rsidP="00506920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Участие семьи в создании видео-вопроса:</w:t>
      </w:r>
      <w:r w:rsidRPr="00721F5D">
        <w:rPr>
          <w:rFonts w:ascii="Times New Roman" w:hAnsi="Times New Roman" w:cs="Times New Roman"/>
          <w:sz w:val="24"/>
          <w:szCs w:val="24"/>
        </w:rPr>
        <w:t> (Да/Нет) Краткая характеристика: _________________________</w:t>
      </w:r>
    </w:p>
    <w:p w14:paraId="4EDEE6BD" w14:textId="77777777" w:rsidR="00506920" w:rsidRPr="00721F5D" w:rsidRDefault="00506920" w:rsidP="00506920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Особенности восприятия текстов (для детей-инофонов, детей с ОВЗ):</w:t>
      </w:r>
      <w:r w:rsidRPr="00721F5D">
        <w:rPr>
          <w:rFonts w:ascii="Times New Roman" w:hAnsi="Times New Roman" w:cs="Times New Roman"/>
          <w:sz w:val="24"/>
          <w:szCs w:val="24"/>
        </w:rPr>
        <w:t> ________</w:t>
      </w:r>
    </w:p>
    <w:p w14:paraId="5846D300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51D5724">
          <v:rect id="_x0000_i1026" style="width:0;height:.75pt" o:hralign="center" o:hrstd="t" o:hr="t" fillcolor="#a0a0a0" stroked="f"/>
        </w:pict>
      </w:r>
    </w:p>
    <w:p w14:paraId="301987E2" w14:textId="77777777" w:rsidR="00506920" w:rsidRPr="00721F5D" w:rsidRDefault="00506920" w:rsidP="00506920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Темп речевого развития (индивидуальная динамика):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</w:t>
      </w:r>
    </w:p>
    <w:p w14:paraId="5E7EBD9F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1A4D4BF">
          <v:rect id="_x0000_i1027" style="width:0;height:.75pt" o:hralign="center" o:hrstd="t" o:hr="t" fillcolor="#a0a0a0" stroked="f"/>
        </w:pict>
      </w:r>
    </w:p>
    <w:p w14:paraId="3F3D5268" w14:textId="77777777" w:rsidR="00506920" w:rsidRPr="00721F5D" w:rsidRDefault="00506920" w:rsidP="00506920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Трудности и «зоны ближайшего развития»: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_______________________________</w:t>
      </w:r>
    </w:p>
    <w:p w14:paraId="2E8F2ADC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B8286F8">
          <v:rect id="_x0000_i1028" style="width:0;height:.75pt" o:hralign="center" o:hrstd="t" o:hr="t" fillcolor="#a0a0a0" stroked="f"/>
        </w:pict>
      </w:r>
    </w:p>
    <w:p w14:paraId="456C13E9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9809AEE">
          <v:rect id="_x0000_i1029" style="width:0;height:.75pt" o:hralign="center" o:hrstd="t" o:hr="t" fillcolor="#a0a0a0" stroked="f"/>
        </w:pict>
      </w:r>
    </w:p>
    <w:p w14:paraId="5E44B140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IV. СВОДНАЯ ДИАГРАММА ДИНАМИКИ</w:t>
      </w:r>
    </w:p>
    <w:p w14:paraId="0C50DBC4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(Постройте график по итоговым средним баллам за каждый период наблюдения)</w:t>
      </w:r>
    </w:p>
    <w:p w14:paraId="150B96D1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Средний балл по всем критериям:</w:t>
      </w:r>
    </w:p>
    <w:p w14:paraId="78A594A2" w14:textId="77777777" w:rsidR="00506920" w:rsidRPr="00721F5D" w:rsidRDefault="00506920" w:rsidP="00506920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sz w:val="24"/>
          <w:szCs w:val="24"/>
        </w:rPr>
        <w:t>Сентябрь: _______ баллов</w:t>
      </w:r>
    </w:p>
    <w:p w14:paraId="0343FA59" w14:textId="77777777" w:rsidR="00506920" w:rsidRPr="00721F5D" w:rsidRDefault="00506920" w:rsidP="00506920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sz w:val="24"/>
          <w:szCs w:val="24"/>
        </w:rPr>
        <w:t>Ноябрь: _______ баллов</w:t>
      </w:r>
    </w:p>
    <w:p w14:paraId="61E7E698" w14:textId="77777777" w:rsidR="00506920" w:rsidRPr="00721F5D" w:rsidRDefault="00506920" w:rsidP="00506920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sz w:val="24"/>
          <w:szCs w:val="24"/>
        </w:rPr>
        <w:t>Январь: _______ баллов</w:t>
      </w:r>
    </w:p>
    <w:p w14:paraId="18865341" w14:textId="77777777" w:rsidR="00506920" w:rsidRPr="00721F5D" w:rsidRDefault="00506920" w:rsidP="00506920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sz w:val="24"/>
          <w:szCs w:val="24"/>
        </w:rPr>
        <w:t>Март: _______ баллов</w:t>
      </w:r>
    </w:p>
    <w:p w14:paraId="74349CA8" w14:textId="77777777" w:rsidR="00506920" w:rsidRPr="00721F5D" w:rsidRDefault="00506920" w:rsidP="00506920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sz w:val="24"/>
          <w:szCs w:val="24"/>
        </w:rPr>
        <w:t>Май: _______ баллов</w:t>
      </w:r>
    </w:p>
    <w:p w14:paraId="216AD424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Уровень на конец периода наблюдения (по среднему баллу):</w:t>
      </w:r>
    </w:p>
    <w:p w14:paraId="1A592D57" w14:textId="77777777" w:rsidR="00506920" w:rsidRPr="00721F5D" w:rsidRDefault="00506920" w:rsidP="00506920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lastRenderedPageBreak/>
        <w:t>16-35 баллов:</w:t>
      </w:r>
      <w:r w:rsidRPr="00721F5D">
        <w:rPr>
          <w:rFonts w:ascii="Times New Roman" w:hAnsi="Times New Roman" w:cs="Times New Roman"/>
          <w:sz w:val="24"/>
          <w:szCs w:val="24"/>
        </w:rPr>
        <w:t> </w:t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НИЗКИЙ.</w:t>
      </w:r>
      <w:r w:rsidRPr="00721F5D">
        <w:rPr>
          <w:rFonts w:ascii="Times New Roman" w:hAnsi="Times New Roman" w:cs="Times New Roman"/>
          <w:sz w:val="24"/>
          <w:szCs w:val="24"/>
        </w:rPr>
        <w:t> Признаки проявляются редко, с помощью взрослого.</w:t>
      </w:r>
    </w:p>
    <w:p w14:paraId="6A2D2849" w14:textId="77777777" w:rsidR="00506920" w:rsidRPr="00721F5D" w:rsidRDefault="00506920" w:rsidP="00506920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36-55 баллов:</w:t>
      </w:r>
      <w:r w:rsidRPr="00721F5D">
        <w:rPr>
          <w:rFonts w:ascii="Times New Roman" w:hAnsi="Times New Roman" w:cs="Times New Roman"/>
          <w:sz w:val="24"/>
          <w:szCs w:val="24"/>
        </w:rPr>
        <w:t> </w:t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СРЕДНИЙ.</w:t>
      </w:r>
      <w:r w:rsidRPr="00721F5D">
        <w:rPr>
          <w:rFonts w:ascii="Times New Roman" w:hAnsi="Times New Roman" w:cs="Times New Roman"/>
          <w:sz w:val="24"/>
          <w:szCs w:val="24"/>
        </w:rPr>
        <w:t> Признаки проявляются ситуативно, требуется незначительная поддержка.</w:t>
      </w:r>
    </w:p>
    <w:p w14:paraId="616F75DF" w14:textId="77777777" w:rsidR="00506920" w:rsidRPr="00721F5D" w:rsidRDefault="00506920" w:rsidP="00506920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56-70 баллов:</w:t>
      </w:r>
      <w:r w:rsidRPr="00721F5D">
        <w:rPr>
          <w:rFonts w:ascii="Times New Roman" w:hAnsi="Times New Roman" w:cs="Times New Roman"/>
          <w:sz w:val="24"/>
          <w:szCs w:val="24"/>
        </w:rPr>
        <w:t> </w:t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ВЫШЕ СРЕДНЕГО.</w:t>
      </w:r>
      <w:r w:rsidRPr="00721F5D">
        <w:rPr>
          <w:rFonts w:ascii="Times New Roman" w:hAnsi="Times New Roman" w:cs="Times New Roman"/>
          <w:sz w:val="24"/>
          <w:szCs w:val="24"/>
        </w:rPr>
        <w:t> Признаки проявляются часто и стабильно.</w:t>
      </w:r>
    </w:p>
    <w:p w14:paraId="0C09E7CC" w14:textId="77777777" w:rsidR="00506920" w:rsidRPr="00721F5D" w:rsidRDefault="00506920" w:rsidP="00506920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71-80 баллов:</w:t>
      </w:r>
      <w:r w:rsidRPr="00721F5D">
        <w:rPr>
          <w:rFonts w:ascii="Times New Roman" w:hAnsi="Times New Roman" w:cs="Times New Roman"/>
          <w:sz w:val="24"/>
          <w:szCs w:val="24"/>
        </w:rPr>
        <w:t> </w:t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ВЫСОКИЙ.</w:t>
      </w:r>
      <w:r w:rsidRPr="00721F5D">
        <w:rPr>
          <w:rFonts w:ascii="Times New Roman" w:hAnsi="Times New Roman" w:cs="Times New Roman"/>
          <w:sz w:val="24"/>
          <w:szCs w:val="24"/>
        </w:rPr>
        <w:t> Признаки сформированы, ребенок активен и творчески применяет речевые навыки.</w:t>
      </w:r>
    </w:p>
    <w:p w14:paraId="730E3348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5C47733">
          <v:rect id="_x0000_i1030" style="width:0;height:.75pt" o:hralign="center" o:hrstd="t" o:hr="t" fillcolor="#a0a0a0" stroked="f"/>
        </w:pict>
      </w:r>
    </w:p>
    <w:p w14:paraId="02D23783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ВЫВОДЫ И ИНДИВИДУАЛЬНЫЕ РЕКОМЕНДАЦИИ</w:t>
      </w:r>
    </w:p>
    <w:p w14:paraId="55A854DC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Общая динамика за период проекта: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____________________________________________</w:t>
      </w:r>
    </w:p>
    <w:p w14:paraId="35CC6593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D1DB818">
          <v:rect id="_x0000_i1031" style="width:0;height:.75pt" o:hralign="center" o:hrstd="t" o:hr="t" fillcolor="#a0a0a0" stroked="f"/>
        </w:pict>
      </w:r>
    </w:p>
    <w:p w14:paraId="7D618739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Сильные стороны, на которые можно опираться: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________________________________</w:t>
      </w:r>
    </w:p>
    <w:p w14:paraId="218D9935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82C3F06">
          <v:rect id="_x0000_i1032" style="width:0;height:.75pt" o:hralign="center" o:hrstd="t" o:hr="t" fillcolor="#a0a0a0" stroked="f"/>
        </w:pict>
      </w:r>
    </w:p>
    <w:p w14:paraId="503B57B3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Рекомендации для дальнейшей работы (семье, педагогам):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</w:t>
      </w:r>
    </w:p>
    <w:p w14:paraId="0FA058E1" w14:textId="77777777" w:rsidR="00506920" w:rsidRPr="00721F5D" w:rsidRDefault="001243C8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47A7589">
          <v:rect id="_x0000_i1033" style="width:0;height:.75pt" o:hralign="center" o:hrstd="t" o:hr="t" fillcolor="#a0a0a0" stroked="f"/>
        </w:pict>
      </w:r>
    </w:p>
    <w:p w14:paraId="157E63F7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F5D">
        <w:rPr>
          <w:rFonts w:ascii="Times New Roman" w:hAnsi="Times New Roman" w:cs="Times New Roman"/>
          <w:b/>
          <w:bCs/>
          <w:sz w:val="24"/>
          <w:szCs w:val="24"/>
        </w:rPr>
        <w:t>Дата заполнения:</w:t>
      </w:r>
      <w:r w:rsidRPr="00721F5D">
        <w:rPr>
          <w:rFonts w:ascii="Times New Roman" w:hAnsi="Times New Roman" w:cs="Times New Roman"/>
          <w:sz w:val="24"/>
          <w:szCs w:val="24"/>
        </w:rPr>
        <w:t> _________________</w:t>
      </w:r>
      <w:r w:rsidRPr="00721F5D">
        <w:rPr>
          <w:rFonts w:ascii="Times New Roman" w:hAnsi="Times New Roman" w:cs="Times New Roman"/>
          <w:sz w:val="24"/>
          <w:szCs w:val="24"/>
        </w:rPr>
        <w:br/>
      </w:r>
      <w:r w:rsidRPr="00721F5D">
        <w:rPr>
          <w:rFonts w:ascii="Times New Roman" w:hAnsi="Times New Roman" w:cs="Times New Roman"/>
          <w:b/>
          <w:bCs/>
          <w:sz w:val="24"/>
          <w:szCs w:val="24"/>
        </w:rPr>
        <w:t>Педагог:</w:t>
      </w:r>
      <w:r w:rsidRPr="00721F5D">
        <w:rPr>
          <w:rFonts w:ascii="Times New Roman" w:hAnsi="Times New Roman" w:cs="Times New Roman"/>
          <w:sz w:val="24"/>
          <w:szCs w:val="24"/>
        </w:rPr>
        <w:t> ________________________ (________________________________)</w:t>
      </w:r>
      <w:r w:rsidRPr="00721F5D">
        <w:rPr>
          <w:rFonts w:ascii="Times New Roman" w:hAnsi="Times New Roman" w:cs="Times New Roman"/>
          <w:sz w:val="24"/>
          <w:szCs w:val="24"/>
        </w:rPr>
        <w:br/>
        <w:t>(подпись) (расшифровка подписи)</w:t>
      </w:r>
    </w:p>
    <w:p w14:paraId="2CCDC55C" w14:textId="77777777" w:rsidR="00506920" w:rsidRPr="00721F5D" w:rsidRDefault="00506920" w:rsidP="00506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1930F6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7DB1">
        <w:rPr>
          <w:rFonts w:ascii="Times New Roman" w:hAnsi="Times New Roman" w:cs="Times New Roman"/>
          <w:b/>
          <w:bCs/>
          <w:sz w:val="24"/>
          <w:szCs w:val="24"/>
        </w:rPr>
        <w:t xml:space="preserve">Выводы по результатам мониторинга на основе индивидуальных </w:t>
      </w:r>
    </w:p>
    <w:p w14:paraId="7A7845B3" w14:textId="77777777" w:rsidR="00506920" w:rsidRPr="00037DB1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7DB1">
        <w:rPr>
          <w:rFonts w:ascii="Times New Roman" w:hAnsi="Times New Roman" w:cs="Times New Roman"/>
          <w:b/>
          <w:bCs/>
          <w:sz w:val="24"/>
          <w:szCs w:val="24"/>
        </w:rPr>
        <w:t>карт наблюдения</w:t>
      </w:r>
    </w:p>
    <w:p w14:paraId="7316D970" w14:textId="77777777" w:rsidR="00506920" w:rsidRPr="00037DB1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На основании анализа </w:t>
      </w:r>
      <w:r w:rsidRPr="00037DB1">
        <w:rPr>
          <w:rFonts w:ascii="Times New Roman" w:hAnsi="Times New Roman" w:cs="Times New Roman"/>
          <w:b/>
          <w:bCs/>
          <w:sz w:val="24"/>
          <w:szCs w:val="24"/>
        </w:rPr>
        <w:t>25 индивидуальных карт наблюдения</w:t>
      </w:r>
      <w:r w:rsidRPr="00037DB1">
        <w:rPr>
          <w:rFonts w:ascii="Times New Roman" w:hAnsi="Times New Roman" w:cs="Times New Roman"/>
          <w:sz w:val="24"/>
          <w:szCs w:val="24"/>
        </w:rPr>
        <w:t> за речевым развитием в рамках проекта «Семейный марафон чтения «Книжные знатоки»» зафиксирована следующая динамика:</w:t>
      </w:r>
    </w:p>
    <w:p w14:paraId="4EA08FCD" w14:textId="77777777" w:rsidR="00506920" w:rsidRPr="00037DB1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b/>
          <w:bCs/>
          <w:sz w:val="24"/>
          <w:szCs w:val="24"/>
        </w:rPr>
        <w:t>1. На начало года:</w:t>
      </w:r>
      <w:r w:rsidRPr="00037DB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37DB1">
        <w:rPr>
          <w:rFonts w:ascii="Times New Roman" w:hAnsi="Times New Roman" w:cs="Times New Roman"/>
          <w:sz w:val="24"/>
          <w:szCs w:val="24"/>
        </w:rPr>
        <w:t>реобладал средний с тенденцией к низкому уровень развития связной речи. У большинства детей наблюдались: ситуативная, неразвернутая речь; бедный словарный запас; трудности в построении связного рассказа и пересказа; низкая речевая инициатива.</w:t>
      </w:r>
    </w:p>
    <w:p w14:paraId="00B99DE4" w14:textId="77777777" w:rsidR="00506920" w:rsidRPr="00037DB1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b/>
          <w:bCs/>
          <w:sz w:val="24"/>
          <w:szCs w:val="24"/>
        </w:rPr>
        <w:t>2. На конец года:</w:t>
      </w:r>
      <w:r w:rsidRPr="00037DB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37DB1">
        <w:rPr>
          <w:rFonts w:ascii="Times New Roman" w:hAnsi="Times New Roman" w:cs="Times New Roman"/>
          <w:sz w:val="24"/>
          <w:szCs w:val="24"/>
        </w:rPr>
        <w:t> 92% воспитанников (23 ребенка) отмечена значительная положительная динамика. Групповой профиль сместился в зону уровня выше среднего и высокого. Качественные изменения:</w:t>
      </w:r>
    </w:p>
    <w:p w14:paraId="6BEAF550" w14:textId="77777777" w:rsidR="00506920" w:rsidRPr="00037DB1" w:rsidRDefault="00506920" w:rsidP="00506920">
      <w:pPr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Сформирован устойчивый интерес к книге и потребность в обсуждении прочитанного.</w:t>
      </w:r>
    </w:p>
    <w:p w14:paraId="2FD1F4D4" w14:textId="77777777" w:rsidR="00506920" w:rsidRPr="00037DB1" w:rsidRDefault="00506920" w:rsidP="00506920">
      <w:pPr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Существенно обогатился активный словарь за счет литературной лексики.</w:t>
      </w:r>
    </w:p>
    <w:p w14:paraId="24AA2449" w14:textId="77777777" w:rsidR="00506920" w:rsidRPr="00037DB1" w:rsidRDefault="00506920" w:rsidP="00506920">
      <w:pPr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Улучшился грамматический строй речи, дети активно используют сложные предложения.</w:t>
      </w:r>
    </w:p>
    <w:p w14:paraId="2E3ED1FF" w14:textId="77777777" w:rsidR="00506920" w:rsidRPr="00037DB1" w:rsidRDefault="00506920" w:rsidP="00506920">
      <w:pPr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Развились навыки связного монолога (пересказ, рассказ) и аргументированного диалога (обсуждение в команде).</w:t>
      </w:r>
    </w:p>
    <w:p w14:paraId="3B0AF66F" w14:textId="77777777" w:rsidR="00506920" w:rsidRPr="00037DB1" w:rsidRDefault="00506920" w:rsidP="00506920">
      <w:pPr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Повысилась коммуникативная уверенность и культура публичного выступления.</w:t>
      </w:r>
    </w:p>
    <w:p w14:paraId="2E9CCF26" w14:textId="77777777" w:rsidR="00506920" w:rsidRPr="00037DB1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DB1">
        <w:rPr>
          <w:rFonts w:ascii="Times New Roman" w:hAnsi="Times New Roman" w:cs="Times New Roman"/>
          <w:sz w:val="24"/>
          <w:szCs w:val="24"/>
        </w:rPr>
        <w:t>Общий итог: Систематическая работа по проекту привела к преодолению речевых дефицитов, выявленных на старте, и формированию у подавляющего большинства выпускников качественных предпосылок для успешного обучения в школе.</w:t>
      </w:r>
    </w:p>
    <w:p w14:paraId="50C3C1F1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0F40BED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49C6625" w14:textId="77777777" w:rsidR="00506920" w:rsidRPr="005154EA" w:rsidRDefault="00506920" w:rsidP="005069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075BD4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469B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</w:p>
    <w:p w14:paraId="685AAB4E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F469B6">
        <w:rPr>
          <w:rFonts w:ascii="Times New Roman" w:hAnsi="Times New Roman" w:cs="Times New Roman"/>
          <w:sz w:val="24"/>
          <w:szCs w:val="24"/>
        </w:rPr>
        <w:t>ематическ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F469B6">
        <w:rPr>
          <w:rFonts w:ascii="Times New Roman" w:hAnsi="Times New Roman" w:cs="Times New Roman"/>
          <w:sz w:val="24"/>
          <w:szCs w:val="24"/>
        </w:rPr>
        <w:t xml:space="preserve"> спис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469B6">
        <w:rPr>
          <w:rFonts w:ascii="Times New Roman" w:hAnsi="Times New Roman" w:cs="Times New Roman"/>
          <w:sz w:val="24"/>
          <w:szCs w:val="24"/>
        </w:rPr>
        <w:t>к литературы на 1 месяц.</w:t>
      </w:r>
    </w:p>
    <w:p w14:paraId="796AC0A0" w14:textId="77777777" w:rsidR="00506920" w:rsidRDefault="00506920" w:rsidP="00506920">
      <w:pPr>
        <w:spacing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ACC0D9" wp14:editId="3E6F2EEF">
            <wp:extent cx="2702982" cy="3733800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24" t="16119" r="24126" b="23618"/>
                    <a:stretch/>
                  </pic:blipFill>
                  <pic:spPr bwMode="auto">
                    <a:xfrm>
                      <a:off x="0" y="0"/>
                      <a:ext cx="2717609" cy="37540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24AE">
        <w:rPr>
          <w:noProof/>
        </w:rP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4A685918" wp14:editId="202ED87E">
            <wp:extent cx="2514600" cy="3593937"/>
            <wp:effectExtent l="0" t="0" r="0" b="698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49069" cy="3643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F6CAC8B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24120F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D5A0D1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469B6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6 </w:t>
      </w:r>
    </w:p>
    <w:p w14:paraId="278743D3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Читательские дневники.</w:t>
      </w:r>
    </w:p>
    <w:p w14:paraId="0B41BD96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342D65" wp14:editId="2CBE4A71">
            <wp:extent cx="4876488" cy="3660406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488" cy="3660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412E55A" w14:textId="77777777" w:rsidR="00506920" w:rsidRPr="005154EA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13F5A0F0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422E">
        <w:rPr>
          <w:rFonts w:ascii="Times New Roman" w:hAnsi="Times New Roman" w:cs="Times New Roman"/>
          <w:sz w:val="24"/>
          <w:szCs w:val="24"/>
        </w:rPr>
        <w:t>Интерактивная викторина «Волшебное путешествие по книге сказок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12BD8C0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27151E" w14:textId="77777777" w:rsidR="00506920" w:rsidRDefault="00506920" w:rsidP="00506920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3AA739" wp14:editId="342DE4D7">
            <wp:extent cx="2762851" cy="2073860"/>
            <wp:effectExtent l="0" t="0" r="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925" cy="2091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B0C93F" wp14:editId="1C25581F">
            <wp:extent cx="2781300" cy="2087707"/>
            <wp:effectExtent l="0" t="0" r="0" b="825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265" cy="20951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861F1CB" w14:textId="77777777" w:rsidR="00506920" w:rsidRDefault="00506920" w:rsidP="005069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B255C2" wp14:editId="5790CBAB">
            <wp:extent cx="2885440" cy="1977227"/>
            <wp:effectExtent l="0" t="0" r="0" b="444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06"/>
                    <a:stretch/>
                  </pic:blipFill>
                  <pic:spPr bwMode="auto">
                    <a:xfrm>
                      <a:off x="0" y="0"/>
                      <a:ext cx="2912278" cy="19956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E230F1" wp14:editId="487C74E0">
            <wp:extent cx="2671255" cy="1976755"/>
            <wp:effectExtent l="0" t="0" r="0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18" t="26925" r="7730"/>
                    <a:stretch/>
                  </pic:blipFill>
                  <pic:spPr bwMode="auto">
                    <a:xfrm>
                      <a:off x="0" y="0"/>
                      <a:ext cx="2689002" cy="19898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9CA1B8" wp14:editId="38F502B6">
            <wp:extent cx="4183380" cy="2255160"/>
            <wp:effectExtent l="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03" r="1244"/>
                    <a:stretch/>
                  </pic:blipFill>
                  <pic:spPr bwMode="auto">
                    <a:xfrm>
                      <a:off x="0" y="0"/>
                      <a:ext cx="4190841" cy="2259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85E70B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Видео </w:t>
      </w:r>
    </w:p>
    <w:p w14:paraId="7BFD52DB" w14:textId="77777777" w:rsidR="00506920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https://disk.yandex.ru/i/vSfpQeD-2mkmlA</w:t>
        </w:r>
      </w:hyperlink>
      <w:r w:rsidR="005069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608ECC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</w:t>
      </w:r>
    </w:p>
    <w:p w14:paraId="53531009" w14:textId="77777777" w:rsidR="00506920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https://disk.yandex.ru/i/KCt-8NL6c3C3RA</w:t>
        </w:r>
      </w:hyperlink>
      <w:r w:rsidR="005069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9B00A3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сценарий </w:t>
      </w:r>
    </w:p>
    <w:p w14:paraId="39743F1D" w14:textId="77777777" w:rsidR="00506920" w:rsidRPr="005154EA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https://disk.yandex.ru/i/ifOmeKcCkio7hA</w:t>
        </w:r>
      </w:hyperlink>
      <w:r w:rsidR="005069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60378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ADFD474" w14:textId="77777777" w:rsidR="00506920" w:rsidRPr="005154EA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27E65962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Интеллектуальная игра «Что? Где? Когда?»</w:t>
      </w:r>
      <w:r w:rsidRPr="005154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FFC62A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6210A0" w14:textId="77777777" w:rsidR="00506920" w:rsidRDefault="00506920" w:rsidP="00506920">
      <w:pPr>
        <w:spacing w:line="240" w:lineRule="auto"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75C50E" wp14:editId="031561C3">
            <wp:extent cx="2877608" cy="21600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608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5427BD" wp14:editId="45857CD1">
            <wp:extent cx="3293703" cy="2159635"/>
            <wp:effectExtent l="0" t="0" r="254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162" cy="21619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A249C06" w14:textId="77777777" w:rsidR="00506920" w:rsidRDefault="00506920" w:rsidP="00506920">
      <w:pPr>
        <w:spacing w:line="240" w:lineRule="auto"/>
        <w:ind w:hanging="426"/>
        <w:jc w:val="center"/>
        <w:rPr>
          <w:rFonts w:ascii="Times New Roman" w:hAnsi="Times New Roman" w:cs="Times New Roman"/>
          <w:sz w:val="24"/>
          <w:szCs w:val="24"/>
        </w:rPr>
      </w:pPr>
    </w:p>
    <w:p w14:paraId="29825A1D" w14:textId="77777777" w:rsidR="00506920" w:rsidRDefault="00506920" w:rsidP="00506920">
      <w:pPr>
        <w:spacing w:line="240" w:lineRule="auto"/>
        <w:ind w:hanging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1231C6" wp14:editId="2E0C3639">
            <wp:extent cx="6118860" cy="36195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3619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8C7CC67" w14:textId="77777777" w:rsidR="00506920" w:rsidRPr="005154EA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F931EE" w14:textId="77777777" w:rsidR="00506920" w:rsidRPr="005154EA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FD5F3D" w14:textId="77777777" w:rsidR="00506920" w:rsidRDefault="00506920" w:rsidP="00506920">
      <w:pPr>
        <w:spacing w:line="240" w:lineRule="auto"/>
        <w:ind w:firstLine="709"/>
        <w:jc w:val="both"/>
      </w:pPr>
      <w:r w:rsidRPr="005154EA">
        <w:rPr>
          <w:rFonts w:ascii="Times New Roman" w:hAnsi="Times New Roman" w:cs="Times New Roman"/>
          <w:sz w:val="24"/>
          <w:szCs w:val="24"/>
        </w:rPr>
        <w:t xml:space="preserve">видеофрагмент </w:t>
      </w:r>
      <w:r>
        <w:rPr>
          <w:rFonts w:ascii="Times New Roman" w:hAnsi="Times New Roman" w:cs="Times New Roman"/>
          <w:sz w:val="24"/>
          <w:szCs w:val="24"/>
        </w:rPr>
        <w:t>интеллектуальной игры «Что? Где? Когда?»</w:t>
      </w:r>
      <w:r w:rsidRPr="005154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B70AA" w14:textId="77777777" w:rsidR="00506920" w:rsidRPr="005154EA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https://disk.yandex.ru/i/slol35uTnt48Pw</w:t>
        </w:r>
      </w:hyperlink>
      <w:r w:rsidR="00506920">
        <w:rPr>
          <w:rFonts w:ascii="Times New Roman" w:hAnsi="Times New Roman" w:cs="Times New Roman"/>
          <w:sz w:val="24"/>
          <w:szCs w:val="24"/>
        </w:rPr>
        <w:t xml:space="preserve">  </w:t>
      </w:r>
      <w:r w:rsidR="00506920" w:rsidRPr="005154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5E0ADE" w14:textId="77777777" w:rsidR="00506920" w:rsidRPr="005154EA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t xml:space="preserve">ссылка на презентацию </w:t>
      </w:r>
      <w:r>
        <w:rPr>
          <w:rFonts w:ascii="Times New Roman" w:hAnsi="Times New Roman" w:cs="Times New Roman"/>
          <w:sz w:val="24"/>
          <w:szCs w:val="24"/>
        </w:rPr>
        <w:t>интеллектуальной игры «Что? Где? Когда?»</w:t>
      </w:r>
      <w:r w:rsidRPr="005154EA">
        <w:rPr>
          <w:rFonts w:ascii="Times New Roman" w:hAnsi="Times New Roman" w:cs="Times New Roman"/>
          <w:sz w:val="24"/>
          <w:szCs w:val="24"/>
        </w:rPr>
        <w:t>:</w:t>
      </w:r>
    </w:p>
    <w:p w14:paraId="51D3A9B5" w14:textId="77777777" w:rsidR="00506920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https://disk.yandex.ru/d/XnAa7VadI52teA</w:t>
        </w:r>
      </w:hyperlink>
      <w:r w:rsidR="005069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227466" w14:textId="77777777" w:rsidR="00506920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 видео вопросов от родителей для игры «Что? Где? Когда?»</w:t>
      </w:r>
      <w:r w:rsidRPr="005154EA">
        <w:rPr>
          <w:rFonts w:ascii="Times New Roman" w:hAnsi="Times New Roman" w:cs="Times New Roman"/>
          <w:sz w:val="24"/>
          <w:szCs w:val="24"/>
        </w:rPr>
        <w:t>:</w:t>
      </w:r>
    </w:p>
    <w:p w14:paraId="04D83943" w14:textId="77777777" w:rsidR="00506920" w:rsidRPr="005154EA" w:rsidRDefault="001243C8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506920" w:rsidRPr="00FD488B">
          <w:rPr>
            <w:rStyle w:val="a4"/>
            <w:rFonts w:ascii="Times New Roman" w:hAnsi="Times New Roman" w:cs="Times New Roman"/>
          </w:rPr>
          <w:t>https://disk.yandex.ru/d/mEch9Ba452Pv_A</w:t>
        </w:r>
      </w:hyperlink>
    </w:p>
    <w:p w14:paraId="76196866" w14:textId="77777777" w:rsidR="00506920" w:rsidRPr="005154EA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47C6FF93" w14:textId="77777777" w:rsidR="00506920" w:rsidRPr="005154EA" w:rsidRDefault="00506920" w:rsidP="0050692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t>Вручение сертификатов</w:t>
      </w:r>
      <w:r>
        <w:rPr>
          <w:rFonts w:ascii="Times New Roman" w:hAnsi="Times New Roman" w:cs="Times New Roman"/>
          <w:sz w:val="24"/>
          <w:szCs w:val="24"/>
        </w:rPr>
        <w:t>, награждение воспитанников и родителей</w:t>
      </w:r>
    </w:p>
    <w:p w14:paraId="3847813F" w14:textId="77777777" w:rsidR="00506920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88F283" wp14:editId="11CC6236">
            <wp:extent cx="6109970" cy="2750185"/>
            <wp:effectExtent l="0" t="0" r="508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970" cy="2750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</w:t>
      </w:r>
      <w:r w:rsidRPr="005154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E06431" wp14:editId="03709CF2">
            <wp:extent cx="4857054" cy="288000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5"/>
                    <a:stretch/>
                  </pic:blipFill>
                  <pic:spPr bwMode="auto">
                    <a:xfrm>
                      <a:off x="0" y="0"/>
                      <a:ext cx="4857054" cy="288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36155F" w14:textId="77777777" w:rsidR="00506920" w:rsidRDefault="00506920" w:rsidP="00506920">
      <w:pPr>
        <w:spacing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41AE08" wp14:editId="7CBE32A2">
            <wp:extent cx="6109970" cy="2750185"/>
            <wp:effectExtent l="0" t="0" r="508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970" cy="2750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7DE9BED" w14:textId="77777777" w:rsidR="00506920" w:rsidRDefault="00506920" w:rsidP="00506920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154E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10</w:t>
      </w:r>
    </w:p>
    <w:p w14:paraId="3210B8B4" w14:textId="77777777" w:rsidR="00506920" w:rsidRPr="005154EA" w:rsidRDefault="00506920" w:rsidP="0050692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23E88">
        <w:rPr>
          <w:rFonts w:ascii="Times New Roman" w:hAnsi="Times New Roman" w:cs="Times New Roman"/>
          <w:sz w:val="24"/>
          <w:szCs w:val="24"/>
        </w:rPr>
        <w:t>Подборка отзывов родителей.</w:t>
      </w:r>
    </w:p>
    <w:p w14:paraId="468A908E" w14:textId="77777777" w:rsidR="00506920" w:rsidRPr="005154EA" w:rsidRDefault="00506920" w:rsidP="005069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A966DE" wp14:editId="28DC096C">
            <wp:extent cx="6115050" cy="15811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87625" w14:textId="77777777" w:rsidR="00506920" w:rsidRDefault="00506920" w:rsidP="005069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C62459C" wp14:editId="01152F31">
            <wp:extent cx="6120130" cy="1176020"/>
            <wp:effectExtent l="0" t="0" r="0" b="508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94C20" w14:textId="77777777" w:rsidR="00506920" w:rsidRDefault="00506920" w:rsidP="005069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C02326" wp14:editId="7A11330E">
            <wp:extent cx="6115050" cy="12954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A2391" w14:textId="77777777" w:rsidR="00506920" w:rsidRDefault="00506920" w:rsidP="005069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FB1">
        <w:rPr>
          <w:noProof/>
        </w:rPr>
        <w:drawing>
          <wp:inline distT="0" distB="0" distL="0" distR="0" wp14:anchorId="00E0AC05" wp14:editId="4633E45A">
            <wp:extent cx="6120130" cy="1214755"/>
            <wp:effectExtent l="0" t="0" r="0" b="444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35781" w14:textId="77777777" w:rsidR="00506920" w:rsidRDefault="00506920" w:rsidP="0050692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CC34CD" wp14:editId="68127530">
            <wp:extent cx="6115050" cy="160972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0C3EF" w14:textId="77777777" w:rsidR="00506920" w:rsidRPr="005154EA" w:rsidRDefault="00506920" w:rsidP="005069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7268EAD" wp14:editId="0D3C4D54">
            <wp:extent cx="6120130" cy="1176020"/>
            <wp:effectExtent l="0" t="0" r="0" b="508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6920" w:rsidRPr="005154EA" w:rsidSect="00151A91">
      <w:pgSz w:w="11906" w:h="16838"/>
      <w:pgMar w:top="1134" w:right="850" w:bottom="1134" w:left="1701" w:header="708" w:footer="708" w:gutter="0"/>
      <w:pgBorders w:display="firstPage" w:offsetFrom="page">
        <w:top w:val="thinThickThinSmallGap" w:sz="36" w:space="24" w:color="44546A" w:themeColor="text2"/>
        <w:left w:val="thinThickThinSmallGap" w:sz="36" w:space="24" w:color="44546A" w:themeColor="text2"/>
        <w:bottom w:val="thinThickThinSmallGap" w:sz="36" w:space="24" w:color="44546A" w:themeColor="text2"/>
        <w:right w:val="thinThickThinSmallGap" w:sz="36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8C60438"/>
    <w:multiLevelType w:val="multilevel"/>
    <w:tmpl w:val="88C604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91C43216"/>
    <w:multiLevelType w:val="multilevel"/>
    <w:tmpl w:val="91C43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926261A3"/>
    <w:multiLevelType w:val="multilevel"/>
    <w:tmpl w:val="926261A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939FB069"/>
    <w:multiLevelType w:val="multilevel"/>
    <w:tmpl w:val="939FB069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A8A5705A"/>
    <w:multiLevelType w:val="multilevel"/>
    <w:tmpl w:val="A8A5705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FB1C37D9"/>
    <w:multiLevelType w:val="multilevel"/>
    <w:tmpl w:val="FB1C37D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FB3C7213"/>
    <w:multiLevelType w:val="multilevel"/>
    <w:tmpl w:val="FB3C72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FD2EFB18"/>
    <w:multiLevelType w:val="multilevel"/>
    <w:tmpl w:val="FD2EFB1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01C754C9"/>
    <w:multiLevelType w:val="hybridMultilevel"/>
    <w:tmpl w:val="D884E5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21A4DA4"/>
    <w:multiLevelType w:val="hybridMultilevel"/>
    <w:tmpl w:val="A3683B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03824CDE"/>
    <w:multiLevelType w:val="multilevel"/>
    <w:tmpl w:val="60FAC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9959C8"/>
    <w:multiLevelType w:val="multilevel"/>
    <w:tmpl w:val="0F9959C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12945D81"/>
    <w:multiLevelType w:val="hybridMultilevel"/>
    <w:tmpl w:val="844CD9F8"/>
    <w:lvl w:ilvl="0" w:tplc="895CFF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2A33151"/>
    <w:multiLevelType w:val="multilevel"/>
    <w:tmpl w:val="F322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3F4C4B"/>
    <w:multiLevelType w:val="multilevel"/>
    <w:tmpl w:val="F322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E24619"/>
    <w:multiLevelType w:val="hybridMultilevel"/>
    <w:tmpl w:val="6DC0C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DA6454"/>
    <w:multiLevelType w:val="multilevel"/>
    <w:tmpl w:val="80EE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1904BC"/>
    <w:multiLevelType w:val="multilevel"/>
    <w:tmpl w:val="86341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6C7692"/>
    <w:multiLevelType w:val="singleLevel"/>
    <w:tmpl w:val="276C7692"/>
    <w:lvl w:ilvl="0">
      <w:start w:val="1"/>
      <w:numFmt w:val="decimal"/>
      <w:suff w:val="space"/>
      <w:lvlText w:val="%1."/>
      <w:lvlJc w:val="left"/>
    </w:lvl>
  </w:abstractNum>
  <w:abstractNum w:abstractNumId="19" w15:restartNumberingAfterBreak="0">
    <w:nsid w:val="2B5925A8"/>
    <w:multiLevelType w:val="multilevel"/>
    <w:tmpl w:val="C220F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7C4EB8"/>
    <w:multiLevelType w:val="multilevel"/>
    <w:tmpl w:val="F322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142A22"/>
    <w:multiLevelType w:val="multilevel"/>
    <w:tmpl w:val="F6608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80B2A88"/>
    <w:multiLevelType w:val="multilevel"/>
    <w:tmpl w:val="CE8C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8705F5A"/>
    <w:multiLevelType w:val="multilevel"/>
    <w:tmpl w:val="7BB69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CE7C33"/>
    <w:multiLevelType w:val="multilevel"/>
    <w:tmpl w:val="F322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8FD173"/>
    <w:multiLevelType w:val="multilevel"/>
    <w:tmpl w:val="3B8FD17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 w15:restartNumberingAfterBreak="0">
    <w:nsid w:val="3E441008"/>
    <w:multiLevelType w:val="multilevel"/>
    <w:tmpl w:val="3E4410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E1DB0"/>
    <w:multiLevelType w:val="multilevel"/>
    <w:tmpl w:val="5046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194508"/>
    <w:multiLevelType w:val="multilevel"/>
    <w:tmpl w:val="F322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0C7334"/>
    <w:multiLevelType w:val="multilevel"/>
    <w:tmpl w:val="E968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2D01F9"/>
    <w:multiLevelType w:val="multilevel"/>
    <w:tmpl w:val="B6A6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710E20"/>
    <w:multiLevelType w:val="multilevel"/>
    <w:tmpl w:val="2B86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F43BAF"/>
    <w:multiLevelType w:val="multilevel"/>
    <w:tmpl w:val="E310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3A3319"/>
    <w:multiLevelType w:val="multilevel"/>
    <w:tmpl w:val="1408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64E358C"/>
    <w:multiLevelType w:val="multilevel"/>
    <w:tmpl w:val="D2BAA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AF8E7D"/>
    <w:multiLevelType w:val="multilevel"/>
    <w:tmpl w:val="57AF8E7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1312B7"/>
    <w:multiLevelType w:val="multilevel"/>
    <w:tmpl w:val="3A426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EF52017"/>
    <w:multiLevelType w:val="multilevel"/>
    <w:tmpl w:val="AF70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A21AE0"/>
    <w:multiLevelType w:val="multilevel"/>
    <w:tmpl w:val="5FA21AE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9" w15:restartNumberingAfterBreak="0">
    <w:nsid w:val="60380D2B"/>
    <w:multiLevelType w:val="multilevel"/>
    <w:tmpl w:val="08C2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1C2AA5"/>
    <w:multiLevelType w:val="multilevel"/>
    <w:tmpl w:val="4D92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2B2CED"/>
    <w:multiLevelType w:val="hybridMultilevel"/>
    <w:tmpl w:val="988820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44DED"/>
    <w:multiLevelType w:val="multilevel"/>
    <w:tmpl w:val="CE8C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41"/>
  </w:num>
  <w:num w:numId="3">
    <w:abstractNumId w:val="21"/>
  </w:num>
  <w:num w:numId="4">
    <w:abstractNumId w:val="19"/>
  </w:num>
  <w:num w:numId="5">
    <w:abstractNumId w:val="33"/>
  </w:num>
  <w:num w:numId="6">
    <w:abstractNumId w:val="34"/>
  </w:num>
  <w:num w:numId="7">
    <w:abstractNumId w:val="36"/>
  </w:num>
  <w:num w:numId="8">
    <w:abstractNumId w:val="27"/>
  </w:num>
  <w:num w:numId="9">
    <w:abstractNumId w:val="22"/>
  </w:num>
  <w:num w:numId="10">
    <w:abstractNumId w:val="28"/>
  </w:num>
  <w:num w:numId="11">
    <w:abstractNumId w:val="14"/>
  </w:num>
  <w:num w:numId="12">
    <w:abstractNumId w:val="20"/>
  </w:num>
  <w:num w:numId="13">
    <w:abstractNumId w:val="24"/>
  </w:num>
  <w:num w:numId="14">
    <w:abstractNumId w:val="13"/>
  </w:num>
  <w:num w:numId="15">
    <w:abstractNumId w:val="42"/>
  </w:num>
  <w:num w:numId="16">
    <w:abstractNumId w:val="8"/>
  </w:num>
  <w:num w:numId="17">
    <w:abstractNumId w:val="9"/>
  </w:num>
  <w:num w:numId="18">
    <w:abstractNumId w:val="39"/>
  </w:num>
  <w:num w:numId="19">
    <w:abstractNumId w:val="29"/>
  </w:num>
  <w:num w:numId="20">
    <w:abstractNumId w:val="32"/>
  </w:num>
  <w:num w:numId="21">
    <w:abstractNumId w:val="31"/>
  </w:num>
  <w:num w:numId="22">
    <w:abstractNumId w:val="30"/>
  </w:num>
  <w:num w:numId="23">
    <w:abstractNumId w:val="16"/>
  </w:num>
  <w:num w:numId="24">
    <w:abstractNumId w:val="23"/>
  </w:num>
  <w:num w:numId="25">
    <w:abstractNumId w:val="17"/>
  </w:num>
  <w:num w:numId="26">
    <w:abstractNumId w:val="40"/>
  </w:num>
  <w:num w:numId="27">
    <w:abstractNumId w:val="10"/>
  </w:num>
  <w:num w:numId="28">
    <w:abstractNumId w:val="15"/>
  </w:num>
  <w:num w:numId="29">
    <w:abstractNumId w:val="18"/>
  </w:num>
  <w:num w:numId="30">
    <w:abstractNumId w:val="0"/>
  </w:num>
  <w:num w:numId="31">
    <w:abstractNumId w:val="3"/>
  </w:num>
  <w:num w:numId="32">
    <w:abstractNumId w:val="26"/>
  </w:num>
  <w:num w:numId="33">
    <w:abstractNumId w:val="7"/>
  </w:num>
  <w:num w:numId="34">
    <w:abstractNumId w:val="6"/>
  </w:num>
  <w:num w:numId="35">
    <w:abstractNumId w:val="38"/>
  </w:num>
  <w:num w:numId="36">
    <w:abstractNumId w:val="2"/>
  </w:num>
  <w:num w:numId="37">
    <w:abstractNumId w:val="5"/>
  </w:num>
  <w:num w:numId="38">
    <w:abstractNumId w:val="11"/>
  </w:num>
  <w:num w:numId="39">
    <w:abstractNumId w:val="4"/>
  </w:num>
  <w:num w:numId="40">
    <w:abstractNumId w:val="35"/>
  </w:num>
  <w:num w:numId="41">
    <w:abstractNumId w:val="1"/>
  </w:num>
  <w:num w:numId="42">
    <w:abstractNumId w:val="25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3C"/>
    <w:rsid w:val="001243C8"/>
    <w:rsid w:val="00151A91"/>
    <w:rsid w:val="0040468B"/>
    <w:rsid w:val="004D5F5D"/>
    <w:rsid w:val="004E2B3C"/>
    <w:rsid w:val="00506920"/>
    <w:rsid w:val="00677F4A"/>
    <w:rsid w:val="009861CA"/>
    <w:rsid w:val="00C1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B490C"/>
  <w15:chartTrackingRefBased/>
  <w15:docId w15:val="{47517618-21E2-4A18-A528-EEEC556D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F4A"/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506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69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9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2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5069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0692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3">
    <w:name w:val="List Paragraph"/>
    <w:basedOn w:val="a"/>
    <w:uiPriority w:val="34"/>
    <w:qFormat/>
    <w:rsid w:val="00506920"/>
    <w:pPr>
      <w:ind w:left="720"/>
      <w:contextualSpacing/>
    </w:pPr>
    <w:rPr>
      <w:kern w:val="0"/>
    </w:rPr>
  </w:style>
  <w:style w:type="character" w:styleId="a4">
    <w:name w:val="Hyperlink"/>
    <w:basedOn w:val="a0"/>
    <w:uiPriority w:val="99"/>
    <w:unhideWhenUsed/>
    <w:rsid w:val="0050692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6920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50692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06920"/>
    <w:pPr>
      <w:spacing w:line="240" w:lineRule="auto"/>
    </w:pPr>
    <w:rPr>
      <w:kern w:val="0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0692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0692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06920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06920"/>
    <w:pPr>
      <w:spacing w:after="0" w:line="240" w:lineRule="auto"/>
    </w:pPr>
    <w:rPr>
      <w:rFonts w:ascii="Segoe UI" w:hAnsi="Segoe UI" w:cs="Segoe UI"/>
      <w:kern w:val="0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920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506920"/>
    <w:rPr>
      <w:color w:val="954F72" w:themeColor="followedHyperlink"/>
      <w:u w:val="single"/>
    </w:rPr>
  </w:style>
  <w:style w:type="character" w:styleId="ae">
    <w:name w:val="Strong"/>
    <w:basedOn w:val="a0"/>
    <w:qFormat/>
    <w:rsid w:val="00506920"/>
    <w:rPr>
      <w:b/>
      <w:bCs/>
    </w:rPr>
  </w:style>
  <w:style w:type="table" w:styleId="af">
    <w:name w:val="Table Grid"/>
    <w:rsid w:val="00506920"/>
    <w:pPr>
      <w:spacing w:after="0" w:line="240" w:lineRule="auto"/>
    </w:pPr>
    <w:rPr>
      <w:rFonts w:ascii="Calibri" w:eastAsia="Calibri" w:hAnsi="Calibri" w:cs="Calibri" w:hint="eastAsia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cBorders>
    </w:tcPr>
  </w:style>
  <w:style w:type="paragraph" w:customStyle="1" w:styleId="msolistparagraph0">
    <w:name w:val="msolistparagraph"/>
    <w:rsid w:val="00506920"/>
    <w:pPr>
      <w:spacing w:line="256" w:lineRule="auto"/>
      <w:ind w:left="720"/>
      <w:contextualSpacing/>
    </w:pPr>
    <w:rPr>
      <w:rFonts w:ascii="Calibri" w:eastAsia="Calibri" w:hAnsi="Calibri" w:cs="Times New Roman" w:hint="eastAsia"/>
      <w:kern w:val="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laws.ru/acts/Prikaz-Minprosvescheniya-Rossii-ot25.11.2022-N-1028/" TargetMode="External"/><Relationship Id="rId18" Type="http://schemas.openxmlformats.org/officeDocument/2006/relationships/hyperlink" Target="https://www.garant.ru/products/ipo/prime/doc/406149049/" TargetMode="External"/><Relationship Id="rId26" Type="http://schemas.openxmlformats.org/officeDocument/2006/relationships/image" Target="media/image7.jpeg"/><Relationship Id="rId39" Type="http://schemas.openxmlformats.org/officeDocument/2006/relationships/hyperlink" Target="https://disk.yandex.ru/d/XnAa7VadI52teA" TargetMode="External"/><Relationship Id="rId21" Type="http://schemas.openxmlformats.org/officeDocument/2006/relationships/hyperlink" Target="https://metodkabinet489.tilda.ws/specialistgrebenyk" TargetMode="External"/><Relationship Id="rId34" Type="http://schemas.openxmlformats.org/officeDocument/2006/relationships/hyperlink" Target="https://disk.yandex.ru/i/ifOmeKcCkio7hA" TargetMode="External"/><Relationship Id="rId42" Type="http://schemas.openxmlformats.org/officeDocument/2006/relationships/image" Target="media/image17.jpeg"/><Relationship Id="rId47" Type="http://schemas.openxmlformats.org/officeDocument/2006/relationships/image" Target="media/image22.pn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shkolastarotimoshkinskaya-r73.gosweb.gosuslugi.ru/netcat_files/userfiles/DetSad/FGOS_DO_v_deystvuyuschey_redaktsii_s_17.02.2023.pdf" TargetMode="External"/><Relationship Id="rId29" Type="http://schemas.openxmlformats.org/officeDocument/2006/relationships/image" Target="media/image10.jpeg"/><Relationship Id="rId11" Type="http://schemas.openxmlformats.org/officeDocument/2006/relationships/hyperlink" Target="https://shkolastarotimoshkinskaya-r73.gosweb.gosuslugi.ru/netcat_files/userfiles/DetSad/FGOS_DO_v_deystvuyuschey_redaktsii_s_17.02.2023.pdf" TargetMode="External"/><Relationship Id="rId24" Type="http://schemas.openxmlformats.org/officeDocument/2006/relationships/image" Target="media/image5.jpeg"/><Relationship Id="rId32" Type="http://schemas.openxmlformats.org/officeDocument/2006/relationships/hyperlink" Target="https://disk.yandex.ru/i/vSfpQeD-2mkmlA" TargetMode="External"/><Relationship Id="rId37" Type="http://schemas.openxmlformats.org/officeDocument/2006/relationships/image" Target="media/image15.jpeg"/><Relationship Id="rId40" Type="http://schemas.openxmlformats.org/officeDocument/2006/relationships/hyperlink" Target="https://disk.yandex.ru/d/mEch9Ba452Pv_A" TargetMode="External"/><Relationship Id="rId45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hyperlink" Target="https://crpdo.ru/upload/iblock/7c2/7c25084a2b12fee55a3ca3ed60291418.pdf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4.jpeg"/><Relationship Id="rId49" Type="http://schemas.openxmlformats.org/officeDocument/2006/relationships/image" Target="media/image24.png"/><Relationship Id="rId10" Type="http://schemas.openxmlformats.org/officeDocument/2006/relationships/hyperlink" Target="https://normativ.kontur.ru/document?moduleId=1&amp;documentId=195816&amp;ysclid=m565mo0pux48111778" TargetMode="External"/><Relationship Id="rId19" Type="http://schemas.openxmlformats.org/officeDocument/2006/relationships/hyperlink" Target="https://ds489nsk.edusite.ru/sveden/files/560655326b6771a93480ec3bf83bd558.pdf" TargetMode="External"/><Relationship Id="rId31" Type="http://schemas.openxmlformats.org/officeDocument/2006/relationships/image" Target="media/image12.jpeg"/><Relationship Id="rId44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140174/?ysclid=m565gvf2sj265750083" TargetMode="External"/><Relationship Id="rId14" Type="http://schemas.openxmlformats.org/officeDocument/2006/relationships/hyperlink" Target="https://shkolagorkovskayar31.gosweb.gosuslugi.ru/netcat_files/30/69/rasporjazhenie_PRF_ot_03_06_2017_1155_r.pdf" TargetMode="External"/><Relationship Id="rId22" Type="http://schemas.openxmlformats.org/officeDocument/2006/relationships/hyperlink" Target="https://metodkabinet489.tilda.ws/specialistgrebenyk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3.jpeg"/><Relationship Id="rId43" Type="http://schemas.openxmlformats.org/officeDocument/2006/relationships/image" Target="media/image18.jpeg"/><Relationship Id="rId48" Type="http://schemas.openxmlformats.org/officeDocument/2006/relationships/image" Target="media/image23.jpeg"/><Relationship Id="rId8" Type="http://schemas.openxmlformats.org/officeDocument/2006/relationships/image" Target="media/image3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publication.pravo.gov.ru/Document/View/0001202207050021" TargetMode="External"/><Relationship Id="rId17" Type="http://schemas.openxmlformats.org/officeDocument/2006/relationships/hyperlink" Target="https://files.oprf.ru/storage/image_store/docs2022/programma15122022.pdf" TargetMode="External"/><Relationship Id="rId25" Type="http://schemas.openxmlformats.org/officeDocument/2006/relationships/image" Target="media/image6.png"/><Relationship Id="rId33" Type="http://schemas.openxmlformats.org/officeDocument/2006/relationships/hyperlink" Target="https://disk.yandex.ru/i/KCt-8NL6c3C3RA" TargetMode="External"/><Relationship Id="rId38" Type="http://schemas.openxmlformats.org/officeDocument/2006/relationships/hyperlink" Target="https://disk.yandex.ru/i/slol35uTnt48Pw" TargetMode="External"/><Relationship Id="rId46" Type="http://schemas.openxmlformats.org/officeDocument/2006/relationships/image" Target="media/image21.jpeg"/><Relationship Id="rId20" Type="http://schemas.openxmlformats.org/officeDocument/2006/relationships/hyperlink" Target="https://metodkabinet489.tilda.ws/" TargetMode="External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2F43D-895A-4F37-83EB-33D2F9B99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37</Pages>
  <Words>9522</Words>
  <Characters>54278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2026-01-26T04:38:00Z</dcterms:created>
  <dcterms:modified xsi:type="dcterms:W3CDTF">2026-01-26T06:04:00Z</dcterms:modified>
</cp:coreProperties>
</file>