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6FB0F" w14:textId="66C5EE67" w:rsidR="00851161" w:rsidRDefault="00851161" w:rsidP="0085116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51161">
        <w:rPr>
          <w:rFonts w:ascii="Times New Roman" w:hAnsi="Times New Roman" w:cs="Times New Roman"/>
          <w:sz w:val="28"/>
          <w:szCs w:val="28"/>
        </w:rPr>
        <w:t>Государственное казённое общеобразовательное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1161">
        <w:rPr>
          <w:rFonts w:ascii="Times New Roman" w:hAnsi="Times New Roman" w:cs="Times New Roman"/>
          <w:sz w:val="28"/>
          <w:szCs w:val="28"/>
        </w:rPr>
        <w:t>«Вышневолоцкая школа-интернат №1»</w:t>
      </w:r>
    </w:p>
    <w:p w14:paraId="5257E4CC" w14:textId="10F137DC" w:rsidR="00851161" w:rsidRDefault="00851161" w:rsidP="0085116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0F8ACEB" w14:textId="2F0E7D7A" w:rsidR="00851161" w:rsidRDefault="00851161" w:rsidP="0085116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9F07D72" w14:textId="7A096D3B" w:rsidR="00851161" w:rsidRDefault="00851161" w:rsidP="0085116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6B06313" w14:textId="47D5A672" w:rsidR="00851161" w:rsidRDefault="00851161" w:rsidP="0085116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A5F3562" w14:textId="618FE5DD" w:rsidR="00851161" w:rsidRDefault="00851161" w:rsidP="0085116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8723363" w14:textId="002A5095" w:rsidR="00851161" w:rsidRDefault="00851161" w:rsidP="0085116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72622204" w14:textId="51F48387" w:rsidR="00851161" w:rsidRDefault="00851161" w:rsidP="00851161">
      <w:pPr>
        <w:spacing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CA5FBE">
        <w:rPr>
          <w:rFonts w:ascii="Times New Roman" w:hAnsi="Times New Roman" w:cs="Times New Roman"/>
          <w:sz w:val="32"/>
          <w:szCs w:val="32"/>
        </w:rPr>
        <w:t>ДОКЛАД</w:t>
      </w:r>
    </w:p>
    <w:p w14:paraId="2C66B5B3" w14:textId="77777777" w:rsidR="00CA5FBE" w:rsidRPr="00CA5FBE" w:rsidRDefault="00CA5FBE" w:rsidP="00851161">
      <w:pPr>
        <w:spacing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14:paraId="16C78F49" w14:textId="00D09BB8" w:rsidR="00F865DF" w:rsidRDefault="00F865DF" w:rsidP="00F865DF">
      <w:pPr>
        <w:spacing w:line="276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865DF">
        <w:rPr>
          <w:rFonts w:ascii="Times New Roman" w:hAnsi="Times New Roman" w:cs="Times New Roman"/>
          <w:b/>
          <w:bCs/>
          <w:sz w:val="36"/>
          <w:szCs w:val="36"/>
        </w:rPr>
        <w:t>МАРШРУТ К УСПЕХУ: ВИЗУАЛЬНЫЕ ОПОРЫ</w:t>
      </w:r>
    </w:p>
    <w:p w14:paraId="368F3905" w14:textId="53D112B5" w:rsidR="00851161" w:rsidRDefault="00F865DF" w:rsidP="00F865DF">
      <w:pPr>
        <w:spacing w:line="276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865DF">
        <w:rPr>
          <w:rFonts w:ascii="Times New Roman" w:hAnsi="Times New Roman" w:cs="Times New Roman"/>
          <w:b/>
          <w:bCs/>
          <w:sz w:val="36"/>
          <w:szCs w:val="36"/>
        </w:rPr>
        <w:t>КАК ФАКТОР АКТИВИЗАЦИИ ПОЗНАВАТЕЛЬНОГО ИНТЕРЕСА У ДЕТЕЙ С ТМНР</w:t>
      </w:r>
    </w:p>
    <w:p w14:paraId="0B1979F4" w14:textId="09E1BC2D" w:rsidR="00851161" w:rsidRDefault="00851161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3FCB7FB" w14:textId="726BA39B" w:rsidR="00CA5FBE" w:rsidRDefault="00CA5FBE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6706599" w14:textId="10BFBD44" w:rsidR="00CA5FBE" w:rsidRDefault="00CA5FBE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6CC8E61" w14:textId="77777777" w:rsidR="00F865DF" w:rsidRDefault="00F865DF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9EC9F1D" w14:textId="15A0FAEC" w:rsidR="00CA5FBE" w:rsidRDefault="00CA5FBE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BC6EBFA" w14:textId="77777777" w:rsidR="00CA5FBE" w:rsidRDefault="00CA5FBE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5631B11" w14:textId="52018139" w:rsidR="00CA5FBE" w:rsidRDefault="004952C1" w:rsidP="00CA5FBE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  <w:r w:rsidR="00CA5FBE">
        <w:rPr>
          <w:rFonts w:ascii="Times New Roman" w:hAnsi="Times New Roman" w:cs="Times New Roman"/>
          <w:sz w:val="28"/>
          <w:szCs w:val="28"/>
        </w:rPr>
        <w:br/>
        <w:t>учитель</w:t>
      </w:r>
    </w:p>
    <w:p w14:paraId="1F404F34" w14:textId="431C2367" w:rsidR="00CA5FBE" w:rsidRDefault="00CA5FBE" w:rsidP="00CA5FBE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Чижова София Максимовна</w:t>
      </w:r>
    </w:p>
    <w:p w14:paraId="29870A4D" w14:textId="3CA2E452" w:rsidR="00CA5FBE" w:rsidRDefault="00CA5FBE" w:rsidP="00CA5FBE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501DE80B" w14:textId="265BC810" w:rsidR="00CA5FBE" w:rsidRDefault="00CA5FBE" w:rsidP="00CA5FBE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6FDB5D97" w14:textId="4DA26EA1" w:rsidR="00CA5FBE" w:rsidRDefault="00CA5FBE" w:rsidP="00CA5FBE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6B7AEB3B" w14:textId="082C2ED3" w:rsidR="00CA5FBE" w:rsidRDefault="00CA5FBE" w:rsidP="00CA5FBE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24132FE7" w14:textId="77777777" w:rsidR="00F865DF" w:rsidRDefault="00F865DF" w:rsidP="00CA5FBE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3FAA6D34" w14:textId="77777777" w:rsidR="00F865DF" w:rsidRDefault="00F865DF" w:rsidP="00CA5FBE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04B7EDF8" w14:textId="1F30FD8A" w:rsidR="00CA5FBE" w:rsidRDefault="00CA5FBE" w:rsidP="00CA5FBE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61187C44" w14:textId="77777777" w:rsidR="004952C1" w:rsidRDefault="00CA5FBE" w:rsidP="00CA5FBE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Вышний Волочек</w:t>
      </w:r>
    </w:p>
    <w:p w14:paraId="77F5C222" w14:textId="13759558" w:rsidR="00851161" w:rsidRDefault="00CA5FBE" w:rsidP="00CA5FBE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2C1">
        <w:rPr>
          <w:rFonts w:ascii="Times New Roman" w:hAnsi="Times New Roman" w:cs="Times New Roman"/>
          <w:sz w:val="28"/>
          <w:szCs w:val="28"/>
        </w:rPr>
        <w:t xml:space="preserve">Декабрь, </w:t>
      </w:r>
      <w:r>
        <w:rPr>
          <w:rFonts w:ascii="Times New Roman" w:hAnsi="Times New Roman" w:cs="Times New Roman"/>
          <w:sz w:val="28"/>
          <w:szCs w:val="28"/>
        </w:rPr>
        <w:t>2025</w:t>
      </w:r>
    </w:p>
    <w:p w14:paraId="7DACE28F" w14:textId="3172DC30" w:rsidR="00994495" w:rsidRPr="004952C1" w:rsidRDefault="004952C1" w:rsidP="00322E09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14:paraId="5DE55B25" w14:textId="17B1E656" w:rsidR="005C454B" w:rsidRPr="00994495" w:rsidRDefault="004952C1" w:rsidP="00851161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Представленные материалы из опыта практической работы</w:t>
      </w:r>
      <w:r w:rsidR="00994495" w:rsidRPr="00994495">
        <w:rPr>
          <w:rFonts w:ascii="Times New Roman" w:hAnsi="Times New Roman" w:cs="Times New Roman"/>
          <w:sz w:val="28"/>
          <w:szCs w:val="28"/>
        </w:rPr>
        <w:t xml:space="preserve"> </w:t>
      </w:r>
      <w:r w:rsidRPr="00994495">
        <w:rPr>
          <w:rFonts w:ascii="Times New Roman" w:hAnsi="Times New Roman" w:cs="Times New Roman"/>
          <w:sz w:val="28"/>
          <w:szCs w:val="28"/>
        </w:rPr>
        <w:t>посвящены</w:t>
      </w:r>
      <w:r w:rsidR="00994495" w:rsidRPr="00994495">
        <w:rPr>
          <w:rFonts w:ascii="Times New Roman" w:hAnsi="Times New Roman" w:cs="Times New Roman"/>
          <w:sz w:val="28"/>
          <w:szCs w:val="28"/>
        </w:rPr>
        <w:t xml:space="preserve"> чрезвычайно важной и сложной теме — поиску эффективных средств для развития познавательной мотивации у </w:t>
      </w:r>
      <w:r w:rsidR="00CA5FBE"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4495" w:rsidRPr="00994495">
        <w:rPr>
          <w:rFonts w:ascii="Times New Roman" w:hAnsi="Times New Roman" w:cs="Times New Roman"/>
          <w:sz w:val="28"/>
          <w:szCs w:val="28"/>
        </w:rPr>
        <w:t>с тяжелыми и множественными нарушениями развития (ТМНР). В частности, речь пойдет об использовании визуального расписания как мощного инструмента для достижения этой цели.</w:t>
      </w:r>
    </w:p>
    <w:p w14:paraId="4E61A2FA" w14:textId="09AEEE4C" w:rsidR="00994495" w:rsidRPr="00851161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1161">
        <w:rPr>
          <w:rFonts w:ascii="Times New Roman" w:hAnsi="Times New Roman" w:cs="Times New Roman"/>
          <w:b/>
          <w:bCs/>
          <w:sz w:val="28"/>
          <w:szCs w:val="28"/>
        </w:rPr>
        <w:t>1. Актуальность проблемы: мотивация и обучающиеся с ТМНР</w:t>
      </w:r>
    </w:p>
    <w:p w14:paraId="20BF802F" w14:textId="77777777" w:rsidR="00994495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Дети с ТМНР часто сталкиваются с серьезными трудностями в познавательной деятельности. Их особенности (сенсорные нарушения, трудности в понимании речи, проблемы с произвольным вниманием и планированием) приводят к тому, что:</w:t>
      </w:r>
    </w:p>
    <w:p w14:paraId="30DB4C64" w14:textId="4B399099" w:rsidR="00994495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994495">
        <w:rPr>
          <w:rFonts w:ascii="Times New Roman" w:hAnsi="Times New Roman" w:cs="Times New Roman"/>
          <w:sz w:val="28"/>
          <w:szCs w:val="28"/>
        </w:rPr>
        <w:t>е всегда понимают, что от них ожидается.</w:t>
      </w:r>
    </w:p>
    <w:p w14:paraId="512917B4" w14:textId="0D053449" w:rsidR="00994495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994495">
        <w:rPr>
          <w:rFonts w:ascii="Times New Roman" w:hAnsi="Times New Roman" w:cs="Times New Roman"/>
          <w:sz w:val="28"/>
          <w:szCs w:val="28"/>
        </w:rPr>
        <w:t>е могут предвидеть последовательность событий.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B55BF0" w14:textId="62690922" w:rsidR="00994495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Pr="00994495">
        <w:rPr>
          <w:rFonts w:ascii="Times New Roman" w:hAnsi="Times New Roman" w:cs="Times New Roman"/>
          <w:sz w:val="28"/>
          <w:szCs w:val="28"/>
        </w:rPr>
        <w:t>спытывают тревогу и фрустрацию из-за непредсказуемости.</w:t>
      </w:r>
    </w:p>
    <w:p w14:paraId="48F72C2C" w14:textId="4CAA1E2F" w:rsidR="00994495" w:rsidRPr="00994495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994495">
        <w:rPr>
          <w:rFonts w:ascii="Times New Roman" w:hAnsi="Times New Roman" w:cs="Times New Roman"/>
          <w:sz w:val="28"/>
          <w:szCs w:val="28"/>
        </w:rPr>
        <w:t>нижается внутренняя мотивация к обучению, так как окружающий мир воспринимается как хаотичный и неподконтрольный.</w:t>
      </w:r>
    </w:p>
    <w:p w14:paraId="70E616A0" w14:textId="3554E0A5" w:rsidR="00994495" w:rsidRPr="00994495" w:rsidRDefault="00994495" w:rsidP="00851161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Наша задача как педагогов — привнести в их жизнь структуру, понятность и ощущение контроля. Здесь на помощь приходит визуальное расписание.</w:t>
      </w:r>
    </w:p>
    <w:p w14:paraId="6AC64459" w14:textId="77777777" w:rsidR="00994495" w:rsidRPr="00851161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1161">
        <w:rPr>
          <w:rFonts w:ascii="Times New Roman" w:hAnsi="Times New Roman" w:cs="Times New Roman"/>
          <w:b/>
          <w:bCs/>
          <w:sz w:val="28"/>
          <w:szCs w:val="28"/>
        </w:rPr>
        <w:t>2. Что такое визуальное расписание?</w:t>
      </w:r>
    </w:p>
    <w:p w14:paraId="5338F7CD" w14:textId="16B8ED21" w:rsidR="00994495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Визуальное расписание — это система наглядных карточек, символов или фотографий, расположенных в линейной последовательности, которая показывает ребенку, что произойдет дальше (какое действие, урок или событие).</w:t>
      </w:r>
    </w:p>
    <w:p w14:paraId="0741B8E4" w14:textId="77777777" w:rsidR="00994495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Основные функции визуального расписания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E9AC7B2" w14:textId="7C18A088" w:rsidR="00994495" w:rsidRDefault="00851161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94495" w:rsidRPr="00994495">
        <w:rPr>
          <w:rFonts w:ascii="Times New Roman" w:hAnsi="Times New Roman" w:cs="Times New Roman"/>
          <w:sz w:val="28"/>
          <w:szCs w:val="28"/>
        </w:rPr>
        <w:t xml:space="preserve">Снижение тревожности: </w:t>
      </w:r>
      <w:r w:rsidR="00CA5FBE">
        <w:rPr>
          <w:rFonts w:ascii="Times New Roman" w:hAnsi="Times New Roman" w:cs="Times New Roman"/>
          <w:sz w:val="28"/>
          <w:szCs w:val="28"/>
        </w:rPr>
        <w:t>п</w:t>
      </w:r>
      <w:r w:rsidR="00994495" w:rsidRPr="00994495">
        <w:rPr>
          <w:rFonts w:ascii="Times New Roman" w:hAnsi="Times New Roman" w:cs="Times New Roman"/>
          <w:sz w:val="28"/>
          <w:szCs w:val="28"/>
        </w:rPr>
        <w:t>редсказуемость снижает страх перед неизвестностью и уменьшает нежелательное поведение</w:t>
      </w:r>
      <w:r w:rsidR="00994495">
        <w:rPr>
          <w:rFonts w:ascii="Times New Roman" w:hAnsi="Times New Roman" w:cs="Times New Roman"/>
          <w:sz w:val="28"/>
          <w:szCs w:val="28"/>
        </w:rPr>
        <w:t>;</w:t>
      </w:r>
    </w:p>
    <w:p w14:paraId="41AADAB9" w14:textId="64FB33A1" w:rsidR="00994495" w:rsidRDefault="00851161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994495">
        <w:rPr>
          <w:rFonts w:ascii="Times New Roman" w:hAnsi="Times New Roman" w:cs="Times New Roman"/>
          <w:sz w:val="28"/>
          <w:szCs w:val="28"/>
        </w:rPr>
        <w:t>Р</w:t>
      </w:r>
      <w:r w:rsidR="00994495" w:rsidRPr="00994495">
        <w:rPr>
          <w:rFonts w:ascii="Times New Roman" w:hAnsi="Times New Roman" w:cs="Times New Roman"/>
          <w:sz w:val="28"/>
          <w:szCs w:val="28"/>
        </w:rPr>
        <w:t xml:space="preserve">азвитие понимания речи: </w:t>
      </w:r>
      <w:r w:rsidR="00CA5FBE">
        <w:rPr>
          <w:rFonts w:ascii="Times New Roman" w:hAnsi="Times New Roman" w:cs="Times New Roman"/>
          <w:sz w:val="28"/>
          <w:szCs w:val="28"/>
        </w:rPr>
        <w:t>в</w:t>
      </w:r>
      <w:r w:rsidR="00994495" w:rsidRPr="00994495">
        <w:rPr>
          <w:rFonts w:ascii="Times New Roman" w:hAnsi="Times New Roman" w:cs="Times New Roman"/>
          <w:sz w:val="28"/>
          <w:szCs w:val="28"/>
        </w:rPr>
        <w:t>изуальный образ (картинка) поддерживает и закрепляет звучащее слово, особенно для детей, у которых нарушено восприятие устной речи</w:t>
      </w:r>
      <w:r w:rsidR="00994495">
        <w:rPr>
          <w:rFonts w:ascii="Times New Roman" w:hAnsi="Times New Roman" w:cs="Times New Roman"/>
          <w:sz w:val="28"/>
          <w:szCs w:val="28"/>
        </w:rPr>
        <w:t>;</w:t>
      </w:r>
    </w:p>
    <w:p w14:paraId="3DB6424F" w14:textId="0A292BFF" w:rsidR="00994495" w:rsidRDefault="00851161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94495" w:rsidRPr="00994495">
        <w:rPr>
          <w:rFonts w:ascii="Times New Roman" w:hAnsi="Times New Roman" w:cs="Times New Roman"/>
          <w:sz w:val="28"/>
          <w:szCs w:val="28"/>
        </w:rPr>
        <w:t xml:space="preserve">Формирование чувства завершенности: </w:t>
      </w:r>
      <w:r w:rsidR="00CA5FBE">
        <w:rPr>
          <w:rFonts w:ascii="Times New Roman" w:hAnsi="Times New Roman" w:cs="Times New Roman"/>
          <w:sz w:val="28"/>
          <w:szCs w:val="28"/>
        </w:rPr>
        <w:t>в</w:t>
      </w:r>
      <w:r w:rsidR="00994495" w:rsidRPr="00994495">
        <w:rPr>
          <w:rFonts w:ascii="Times New Roman" w:hAnsi="Times New Roman" w:cs="Times New Roman"/>
          <w:sz w:val="28"/>
          <w:szCs w:val="28"/>
        </w:rPr>
        <w:t>озможность снять или убрать карточку с выполненным заданием дает ребенку ощущение успеха и контроля. Это ключевой элемент для развития мотивации</w:t>
      </w:r>
      <w:r w:rsidR="00CA5FBE">
        <w:rPr>
          <w:rFonts w:ascii="Times New Roman" w:hAnsi="Times New Roman" w:cs="Times New Roman"/>
          <w:sz w:val="28"/>
          <w:szCs w:val="28"/>
        </w:rPr>
        <w:t>.</w:t>
      </w:r>
    </w:p>
    <w:p w14:paraId="121D22D1" w14:textId="7F3890E2" w:rsidR="00994495" w:rsidRDefault="00851161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94495" w:rsidRPr="00994495">
        <w:rPr>
          <w:rFonts w:ascii="Times New Roman" w:hAnsi="Times New Roman" w:cs="Times New Roman"/>
          <w:sz w:val="28"/>
          <w:szCs w:val="28"/>
        </w:rPr>
        <w:t xml:space="preserve">Развитие временных представлений: </w:t>
      </w:r>
      <w:r w:rsidR="00CA5FBE">
        <w:rPr>
          <w:rFonts w:ascii="Times New Roman" w:hAnsi="Times New Roman" w:cs="Times New Roman"/>
          <w:sz w:val="28"/>
          <w:szCs w:val="28"/>
        </w:rPr>
        <w:t>р</w:t>
      </w:r>
      <w:r w:rsidR="00994495" w:rsidRPr="00994495">
        <w:rPr>
          <w:rFonts w:ascii="Times New Roman" w:hAnsi="Times New Roman" w:cs="Times New Roman"/>
          <w:sz w:val="28"/>
          <w:szCs w:val="28"/>
        </w:rPr>
        <w:t>ебенок начинает понимать понятия "сначала", "потом", "закончили".</w:t>
      </w:r>
    </w:p>
    <w:p w14:paraId="5E8A02B7" w14:textId="08027E89" w:rsidR="00994495" w:rsidRDefault="00851161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94495" w:rsidRPr="00994495">
        <w:rPr>
          <w:rFonts w:ascii="Times New Roman" w:hAnsi="Times New Roman" w:cs="Times New Roman"/>
          <w:sz w:val="28"/>
          <w:szCs w:val="28"/>
        </w:rPr>
        <w:t xml:space="preserve">Развитие самостоятельности: </w:t>
      </w:r>
      <w:r w:rsidR="00CA5FBE">
        <w:rPr>
          <w:rFonts w:ascii="Times New Roman" w:hAnsi="Times New Roman" w:cs="Times New Roman"/>
          <w:sz w:val="28"/>
          <w:szCs w:val="28"/>
        </w:rPr>
        <w:t>р</w:t>
      </w:r>
      <w:r w:rsidR="00994495" w:rsidRPr="00994495">
        <w:rPr>
          <w:rFonts w:ascii="Times New Roman" w:hAnsi="Times New Roman" w:cs="Times New Roman"/>
          <w:sz w:val="28"/>
          <w:szCs w:val="28"/>
        </w:rPr>
        <w:t>ебенок учится следовать инструкции без постоянного вербального сопровождения взрослого.</w:t>
      </w:r>
    </w:p>
    <w:p w14:paraId="37CD2E79" w14:textId="77777777" w:rsidR="00994495" w:rsidRPr="00851161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1161">
        <w:rPr>
          <w:rFonts w:ascii="Times New Roman" w:hAnsi="Times New Roman" w:cs="Times New Roman"/>
          <w:b/>
          <w:bCs/>
          <w:sz w:val="28"/>
          <w:szCs w:val="28"/>
        </w:rPr>
        <w:t>3. Механизм влияния на мотивацию познавательной деятельности</w:t>
      </w:r>
    </w:p>
    <w:p w14:paraId="3A816184" w14:textId="2B78B3E3" w:rsidR="00994495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Как именно визуальное расписание "запускает" мотивацию?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02"/>
        <w:gridCol w:w="6443"/>
      </w:tblGrid>
      <w:tr w:rsidR="00994495" w:rsidRPr="00994495" w14:paraId="78C2EDEF" w14:textId="77777777" w:rsidTr="00994495">
        <w:tc>
          <w:tcPr>
            <w:tcW w:w="0" w:type="auto"/>
            <w:hideMark/>
          </w:tcPr>
          <w:p w14:paraId="52E30C41" w14:textId="77777777" w:rsidR="00994495" w:rsidRPr="00994495" w:rsidRDefault="00994495" w:rsidP="00851161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994495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Принцип действия</w:t>
            </w:r>
          </w:p>
        </w:tc>
        <w:tc>
          <w:tcPr>
            <w:tcW w:w="0" w:type="auto"/>
            <w:hideMark/>
          </w:tcPr>
          <w:p w14:paraId="6B5A0D73" w14:textId="77777777" w:rsidR="00994495" w:rsidRPr="00994495" w:rsidRDefault="00994495" w:rsidP="00851161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994495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Влияние на мотивацию</w:t>
            </w:r>
          </w:p>
        </w:tc>
      </w:tr>
      <w:tr w:rsidR="00994495" w:rsidRPr="00994495" w14:paraId="6884F334" w14:textId="77777777" w:rsidTr="00994495">
        <w:tc>
          <w:tcPr>
            <w:tcW w:w="0" w:type="auto"/>
            <w:hideMark/>
          </w:tcPr>
          <w:p w14:paraId="692EDF16" w14:textId="77777777" w:rsidR="00994495" w:rsidRPr="00994495" w:rsidRDefault="00994495" w:rsidP="00851161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994495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Структура и предсказуемость</w:t>
            </w:r>
          </w:p>
        </w:tc>
        <w:tc>
          <w:tcPr>
            <w:tcW w:w="0" w:type="auto"/>
            <w:hideMark/>
          </w:tcPr>
          <w:p w14:paraId="4631332C" w14:textId="77777777" w:rsidR="00994495" w:rsidRPr="00994495" w:rsidRDefault="00994495" w:rsidP="00851161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Снижается тревожность. Освобождаются ресурсы внимания, которые ранее тратились на беспокойство, и они направляются на </w:t>
            </w:r>
            <w:r w:rsidRPr="00994495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познавательную деятельность</w:t>
            </w:r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</w:tr>
      <w:tr w:rsidR="00994495" w:rsidRPr="00994495" w14:paraId="45B87084" w14:textId="77777777" w:rsidTr="00994495">
        <w:tc>
          <w:tcPr>
            <w:tcW w:w="0" w:type="auto"/>
            <w:hideMark/>
          </w:tcPr>
          <w:p w14:paraId="4F72F206" w14:textId="77777777" w:rsidR="00994495" w:rsidRPr="00994495" w:rsidRDefault="00994495" w:rsidP="00851161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994495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Ощущение контроля и завершенности</w:t>
            </w:r>
          </w:p>
        </w:tc>
        <w:tc>
          <w:tcPr>
            <w:tcW w:w="0" w:type="auto"/>
            <w:hideMark/>
          </w:tcPr>
          <w:p w14:paraId="07BBABBF" w14:textId="77777777" w:rsidR="00994495" w:rsidRPr="00994495" w:rsidRDefault="00994495" w:rsidP="00851161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Каждый снятый символ = </w:t>
            </w:r>
            <w:r w:rsidRPr="00994495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немедленное подкрепление</w:t>
            </w:r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и ощущение </w:t>
            </w:r>
            <w:r w:rsidRPr="00994495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успеха</w:t>
            </w:r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. Это формирует цикл</w:t>
            </w:r>
            <w:proofErr w:type="gramStart"/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: </w:t>
            </w:r>
            <w:r w:rsidRPr="00994495">
              <w:rPr>
                <w:rFonts w:ascii="Times New Roman" w:eastAsia="Times New Roman" w:hAnsi="Times New Roman" w:cs="Times New Roman"/>
                <w:i/>
                <w:i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Увидел</w:t>
            </w:r>
            <w:proofErr w:type="gramEnd"/>
            <w:r w:rsidRPr="00994495">
              <w:rPr>
                <w:rFonts w:ascii="Times New Roman" w:eastAsia="Times New Roman" w:hAnsi="Times New Roman" w:cs="Times New Roman"/>
                <w:i/>
                <w:i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→ Сделал → Закончил (Успех)</w:t>
            </w:r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</w:tr>
      <w:tr w:rsidR="00994495" w:rsidRPr="00994495" w14:paraId="45857944" w14:textId="77777777" w:rsidTr="00994495">
        <w:tc>
          <w:tcPr>
            <w:tcW w:w="0" w:type="auto"/>
            <w:hideMark/>
          </w:tcPr>
          <w:p w14:paraId="4FC13F49" w14:textId="77777777" w:rsidR="00994495" w:rsidRPr="00994495" w:rsidRDefault="00994495" w:rsidP="00851161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994495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Включение выбора</w:t>
            </w:r>
          </w:p>
        </w:tc>
        <w:tc>
          <w:tcPr>
            <w:tcW w:w="0" w:type="auto"/>
            <w:hideMark/>
          </w:tcPr>
          <w:p w14:paraId="43A5AA5D" w14:textId="77777777" w:rsidR="00994495" w:rsidRPr="00994495" w:rsidRDefault="00994495" w:rsidP="00851161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Возможность выбора последовательности или вида деятельности (в рамках расписания) повышает </w:t>
            </w:r>
            <w:r w:rsidRPr="00994495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внутреннюю мотивацию</w:t>
            </w:r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. Ребенок чувствует себя активным участником.</w:t>
            </w:r>
          </w:p>
        </w:tc>
      </w:tr>
      <w:tr w:rsidR="00994495" w:rsidRPr="00994495" w14:paraId="73B5340B" w14:textId="77777777" w:rsidTr="00994495">
        <w:tc>
          <w:tcPr>
            <w:tcW w:w="0" w:type="auto"/>
            <w:hideMark/>
          </w:tcPr>
          <w:p w14:paraId="2C8A0A7C" w14:textId="77777777" w:rsidR="00994495" w:rsidRPr="00994495" w:rsidRDefault="00994495" w:rsidP="00851161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994495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Визуализация "сначала/потом"</w:t>
            </w:r>
          </w:p>
        </w:tc>
        <w:tc>
          <w:tcPr>
            <w:tcW w:w="0" w:type="auto"/>
            <w:hideMark/>
          </w:tcPr>
          <w:p w14:paraId="46C0F649" w14:textId="77777777" w:rsidR="00994495" w:rsidRPr="00994495" w:rsidRDefault="00994495" w:rsidP="00851161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eastAsia="ru-RU"/>
              </w:rPr>
            </w:pPr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Позволяет использовать </w:t>
            </w:r>
            <w:proofErr w:type="spellStart"/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высокомотивирующее</w:t>
            </w:r>
            <w:proofErr w:type="spellEnd"/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занятие (награду) как </w:t>
            </w:r>
            <w:r w:rsidRPr="00994495">
              <w:rPr>
                <w:rFonts w:ascii="Times New Roman" w:eastAsia="Times New Roman" w:hAnsi="Times New Roman" w:cs="Times New Roman"/>
                <w:b/>
                <w:bCs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>подкрепление</w:t>
            </w:r>
            <w:r w:rsidRPr="00994495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bdr w:val="none" w:sz="0" w:space="0" w:color="auto" w:frame="1"/>
                <w:lang w:eastAsia="ru-RU"/>
              </w:rPr>
              <w:t xml:space="preserve"> за менее привлекательное задание. Визуализация этого контракта усиливает его эффективность.</w:t>
            </w:r>
          </w:p>
        </w:tc>
      </w:tr>
    </w:tbl>
    <w:p w14:paraId="4EACA0DC" w14:textId="77777777" w:rsidR="00851161" w:rsidRDefault="00851161" w:rsidP="0085116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BDFC8E6" w14:textId="77777777" w:rsidR="00994495" w:rsidRPr="00851161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1161">
        <w:rPr>
          <w:rFonts w:ascii="Times New Roman" w:hAnsi="Times New Roman" w:cs="Times New Roman"/>
          <w:b/>
          <w:bCs/>
          <w:sz w:val="28"/>
          <w:szCs w:val="28"/>
        </w:rPr>
        <w:lastRenderedPageBreak/>
        <w:t>4. Практические шаги по внедрению и индивидуализации</w:t>
      </w:r>
    </w:p>
    <w:p w14:paraId="3CE057BA" w14:textId="002D1C20" w:rsidR="00994495" w:rsidRPr="00994495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Использование расписания требует систематичности и индивидуализации:</w:t>
      </w:r>
    </w:p>
    <w:p w14:paraId="593487EC" w14:textId="06E5CB13" w:rsidR="00994495" w:rsidRPr="00994495" w:rsidRDefault="00994495" w:rsidP="00851161">
      <w:pPr>
        <w:pStyle w:val="a5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 xml:space="preserve">Выбор формата (Адаптация): </w:t>
      </w:r>
      <w:r w:rsidR="00CA5FBE">
        <w:rPr>
          <w:rFonts w:ascii="Times New Roman" w:hAnsi="Times New Roman" w:cs="Times New Roman"/>
          <w:sz w:val="28"/>
          <w:szCs w:val="28"/>
        </w:rPr>
        <w:t>и</w:t>
      </w:r>
      <w:r w:rsidRPr="00994495">
        <w:rPr>
          <w:rFonts w:ascii="Times New Roman" w:hAnsi="Times New Roman" w:cs="Times New Roman"/>
          <w:sz w:val="28"/>
          <w:szCs w:val="28"/>
        </w:rPr>
        <w:t>спользуйте тот формат, который доступен конкретному ребенку (предметы, фото, пиктограммы).</w:t>
      </w:r>
    </w:p>
    <w:p w14:paraId="57379911" w14:textId="77777777" w:rsidR="007A4035" w:rsidRDefault="007A4035" w:rsidP="007A4035">
      <w:pPr>
        <w:pStyle w:val="a5"/>
        <w:numPr>
          <w:ilvl w:val="0"/>
          <w:numId w:val="1"/>
        </w:numPr>
        <w:spacing w:after="0"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A4035">
        <w:rPr>
          <w:rFonts w:ascii="Times New Roman" w:hAnsi="Times New Roman" w:cs="Times New Roman"/>
          <w:sz w:val="28"/>
          <w:szCs w:val="28"/>
        </w:rPr>
        <w:t xml:space="preserve">Особое внимание уделяется тому, что я самостоятельно разработала и осуществила подбор карточек (изображений) для визуального расписания по всем учебным предметам (включая коррекционные курсы), входящим в индивидуальный учебный план. При этом стиль пиктограмм максимально приближен к широко используемым образцам, например, как в практике Социальной Школы </w:t>
      </w:r>
      <w:proofErr w:type="spellStart"/>
      <w:r w:rsidRPr="007A4035">
        <w:rPr>
          <w:rFonts w:ascii="Times New Roman" w:hAnsi="Times New Roman" w:cs="Times New Roman"/>
          <w:sz w:val="28"/>
          <w:szCs w:val="28"/>
        </w:rPr>
        <w:t>Каритас</w:t>
      </w:r>
      <w:proofErr w:type="spellEnd"/>
      <w:r w:rsidRPr="007A4035">
        <w:rPr>
          <w:rFonts w:ascii="Times New Roman" w:hAnsi="Times New Roman" w:cs="Times New Roman"/>
          <w:sz w:val="28"/>
          <w:szCs w:val="28"/>
        </w:rPr>
        <w:t>.</w:t>
      </w:r>
    </w:p>
    <w:p w14:paraId="46564BBC" w14:textId="207C2F84" w:rsidR="007A4035" w:rsidRPr="007A4035" w:rsidRDefault="007A4035" w:rsidP="007A4035">
      <w:pPr>
        <w:spacing w:after="0" w:line="360" w:lineRule="auto"/>
        <w:ind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4035">
        <w:rPr>
          <w:rFonts w:ascii="Times New Roman" w:hAnsi="Times New Roman" w:cs="Times New Roman"/>
          <w:sz w:val="28"/>
          <w:szCs w:val="28"/>
        </w:rPr>
        <w:t>Для повышения доступности восприятия и персонализации в расписании используются не только символы учебной деятельности, но и фотографии специалистов и учителей, с которыми будет заниматься ребенок в течение дня. На этом аспекте, как на ключевом элементе, делают акцент и педагоги, и специалисты: максимальное приближение символов и лиц к конкретной учебной деятельности обеспечивает высокую узнаваемость материалов нашими обучающимися.</w:t>
      </w:r>
    </w:p>
    <w:p w14:paraId="11E56079" w14:textId="4662AE82" w:rsidR="00994495" w:rsidRPr="00994495" w:rsidRDefault="00994495" w:rsidP="00851161">
      <w:pPr>
        <w:pStyle w:val="a5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 xml:space="preserve">Длина расписания: </w:t>
      </w:r>
      <w:r w:rsidR="00CA5FBE">
        <w:rPr>
          <w:rFonts w:ascii="Times New Roman" w:hAnsi="Times New Roman" w:cs="Times New Roman"/>
          <w:sz w:val="28"/>
          <w:szCs w:val="28"/>
        </w:rPr>
        <w:t>н</w:t>
      </w:r>
      <w:r w:rsidRPr="00994495">
        <w:rPr>
          <w:rFonts w:ascii="Times New Roman" w:hAnsi="Times New Roman" w:cs="Times New Roman"/>
          <w:sz w:val="28"/>
          <w:szCs w:val="28"/>
        </w:rPr>
        <w:t xml:space="preserve">ачинайте с 2-3 элементов ("Сначала это, потом то"), постепенно увеличивая </w:t>
      </w:r>
      <w:r w:rsidR="00851161">
        <w:rPr>
          <w:rFonts w:ascii="Times New Roman" w:hAnsi="Times New Roman" w:cs="Times New Roman"/>
          <w:sz w:val="28"/>
          <w:szCs w:val="28"/>
        </w:rPr>
        <w:t>количество</w:t>
      </w:r>
      <w:r w:rsidRPr="00994495">
        <w:rPr>
          <w:rFonts w:ascii="Times New Roman" w:hAnsi="Times New Roman" w:cs="Times New Roman"/>
          <w:sz w:val="28"/>
          <w:szCs w:val="28"/>
        </w:rPr>
        <w:t xml:space="preserve"> заданий или расписания на весь день.</w:t>
      </w:r>
    </w:p>
    <w:p w14:paraId="27B2CDB6" w14:textId="2F81A8E0" w:rsidR="00994495" w:rsidRPr="00994495" w:rsidRDefault="00994495" w:rsidP="00851161">
      <w:pPr>
        <w:pStyle w:val="a5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Система "Сделано"</w:t>
      </w:r>
      <w:r w:rsidR="00851161" w:rsidRPr="00994495">
        <w:rPr>
          <w:rFonts w:ascii="Times New Roman" w:hAnsi="Times New Roman" w:cs="Times New Roman"/>
          <w:sz w:val="28"/>
          <w:szCs w:val="28"/>
        </w:rPr>
        <w:t>: обязательно</w:t>
      </w:r>
      <w:r w:rsidRPr="00994495">
        <w:rPr>
          <w:rFonts w:ascii="Times New Roman" w:hAnsi="Times New Roman" w:cs="Times New Roman"/>
          <w:sz w:val="28"/>
          <w:szCs w:val="28"/>
        </w:rPr>
        <w:t xml:space="preserve"> должен быть контейнер или отдельная колонка "Сделано/Закончено" (например, конверт, коробка). Процесс перекладывания карточки — это мощный ритуал завершения и подкрепления.</w:t>
      </w:r>
    </w:p>
    <w:p w14:paraId="257C0077" w14:textId="0C42C23E" w:rsidR="00994495" w:rsidRDefault="00994495" w:rsidP="00851161">
      <w:pPr>
        <w:pStyle w:val="a5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Обучение</w:t>
      </w:r>
      <w:r w:rsidR="00851161" w:rsidRPr="00994495">
        <w:rPr>
          <w:rFonts w:ascii="Times New Roman" w:hAnsi="Times New Roman" w:cs="Times New Roman"/>
          <w:sz w:val="28"/>
          <w:szCs w:val="28"/>
        </w:rPr>
        <w:t>: вводите</w:t>
      </w:r>
      <w:r w:rsidRPr="00994495">
        <w:rPr>
          <w:rFonts w:ascii="Times New Roman" w:hAnsi="Times New Roman" w:cs="Times New Roman"/>
          <w:sz w:val="28"/>
          <w:szCs w:val="28"/>
        </w:rPr>
        <w:t xml:space="preserve"> расписание постепенно, физически помогая ребенку соотнести символ и действие, а затем — самостоятельно следовать инструкции.</w:t>
      </w:r>
    </w:p>
    <w:p w14:paraId="78228E53" w14:textId="08903A7E" w:rsidR="007A4035" w:rsidRDefault="007A4035" w:rsidP="007A40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2099C4" w14:textId="77777777" w:rsidR="007A4035" w:rsidRPr="007A4035" w:rsidRDefault="007A4035" w:rsidP="007A40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2AAAE0" w14:textId="77777777" w:rsidR="00994495" w:rsidRPr="00851161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1161">
        <w:rPr>
          <w:rFonts w:ascii="Times New Roman" w:hAnsi="Times New Roman" w:cs="Times New Roman"/>
          <w:b/>
          <w:bCs/>
          <w:sz w:val="28"/>
          <w:szCs w:val="28"/>
        </w:rPr>
        <w:lastRenderedPageBreak/>
        <w:t>4.1. Расширение: Карточки АДК для функционального общения</w:t>
      </w:r>
    </w:p>
    <w:p w14:paraId="3C9F2221" w14:textId="5D966CD8" w:rsidR="00994495" w:rsidRPr="00994495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Визуальное расписание — это структурирование времени. Карточки Альтернативной и Дополнительной Коммуникации (АДК) — это структурирование общения.</w:t>
      </w:r>
    </w:p>
    <w:p w14:paraId="08B13D9B" w14:textId="10EB8EF3" w:rsidR="00994495" w:rsidRPr="00994495" w:rsidRDefault="00994495" w:rsidP="00CA5FB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Мы используем те же самые, знакомые ребенку символы, чтобы дать ему возможность активно влиять на среду и инициировать взаимодействие:</w:t>
      </w:r>
    </w:p>
    <w:p w14:paraId="7A59088E" w14:textId="05B89C4C" w:rsidR="00994495" w:rsidRPr="00851161" w:rsidRDefault="00994495" w:rsidP="00CA5FBE">
      <w:pPr>
        <w:pStyle w:val="a5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1161">
        <w:rPr>
          <w:rFonts w:ascii="Times New Roman" w:hAnsi="Times New Roman" w:cs="Times New Roman"/>
          <w:sz w:val="28"/>
          <w:szCs w:val="28"/>
        </w:rPr>
        <w:t xml:space="preserve">Просьба: Ребенок </w:t>
      </w:r>
      <w:r w:rsidR="00851161">
        <w:rPr>
          <w:rFonts w:ascii="Times New Roman" w:hAnsi="Times New Roman" w:cs="Times New Roman"/>
          <w:sz w:val="28"/>
          <w:szCs w:val="28"/>
        </w:rPr>
        <w:t>показывает</w:t>
      </w:r>
      <w:r w:rsidRPr="00851161">
        <w:rPr>
          <w:rFonts w:ascii="Times New Roman" w:hAnsi="Times New Roman" w:cs="Times New Roman"/>
          <w:sz w:val="28"/>
          <w:szCs w:val="28"/>
        </w:rPr>
        <w:t xml:space="preserve"> карточку "Хочу играть" или "Помоги".</w:t>
      </w:r>
    </w:p>
    <w:p w14:paraId="4CF00D0C" w14:textId="183A4B9D" w:rsidR="00994495" w:rsidRPr="00851161" w:rsidRDefault="00994495" w:rsidP="00CA5FBE">
      <w:pPr>
        <w:pStyle w:val="a5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51161">
        <w:rPr>
          <w:rFonts w:ascii="Times New Roman" w:hAnsi="Times New Roman" w:cs="Times New Roman"/>
          <w:sz w:val="28"/>
          <w:szCs w:val="28"/>
        </w:rPr>
        <w:t>Выбор: Ребенок выбирает из двух предложенных карточек "</w:t>
      </w:r>
      <w:r w:rsidR="00CA5FBE">
        <w:rPr>
          <w:rFonts w:ascii="Times New Roman" w:hAnsi="Times New Roman" w:cs="Times New Roman"/>
          <w:sz w:val="28"/>
          <w:szCs w:val="28"/>
        </w:rPr>
        <w:t>Игрушка</w:t>
      </w:r>
      <w:r w:rsidRPr="00851161">
        <w:rPr>
          <w:rFonts w:ascii="Times New Roman" w:hAnsi="Times New Roman" w:cs="Times New Roman"/>
          <w:sz w:val="28"/>
          <w:szCs w:val="28"/>
        </w:rPr>
        <w:t>" или "Музыка".</w:t>
      </w:r>
    </w:p>
    <w:p w14:paraId="721DCDB0" w14:textId="343E7512" w:rsidR="00994495" w:rsidRPr="00994495" w:rsidRDefault="00994495" w:rsidP="00CA5FB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Успешная коммуникация (через АДК) является мощным внутренним подкреплением, которое формирует мотивацию к познанию и взаимодействию, так как ребенок понимает, что его действия ведут к желаемому результату.</w:t>
      </w:r>
    </w:p>
    <w:p w14:paraId="7C68C32F" w14:textId="77777777" w:rsidR="00994495" w:rsidRPr="00851161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1161">
        <w:rPr>
          <w:rFonts w:ascii="Times New Roman" w:hAnsi="Times New Roman" w:cs="Times New Roman"/>
          <w:b/>
          <w:bCs/>
          <w:sz w:val="28"/>
          <w:szCs w:val="28"/>
        </w:rPr>
        <w:t>5. Выводы</w:t>
      </w:r>
    </w:p>
    <w:p w14:paraId="6BC12BFD" w14:textId="5B1DFDB7" w:rsidR="00994495" w:rsidRPr="00994495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Визуальное расписание — это не просто инструмент организации времени, это:</w:t>
      </w:r>
    </w:p>
    <w:p w14:paraId="56939C6B" w14:textId="268F6DC5" w:rsidR="00994495" w:rsidRPr="00994495" w:rsidRDefault="00851161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94495" w:rsidRPr="00994495">
        <w:rPr>
          <w:rFonts w:ascii="Times New Roman" w:hAnsi="Times New Roman" w:cs="Times New Roman"/>
          <w:sz w:val="28"/>
          <w:szCs w:val="28"/>
        </w:rPr>
        <w:t>Язык, который понятен нашим ученикам, преодолевающий их трудности в понимании речи.</w:t>
      </w:r>
    </w:p>
    <w:p w14:paraId="176EA058" w14:textId="1FB50B17" w:rsidR="00994495" w:rsidRPr="00994495" w:rsidRDefault="00851161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94495" w:rsidRPr="00994495">
        <w:rPr>
          <w:rFonts w:ascii="Times New Roman" w:hAnsi="Times New Roman" w:cs="Times New Roman"/>
          <w:sz w:val="28"/>
          <w:szCs w:val="28"/>
        </w:rPr>
        <w:t>Основа для эмоциональной стабильности, которая является необходимой предпосылкой для обучения.</w:t>
      </w:r>
    </w:p>
    <w:p w14:paraId="3C2A89FC" w14:textId="6DDD45AD" w:rsidR="00994495" w:rsidRPr="00994495" w:rsidRDefault="00851161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94495" w:rsidRPr="00994495">
        <w:rPr>
          <w:rFonts w:ascii="Times New Roman" w:hAnsi="Times New Roman" w:cs="Times New Roman"/>
          <w:sz w:val="28"/>
          <w:szCs w:val="28"/>
        </w:rPr>
        <w:t>Механизм формирования внутренней мотивации, позволяющий детям с ТМНР ощутить себя успешными, компетентными и контролирующими свою учебную деятельность.</w:t>
      </w:r>
    </w:p>
    <w:p w14:paraId="5A998A2C" w14:textId="4883090A" w:rsidR="00994495" w:rsidRDefault="0099449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495">
        <w:rPr>
          <w:rFonts w:ascii="Times New Roman" w:hAnsi="Times New Roman" w:cs="Times New Roman"/>
          <w:sz w:val="28"/>
          <w:szCs w:val="28"/>
        </w:rPr>
        <w:t>Внедряя индивидуализированное визуальное расписание и карточки АДК, мы даем ребенку не просто набор картинок, а ключ к пониманию мира и ощущению собственной значимости в нем.</w:t>
      </w:r>
    </w:p>
    <w:p w14:paraId="65FE958E" w14:textId="72BC4904" w:rsidR="00322E09" w:rsidRDefault="00322E09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C4A15E4" w14:textId="013693FD" w:rsidR="00322E09" w:rsidRDefault="00322E09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5D80151" w14:textId="6AB740F0" w:rsidR="00322E09" w:rsidRDefault="00322E09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8354341" w14:textId="23F42E08" w:rsidR="00322E09" w:rsidRPr="00322E09" w:rsidRDefault="00322E09" w:rsidP="005F440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2E09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ИСПОЛЬЗОВАННОЙ ЛИТЕРАТУРЫ</w:t>
      </w:r>
    </w:p>
    <w:p w14:paraId="42C51E79" w14:textId="0A2CC658" w:rsidR="00994495" w:rsidRDefault="005F48B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proofErr w:type="spellStart"/>
      <w:r w:rsidRPr="005F48B5">
        <w:rPr>
          <w:rFonts w:ascii="Times New Roman" w:hAnsi="Times New Roman" w:cs="Times New Roman"/>
          <w:sz w:val="28"/>
          <w:szCs w:val="28"/>
        </w:rPr>
        <w:t>Жигорева</w:t>
      </w:r>
      <w:proofErr w:type="spellEnd"/>
      <w:r w:rsidRPr="005F48B5">
        <w:rPr>
          <w:rFonts w:ascii="Times New Roman" w:hAnsi="Times New Roman" w:cs="Times New Roman"/>
          <w:sz w:val="28"/>
          <w:szCs w:val="28"/>
        </w:rPr>
        <w:t xml:space="preserve">, М.В. Дети с комплексными нарушениями психофизического развития: педагогическая помощь. — М.: </w:t>
      </w:r>
      <w:proofErr w:type="spellStart"/>
      <w:r w:rsidRPr="005F48B5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5F48B5">
        <w:rPr>
          <w:rFonts w:ascii="Times New Roman" w:hAnsi="Times New Roman" w:cs="Times New Roman"/>
          <w:sz w:val="28"/>
          <w:szCs w:val="28"/>
        </w:rPr>
        <w:t>, 2006.</w:t>
      </w:r>
    </w:p>
    <w:p w14:paraId="0C72B9F7" w14:textId="270DDCA3" w:rsidR="005F48B5" w:rsidRDefault="005F48B5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proofErr w:type="spellStart"/>
      <w:r w:rsidRPr="005F48B5">
        <w:rPr>
          <w:rFonts w:ascii="Times New Roman" w:hAnsi="Times New Roman" w:cs="Times New Roman"/>
          <w:sz w:val="28"/>
          <w:szCs w:val="28"/>
        </w:rPr>
        <w:t>Баенская</w:t>
      </w:r>
      <w:proofErr w:type="spellEnd"/>
      <w:r w:rsidRPr="005F48B5">
        <w:rPr>
          <w:rFonts w:ascii="Times New Roman" w:hAnsi="Times New Roman" w:cs="Times New Roman"/>
          <w:sz w:val="28"/>
          <w:szCs w:val="28"/>
        </w:rPr>
        <w:t>, Е.Р. Помощь в воспитании детей с особым эмоциональным развитием (ранний возраст). — М.: ТЦ Сфера, 2011.</w:t>
      </w:r>
    </w:p>
    <w:p w14:paraId="59D62604" w14:textId="1C1FFAFA" w:rsidR="00047DE4" w:rsidRDefault="00047DE4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47DE4">
        <w:rPr>
          <w:rFonts w:ascii="Times New Roman" w:hAnsi="Times New Roman" w:cs="Times New Roman"/>
          <w:sz w:val="28"/>
          <w:szCs w:val="28"/>
        </w:rPr>
        <w:t xml:space="preserve">Социальная Школа </w:t>
      </w:r>
      <w:proofErr w:type="spellStart"/>
      <w:r w:rsidRPr="00047DE4">
        <w:rPr>
          <w:rFonts w:ascii="Times New Roman" w:hAnsi="Times New Roman" w:cs="Times New Roman"/>
          <w:sz w:val="28"/>
          <w:szCs w:val="28"/>
        </w:rPr>
        <w:t>Каритас</w:t>
      </w:r>
      <w:proofErr w:type="spellEnd"/>
      <w:r w:rsidRPr="00047DE4">
        <w:rPr>
          <w:rFonts w:ascii="Times New Roman" w:hAnsi="Times New Roman" w:cs="Times New Roman"/>
          <w:sz w:val="28"/>
          <w:szCs w:val="28"/>
        </w:rPr>
        <w:t>. Материалы по альтернативной и дополнительной коммуникации (АДК) [Электронный ресурс]. URL: https://caritas.education/library-adk#materials (дата обращения:</w:t>
      </w:r>
      <w:r>
        <w:rPr>
          <w:rFonts w:ascii="Times New Roman" w:hAnsi="Times New Roman" w:cs="Times New Roman"/>
          <w:sz w:val="28"/>
          <w:szCs w:val="28"/>
        </w:rPr>
        <w:t xml:space="preserve"> 01.12.2025</w:t>
      </w:r>
      <w:r w:rsidRPr="00047DE4">
        <w:rPr>
          <w:rFonts w:ascii="Times New Roman" w:hAnsi="Times New Roman" w:cs="Times New Roman"/>
          <w:sz w:val="28"/>
          <w:szCs w:val="28"/>
        </w:rPr>
        <w:t>).</w:t>
      </w:r>
    </w:p>
    <w:p w14:paraId="10EA4439" w14:textId="4C56C968" w:rsidR="005F48B5" w:rsidRPr="00994495" w:rsidRDefault="0024090D" w:rsidP="0085116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F48B5">
        <w:rPr>
          <w:rFonts w:ascii="Times New Roman" w:hAnsi="Times New Roman" w:cs="Times New Roman"/>
          <w:sz w:val="28"/>
          <w:szCs w:val="28"/>
        </w:rPr>
        <w:t>. </w:t>
      </w:r>
      <w:r w:rsidR="005F48B5" w:rsidRPr="005F48B5">
        <w:rPr>
          <w:rFonts w:ascii="Times New Roman" w:hAnsi="Times New Roman" w:cs="Times New Roman"/>
          <w:sz w:val="28"/>
          <w:szCs w:val="28"/>
        </w:rPr>
        <w:t>Фрост, Л., Бонди, Э. Система обмена изображениями PECS. Руководство для педагогов и родителей. — М.: Обнаженные сердца, 2018.</w:t>
      </w:r>
    </w:p>
    <w:sectPr w:rsidR="005F48B5" w:rsidRPr="00994495" w:rsidSect="00345378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7DA14" w14:textId="77777777" w:rsidR="00105AB3" w:rsidRDefault="00105AB3" w:rsidP="00345378">
      <w:pPr>
        <w:spacing w:after="0" w:line="240" w:lineRule="auto"/>
      </w:pPr>
      <w:r>
        <w:separator/>
      </w:r>
    </w:p>
  </w:endnote>
  <w:endnote w:type="continuationSeparator" w:id="0">
    <w:p w14:paraId="521802D1" w14:textId="77777777" w:rsidR="00105AB3" w:rsidRDefault="00105AB3" w:rsidP="00345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91128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BFC64D3" w14:textId="4303E22E" w:rsidR="00322E09" w:rsidRPr="00322E09" w:rsidRDefault="00322E09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22E0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22E0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22E0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22E09">
          <w:rPr>
            <w:rFonts w:ascii="Times New Roman" w:hAnsi="Times New Roman" w:cs="Times New Roman"/>
            <w:sz w:val="28"/>
            <w:szCs w:val="28"/>
          </w:rPr>
          <w:t>2</w:t>
        </w:r>
        <w:r w:rsidRPr="00322E0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1ABAFDC" w14:textId="77777777" w:rsidR="00345378" w:rsidRPr="00322E09" w:rsidRDefault="00345378">
    <w:pPr>
      <w:pStyle w:val="a8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3C2F3" w14:textId="77777777" w:rsidR="00105AB3" w:rsidRDefault="00105AB3" w:rsidP="00345378">
      <w:pPr>
        <w:spacing w:after="0" w:line="240" w:lineRule="auto"/>
      </w:pPr>
      <w:r>
        <w:separator/>
      </w:r>
    </w:p>
  </w:footnote>
  <w:footnote w:type="continuationSeparator" w:id="0">
    <w:p w14:paraId="03095BBF" w14:textId="77777777" w:rsidR="00105AB3" w:rsidRDefault="00105AB3" w:rsidP="00345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B5D45"/>
    <w:multiLevelType w:val="hybridMultilevel"/>
    <w:tmpl w:val="9D706C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F32"/>
    <w:rsid w:val="00047DE4"/>
    <w:rsid w:val="00105AB3"/>
    <w:rsid w:val="001F341B"/>
    <w:rsid w:val="0024090D"/>
    <w:rsid w:val="00322E09"/>
    <w:rsid w:val="00345378"/>
    <w:rsid w:val="004952C1"/>
    <w:rsid w:val="005C454B"/>
    <w:rsid w:val="005F4403"/>
    <w:rsid w:val="005F48B5"/>
    <w:rsid w:val="00617DBE"/>
    <w:rsid w:val="0071405C"/>
    <w:rsid w:val="00714969"/>
    <w:rsid w:val="007A4035"/>
    <w:rsid w:val="00851161"/>
    <w:rsid w:val="008B1DC0"/>
    <w:rsid w:val="00994495"/>
    <w:rsid w:val="00CA5FBE"/>
    <w:rsid w:val="00E51F32"/>
    <w:rsid w:val="00F865DF"/>
    <w:rsid w:val="00F90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DE5E7"/>
  <w15:chartTrackingRefBased/>
  <w15:docId w15:val="{AE8564D9-582D-424C-8F22-9FA942E6A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4495"/>
    <w:pPr>
      <w:spacing w:after="0" w:line="240" w:lineRule="auto"/>
    </w:pPr>
  </w:style>
  <w:style w:type="table" w:styleId="a4">
    <w:name w:val="Table Grid"/>
    <w:basedOn w:val="a1"/>
    <w:uiPriority w:val="39"/>
    <w:rsid w:val="00994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9449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45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45378"/>
  </w:style>
  <w:style w:type="paragraph" w:styleId="a8">
    <w:name w:val="footer"/>
    <w:basedOn w:val="a"/>
    <w:link w:val="a9"/>
    <w:uiPriority w:val="99"/>
    <w:unhideWhenUsed/>
    <w:rsid w:val="00345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45378"/>
  </w:style>
  <w:style w:type="character" w:styleId="aa">
    <w:name w:val="Hyperlink"/>
    <w:basedOn w:val="a0"/>
    <w:uiPriority w:val="99"/>
    <w:unhideWhenUsed/>
    <w:rsid w:val="00047DE4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047DE4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047D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42610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2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8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EFA55-E387-48E4-AB0F-DA550AC38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Чижова</dc:creator>
  <cp:keywords/>
  <dc:description/>
  <cp:lastModifiedBy>София Чижова</cp:lastModifiedBy>
  <cp:revision>9</cp:revision>
  <dcterms:created xsi:type="dcterms:W3CDTF">2025-12-10T19:00:00Z</dcterms:created>
  <dcterms:modified xsi:type="dcterms:W3CDTF">2026-01-25T14:44:00Z</dcterms:modified>
</cp:coreProperties>
</file>