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447" w:rsidRPr="00163FD3" w:rsidRDefault="00D67447" w:rsidP="004A1EE1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Автор: Ксения Александровна </w:t>
      </w:r>
      <w:proofErr w:type="spellStart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Сиухина</w:t>
      </w:r>
      <w:proofErr w:type="spellEnd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, </w:t>
      </w:r>
    </w:p>
    <w:p w:rsidR="00D67447" w:rsidRPr="00163FD3" w:rsidRDefault="00D67447" w:rsidP="004A1EE1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учитель начальных классов МАОУ «Гимназия №3» города Перми</w:t>
      </w:r>
    </w:p>
    <w:p w:rsidR="00D67447" w:rsidRPr="00163FD3" w:rsidRDefault="00D67447" w:rsidP="004A1EE1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</w:p>
    <w:p w:rsidR="00386752" w:rsidRPr="00163FD3" w:rsidRDefault="004A1EE1" w:rsidP="004A1EE1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Образовательный поисково-краеведческий проект </w:t>
      </w:r>
    </w:p>
    <w:p w:rsidR="004A1EE1" w:rsidRPr="00163FD3" w:rsidRDefault="00386752" w:rsidP="004A1EE1">
      <w:pPr>
        <w:shd w:val="clear" w:color="auto" w:fill="FFFFFF"/>
        <w:spacing w:line="240" w:lineRule="auto"/>
        <w:jc w:val="center"/>
        <w:outlineLvl w:val="2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«Тайны парка имени А.П. Чехова - </w:t>
      </w:r>
      <w:proofErr w:type="spellStart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Encounter</w:t>
      </w:r>
      <w:proofErr w:type="spellEnd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»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b/>
          <w:bCs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1. Концептуальное обоснование проекта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В контексте реализации ФГОС нового поколения ключевым становится формирование у обучающихся </w:t>
      </w:r>
      <w:proofErr w:type="spellStart"/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метапредметных</w:t>
      </w:r>
      <w:proofErr w:type="spellEnd"/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 xml:space="preserve"> компетенций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– универсальных учебных действий, позволяющих применять знания, полученные в разных предметных областях, для решения практических жизненных задач. Проект «Тайны парка им. А.П. Чехова» представляет собой синтез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игровой педагогики, краеведения и проектной деятельности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. Он отвечает на вызовы современности, предлагая альтернативу «кабинетному» обучению через погружение в реальную среду. Проект не просто активизирует познавательный интерес, но и создает</w:t>
      </w:r>
      <w:r w:rsidR="00386752"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«ситуацию успеха»</w:t>
      </w:r>
      <w:r w:rsidR="00386752"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для каждого участника, способствует социализации и укрепляет связи между школой, семьей и местным сообществом.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2. Сущность формата «</w:t>
      </w:r>
      <w:proofErr w:type="spellStart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Encounter</w:t>
      </w:r>
      <w:proofErr w:type="spellEnd"/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» в образовании 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«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Энкаунтер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» (англ. 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encounter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– встреча, столкновение) здесь трактуется как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первая встреча с реальным применением знаний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, встреча с территорией своей малой родины в роли исследователя. Это образовательный 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квест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, построенный по принципу </w:t>
      </w:r>
      <w:proofErr w:type="spellStart"/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геокэшинга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(поиск тайников по координатам) и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городского ориентирования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. Его главная педагогическая ценность – в создании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интеллектуально-двигательной активности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, где физическое перемещение и поиск неразрывно связаны с решением учебных задач.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3. Цели проекта</w:t>
      </w:r>
    </w:p>
    <w:p w:rsidR="004A1EE1" w:rsidRPr="00163FD3" w:rsidRDefault="004A1EE1" w:rsidP="00386752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Главная цель: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создание условий для развития 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метапредметных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УУД (познавательных, регулятивных, коммуникативных) и </w:t>
      </w:r>
      <w:proofErr w:type="gram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социальных компетенций</w:t>
      </w:r>
      <w:proofErr w:type="gram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учащихся через организацию командной поисково-исследовательской игры на местности.</w:t>
      </w:r>
    </w:p>
    <w:p w:rsidR="004A1EE1" w:rsidRPr="00163FD3" w:rsidRDefault="004A1EE1" w:rsidP="00386752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Практическая цель: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системное изучение и картографирование парка им. А.П. Чехова силами учащихся 1-4 классов, результатом которого станет серия тематических карт.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4. Детализация задач проекта</w:t>
      </w:r>
    </w:p>
    <w:tbl>
      <w:tblPr>
        <w:tblStyle w:val="a5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552"/>
        <w:gridCol w:w="7371"/>
      </w:tblGrid>
      <w:tr w:rsidR="00163FD3" w:rsidRPr="00163FD3" w:rsidTr="00C942B0">
        <w:tc>
          <w:tcPr>
            <w:tcW w:w="2552" w:type="dxa"/>
            <w:vAlign w:val="center"/>
            <w:hideMark/>
          </w:tcPr>
          <w:p w:rsidR="004A1EE1" w:rsidRPr="00163FD3" w:rsidRDefault="004A1EE1" w:rsidP="004A1EE1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Направление</w:t>
            </w:r>
          </w:p>
        </w:tc>
        <w:tc>
          <w:tcPr>
            <w:tcW w:w="7371" w:type="dxa"/>
            <w:vAlign w:val="center"/>
            <w:hideMark/>
          </w:tcPr>
          <w:p w:rsidR="004A1EE1" w:rsidRPr="00163FD3" w:rsidRDefault="004A1EE1" w:rsidP="004A1EE1">
            <w:pPr>
              <w:ind w:firstLine="0"/>
              <w:jc w:val="center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Конкретные задачи</w:t>
            </w:r>
          </w:p>
        </w:tc>
      </w:tr>
      <w:tr w:rsidR="00163FD3" w:rsidRPr="00163FD3" w:rsidTr="00C942B0">
        <w:tc>
          <w:tcPr>
            <w:tcW w:w="2552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proofErr w:type="spellStart"/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7371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применение знаний по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математике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(измерение расстояний, расчет шагов, работа с масштабом);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использование знаний по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окружающему миру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(определение типов деревьев, наблюдение за природными объектами);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применение навыков по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русскому языку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(ведение записей, составление описаний, чтение инструкций);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использование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технологии/ИЗО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(создание эскизов, схем, работа с графикой);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lastRenderedPageBreak/>
              <w:t xml:space="preserve">– развитие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критического мышления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и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логики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для решения нестандартных заданий.</w:t>
            </w:r>
          </w:p>
        </w:tc>
      </w:tr>
      <w:tr w:rsidR="00163FD3" w:rsidRPr="00163FD3" w:rsidTr="00C942B0">
        <w:tc>
          <w:tcPr>
            <w:tcW w:w="2552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lastRenderedPageBreak/>
              <w:t>Социальные</w:t>
            </w:r>
          </w:p>
        </w:tc>
        <w:tc>
          <w:tcPr>
            <w:tcW w:w="7371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формирование навыков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эффективной командной работы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(распределение ролей, принятие коллективных решений);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укрепление партнерских отношений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«ученик – учитель – родитель»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в неформальной обстановке;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воспитание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ответственности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за результат команды.</w:t>
            </w:r>
          </w:p>
        </w:tc>
      </w:tr>
      <w:tr w:rsidR="00163FD3" w:rsidRPr="00163FD3" w:rsidTr="00C942B0">
        <w:tc>
          <w:tcPr>
            <w:tcW w:w="2552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Краеведческие</w:t>
            </w:r>
          </w:p>
        </w:tc>
        <w:tc>
          <w:tcPr>
            <w:tcW w:w="7371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изучение истории, инфраструктуры и природных особенностей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конкретного микрорайона (</w:t>
            </w:r>
            <w:proofErr w:type="spellStart"/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Гайва</w:t>
            </w:r>
            <w:proofErr w:type="spellEnd"/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)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формирование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эмоциональной привязанности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и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бережного отношения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к общественным пространствам своего города;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практическое ориентирование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в знакомой локации.</w:t>
            </w:r>
          </w:p>
        </w:tc>
      </w:tr>
      <w:tr w:rsidR="00163FD3" w:rsidRPr="00163FD3" w:rsidTr="00C942B0">
        <w:tc>
          <w:tcPr>
            <w:tcW w:w="2552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Личностные</w:t>
            </w:r>
          </w:p>
        </w:tc>
        <w:tc>
          <w:tcPr>
            <w:tcW w:w="7371" w:type="dxa"/>
            <w:vAlign w:val="center"/>
            <w:hideMark/>
          </w:tcPr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развитие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самостоятельности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 и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инициативности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– преодоление трудностей в незнакомой (учебной) ситуации;</w:t>
            </w:r>
          </w:p>
          <w:p w:rsidR="004A1EE1" w:rsidRPr="00163FD3" w:rsidRDefault="004A1EE1" w:rsidP="004A1EE1">
            <w:pPr>
              <w:ind w:firstLine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 xml:space="preserve">– получение </w:t>
            </w:r>
            <w:r w:rsidRPr="00163FD3">
              <w:rPr>
                <w:rFonts w:eastAsia="Times New Roman" w:cs="Times New Roman"/>
                <w:b/>
                <w:bCs/>
                <w:color w:val="000000" w:themeColor="text1"/>
                <w:szCs w:val="28"/>
                <w:lang w:eastAsia="ru-RU"/>
              </w:rPr>
              <w:t>удовольствия от процесса обучения</w:t>
            </w:r>
            <w:r w:rsidRPr="00163FD3"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.</w:t>
            </w:r>
          </w:p>
        </w:tc>
      </w:tr>
    </w:tbl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5. Участники, роли и этап подготовки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Инициативная группа: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учителя начальных классов, учитель географии/краеведения, педагог-организатор.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Разработчики сценария: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создание маршрута, точек остановок (станций), заданий с учетом возрастных особенностей и безопасности.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Координаторы на маршруте (ключевая роль):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взрослые (педагоги, подготовленные родители), которые сопровождают команду.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Их девиз: «Направлять, но не делать за них»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Учащиеся: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делятся на команды по 5-7 человек. Внутри команды могут распределяться роли: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штурман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(работает с картой),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хронометрист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,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секретарь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(ведет записи),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фотограф/художник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Этап подготовки: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проводится вводный урок-знакомство с парком, инструктаж по технике безопасности и правилам работы в команде.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6. Оборудование и реквизит (на команду)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Обязательный комплект: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 xml:space="preserve"> р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юкзак, блокнот в непромокаемой обложке, простой карандаш, ластик, рулетка (5 м), 2 санки-ледянки (могут использоваться как транспорт для инвентаря или в заданиях), смартфон/планшет с камерой</w:t>
      </w:r>
      <w:r w:rsidR="00785763"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и</w:t>
      </w:r>
      <w:r w:rsidR="00785763" w:rsidRPr="00163FD3">
        <w:rPr>
          <w:rFonts w:cs="Times New Roman"/>
          <w:color w:val="000000" w:themeColor="text1"/>
          <w:szCs w:val="28"/>
        </w:rPr>
        <w:t xml:space="preserve"> мобильным интернетом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Выдаваемые материалы: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конверт с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маршрутным листом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(схема движения),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легендой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(вводной историей),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поэтапными заданиями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(вскрываются по мере прохождения), чистая карта-основа парка для фиксации результатов.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7. Подробный ход игры (алгоритм для команды):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Старт.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Получение стартового пакета от главного штаба (например, в школе).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lastRenderedPageBreak/>
        <w:t>Движение к точке №1.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Координатор обеспечивает безопасный переход, команда по маршрутному листу находит первую точку (например, «центральная клумба у входа»).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Выполнение задания.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Координатор вскрывает конверт с заданием. 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Пример задания: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«Измерьте периметр клумбы. Сосчитайте, сколько видов цветов на ней высажено. Занесите данные в таблицу. Отметьте эту клумбу на своей карте условным знаком».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Презентация результата.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Команда показывает координатору выполненное задание (записи, замеры, отметку на карте).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Получение ключа/подсказки.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За верное выполнение координатор выдает код (слово, цифру) или подсказку, указывающую на следующую точку (например, «пройдите 50 шагов на север от клумбы к объекту, посвященному воинской славе»).</w:t>
      </w:r>
    </w:p>
    <w:p w:rsidR="004A1EE1" w:rsidRPr="00163FD3" w:rsidRDefault="004A1EE1" w:rsidP="004A1EE1">
      <w:pPr>
        <w:numPr>
          <w:ilvl w:val="0"/>
          <w:numId w:val="4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Финиш.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После прохождения всех точек команда возвращается в штаб, где сдает итоговую карту и краткий отчет (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фото+записи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).</w:t>
      </w:r>
    </w:p>
    <w:p w:rsidR="004A1EE1" w:rsidRPr="00163FD3" w:rsidRDefault="00386752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8</w:t>
      </w:r>
      <w:r w:rsidR="004A1EE1"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. Критерии оценки и результаты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Оценка процесса: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активность, слаженность, умение договариваться, соблюдение правил безопасности.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Оценка продукта (карты):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аккуратность, полнота информации, творческий подход.</w:t>
      </w:r>
    </w:p>
    <w:p w:rsidR="004A1EE1" w:rsidRPr="00163FD3" w:rsidRDefault="00101090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9. </w:t>
      </w:r>
      <w:r w:rsidR="004A1EE1"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Итоговые продукты (материализованный результат):</w:t>
      </w:r>
    </w:p>
    <w:p w:rsidR="004A1EE1" w:rsidRPr="00163FD3" w:rsidRDefault="004A1EE1" w:rsidP="004A1EE1">
      <w:pPr>
        <w:pStyle w:val="a4"/>
        <w:numPr>
          <w:ilvl w:val="0"/>
          <w:numId w:val="8"/>
        </w:numPr>
        <w:shd w:val="clear" w:color="auto" w:fill="FFFFFF"/>
        <w:tabs>
          <w:tab w:val="clear" w:pos="720"/>
        </w:tabs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Для 1 класса: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«Парк чувств»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– карта-аппликация с рисунками основных объектов (что мы видим, где шумно/тихо и т.д.).</w:t>
      </w:r>
    </w:p>
    <w:p w:rsidR="004A1EE1" w:rsidRPr="00163FD3" w:rsidRDefault="004A1EE1" w:rsidP="004A1EE1">
      <w:pPr>
        <w:pStyle w:val="a4"/>
        <w:numPr>
          <w:ilvl w:val="0"/>
          <w:numId w:val="8"/>
        </w:numPr>
        <w:shd w:val="clear" w:color="auto" w:fill="FFFFFF"/>
        <w:tabs>
          <w:tab w:val="clear" w:pos="720"/>
        </w:tabs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Для 2 класса: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«Парк настоящего и будущего»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– черно-белая схематическая карта существующих объектов + цветной «слой мечты» с предложениями по благоустройству (здесь может быть новый фонтан, там – </w:t>
      </w:r>
      <w:proofErr w:type="spellStart"/>
      <w:proofErr w:type="gram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скейт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-парк</w:t>
      </w:r>
      <w:proofErr w:type="gram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).</w:t>
      </w:r>
    </w:p>
    <w:p w:rsidR="004A1EE1" w:rsidRPr="00163FD3" w:rsidRDefault="004A1EE1" w:rsidP="004A1EE1">
      <w:pPr>
        <w:pStyle w:val="a4"/>
        <w:numPr>
          <w:ilvl w:val="0"/>
          <w:numId w:val="8"/>
        </w:numPr>
        <w:shd w:val="clear" w:color="auto" w:fill="FFFFFF"/>
        <w:tabs>
          <w:tab w:val="clear" w:pos="720"/>
        </w:tabs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Для 3-4 классов: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«Детальный путеводитель по парку»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 – комплексная карта-схема с условными обозначениями, легендой, названиями аллей и указанием личных «мест силы» каждого участника команды.</w:t>
      </w:r>
    </w:p>
    <w:p w:rsidR="004A1EE1" w:rsidRPr="00163FD3" w:rsidRDefault="004A1EE1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 xml:space="preserve">Рефлексия: 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после игры проводится общее обсуждение: что было самым сложным, интересным, чему научились, что узнали нового о знакомом месте.</w:t>
      </w:r>
    </w:p>
    <w:p w:rsidR="004A1EE1" w:rsidRPr="00163FD3" w:rsidRDefault="00101090" w:rsidP="004A1EE1">
      <w:pPr>
        <w:shd w:val="clear" w:color="auto" w:fill="FFFFFF"/>
        <w:spacing w:line="240" w:lineRule="auto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10</w:t>
      </w:r>
      <w:r w:rsidR="004A1EE1"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. Перспективы развития проекта</w:t>
      </w:r>
      <w:r w:rsidR="00386752" w:rsidRPr="00163FD3">
        <w:rPr>
          <w:rFonts w:eastAsia="Times New Roman" w:cs="Times New Roman"/>
          <w:b/>
          <w:bCs/>
          <w:color w:val="000000" w:themeColor="text1"/>
          <w:szCs w:val="28"/>
          <w:lang w:eastAsia="ru-RU"/>
        </w:rPr>
        <w:t>:</w:t>
      </w:r>
    </w:p>
    <w:p w:rsidR="004A1EE1" w:rsidRPr="00163FD3" w:rsidRDefault="00386752" w:rsidP="004A1EE1">
      <w:pPr>
        <w:numPr>
          <w:ilvl w:val="0"/>
          <w:numId w:val="7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п</w:t>
      </w:r>
      <w:r w:rsidR="004A1EE1" w:rsidRPr="00163FD3">
        <w:rPr>
          <w:rFonts w:eastAsia="Times New Roman" w:cs="Times New Roman"/>
          <w:color w:val="000000" w:themeColor="text1"/>
          <w:szCs w:val="28"/>
          <w:lang w:eastAsia="ru-RU"/>
        </w:rPr>
        <w:t>роведение игры в разные сезоны («Осенние та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 xml:space="preserve">йны парка», «Зимний </w:t>
      </w:r>
      <w:proofErr w:type="spellStart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Encounter</w:t>
      </w:r>
      <w:proofErr w:type="spellEnd"/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»);</w:t>
      </w:r>
    </w:p>
    <w:p w:rsidR="004A1EE1" w:rsidRPr="00163FD3" w:rsidRDefault="00386752" w:rsidP="004A1EE1">
      <w:pPr>
        <w:numPr>
          <w:ilvl w:val="0"/>
          <w:numId w:val="7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с</w:t>
      </w:r>
      <w:r w:rsidR="004A1EE1" w:rsidRPr="00163FD3">
        <w:rPr>
          <w:rFonts w:eastAsia="Times New Roman" w:cs="Times New Roman"/>
          <w:color w:val="000000" w:themeColor="text1"/>
          <w:szCs w:val="28"/>
          <w:lang w:eastAsia="ru-RU"/>
        </w:rPr>
        <w:t>оздание силами старшеклассников цифровой верси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и карты на основе детских работ;</w:t>
      </w:r>
    </w:p>
    <w:p w:rsidR="004A1EE1" w:rsidRPr="00163FD3" w:rsidRDefault="00386752" w:rsidP="004A1EE1">
      <w:pPr>
        <w:numPr>
          <w:ilvl w:val="0"/>
          <w:numId w:val="7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о</w:t>
      </w:r>
      <w:r w:rsidR="004A1EE1" w:rsidRPr="00163FD3">
        <w:rPr>
          <w:rFonts w:eastAsia="Times New Roman" w:cs="Times New Roman"/>
          <w:color w:val="000000" w:themeColor="text1"/>
          <w:szCs w:val="28"/>
          <w:lang w:eastAsia="ru-RU"/>
        </w:rPr>
        <w:t>рганизация выставки итоговых карт в ш</w:t>
      </w: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коле или библиотеке микрорайона;</w:t>
      </w:r>
    </w:p>
    <w:p w:rsidR="004A1EE1" w:rsidRPr="00163FD3" w:rsidRDefault="00386752" w:rsidP="004A1EE1">
      <w:pPr>
        <w:numPr>
          <w:ilvl w:val="0"/>
          <w:numId w:val="7"/>
        </w:numPr>
        <w:shd w:val="clear" w:color="auto" w:fill="FFFFFF"/>
        <w:spacing w:line="240" w:lineRule="auto"/>
        <w:ind w:left="0" w:firstLine="567"/>
        <w:rPr>
          <w:rFonts w:eastAsia="Times New Roman" w:cs="Times New Roman"/>
          <w:color w:val="000000" w:themeColor="text1"/>
          <w:szCs w:val="28"/>
          <w:lang w:eastAsia="ru-RU"/>
        </w:rPr>
      </w:pPr>
      <w:r w:rsidRPr="00163FD3">
        <w:rPr>
          <w:rFonts w:eastAsia="Times New Roman" w:cs="Times New Roman"/>
          <w:color w:val="000000" w:themeColor="text1"/>
          <w:szCs w:val="28"/>
          <w:lang w:eastAsia="ru-RU"/>
        </w:rPr>
        <w:t>п</w:t>
      </w:r>
      <w:r w:rsidR="004A1EE1" w:rsidRPr="00163FD3">
        <w:rPr>
          <w:rFonts w:eastAsia="Times New Roman" w:cs="Times New Roman"/>
          <w:color w:val="000000" w:themeColor="text1"/>
          <w:szCs w:val="28"/>
          <w:lang w:eastAsia="ru-RU"/>
        </w:rPr>
        <w:t>ередача лучших идей по модернизации парка в управляющую компанию или администрацию района как пример социально-ответственной проектной деятельности школьников.</w:t>
      </w:r>
    </w:p>
    <w:p w:rsidR="00D67447" w:rsidRPr="00163FD3" w:rsidRDefault="00101090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Разработанный образовательный проект</w:t>
      </w:r>
      <w:r w:rsidR="00D67447" w:rsidRPr="00163FD3">
        <w:rPr>
          <w:rFonts w:cs="Times New Roman"/>
          <w:color w:val="000000" w:themeColor="text1"/>
          <w:szCs w:val="28"/>
        </w:rPr>
        <w:t xml:space="preserve"> «Тайны парка им. А.П. Чехова</w:t>
      </w:r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 xml:space="preserve"> - </w:t>
      </w:r>
      <w:proofErr w:type="spellStart"/>
      <w:r w:rsidRPr="00163FD3">
        <w:rPr>
          <w:rFonts w:eastAsia="Times New Roman" w:cs="Times New Roman"/>
          <w:bCs/>
          <w:color w:val="000000" w:themeColor="text1"/>
          <w:szCs w:val="28"/>
          <w:lang w:eastAsia="ru-RU"/>
        </w:rPr>
        <w:t>Encounter</w:t>
      </w:r>
      <w:proofErr w:type="spellEnd"/>
      <w:r w:rsidR="00D67447" w:rsidRPr="00163FD3">
        <w:rPr>
          <w:rFonts w:cs="Times New Roman"/>
          <w:color w:val="000000" w:themeColor="text1"/>
          <w:szCs w:val="28"/>
        </w:rPr>
        <w:t xml:space="preserve">» — это попытка вернуть обучению смысл познания через открытие, создав живую образовательную среду, где учебные задачи естественно </w:t>
      </w:r>
      <w:r w:rsidR="00D67447" w:rsidRPr="00163FD3">
        <w:rPr>
          <w:rFonts w:cs="Times New Roman"/>
          <w:color w:val="000000" w:themeColor="text1"/>
          <w:szCs w:val="28"/>
        </w:rPr>
        <w:lastRenderedPageBreak/>
        <w:t>вырастают из мира и интереса ребёнка. В духе ФГОС он преодолевает разрыв между знанием и практикой через педагогически выверенные ситуации, где школьные предметы становятся инструментами исследования, а каждая задача — ситуацией успеха. Я сознательно выстраивала его как практичный, безопасный и адаптируемый методический каркас с чёткими инструкциями для учителя.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Ключевая идея — дифференцированные итоговые продукты (серия карт), визуализирующие рост компетенций ученика и превращающие проект в открытую систему, вовлекающую и местное сообщество. В итоге это больше чем </w:t>
      </w:r>
      <w:proofErr w:type="spellStart"/>
      <w:r w:rsidRPr="00163FD3">
        <w:rPr>
          <w:rFonts w:cs="Times New Roman"/>
          <w:color w:val="000000" w:themeColor="text1"/>
          <w:szCs w:val="28"/>
        </w:rPr>
        <w:t>квест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— это воплощение моей педагогической философии, где ученик-исследователь использует знание для диалога с миром. Я верю, что такая методика не только формирует УУД, но и воспитывает ответственных граждан, осознанно любящих свою малую родину.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</w:p>
    <w:p w:rsidR="005C259D" w:rsidRPr="00163FD3" w:rsidRDefault="005C259D" w:rsidP="005C259D">
      <w:pPr>
        <w:spacing w:line="240" w:lineRule="auto"/>
        <w:jc w:val="center"/>
        <w:rPr>
          <w:rFonts w:cs="Times New Roman"/>
          <w:b/>
          <w:color w:val="000000" w:themeColor="text1"/>
          <w:szCs w:val="28"/>
          <w:u w:val="single"/>
        </w:rPr>
      </w:pPr>
      <w:r w:rsidRPr="00163FD3">
        <w:rPr>
          <w:rFonts w:cs="Times New Roman"/>
          <w:b/>
          <w:color w:val="000000" w:themeColor="text1"/>
          <w:szCs w:val="28"/>
          <w:u w:val="single"/>
        </w:rPr>
        <w:t>Детальный сценарий игры «Тайны парка имени А.П. Чехова»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Старт игры: Все команды собираются у главного входа в парк. Проходит общий инструктаж и вручение базового снаряжения. Координаторы знакомятся со своими командами. Далее команды начинают движение по индивидуальным, но одинаковым маршрутам.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1. Фонтан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(загадка, которую зачитывает координатор):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Вверх вода идёт, не вниз — Вот такой её каприз. Вниз потом обрушит мощь. В общем, странный этот дождь. С шумом брызги рассыпает, Свежестью в жару ласкает.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Развитие образного мышления и логики. Дети должны по описанию (вода, идущая вверх, капризный дождь, свежесть) определить объект в парке.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Правильный ответ: Фонтан.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Всей командой, держась за руки, обнять фонтан. Если не хватает длины рук, используйте подручные средства (например, куртки, ремни, санки-ледянки).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Педагогическая задача: </w:t>
      </w:r>
      <w:proofErr w:type="spellStart"/>
      <w:r w:rsidRPr="00163FD3">
        <w:rPr>
          <w:rFonts w:cs="Times New Roman"/>
          <w:color w:val="000000" w:themeColor="text1"/>
          <w:szCs w:val="28"/>
        </w:rPr>
        <w:t>Командообразование</w:t>
      </w:r>
      <w:proofErr w:type="spellEnd"/>
      <w:r w:rsidRPr="00163FD3">
        <w:rPr>
          <w:rFonts w:cs="Times New Roman"/>
          <w:color w:val="000000" w:themeColor="text1"/>
          <w:szCs w:val="28"/>
        </w:rPr>
        <w:t>, тактильный контакт, совместное решение нестандартной задачи. Развитие креативности в использовании подручных средств.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Действия команды: Обсуждение, как лучше встать, кому куда тянуться, как соединить «разрыв». Координатор фиксирует момент успешного «объятия» на фото.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Игровая логика: Задание «ломает лед», сплачивает команду для дальнейших испытаний.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2. Верёвочная пирамида (лазательный комплекс)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(описание):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Этот спортивный элемент способствует развитию ваших физических способностей, повышает ловкость и координацию движений. Имеет форму конуса.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lastRenderedPageBreak/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Узнать объект по его функции (развитие способностей) и форме.</w:t>
      </w:r>
    </w:p>
    <w:p w:rsidR="00AC0949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Правильный ответ: Верёвочная пирамида (или веревочный городок, сетка для лазания).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Поиск кода. Один участник от команды находит на конструкции спрятанный маленький листок с номером и буквой вашего класса (например, «3А» или «4Б») и следующим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кэшингом</w:t>
      </w:r>
      <w:proofErr w:type="spellEnd"/>
      <w:r w:rsidRPr="00163FD3">
        <w:rPr>
          <w:rFonts w:cs="Times New Roman"/>
          <w:color w:val="000000" w:themeColor="text1"/>
          <w:szCs w:val="28"/>
        </w:rPr>
        <w:t>. Время на поиск – 1 минута.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Развитие внимательности, наблюдательности, умения быстро сканировать пространство. Формирование ответственности выбранного участника перед командой.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Рекомендация координатору: «1 минута – формальность. Главное – найти свой код, не срывая чужие. Помогите детям организовать безопасный поиск, не допуская давки».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Игровая логика: Получение кода (ключевой информации) для дальнейшего движения. Это элемент классического </w:t>
      </w:r>
      <w:proofErr w:type="spellStart"/>
      <w:r w:rsidRPr="00163FD3">
        <w:rPr>
          <w:rFonts w:cs="Times New Roman"/>
          <w:color w:val="000000" w:themeColor="text1"/>
          <w:szCs w:val="28"/>
        </w:rPr>
        <w:t>геокэшинга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 xml:space="preserve">Станция 3. </w:t>
      </w:r>
      <w:proofErr w:type="spellStart"/>
      <w:proofErr w:type="gramStart"/>
      <w:r w:rsidRPr="00163FD3">
        <w:rPr>
          <w:rFonts w:cs="Times New Roman"/>
          <w:b/>
          <w:color w:val="000000" w:themeColor="text1"/>
          <w:szCs w:val="28"/>
        </w:rPr>
        <w:t>Скейт</w:t>
      </w:r>
      <w:proofErr w:type="spellEnd"/>
      <w:r w:rsidRPr="00163FD3">
        <w:rPr>
          <w:rFonts w:cs="Times New Roman"/>
          <w:b/>
          <w:color w:val="000000" w:themeColor="text1"/>
          <w:szCs w:val="28"/>
        </w:rPr>
        <w:t>-парк</w:t>
      </w:r>
      <w:proofErr w:type="gramEnd"/>
      <w:r w:rsidRPr="00163FD3">
        <w:rPr>
          <w:rFonts w:cs="Times New Roman"/>
          <w:b/>
          <w:color w:val="000000" w:themeColor="text1"/>
          <w:szCs w:val="28"/>
        </w:rPr>
        <w:t xml:space="preserve"> (</w:t>
      </w:r>
      <w:proofErr w:type="spellStart"/>
      <w:r w:rsidRPr="00163FD3">
        <w:rPr>
          <w:rFonts w:cs="Times New Roman"/>
          <w:b/>
          <w:color w:val="000000" w:themeColor="text1"/>
          <w:szCs w:val="28"/>
        </w:rPr>
        <w:t>хафпайп</w:t>
      </w:r>
      <w:proofErr w:type="spellEnd"/>
      <w:r w:rsidRPr="00163FD3">
        <w:rPr>
          <w:rFonts w:cs="Times New Roman"/>
          <w:b/>
          <w:color w:val="000000" w:themeColor="text1"/>
          <w:szCs w:val="28"/>
        </w:rPr>
        <w:t>/рампа)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(поэтапные подсказки, которые координатор зачитывает до верного ответа):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Следующим местом будет ХАЛФПАЙП, как называют его профессионалы.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Спортсмены-любители называют это сооружение РАМПОЙ и катаются на нём в стиле ВЁРТ.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Это сооружение напоминает полтрубы или перевёрнутую радугу.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На этой горке можно кататься на скейтборде или на велосипеде.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Знакомство с новыми терминами (</w:t>
      </w:r>
      <w:proofErr w:type="spellStart"/>
      <w:r w:rsidRPr="00163FD3">
        <w:rPr>
          <w:rFonts w:cs="Times New Roman"/>
          <w:color w:val="000000" w:themeColor="text1"/>
          <w:szCs w:val="28"/>
        </w:rPr>
        <w:t>хафпайп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рампа, </w:t>
      </w:r>
      <w:proofErr w:type="spellStart"/>
      <w:r w:rsidRPr="00163FD3">
        <w:rPr>
          <w:rFonts w:cs="Times New Roman"/>
          <w:color w:val="000000" w:themeColor="text1"/>
          <w:szCs w:val="28"/>
        </w:rPr>
        <w:t>вёрт</w:t>
      </w:r>
      <w:proofErr w:type="spellEnd"/>
      <w:r w:rsidRPr="00163FD3">
        <w:rPr>
          <w:rFonts w:cs="Times New Roman"/>
          <w:color w:val="000000" w:themeColor="text1"/>
          <w:szCs w:val="28"/>
        </w:rPr>
        <w:t>), развитие умения слушать и анализировать информацию шаг за шагом.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Правильный ответ: Большая бетонная (или металлическая) горка для катания (рампа) в </w:t>
      </w:r>
      <w:proofErr w:type="spellStart"/>
      <w:proofErr w:type="gramStart"/>
      <w:r w:rsidRPr="00163FD3">
        <w:rPr>
          <w:rFonts w:cs="Times New Roman"/>
          <w:color w:val="000000" w:themeColor="text1"/>
          <w:szCs w:val="28"/>
        </w:rPr>
        <w:t>скейт</w:t>
      </w:r>
      <w:proofErr w:type="spellEnd"/>
      <w:r w:rsidRPr="00163FD3">
        <w:rPr>
          <w:rFonts w:cs="Times New Roman"/>
          <w:color w:val="000000" w:themeColor="text1"/>
          <w:szCs w:val="28"/>
        </w:rPr>
        <w:t>-парке</w:t>
      </w:r>
      <w:proofErr w:type="gram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Всей командой нужно держаться за один скейтборд (выдается координатором) и перевезти с одной стороны рампы на другую небольшой предмет (например, конус или мяч), не уронив его.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Развитие координации коллективных движений, синхронности, стратегического планирования. Учит чувствовать баланс и распределять силы.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Рекомендация координатору: «Напомните, что держаться можно даже одним пальцем. Помогите распределить участников: часть стоит на земле, часть – на </w:t>
      </w:r>
      <w:proofErr w:type="spellStart"/>
      <w:proofErr w:type="gramStart"/>
      <w:r w:rsidRPr="00163FD3">
        <w:rPr>
          <w:rFonts w:cs="Times New Roman"/>
          <w:color w:val="000000" w:themeColor="text1"/>
          <w:szCs w:val="28"/>
        </w:rPr>
        <w:t>скейт</w:t>
      </w:r>
      <w:proofErr w:type="spellEnd"/>
      <w:r w:rsidRPr="00163FD3">
        <w:rPr>
          <w:rFonts w:cs="Times New Roman"/>
          <w:color w:val="000000" w:themeColor="text1"/>
          <w:szCs w:val="28"/>
        </w:rPr>
        <w:t>-парке</w:t>
      </w:r>
      <w:proofErr w:type="gramEnd"/>
      <w:r w:rsidRPr="00163FD3">
        <w:rPr>
          <w:rFonts w:cs="Times New Roman"/>
          <w:color w:val="000000" w:themeColor="text1"/>
          <w:szCs w:val="28"/>
        </w:rPr>
        <w:t>. Контролируйте безопасность».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Игровая логика: Задание требует максимальной слаженности, аналогично переправке «по болоту».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4. Ротонда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(поэтапные подсказки):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Следующее место – РОТОНДА.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lastRenderedPageBreak/>
        <w:t>Ротонда – это круглая или полукруглая постройка с колоннами по периметру.</w:t>
      </w:r>
      <w:r w:rsidR="00C33CFE">
        <w:rPr>
          <w:rFonts w:cs="Times New Roman"/>
          <w:color w:val="000000" w:themeColor="text1"/>
          <w:szCs w:val="28"/>
        </w:rPr>
        <w:t xml:space="preserve"> </w:t>
      </w:r>
      <w:bookmarkStart w:id="0" w:name="_GoBack"/>
      <w:bookmarkEnd w:id="0"/>
      <w:r w:rsidRPr="00163FD3">
        <w:rPr>
          <w:rFonts w:cs="Times New Roman"/>
          <w:color w:val="000000" w:themeColor="text1"/>
          <w:szCs w:val="28"/>
        </w:rPr>
        <w:t>Центральная часть парка, около фонтана.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Введение архитектурного термина, обучение поиску объекта по точному описанию.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Правильный ответ: Ротонда.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 (дифференцированное по классам):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1 класс (Познавательное):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Сосчитайте количество колонн. Определите форму ротонды (круг/полукруг). Какого цвета колонны? Сравните их размер с ростом человека и с ближайшими деревьями (выше/ниже).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2 класс (Математическо-творческое):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Задача: </w:t>
      </w:r>
      <w:proofErr w:type="gramStart"/>
      <w:r w:rsidRPr="00163FD3">
        <w:rPr>
          <w:rFonts w:cs="Times New Roman"/>
          <w:color w:val="000000" w:themeColor="text1"/>
          <w:szCs w:val="28"/>
        </w:rPr>
        <w:t>В</w:t>
      </w:r>
      <w:proofErr w:type="gramEnd"/>
      <w:r w:rsidRPr="00163FD3">
        <w:rPr>
          <w:rFonts w:cs="Times New Roman"/>
          <w:color w:val="000000" w:themeColor="text1"/>
          <w:szCs w:val="28"/>
        </w:rPr>
        <w:t xml:space="preserve"> ротонде 18 колонн. Решили увеличить их количество в 2 раза. Сколько колонн будет? Сколько нужно добавить? (Ответ: 36 всего, 18 новых). 2. Новые колонны раскрасили в цвета радуги по порядку. Сколько цветов повторится? (7 цветов радуги на 18 колонн: 2 полных цикла (14) + 4 цвета. Значит, 4 цвета повторятся трижды).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3 класс (Математическо-логическое):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Прием умножения на 11: Колонн 18. Быстрый способ: 1+8=9, вписываем в середину → 198. 2. Логическая задача про этажи (решение: Слава(5), Вера(4), Петя(3), Коля(2)). Ответ: 4 этаж.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4 класс (Математическое углубленное):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Прием умножения на 11 (повторение, как для 3 класса). 2. Комбинаторная задача: «Запиши все трехзначные числа, где сумма цифр равна 3». (Решение: 300, 210, 201, 120, 102, 111, 030 (30 – не трехзначное), 003 (3 – не трехзначное). Итого 6 чисел).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5. Памятник А.П. Чехову и скульптуры героев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(информационный рассказ):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Координатор рассказывает краткую биографию Чехова (25 лет творчества, 900 произведений, врач, драматург).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Краеведческий и культурный компонент. Связь названия парка с личностью писателя.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Правильный ответ: Памятник А.П. Чехову.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Найдите скульптуры героев его произведений на противоположной стороне. 2. Сосчитайте их (6). 3. Запишите в столбик первые 6 букв алфавита (А, Б, В, Г, Д, Е). 4. Сочините командное стихотворение о парке, где каждая строка начинается с очередной буквы.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 (для всех): Развитие творческого мышления, поэтического дара, умения работать в группе над текстом. Знакомство с культурным наследием.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Особое задание для 1 класса: Упрощается – «Придумайте 6 слов о парке, начинающихся на эти буквы».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Пример стихотворения: </w:t>
      </w:r>
      <w:proofErr w:type="gramStart"/>
      <w:r w:rsidRPr="00163FD3">
        <w:rPr>
          <w:rFonts w:cs="Times New Roman"/>
          <w:color w:val="000000" w:themeColor="text1"/>
          <w:szCs w:val="28"/>
        </w:rPr>
        <w:t>А</w:t>
      </w:r>
      <w:proofErr w:type="gramEnd"/>
      <w:r w:rsidRPr="00163FD3">
        <w:rPr>
          <w:rFonts w:cs="Times New Roman"/>
          <w:color w:val="000000" w:themeColor="text1"/>
          <w:szCs w:val="28"/>
        </w:rPr>
        <w:t xml:space="preserve"> в парке нашем светит солнце, Б </w:t>
      </w:r>
      <w:proofErr w:type="spellStart"/>
      <w:r w:rsidRPr="00163FD3">
        <w:rPr>
          <w:rFonts w:cs="Times New Roman"/>
          <w:color w:val="000000" w:themeColor="text1"/>
          <w:szCs w:val="28"/>
        </w:rPr>
        <w:t>ерёзы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шепчутся </w:t>
      </w:r>
      <w:proofErr w:type="spellStart"/>
      <w:r w:rsidRPr="00163FD3">
        <w:rPr>
          <w:rFonts w:cs="Times New Roman"/>
          <w:color w:val="000000" w:themeColor="text1"/>
          <w:szCs w:val="28"/>
        </w:rPr>
        <w:t>слегца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В </w:t>
      </w:r>
      <w:proofErr w:type="spellStart"/>
      <w:r w:rsidRPr="00163FD3">
        <w:rPr>
          <w:rFonts w:cs="Times New Roman"/>
          <w:color w:val="000000" w:themeColor="text1"/>
          <w:szCs w:val="28"/>
        </w:rPr>
        <w:t>есёлый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фонтан бьёт в оконце... и т.д.*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6. Ледяная/снежная горка (естественный склон)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lastRenderedPageBreak/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(двойная загадка):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Сажусь и качусь, с горы я мчусь, но это не санки, а просто… (Ледянка). 2. Не легко иногда забираться туда, но легко и приятно прокатиться обратно. (Снежная горка). А теперь, соединив два ответа, догадайтесь, где будет следующее задание.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Цель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кэшинга</w:t>
      </w:r>
      <w:proofErr w:type="spellEnd"/>
      <w:r w:rsidRPr="00163FD3">
        <w:rPr>
          <w:rFonts w:cs="Times New Roman"/>
          <w:color w:val="000000" w:themeColor="text1"/>
          <w:szCs w:val="28"/>
        </w:rPr>
        <w:t>: Логический синтез: нужно понять, что задание будет на естественной горке, где катаются на ледянках.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Правильный ответ: Природная горка для катания (часто у входа).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на месте: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Построиться в две колонны. Парами спускайтесь с горки. Внизу вас ждет «агент» (дополнительный взрослый), который даст простое задание каждой паре.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Примеры заданий от «агента» (на выбор):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Назвать 5 зимних видов спорта.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Измерить длину горки в шагах (один из пары).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Сделать смешное совместное </w:t>
      </w:r>
      <w:proofErr w:type="spellStart"/>
      <w:r w:rsidRPr="00163FD3">
        <w:rPr>
          <w:rFonts w:cs="Times New Roman"/>
          <w:color w:val="000000" w:themeColor="text1"/>
          <w:szCs w:val="28"/>
        </w:rPr>
        <w:t>селфи</w:t>
      </w:r>
      <w:proofErr w:type="spell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Отгадать загадку про зиму.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Организация движения, работа в мини-группах (парах), быстрое выполнение кратких заданий.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 7. Мосты парка («Парк семи мостов»)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+ Задание (даются сразу):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Наш парк называют «Парком семи мостов». Они окрашены в цвета радуги. Ваша задача: 1. Найти средний мост (четвертый из семи). 2. Измерить его длину в метрах. 3. Сделать на его фоне командную фотографию, где все прыгают.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Применение математического понятия «средний» (медианный) на практике. Совершенствование навыков измерения. Создание яркого финального кадра для отчета.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Логика: Это финальное задание, объединяющее поиск, исследование и празднование завершения </w:t>
      </w:r>
      <w:proofErr w:type="spellStart"/>
      <w:r w:rsidRPr="00163FD3">
        <w:rPr>
          <w:rFonts w:cs="Times New Roman"/>
          <w:color w:val="000000" w:themeColor="text1"/>
          <w:szCs w:val="28"/>
        </w:rPr>
        <w:t>квеста</w:t>
      </w:r>
      <w:proofErr w:type="spell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Дополнительные примеры заданий для резерва или других станций: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У памятника А.П. Чехову (альтернативное):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«Прочитайте годы жизни на памятнике (1860-1904). Сколько лет прожил писатель? (44 года). Какие его произведения вы знаете? («Каштанка», «Ванька», «Белолобый»). Сделайте набросок памятника в блокнот».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У берёзовой рощи:</w:t>
      </w:r>
      <w:r w:rsidR="004B2EC9" w:rsidRPr="00163FD3">
        <w:rPr>
          <w:rFonts w:cs="Times New Roman"/>
          <w:color w:val="000000" w:themeColor="text1"/>
          <w:szCs w:val="28"/>
        </w:rPr>
        <w:t xml:space="preserve"> </w:t>
      </w:r>
      <w:r w:rsidRPr="00163FD3">
        <w:rPr>
          <w:rFonts w:cs="Times New Roman"/>
          <w:color w:val="000000" w:themeColor="text1"/>
          <w:szCs w:val="28"/>
        </w:rPr>
        <w:t>«Выберите самую крупную берёзу. Измерьте обхват её ствола на высоте 1 метр. Запишите в см. По нашей легенде, 1 см = 1 год. Определите примерный возраст дерева».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У детской площадки:</w:t>
      </w:r>
      <w:r w:rsidR="004B2EC9" w:rsidRPr="00163FD3">
        <w:rPr>
          <w:rFonts w:cs="Times New Roman"/>
          <w:color w:val="000000" w:themeColor="text1"/>
          <w:szCs w:val="28"/>
        </w:rPr>
        <w:t xml:space="preserve"> </w:t>
      </w:r>
      <w:r w:rsidRPr="00163FD3">
        <w:rPr>
          <w:rFonts w:cs="Times New Roman"/>
          <w:color w:val="000000" w:themeColor="text1"/>
          <w:szCs w:val="28"/>
        </w:rPr>
        <w:t>«Проведите инвентаризацию: сколько здесь качелей, горок, лавочек? Предложите одно улучшение для этой площадки (например, новую карусель или стенку для рисования) и схематично изобразите его на полях вашей карты».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У моста через ручей:</w:t>
      </w:r>
      <w:r w:rsidR="004B2EC9" w:rsidRPr="00163FD3">
        <w:rPr>
          <w:rFonts w:cs="Times New Roman"/>
          <w:color w:val="000000" w:themeColor="text1"/>
          <w:szCs w:val="28"/>
        </w:rPr>
        <w:t xml:space="preserve"> </w:t>
      </w:r>
      <w:r w:rsidRPr="00163FD3">
        <w:rPr>
          <w:rFonts w:cs="Times New Roman"/>
          <w:color w:val="000000" w:themeColor="text1"/>
          <w:szCs w:val="28"/>
        </w:rPr>
        <w:t xml:space="preserve">«Исследуйте мост: из какого материала он сделан (дерево, металл, бетон)? Зарисуйте его конструкцию. Понаблюдайте за </w:t>
      </w:r>
      <w:r w:rsidRPr="00163FD3">
        <w:rPr>
          <w:rFonts w:cs="Times New Roman"/>
          <w:color w:val="000000" w:themeColor="text1"/>
          <w:szCs w:val="28"/>
        </w:rPr>
        <w:lastRenderedPageBreak/>
        <w:t>ручьём: куда он течёт? Укажите направление течения стрелкой на вашей карте».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8</w:t>
      </w:r>
      <w:r w:rsidRPr="00163FD3">
        <w:rPr>
          <w:rFonts w:cs="Times New Roman"/>
          <w:b/>
          <w:color w:val="000000" w:themeColor="text1"/>
          <w:szCs w:val="28"/>
        </w:rPr>
        <w:t>. «ИИ-краевед» (у памятника Чехову или ротонде)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«Это место — сердце парка. Здесь прошлое встречается с будущим. Ваша задача — не просто посмотреть, а увидеть историю глазами искусственного интеллекта».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 Используя планшет/смартфон с доступом в интернет, команда должна: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Сделать несколько качественных фотографий объекта (памятника/ротонды) с разных ракурсов.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Зайти в предложенную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нейросеть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для генерации изображений (например, </w:t>
      </w:r>
      <w:proofErr w:type="spellStart"/>
      <w:r w:rsidRPr="00163FD3">
        <w:rPr>
          <w:rFonts w:cs="Times New Roman"/>
          <w:color w:val="000000" w:themeColor="text1"/>
          <w:szCs w:val="28"/>
        </w:rPr>
        <w:t>Kandinsky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DALL-E 3 через </w:t>
      </w:r>
      <w:proofErr w:type="spellStart"/>
      <w:r w:rsidRPr="00163FD3">
        <w:rPr>
          <w:rFonts w:cs="Times New Roman"/>
          <w:color w:val="000000" w:themeColor="text1"/>
          <w:szCs w:val="28"/>
        </w:rPr>
        <w:t>ChatGPT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163FD3">
        <w:rPr>
          <w:rFonts w:cs="Times New Roman"/>
          <w:color w:val="000000" w:themeColor="text1"/>
          <w:szCs w:val="28"/>
        </w:rPr>
        <w:t>Yandex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ART).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Дать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нейросети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запрос на создание изображения этого объекта в другую историческую эпоху или в футуристическом стиле.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Пример запроса для 3-4 классов: «Памятник Антону Чехову в парке, но в стиле космической оперы, </w:t>
      </w:r>
      <w:proofErr w:type="spellStart"/>
      <w:r w:rsidRPr="00163FD3">
        <w:rPr>
          <w:rFonts w:cs="Times New Roman"/>
          <w:color w:val="000000" w:themeColor="text1"/>
          <w:szCs w:val="28"/>
        </w:rPr>
        <w:t>футуристично</w:t>
      </w:r>
      <w:proofErr w:type="spellEnd"/>
      <w:r w:rsidRPr="00163FD3">
        <w:rPr>
          <w:rFonts w:cs="Times New Roman"/>
          <w:color w:val="000000" w:themeColor="text1"/>
          <w:szCs w:val="28"/>
        </w:rPr>
        <w:t>, цифровое искусство».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Упрощенный запрос для 1-2 классов: «Ротонда с колоннами в сказочном лесу, волшебно, яркие цвета».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Сохранить полученное изображение и показать координатору.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Знакомство с возможностями и этикой использования ИИ, развитие формулировки запросов (промптов), критическое сравнение оригинала и фантазийной версии.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Оборудование: 1-2 гаджета на команду с мобильным интернетом.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9</w:t>
      </w:r>
      <w:r w:rsidRPr="00163FD3">
        <w:rPr>
          <w:rFonts w:cs="Times New Roman"/>
          <w:b/>
          <w:color w:val="000000" w:themeColor="text1"/>
          <w:szCs w:val="28"/>
        </w:rPr>
        <w:t>. «QR-крот» или «Дополненная реальность (AR)»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«В парке спрятаны цифровые следы. Найдите необычную метку, чтобы раскрыть секрет этого места».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Вариант А (QR-коды): Команда находит заранее размещенный на дереве/скамейке/урне QR-код. Отсканировав его, они получают задание прямо на экране. </w:t>
      </w:r>
      <w:proofErr w:type="gramStart"/>
      <w:r w:rsidRPr="00163FD3">
        <w:rPr>
          <w:rFonts w:cs="Times New Roman"/>
          <w:color w:val="000000" w:themeColor="text1"/>
          <w:szCs w:val="28"/>
        </w:rPr>
        <w:t>Например</w:t>
      </w:r>
      <w:proofErr w:type="gramEnd"/>
      <w:r w:rsidRPr="00163FD3">
        <w:rPr>
          <w:rFonts w:cs="Times New Roman"/>
          <w:color w:val="000000" w:themeColor="text1"/>
          <w:szCs w:val="28"/>
        </w:rPr>
        <w:t>: «Вы нашли тайник старого садовника. Он оставил вам загадку: «Сколько хвойных деревьев в радиусе 20 шагов от этого места? Ответ — код к следующей точке».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Вариант B (AR-метка): </w:t>
      </w:r>
      <w:proofErr w:type="gramStart"/>
      <w:r w:rsidRPr="00163FD3">
        <w:rPr>
          <w:rFonts w:cs="Times New Roman"/>
          <w:color w:val="000000" w:themeColor="text1"/>
          <w:szCs w:val="28"/>
        </w:rPr>
        <w:t>С</w:t>
      </w:r>
      <w:proofErr w:type="gramEnd"/>
      <w:r w:rsidRPr="00163FD3">
        <w:rPr>
          <w:rFonts w:cs="Times New Roman"/>
          <w:color w:val="000000" w:themeColor="text1"/>
          <w:szCs w:val="28"/>
        </w:rPr>
        <w:t xml:space="preserve"> помощью специального бесплатного приложения (например, </w:t>
      </w:r>
      <w:proofErr w:type="spellStart"/>
      <w:r w:rsidRPr="00163FD3">
        <w:rPr>
          <w:rFonts w:cs="Times New Roman"/>
          <w:color w:val="000000" w:themeColor="text1"/>
          <w:szCs w:val="28"/>
        </w:rPr>
        <w:t>Arti</w:t>
      </w:r>
      <w:r w:rsidR="00AC0949" w:rsidRPr="00163FD3">
        <w:rPr>
          <w:rFonts w:cs="Times New Roman"/>
          <w:color w:val="000000" w:themeColor="text1"/>
          <w:szCs w:val="28"/>
        </w:rPr>
        <w:t>vive</w:t>
      </w:r>
      <w:proofErr w:type="spellEnd"/>
      <w:r w:rsidR="00AC0949" w:rsidRPr="00163FD3">
        <w:rPr>
          <w:rFonts w:cs="Times New Roman"/>
          <w:color w:val="000000" w:themeColor="text1"/>
          <w:szCs w:val="28"/>
        </w:rPr>
        <w:t xml:space="preserve"> или учитель создает метку</w:t>
      </w:r>
      <w:r w:rsidRPr="00163FD3">
        <w:rPr>
          <w:rFonts w:cs="Times New Roman"/>
          <w:color w:val="000000" w:themeColor="text1"/>
          <w:szCs w:val="28"/>
        </w:rPr>
        <w:t>) дети наводят камеру на конкретный объект (например, на дуплистое дерево). На экране поверх реального изображения «проявляется» анимированный персонаж (белка, леший) или текст с заданием.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Навыки работы с цифровыми инструментами для получения информации, понимание концепции «дополненной реальности».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Подготовка: Учителю необходимо заранее создать и распечатать QR-коды или настроить AR-метки.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10</w:t>
      </w:r>
      <w:r w:rsidRPr="00163FD3">
        <w:rPr>
          <w:rFonts w:cs="Times New Roman"/>
          <w:b/>
          <w:color w:val="000000" w:themeColor="text1"/>
          <w:szCs w:val="28"/>
        </w:rPr>
        <w:t>. «Подкаст от дерева» (у старого дерева или в березовой роще)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lastRenderedPageBreak/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«У каждого старого дерева есть история, но оно не может говорить нашем языке. Помогите ему рассказать свою».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 Команда выбирает самое старое/необычное дерево на участке.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3-4 класс: Они записывают на диктофон короткий (30-60 сек.) «подкаст от имени дерева». Что оно «видело» за свою жизнь? Какие времена года любит? О чем шепчутся его листья? Текст можно составить командой.</w:t>
      </w:r>
    </w:p>
    <w:p w:rsidR="005C259D" w:rsidRPr="00163FD3" w:rsidRDefault="005C259D" w:rsidP="00785763">
      <w:pPr>
        <w:pStyle w:val="a4"/>
        <w:numPr>
          <w:ilvl w:val="0"/>
          <w:numId w:val="9"/>
        </w:numPr>
        <w:spacing w:line="240" w:lineRule="auto"/>
        <w:ind w:left="0" w:firstLine="567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1-2 класс: Делают аудиозапись «интервью с деревом». Один участник задает вопросы («Как тебя зовут?», «Тебе тут нравится?»), а другие отвечают от имени дерева разными голосами.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(Опционально с ИИ): Полученный текстовый сценарий можно ввести в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нейросеть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для озвучки (например, Фонетика от VK или </w:t>
      </w:r>
      <w:proofErr w:type="spellStart"/>
      <w:r w:rsidRPr="00163FD3">
        <w:rPr>
          <w:rFonts w:cs="Times New Roman"/>
          <w:color w:val="000000" w:themeColor="text1"/>
          <w:szCs w:val="28"/>
        </w:rPr>
        <w:t>Yandex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Pr="00163FD3">
        <w:rPr>
          <w:rFonts w:cs="Times New Roman"/>
          <w:color w:val="000000" w:themeColor="text1"/>
          <w:szCs w:val="28"/>
        </w:rPr>
        <w:t>SpeechKit</w:t>
      </w:r>
      <w:proofErr w:type="spellEnd"/>
      <w:r w:rsidRPr="00163FD3">
        <w:rPr>
          <w:rFonts w:cs="Times New Roman"/>
          <w:color w:val="000000" w:themeColor="text1"/>
          <w:szCs w:val="28"/>
        </w:rPr>
        <w:t>) и получить «профессиональную» аудиодорожку голосом сказочника.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Педагогическая задача: Развитие </w:t>
      </w:r>
      <w:proofErr w:type="spellStart"/>
      <w:r w:rsidRPr="00163FD3">
        <w:rPr>
          <w:rFonts w:cs="Times New Roman"/>
          <w:color w:val="000000" w:themeColor="text1"/>
          <w:szCs w:val="28"/>
        </w:rPr>
        <w:t>эмпатии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воображения, устной речи, основ </w:t>
      </w:r>
      <w:proofErr w:type="spellStart"/>
      <w:r w:rsidRPr="00163FD3">
        <w:rPr>
          <w:rFonts w:cs="Times New Roman"/>
          <w:color w:val="000000" w:themeColor="text1"/>
          <w:szCs w:val="28"/>
        </w:rPr>
        <w:t>аудиомонтажа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и работы </w:t>
      </w:r>
      <w:proofErr w:type="gramStart"/>
      <w:r w:rsidRPr="00163FD3">
        <w:rPr>
          <w:rFonts w:cs="Times New Roman"/>
          <w:color w:val="000000" w:themeColor="text1"/>
          <w:szCs w:val="28"/>
        </w:rPr>
        <w:t>с текстовыми ИИ</w:t>
      </w:r>
      <w:proofErr w:type="gram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11</w:t>
      </w:r>
      <w:r w:rsidRPr="00163FD3">
        <w:rPr>
          <w:rFonts w:cs="Times New Roman"/>
          <w:b/>
          <w:color w:val="000000" w:themeColor="text1"/>
          <w:szCs w:val="28"/>
        </w:rPr>
        <w:t>. «Картографы будущего» (на любой открытой площадке)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«Вы изучили парк настоящего. А теперь спроектируйте его будущее».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 Команда получает контурную карту парка. Используя камеру планшета в режиме «дополненной реальности», они должны: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Навести камеру на пустую поляну на карте.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Мысленно (или с помощью простого рисунка на прозрачной пленке поверх экрана) «дорисовать» новый объект: эко-лабиринт, солнечные панели в виде цветов, арт-объект, площадку для </w:t>
      </w:r>
      <w:proofErr w:type="spellStart"/>
      <w:r w:rsidRPr="00163FD3">
        <w:rPr>
          <w:rFonts w:cs="Times New Roman"/>
          <w:color w:val="000000" w:themeColor="text1"/>
          <w:szCs w:val="28"/>
        </w:rPr>
        <w:t>квиетича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(тихих игр).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Сделать скриншот получившегося «вида в AR» и дать объекту название.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С использованием ИИ: Сфотографировать реальный участок парка, загрузить в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нейросеть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для генерации изображений и дать запрос: «Детская площадка в стиле бионики, встроенная в лес, </w:t>
      </w:r>
      <w:proofErr w:type="spellStart"/>
      <w:r w:rsidRPr="00163FD3">
        <w:rPr>
          <w:rFonts w:cs="Times New Roman"/>
          <w:color w:val="000000" w:themeColor="text1"/>
          <w:szCs w:val="28"/>
        </w:rPr>
        <w:t>экологично</w:t>
      </w:r>
      <w:proofErr w:type="spellEnd"/>
      <w:r w:rsidRPr="00163FD3">
        <w:rPr>
          <w:rFonts w:cs="Times New Roman"/>
          <w:color w:val="000000" w:themeColor="text1"/>
          <w:szCs w:val="28"/>
        </w:rPr>
        <w:t>, фотореалистично». Полученное изображение становится визуализацией их идеи.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Проектное мышление, работа с пространством, визуализация идей с помощью технологий.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12</w:t>
      </w:r>
      <w:r w:rsidRPr="00163FD3">
        <w:rPr>
          <w:rFonts w:cs="Times New Roman"/>
          <w:b/>
          <w:color w:val="000000" w:themeColor="text1"/>
          <w:szCs w:val="28"/>
        </w:rPr>
        <w:t>. «</w:t>
      </w:r>
      <w:proofErr w:type="spellStart"/>
      <w:r w:rsidRPr="00163FD3">
        <w:rPr>
          <w:rFonts w:cs="Times New Roman"/>
          <w:b/>
          <w:color w:val="000000" w:themeColor="text1"/>
          <w:szCs w:val="28"/>
        </w:rPr>
        <w:t>Био-квест</w:t>
      </w:r>
      <w:proofErr w:type="spellEnd"/>
      <w:r w:rsidRPr="00163FD3">
        <w:rPr>
          <w:rFonts w:cs="Times New Roman"/>
          <w:b/>
          <w:color w:val="000000" w:themeColor="text1"/>
          <w:szCs w:val="28"/>
        </w:rPr>
        <w:t xml:space="preserve"> с цифровым определителем» (у пруда, цветника, в роще)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«Парк — это огромный живой организм. Определите его самых маленьких обитателей и важные растения».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</w:t>
      </w:r>
      <w:r w:rsidR="00785763" w:rsidRPr="00163FD3">
        <w:rPr>
          <w:rFonts w:cs="Times New Roman"/>
          <w:color w:val="000000" w:themeColor="text1"/>
          <w:szCs w:val="28"/>
        </w:rPr>
        <w:t xml:space="preserve"> </w:t>
      </w:r>
      <w:r w:rsidRPr="00163FD3">
        <w:rPr>
          <w:rFonts w:cs="Times New Roman"/>
          <w:color w:val="000000" w:themeColor="text1"/>
          <w:szCs w:val="28"/>
        </w:rPr>
        <w:t>Команда находит 3-5 разных природных объектов (лист определенной формы, шишку, цветок, насекомое на земле без вреда ему, перо).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 помощью мобильного приложения-определителя (</w:t>
      </w:r>
      <w:proofErr w:type="spellStart"/>
      <w:r w:rsidRPr="00163FD3">
        <w:rPr>
          <w:rFonts w:cs="Times New Roman"/>
          <w:color w:val="000000" w:themeColor="text1"/>
          <w:szCs w:val="28"/>
        </w:rPr>
        <w:t>PlantNet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163FD3">
        <w:rPr>
          <w:rFonts w:cs="Times New Roman"/>
          <w:color w:val="000000" w:themeColor="text1"/>
          <w:szCs w:val="28"/>
        </w:rPr>
        <w:t>Seek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от </w:t>
      </w:r>
      <w:proofErr w:type="spellStart"/>
      <w:r w:rsidRPr="00163FD3">
        <w:rPr>
          <w:rFonts w:cs="Times New Roman"/>
          <w:color w:val="000000" w:themeColor="text1"/>
          <w:szCs w:val="28"/>
        </w:rPr>
        <w:t>iNaturalist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, </w:t>
      </w:r>
      <w:proofErr w:type="spellStart"/>
      <w:r w:rsidRPr="00163FD3">
        <w:rPr>
          <w:rFonts w:cs="Times New Roman"/>
          <w:color w:val="000000" w:themeColor="text1"/>
          <w:szCs w:val="28"/>
        </w:rPr>
        <w:t>BirdID</w:t>
      </w:r>
      <w:proofErr w:type="spellEnd"/>
      <w:r w:rsidRPr="00163FD3">
        <w:rPr>
          <w:rFonts w:cs="Times New Roman"/>
          <w:color w:val="000000" w:themeColor="text1"/>
          <w:szCs w:val="28"/>
        </w:rPr>
        <w:t>) пытается определить их точное название.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Создает цифровую коллекцию: делает четкие фотографии каждого объекта и подписывает их установленным названием в заметках или в простом коллаже.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Формирование навыков научного наблюдения и использования цифровых инструментов для исследования природы, развитие бережного отношения к биоразнообразию.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lastRenderedPageBreak/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13</w:t>
      </w:r>
      <w:r w:rsidRPr="00163FD3">
        <w:rPr>
          <w:rFonts w:cs="Times New Roman"/>
          <w:b/>
          <w:color w:val="000000" w:themeColor="text1"/>
          <w:szCs w:val="28"/>
        </w:rPr>
        <w:t>. «Математика в объективе» (узорные ограждения, мосты, плитка)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proofErr w:type="spellStart"/>
      <w:r w:rsidRPr="00163FD3">
        <w:rPr>
          <w:rFonts w:cs="Times New Roman"/>
          <w:color w:val="000000" w:themeColor="text1"/>
          <w:szCs w:val="28"/>
        </w:rPr>
        <w:t>Кэшинг</w:t>
      </w:r>
      <w:proofErr w:type="spellEnd"/>
      <w:r w:rsidRPr="00163FD3">
        <w:rPr>
          <w:rFonts w:cs="Times New Roman"/>
          <w:color w:val="000000" w:themeColor="text1"/>
          <w:szCs w:val="28"/>
        </w:rPr>
        <w:t>: «Математика окружает нас. Найдите её проявления в архитектуре парка и зафиксируйте алгоритмом».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Задание:</w:t>
      </w:r>
      <w:r w:rsidR="00F531CA" w:rsidRPr="00163FD3">
        <w:rPr>
          <w:rFonts w:cs="Times New Roman"/>
          <w:color w:val="000000" w:themeColor="text1"/>
          <w:szCs w:val="28"/>
        </w:rPr>
        <w:t xml:space="preserve"> </w:t>
      </w:r>
      <w:r w:rsidRPr="00163FD3">
        <w:rPr>
          <w:rFonts w:cs="Times New Roman"/>
          <w:color w:val="000000" w:themeColor="text1"/>
          <w:szCs w:val="28"/>
        </w:rPr>
        <w:t>Команда ищет и фотографирует повторяющиеся геометрические узоры (на ограде, скамейке, мосту), симметричные объекты (павильон, клумба), параллельные и перпендикулярные линии (дорожки, бордюры).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Делает серию из 5-7 тематических фотографий.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Задание с ИИ: Загружает одну из фотографий в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нейросеть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(например, ChatGPT-4 с режимом зрения) и дает запрос: «Опиши геометрические фигуры и закономерности, которые ты видишь на этой фотографии забора. Ответ дай кратко, списком». Сверяет ответ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нейросети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со своими наблюдениями.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Педагогическая задача: Увидеть абстрактные математические понятия в реальном мире, провести «аудит» точности ИИ.</w:t>
      </w:r>
    </w:p>
    <w:p w:rsidR="005C259D" w:rsidRPr="00163FD3" w:rsidRDefault="005C259D" w:rsidP="005C259D">
      <w:pPr>
        <w:spacing w:line="240" w:lineRule="auto"/>
        <w:rPr>
          <w:rFonts w:cs="Times New Roman"/>
          <w:b/>
          <w:color w:val="000000" w:themeColor="text1"/>
          <w:szCs w:val="28"/>
        </w:rPr>
      </w:pPr>
      <w:r w:rsidRPr="00163FD3">
        <w:rPr>
          <w:rFonts w:cs="Times New Roman"/>
          <w:b/>
          <w:color w:val="000000" w:themeColor="text1"/>
          <w:szCs w:val="28"/>
        </w:rPr>
        <w:t>Станция</w:t>
      </w:r>
      <w:r w:rsidR="008469A9" w:rsidRPr="00163FD3">
        <w:rPr>
          <w:rFonts w:cs="Times New Roman"/>
          <w:b/>
          <w:color w:val="000000" w:themeColor="text1"/>
          <w:szCs w:val="28"/>
        </w:rPr>
        <w:t xml:space="preserve"> </w:t>
      </w:r>
      <w:r w:rsidR="00D67447" w:rsidRPr="00163FD3">
        <w:rPr>
          <w:rFonts w:cs="Times New Roman"/>
          <w:b/>
          <w:color w:val="000000" w:themeColor="text1"/>
          <w:szCs w:val="28"/>
        </w:rPr>
        <w:t>14</w:t>
      </w:r>
      <w:r w:rsidRPr="00163FD3">
        <w:rPr>
          <w:rFonts w:cs="Times New Roman"/>
          <w:b/>
          <w:color w:val="000000" w:themeColor="text1"/>
          <w:szCs w:val="28"/>
        </w:rPr>
        <w:t>. «Финишный репортаж» (на финише, в точке сбора)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Задание (заключительное, после прохождения всех станций):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Используя все сделанные за игру фото и видео, команда за 5 минут создает короткий динамичный репортаж в формате </w:t>
      </w:r>
      <w:proofErr w:type="spellStart"/>
      <w:r w:rsidRPr="00163FD3">
        <w:rPr>
          <w:rFonts w:cs="Times New Roman"/>
          <w:color w:val="000000" w:themeColor="text1"/>
          <w:szCs w:val="28"/>
        </w:rPr>
        <w:t>сторис</w:t>
      </w:r>
      <w:proofErr w:type="spellEnd"/>
      <w:r w:rsidRPr="00163FD3">
        <w:rPr>
          <w:rFonts w:cs="Times New Roman"/>
          <w:color w:val="000000" w:themeColor="text1"/>
          <w:szCs w:val="28"/>
        </w:rPr>
        <w:t>/</w:t>
      </w:r>
      <w:proofErr w:type="spellStart"/>
      <w:r w:rsidRPr="00163FD3">
        <w:rPr>
          <w:rFonts w:cs="Times New Roman"/>
          <w:color w:val="000000" w:themeColor="text1"/>
          <w:szCs w:val="28"/>
        </w:rPr>
        <w:t>TikTok</w:t>
      </w:r>
      <w:proofErr w:type="spellEnd"/>
      <w:r w:rsidRPr="00163FD3">
        <w:rPr>
          <w:rFonts w:cs="Times New Roman"/>
          <w:color w:val="000000" w:themeColor="text1"/>
          <w:szCs w:val="28"/>
        </w:rPr>
        <w:t>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Структура: 1. Яркое начало (Мы в парке!). 2. 3 самых интересных момента (обнимаем фонтан, ищем код, говорим с деревом). 3. Вывод (Что узнали? Почему парк классный?).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ИИ-помощник: Можно использовать </w:t>
      </w:r>
      <w:proofErr w:type="spellStart"/>
      <w:r w:rsidRPr="00163FD3">
        <w:rPr>
          <w:rFonts w:cs="Times New Roman"/>
          <w:color w:val="000000" w:themeColor="text1"/>
          <w:szCs w:val="28"/>
        </w:rPr>
        <w:t>нейросеть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для генерации ярких субтитров или слогана для репортажа по запросу: «Придумай короткий и веселый слоган для детского видео о приключениях в парке».</w:t>
      </w:r>
    </w:p>
    <w:p w:rsidR="005C259D" w:rsidRPr="00163FD3" w:rsidRDefault="005C259D" w:rsidP="005C259D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Педагогическая задача: Развитие </w:t>
      </w:r>
      <w:proofErr w:type="spellStart"/>
      <w:r w:rsidRPr="00163FD3">
        <w:rPr>
          <w:rFonts w:cs="Times New Roman"/>
          <w:color w:val="000000" w:themeColor="text1"/>
          <w:szCs w:val="28"/>
        </w:rPr>
        <w:t>медиаграмотности</w:t>
      </w:r>
      <w:proofErr w:type="spellEnd"/>
      <w:r w:rsidRPr="00163FD3">
        <w:rPr>
          <w:rFonts w:cs="Times New Roman"/>
          <w:color w:val="000000" w:themeColor="text1"/>
          <w:szCs w:val="28"/>
        </w:rPr>
        <w:t>, навыков монтажа, суммирования и презентации полученного опыта в современном цифровом формате.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Разрабатывая проект «Тайны парка имени А.П. Чехова — </w:t>
      </w:r>
      <w:proofErr w:type="spellStart"/>
      <w:r w:rsidRPr="00163FD3">
        <w:rPr>
          <w:rFonts w:cs="Times New Roman"/>
          <w:color w:val="000000" w:themeColor="text1"/>
          <w:szCs w:val="28"/>
        </w:rPr>
        <w:t>Encounter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», я ставила своей главной задачей преодолеть разрыв между теоретическим знанием и жизненной практикой, создав живую, </w:t>
      </w:r>
      <w:proofErr w:type="spellStart"/>
      <w:r w:rsidRPr="00163FD3">
        <w:rPr>
          <w:rFonts w:cs="Times New Roman"/>
          <w:color w:val="000000" w:themeColor="text1"/>
          <w:szCs w:val="28"/>
        </w:rPr>
        <w:t>деятельностную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образовательную среду. Этот проект — моё убеждение в том, что самые прочные знания и умения формируются не за партой, а в процессе осмысленного исследования реального мира.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>Методическим сердцем проекта стал детально проработанный сценарий, который превращает знакомый парк в многомерное учебное пространство. Моим принципиальным выбором было гармоничное сочетание проверенных временем педагогических приёмов (наблюдение, описание, совместное творчество) и языков, на которых говорит современный ребёнок, — языка цифровых технологий, искусственного интеллекта и интерактивных медиа. Это не просто «добавление гаджетов», а принципиальная интеграция, где ИИ становится инструментом для визуализации идей, а QR-код — ключом к новому заданию. Особое значение я придавала дифференциации: задания построены так, чтобы и первоклассник, и выпускник начальной школы могли на одной локации решить посильную, но развивающую задачу, почувствовав ситуацию успеха.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lastRenderedPageBreak/>
        <w:t xml:space="preserve">Как практик, я уделила первостепенное внимание реализуемости и безопасности проекта. Чёткие роли координаторов, готовые формулировки </w:t>
      </w:r>
      <w:proofErr w:type="spellStart"/>
      <w:r w:rsidRPr="00163FD3">
        <w:rPr>
          <w:rFonts w:cs="Times New Roman"/>
          <w:color w:val="000000" w:themeColor="text1"/>
          <w:szCs w:val="28"/>
        </w:rPr>
        <w:t>кэшингов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и заданий, продуманный реквизит — всё это направлено на то, чтобы педагог мог сосредоточиться на взаимодействии с детьми, а не на организационных трудностях. Проект задуман как открытая система, адаптируемая для любой территории — от школьного двора до городского парка.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  <w:r w:rsidRPr="00163FD3">
        <w:rPr>
          <w:rFonts w:cs="Times New Roman"/>
          <w:color w:val="000000" w:themeColor="text1"/>
          <w:szCs w:val="28"/>
        </w:rPr>
        <w:t xml:space="preserve">Главным же результатом для меня является не только достижение предметных и </w:t>
      </w:r>
      <w:proofErr w:type="spellStart"/>
      <w:r w:rsidRPr="00163FD3">
        <w:rPr>
          <w:rFonts w:cs="Times New Roman"/>
          <w:color w:val="000000" w:themeColor="text1"/>
          <w:szCs w:val="28"/>
        </w:rPr>
        <w:t>метапредметных</w:t>
      </w:r>
      <w:proofErr w:type="spellEnd"/>
      <w:r w:rsidRPr="00163FD3">
        <w:rPr>
          <w:rFonts w:cs="Times New Roman"/>
          <w:color w:val="000000" w:themeColor="text1"/>
          <w:szCs w:val="28"/>
        </w:rPr>
        <w:t xml:space="preserve"> целей. Важнее, что через личное открытие, командное преодоление трудностей и творческое осмысление пространства у ребёнка рождается глубокое, эмоциональное чувство связи с местом, где он живёт. Этот проект — воплощение моей педагогической философии: образование должно не информировать, а пробуждать; ученик — не сосуд для знаний, а исследователь, а знание — не цель, а инструмент для диалога с миром и его преобразования.</w:t>
      </w:r>
    </w:p>
    <w:p w:rsidR="00D67447" w:rsidRPr="00163FD3" w:rsidRDefault="00D67447" w:rsidP="00D67447">
      <w:pPr>
        <w:spacing w:line="240" w:lineRule="auto"/>
        <w:rPr>
          <w:rFonts w:cs="Times New Roman"/>
          <w:color w:val="000000" w:themeColor="text1"/>
          <w:szCs w:val="28"/>
        </w:rPr>
      </w:pPr>
    </w:p>
    <w:sectPr w:rsidR="00D67447" w:rsidRPr="00163FD3" w:rsidSect="004A1EE1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537"/>
    <w:multiLevelType w:val="multilevel"/>
    <w:tmpl w:val="64822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C5CD6"/>
    <w:multiLevelType w:val="multilevel"/>
    <w:tmpl w:val="89D0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84A29"/>
    <w:multiLevelType w:val="multilevel"/>
    <w:tmpl w:val="9BE8B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044DFC"/>
    <w:multiLevelType w:val="multilevel"/>
    <w:tmpl w:val="0952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658D0"/>
    <w:multiLevelType w:val="multilevel"/>
    <w:tmpl w:val="B2808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22671E"/>
    <w:multiLevelType w:val="hybridMultilevel"/>
    <w:tmpl w:val="47BEB4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D6B5983"/>
    <w:multiLevelType w:val="multilevel"/>
    <w:tmpl w:val="8242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B827FB"/>
    <w:multiLevelType w:val="multilevel"/>
    <w:tmpl w:val="182C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6304DF"/>
    <w:multiLevelType w:val="multilevel"/>
    <w:tmpl w:val="89D0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EE1"/>
    <w:rsid w:val="00101090"/>
    <w:rsid w:val="00163FD3"/>
    <w:rsid w:val="00386752"/>
    <w:rsid w:val="00421D93"/>
    <w:rsid w:val="004A1EE1"/>
    <w:rsid w:val="004B2EC9"/>
    <w:rsid w:val="005C259D"/>
    <w:rsid w:val="006C0B77"/>
    <w:rsid w:val="00785763"/>
    <w:rsid w:val="008012D9"/>
    <w:rsid w:val="008242FF"/>
    <w:rsid w:val="008469A9"/>
    <w:rsid w:val="00870751"/>
    <w:rsid w:val="00922C48"/>
    <w:rsid w:val="00AC0949"/>
    <w:rsid w:val="00B915B7"/>
    <w:rsid w:val="00C33CFE"/>
    <w:rsid w:val="00C942B0"/>
    <w:rsid w:val="00D67447"/>
    <w:rsid w:val="00EA59DF"/>
    <w:rsid w:val="00EE4070"/>
    <w:rsid w:val="00F12C76"/>
    <w:rsid w:val="00F45057"/>
    <w:rsid w:val="00F5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867ED-B7C2-45B3-952D-4A2BF8D6D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4A1EE1"/>
    <w:pPr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C259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1E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4A1EE1"/>
    <w:rPr>
      <w:b/>
      <w:bCs/>
    </w:rPr>
  </w:style>
  <w:style w:type="paragraph" w:customStyle="1" w:styleId="ds-markdown-paragraph">
    <w:name w:val="ds-markdown-paragraph"/>
    <w:basedOn w:val="a"/>
    <w:rsid w:val="004A1EE1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1EE1"/>
    <w:pPr>
      <w:ind w:left="720"/>
      <w:contextualSpacing/>
    </w:pPr>
  </w:style>
  <w:style w:type="table" w:styleId="a5">
    <w:name w:val="Table Grid"/>
    <w:basedOn w:val="a1"/>
    <w:uiPriority w:val="39"/>
    <w:rsid w:val="004A1EE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5C259D"/>
    <w:rPr>
      <w:rFonts w:asciiTheme="majorHAnsi" w:eastAsiaTheme="majorEastAsia" w:hAnsiTheme="majorHAnsi" w:cstheme="majorBidi"/>
      <w:i/>
      <w:iCs/>
      <w:color w:val="2E74B5" w:themeColor="accent1" w:themeShade="B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2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2819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76673170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3907581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9064972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204937882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33144773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3346946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281034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03897426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78114293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3473377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11860083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575089781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27868305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945501694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846436399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146211422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  <w:div w:id="49769261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125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13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11</Pages>
  <Words>3641</Words>
  <Characters>20760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2026-01-19T13:57:00Z</dcterms:created>
  <dcterms:modified xsi:type="dcterms:W3CDTF">2026-01-21T13:03:00Z</dcterms:modified>
</cp:coreProperties>
</file>