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4E8D93" w14:textId="77777777" w:rsidR="00833136" w:rsidRPr="00833136" w:rsidRDefault="0083313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536BA558" w14:textId="77777777" w:rsidR="00833136" w:rsidRPr="00833136" w:rsidRDefault="0083313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1179BCA8" w14:textId="2A4BCFDE" w:rsidR="00833136" w:rsidRDefault="00833136" w:rsidP="00833136">
      <w:pPr>
        <w:spacing w:line="240" w:lineRule="auto"/>
        <w:ind w:firstLine="0"/>
        <w:jc w:val="center"/>
        <w:rPr>
          <w:bCs/>
          <w:szCs w:val="20"/>
          <w:lang w:val="ru-RU"/>
        </w:rPr>
      </w:pPr>
    </w:p>
    <w:p w14:paraId="39723803" w14:textId="5A4EC23A" w:rsidR="009E59B6" w:rsidRDefault="009E59B6" w:rsidP="00833136">
      <w:pPr>
        <w:spacing w:line="240" w:lineRule="auto"/>
        <w:ind w:firstLine="0"/>
        <w:jc w:val="center"/>
        <w:rPr>
          <w:bCs/>
          <w:szCs w:val="20"/>
          <w:lang w:val="ru-RU"/>
        </w:rPr>
      </w:pPr>
    </w:p>
    <w:p w14:paraId="1A7E1BFD" w14:textId="77777777" w:rsidR="009E59B6" w:rsidRDefault="009E59B6" w:rsidP="00833136">
      <w:pPr>
        <w:spacing w:line="240" w:lineRule="auto"/>
        <w:ind w:firstLine="0"/>
        <w:jc w:val="center"/>
        <w:rPr>
          <w:bCs/>
          <w:szCs w:val="20"/>
          <w:lang w:val="ru-RU"/>
        </w:rPr>
      </w:pPr>
    </w:p>
    <w:p w14:paraId="022DAEE9" w14:textId="7D115FFF" w:rsidR="009E59B6" w:rsidRPr="009E59B6" w:rsidRDefault="009E59B6" w:rsidP="00833136">
      <w:pPr>
        <w:spacing w:line="240" w:lineRule="auto"/>
        <w:ind w:firstLine="0"/>
        <w:jc w:val="center"/>
        <w:rPr>
          <w:bCs/>
          <w:sz w:val="72"/>
          <w:szCs w:val="20"/>
          <w:lang w:val="ru-RU"/>
        </w:rPr>
      </w:pPr>
    </w:p>
    <w:p w14:paraId="1E9CBDE3" w14:textId="13D91E36" w:rsidR="009E59B6" w:rsidRPr="009E59B6" w:rsidRDefault="009E59B6" w:rsidP="00833136">
      <w:pPr>
        <w:spacing w:line="240" w:lineRule="auto"/>
        <w:ind w:firstLine="0"/>
        <w:jc w:val="center"/>
        <w:rPr>
          <w:b/>
          <w:bCs/>
          <w:sz w:val="72"/>
          <w:szCs w:val="20"/>
          <w:lang w:val="ru-RU"/>
        </w:rPr>
      </w:pPr>
      <w:r w:rsidRPr="009E59B6">
        <w:rPr>
          <w:b/>
          <w:bCs/>
          <w:sz w:val="72"/>
          <w:szCs w:val="20"/>
          <w:lang w:val="ru-RU"/>
        </w:rPr>
        <w:t xml:space="preserve">ПРОЕКТНАЯ РАБОТА </w:t>
      </w:r>
    </w:p>
    <w:p w14:paraId="315C67A6" w14:textId="1A55D87F" w:rsidR="009E59B6" w:rsidRDefault="009E59B6" w:rsidP="00833136">
      <w:pPr>
        <w:spacing w:line="240" w:lineRule="auto"/>
        <w:ind w:firstLine="0"/>
        <w:jc w:val="center"/>
        <w:rPr>
          <w:bCs/>
          <w:szCs w:val="20"/>
          <w:lang w:val="ru-RU"/>
        </w:rPr>
      </w:pPr>
    </w:p>
    <w:p w14:paraId="64A7465A" w14:textId="0042D95E" w:rsidR="009E59B6" w:rsidRDefault="009E59B6" w:rsidP="00833136">
      <w:pPr>
        <w:spacing w:line="240" w:lineRule="auto"/>
        <w:ind w:firstLine="0"/>
        <w:jc w:val="center"/>
        <w:rPr>
          <w:bCs/>
          <w:szCs w:val="20"/>
          <w:lang w:val="ru-RU"/>
        </w:rPr>
      </w:pPr>
    </w:p>
    <w:p w14:paraId="452129B0" w14:textId="0593BBE7" w:rsidR="009E59B6" w:rsidRDefault="009E59B6" w:rsidP="00833136">
      <w:pPr>
        <w:spacing w:line="240" w:lineRule="auto"/>
        <w:ind w:firstLine="0"/>
        <w:jc w:val="center"/>
        <w:rPr>
          <w:bCs/>
          <w:szCs w:val="20"/>
          <w:lang w:val="ru-RU"/>
        </w:rPr>
      </w:pPr>
    </w:p>
    <w:p w14:paraId="524017E4" w14:textId="77777777" w:rsidR="009E59B6" w:rsidRPr="00833136" w:rsidRDefault="009E59B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73A5C758" w14:textId="2CCAC9FF" w:rsidR="00833136" w:rsidRPr="00833136" w:rsidRDefault="00CF7638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  <w:r w:rsidRPr="00CF7638">
        <w:rPr>
          <w:b/>
          <w:szCs w:val="20"/>
          <w:lang w:val="ru-RU"/>
        </w:rPr>
        <w:t>ПУТИ ПОВЫШЕНИЯ ЭФФЕКТИВНОСТИ СОВРЕМЕННОГО УРОКА ИНОСТРАННОГО ЯЗЫКА (СОВРЕМЕННЫЕ ТЕХНОЛОГИИ ФОРМИРОВАНИЯ РЕЧЕВЫХ НАВЫКОВ)</w:t>
      </w:r>
    </w:p>
    <w:p w14:paraId="39DD6FA2" w14:textId="77777777" w:rsidR="00833136" w:rsidRPr="00833136" w:rsidRDefault="0083313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7F106CA5" w14:textId="152D9771" w:rsidR="00833136" w:rsidRDefault="0083313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11178566" w14:textId="2C880F68" w:rsidR="009E59B6" w:rsidRDefault="009E59B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7AC3DF18" w14:textId="25F6590C" w:rsidR="009E59B6" w:rsidRDefault="009E59B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76C2E1F2" w14:textId="00B7256A" w:rsidR="009E59B6" w:rsidRDefault="009E59B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0D2305CA" w14:textId="0DA7AB59" w:rsidR="009E59B6" w:rsidRDefault="009E59B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7465383D" w14:textId="12F18DA0" w:rsidR="009E59B6" w:rsidRDefault="009E59B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57D2E0E8" w14:textId="51BF47E2" w:rsidR="009E59B6" w:rsidRDefault="009E59B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323582A4" w14:textId="77777777" w:rsidR="009E59B6" w:rsidRPr="00833136" w:rsidRDefault="009E59B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3424EB21" w14:textId="5BE09543" w:rsidR="00833136" w:rsidRDefault="0083313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51CB0FAB" w14:textId="07137A12" w:rsidR="009E59B6" w:rsidRDefault="009E59B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113EBD0A" w14:textId="47B43E9D" w:rsidR="009E59B6" w:rsidRDefault="009E59B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68D2FA21" w14:textId="77777777" w:rsidR="009E59B6" w:rsidRPr="00833136" w:rsidRDefault="009E59B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  <w:bookmarkStart w:id="0" w:name="_GoBack"/>
      <w:bookmarkEnd w:id="0"/>
    </w:p>
    <w:p w14:paraId="075D2E21" w14:textId="38E95E04" w:rsidR="00833136" w:rsidRPr="00CF7638" w:rsidRDefault="00833136" w:rsidP="009E59B6">
      <w:pPr>
        <w:spacing w:line="240" w:lineRule="auto"/>
        <w:ind w:firstLine="0"/>
        <w:jc w:val="right"/>
        <w:rPr>
          <w:bCs/>
          <w:szCs w:val="20"/>
          <w:lang w:val="ru-RU"/>
        </w:rPr>
      </w:pPr>
      <w:r w:rsidRPr="00CF7638">
        <w:rPr>
          <w:bCs/>
          <w:szCs w:val="20"/>
          <w:lang w:val="ru-RU"/>
        </w:rPr>
        <w:t>Выполнил</w:t>
      </w:r>
      <w:r w:rsidR="009E59B6">
        <w:rPr>
          <w:bCs/>
          <w:szCs w:val="20"/>
          <w:lang w:val="ru-RU"/>
        </w:rPr>
        <w:t>и</w:t>
      </w:r>
      <w:r w:rsidRPr="00CF7638">
        <w:rPr>
          <w:bCs/>
          <w:szCs w:val="20"/>
          <w:lang w:val="ru-RU"/>
        </w:rPr>
        <w:t>:</w:t>
      </w:r>
    </w:p>
    <w:p w14:paraId="1CBF5300" w14:textId="3ED09BBD" w:rsidR="00833136" w:rsidRDefault="009E59B6" w:rsidP="009E59B6">
      <w:pPr>
        <w:spacing w:line="240" w:lineRule="auto"/>
        <w:ind w:firstLine="0"/>
        <w:jc w:val="right"/>
        <w:rPr>
          <w:bCs/>
          <w:szCs w:val="20"/>
          <w:lang w:val="ru-RU"/>
        </w:rPr>
      </w:pPr>
      <w:r>
        <w:rPr>
          <w:bCs/>
          <w:szCs w:val="20"/>
          <w:lang w:val="ru-RU"/>
        </w:rPr>
        <w:t>учителя</w:t>
      </w:r>
      <w:r w:rsidR="00833136" w:rsidRPr="00CF7638">
        <w:rPr>
          <w:bCs/>
          <w:szCs w:val="20"/>
          <w:lang w:val="ru-RU"/>
        </w:rPr>
        <w:t xml:space="preserve"> английского языка</w:t>
      </w:r>
    </w:p>
    <w:p w14:paraId="792300EE" w14:textId="63C0F3F4" w:rsidR="009E59B6" w:rsidRDefault="009E59B6" w:rsidP="009E59B6">
      <w:pPr>
        <w:spacing w:line="240" w:lineRule="auto"/>
        <w:ind w:firstLine="0"/>
        <w:jc w:val="right"/>
        <w:rPr>
          <w:bCs/>
          <w:szCs w:val="20"/>
          <w:lang w:val="ru-RU"/>
        </w:rPr>
      </w:pPr>
      <w:proofErr w:type="spellStart"/>
      <w:r>
        <w:rPr>
          <w:bCs/>
          <w:szCs w:val="20"/>
          <w:lang w:val="ru-RU"/>
        </w:rPr>
        <w:t>Галлямова</w:t>
      </w:r>
      <w:proofErr w:type="spellEnd"/>
      <w:r>
        <w:rPr>
          <w:bCs/>
          <w:szCs w:val="20"/>
          <w:lang w:val="ru-RU"/>
        </w:rPr>
        <w:t xml:space="preserve"> Г.Р. </w:t>
      </w:r>
    </w:p>
    <w:p w14:paraId="7C5BBF43" w14:textId="3BA7395A" w:rsidR="009E59B6" w:rsidRPr="00CF7638" w:rsidRDefault="009E59B6" w:rsidP="009E59B6">
      <w:pPr>
        <w:spacing w:line="240" w:lineRule="auto"/>
        <w:ind w:firstLine="0"/>
        <w:jc w:val="right"/>
        <w:rPr>
          <w:bCs/>
          <w:szCs w:val="20"/>
          <w:lang w:val="ru-RU"/>
        </w:rPr>
      </w:pPr>
      <w:r>
        <w:rPr>
          <w:bCs/>
          <w:szCs w:val="20"/>
          <w:lang w:val="ru-RU"/>
        </w:rPr>
        <w:t xml:space="preserve">Шакирова Р.М. </w:t>
      </w:r>
    </w:p>
    <w:p w14:paraId="5A368CF2" w14:textId="77777777" w:rsidR="00833136" w:rsidRPr="00833136" w:rsidRDefault="0083313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2AC02012" w14:textId="77777777" w:rsidR="00833136" w:rsidRPr="00833136" w:rsidRDefault="0083313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279B1022" w14:textId="77777777" w:rsidR="00833136" w:rsidRPr="00833136" w:rsidRDefault="0083313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02C6A7AC" w14:textId="77777777" w:rsidR="00833136" w:rsidRPr="00833136" w:rsidRDefault="0083313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</w:p>
    <w:p w14:paraId="67AF40C3" w14:textId="32116ECC" w:rsidR="009E10DD" w:rsidRDefault="00833136" w:rsidP="00833136">
      <w:pPr>
        <w:spacing w:line="240" w:lineRule="auto"/>
        <w:ind w:firstLine="0"/>
        <w:jc w:val="center"/>
        <w:rPr>
          <w:b/>
          <w:szCs w:val="20"/>
          <w:lang w:val="ru-RU"/>
        </w:rPr>
      </w:pPr>
      <w:r w:rsidRPr="00833136">
        <w:rPr>
          <w:b/>
          <w:szCs w:val="20"/>
          <w:lang w:val="ru-RU"/>
        </w:rPr>
        <w:t>Казань – 202</w:t>
      </w:r>
      <w:r w:rsidR="00CF7638">
        <w:rPr>
          <w:b/>
          <w:szCs w:val="20"/>
          <w:lang w:val="ru-RU"/>
        </w:rPr>
        <w:t>5</w:t>
      </w:r>
      <w:r w:rsidR="009E10DD">
        <w:rPr>
          <w:b/>
          <w:szCs w:val="20"/>
          <w:lang w:val="ru-RU"/>
        </w:rPr>
        <w:br w:type="page"/>
      </w:r>
    </w:p>
    <w:p w14:paraId="74E070C8" w14:textId="77777777" w:rsidR="002B5824" w:rsidRDefault="00971AE2">
      <w:pPr>
        <w:pStyle w:val="1"/>
        <w:rPr>
          <w:lang w:val="ru-RU"/>
        </w:rPr>
      </w:pPr>
      <w:bookmarkStart w:id="1" w:name="_Toc211970228"/>
      <w:bookmarkStart w:id="2" w:name="_Toc211972173"/>
      <w:r w:rsidRPr="00AC65DD">
        <w:rPr>
          <w:lang w:val="ru-RU"/>
        </w:rPr>
        <w:lastRenderedPageBreak/>
        <w:t>ОГЛАВЛЕНИЕ</w:t>
      </w:r>
      <w:bookmarkEnd w:id="1"/>
      <w:bookmarkEnd w:id="2"/>
    </w:p>
    <w:sdt>
      <w:sdtPr>
        <w:rPr>
          <w:lang w:val="ru-RU"/>
        </w:rPr>
        <w:id w:val="-1326045224"/>
        <w:docPartObj>
          <w:docPartGallery w:val="Table of Contents"/>
          <w:docPartUnique/>
        </w:docPartObj>
      </w:sdtPr>
      <w:sdtEndPr>
        <w:rPr>
          <w:b/>
          <w:bCs/>
          <w:lang w:val="en-US"/>
        </w:rPr>
      </w:sdtEndPr>
      <w:sdtContent>
        <w:p w14:paraId="2996FD39" w14:textId="559C5107" w:rsidR="00272BDA" w:rsidRDefault="00067818">
          <w:pPr>
            <w:pStyle w:val="14"/>
            <w:tabs>
              <w:tab w:val="right" w:leader="dot" w:pos="9962"/>
            </w:tabs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207D2F34" w14:textId="750F7C1D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74" w:history="1">
            <w:r w:rsidR="00272BDA" w:rsidRPr="001571D6">
              <w:rPr>
                <w:rStyle w:val="aff8"/>
                <w:rFonts w:eastAsiaTheme="majorEastAsia"/>
                <w:noProof/>
              </w:rPr>
              <w:t>В</w:t>
            </w:r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ведение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_Toc211972174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3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7D8899E8" w14:textId="51F2EDB4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75" w:history="1"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Глава 1. Теоретические основы повышения эффективности урока иностранного языка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_Toc211972175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4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7C854613" w14:textId="736205C0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left="284"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76" w:history="1"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1.1.</w:t>
            </w:r>
            <w:r w:rsidR="00272BDA">
              <w:rPr>
                <w:rFonts w:asciiTheme="minorHAnsi" w:eastAsiaTheme="minorEastAsia" w:hAnsiTheme="minorHAnsi"/>
                <w:noProof/>
                <w:kern w:val="2"/>
                <w:sz w:val="22"/>
                <w:lang w:val="ru-RU" w:eastAsia="ru-RU"/>
                <w14:ligatures w14:val="standardContextual"/>
              </w:rPr>
              <w:tab/>
            </w:r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 xml:space="preserve">Современные </w:t>
            </w:r>
            <w:r w:rsidR="00272BDA">
              <w:rPr>
                <w:rStyle w:val="aff8"/>
                <w:rFonts w:eastAsiaTheme="majorEastAsia"/>
                <w:noProof/>
                <w:lang w:val="ru-RU"/>
              </w:rPr>
              <w:t xml:space="preserve"> </w:t>
            </w:r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 xml:space="preserve">подходы </w:t>
            </w:r>
            <w:r w:rsidR="00272BDA">
              <w:rPr>
                <w:rStyle w:val="aff8"/>
                <w:rFonts w:eastAsiaTheme="majorEastAsia"/>
                <w:noProof/>
                <w:lang w:val="ru-RU"/>
              </w:rPr>
              <w:t xml:space="preserve"> </w:t>
            </w:r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 xml:space="preserve">и </w:t>
            </w:r>
            <w:r w:rsidR="00272BDA">
              <w:rPr>
                <w:rStyle w:val="aff8"/>
                <w:rFonts w:eastAsiaTheme="majorEastAsia"/>
                <w:noProof/>
                <w:lang w:val="ru-RU"/>
              </w:rPr>
              <w:t xml:space="preserve"> </w:t>
            </w:r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 xml:space="preserve">технологии </w:t>
            </w:r>
            <w:r w:rsidR="00272BDA">
              <w:rPr>
                <w:rStyle w:val="aff8"/>
                <w:rFonts w:eastAsiaTheme="majorEastAsia"/>
                <w:noProof/>
                <w:lang w:val="ru-RU"/>
              </w:rPr>
              <w:t xml:space="preserve"> </w:t>
            </w:r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 xml:space="preserve">обучения </w:t>
            </w:r>
            <w:r w:rsidR="00272BDA">
              <w:rPr>
                <w:rStyle w:val="aff8"/>
                <w:rFonts w:eastAsiaTheme="majorEastAsia"/>
                <w:noProof/>
                <w:lang w:val="ru-RU"/>
              </w:rPr>
              <w:t xml:space="preserve"> </w:t>
            </w:r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иностранному</w:t>
            </w:r>
            <w:r w:rsidR="00272BDA">
              <w:rPr>
                <w:rStyle w:val="aff8"/>
                <w:rFonts w:eastAsiaTheme="majorEastAsia"/>
                <w:noProof/>
                <w:lang w:val="ru-RU"/>
              </w:rPr>
              <w:t xml:space="preserve">                    </w:t>
            </w:r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 xml:space="preserve"> языку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_Toc211972176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4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1FDE3D37" w14:textId="62A5CECB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left="284"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77" w:history="1"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1.2. Формирование речевых навыков: структура и критерии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_Toc211972177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6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2BDF39A1" w14:textId="5B9F03EE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left="284"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78" w:history="1"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1.3. Нормативно-методическая база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_Toc211972178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9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2DB29661" w14:textId="18E5F3BC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79" w:history="1"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Глава 2. Практическая реализация современных технологий формирования речевых навыков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_Toc211972179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10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373FC641" w14:textId="64B91632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left="284"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80" w:history="1"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2.1. Сравнительный анализ методов обучения в начальной и средней школе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_Toc211972180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10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24A57C3D" w14:textId="4C5844EC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left="284"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81" w:history="1"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2.2. Разработка конспекта урока английского языка для 7 класса (подробно)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_Toc211972181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11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7B9BF4B7" w14:textId="373BDA95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left="284"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82" w:history="1"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2.3. Анализ эмпирической части исследования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_Toc211972182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13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29081867" w14:textId="5F997C47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83" w:history="1"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Заключение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_Toc211972183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17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369CEE14" w14:textId="1C725677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84" w:history="1"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Библиографический список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_Toc211972184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18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3D6633C2" w14:textId="1DF6B1E9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85" w:history="1"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Приложение</w:t>
            </w:r>
            <w:r w:rsidR="00272BDA" w:rsidRPr="001571D6">
              <w:rPr>
                <w:rStyle w:val="aff8"/>
                <w:rFonts w:eastAsiaTheme="majorEastAsia"/>
                <w:noProof/>
              </w:rPr>
              <w:t xml:space="preserve"> A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_Toc211972185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19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14DC5FB0" w14:textId="73E815B2" w:rsidR="00272BDA" w:rsidRDefault="00971AE2" w:rsidP="003053C8">
          <w:pPr>
            <w:pStyle w:val="14"/>
            <w:tabs>
              <w:tab w:val="right" w:leader="dot" w:pos="9962"/>
            </w:tabs>
            <w:spacing w:after="0"/>
            <w:ind w:firstLine="0"/>
            <w:rPr>
              <w:rFonts w:asciiTheme="minorHAnsi" w:eastAsiaTheme="minorEastAsia" w:hAnsiTheme="minorHAnsi"/>
              <w:noProof/>
              <w:kern w:val="2"/>
              <w:sz w:val="22"/>
              <w:lang w:val="ru-RU" w:eastAsia="ru-RU"/>
              <w14:ligatures w14:val="standardContextual"/>
            </w:rPr>
          </w:pPr>
          <w:hyperlink w:anchor="_Toc211972186" w:history="1">
            <w:r w:rsidR="00272BDA" w:rsidRPr="001571D6">
              <w:rPr>
                <w:rStyle w:val="aff8"/>
                <w:rFonts w:eastAsiaTheme="majorEastAsia"/>
                <w:noProof/>
                <w:lang w:val="ru-RU"/>
              </w:rPr>
              <w:t>Приложение Б</w:t>
            </w:r>
            <w:r w:rsidR="00272BDA">
              <w:rPr>
                <w:noProof/>
                <w:webHidden/>
              </w:rPr>
              <w:tab/>
            </w:r>
            <w:r w:rsidR="00272BDA">
              <w:rPr>
                <w:noProof/>
                <w:webHidden/>
              </w:rPr>
              <w:fldChar w:fldCharType="begin"/>
            </w:r>
            <w:r w:rsidR="00272BDA">
              <w:rPr>
                <w:noProof/>
                <w:webHidden/>
              </w:rPr>
              <w:instrText xml:space="preserve"> PAGEREF _Toc211972186 \h </w:instrText>
            </w:r>
            <w:r w:rsidR="00272BDA">
              <w:rPr>
                <w:noProof/>
                <w:webHidden/>
              </w:rPr>
            </w:r>
            <w:r w:rsidR="00272BDA">
              <w:rPr>
                <w:noProof/>
                <w:webHidden/>
              </w:rPr>
              <w:fldChar w:fldCharType="separate"/>
            </w:r>
            <w:r w:rsidR="00272BDA">
              <w:rPr>
                <w:noProof/>
                <w:webHidden/>
              </w:rPr>
              <w:t>20</w:t>
            </w:r>
            <w:r w:rsidR="00272BDA">
              <w:rPr>
                <w:noProof/>
                <w:webHidden/>
              </w:rPr>
              <w:fldChar w:fldCharType="end"/>
            </w:r>
          </w:hyperlink>
        </w:p>
        <w:p w14:paraId="54558647" w14:textId="654F9DFB" w:rsidR="00067818" w:rsidRDefault="00067818">
          <w:r>
            <w:rPr>
              <w:b/>
              <w:bCs/>
            </w:rPr>
            <w:fldChar w:fldCharType="end"/>
          </w:r>
        </w:p>
      </w:sdtContent>
    </w:sdt>
    <w:p w14:paraId="4683E5E3" w14:textId="77777777" w:rsidR="003053C8" w:rsidRDefault="003053C8" w:rsidP="00067818">
      <w:pPr>
        <w:rPr>
          <w:lang w:val="ru-RU"/>
        </w:rPr>
        <w:sectPr w:rsidR="003053C8" w:rsidSect="003053C8">
          <w:headerReference w:type="default" r:id="rId8"/>
          <w:headerReference w:type="first" r:id="rId9"/>
          <w:pgSz w:w="12240" w:h="15840"/>
          <w:pgMar w:top="1134" w:right="567" w:bottom="1134" w:left="1701" w:header="720" w:footer="720" w:gutter="0"/>
          <w:cols w:space="720"/>
          <w:titlePg/>
          <w:docGrid w:linePitch="381"/>
        </w:sectPr>
      </w:pPr>
    </w:p>
    <w:p w14:paraId="7206B7DC" w14:textId="2236AB02" w:rsidR="002B5824" w:rsidRPr="00067818" w:rsidRDefault="00971AE2" w:rsidP="00753E91">
      <w:pPr>
        <w:pStyle w:val="1"/>
        <w:rPr>
          <w:lang w:val="ru-RU"/>
        </w:rPr>
      </w:pPr>
      <w:bookmarkStart w:id="3" w:name="_Toc211972174"/>
      <w:r w:rsidRPr="005F1F53">
        <w:rPr>
          <w:lang w:val="ru-RU"/>
        </w:rPr>
        <w:lastRenderedPageBreak/>
        <w:t>В</w:t>
      </w:r>
      <w:r w:rsidR="00067818">
        <w:rPr>
          <w:lang w:val="ru-RU"/>
        </w:rPr>
        <w:t>ведение</w:t>
      </w:r>
      <w:bookmarkEnd w:id="3"/>
    </w:p>
    <w:p w14:paraId="06C87932" w14:textId="77777777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Актуальность. Современный урок иностранного языка в общеобразовательном лицее требует сочетания традиционных методик и инновационных технологий, направленных на формирование полноценной речевой компетенции обучающихся. В условиях глобализации, инте</w:t>
      </w:r>
      <w:r w:rsidRPr="00AC65DD">
        <w:rPr>
          <w:lang w:val="ru-RU"/>
        </w:rPr>
        <w:t>нсивного межкультурного взаимодействия и широкого распространения цифровых коммуникаций, умение свободно использовать английский язык становится критерием учебной и профессиональной успешности выпускника лицея.</w:t>
      </w:r>
    </w:p>
    <w:p w14:paraId="53DE39D2" w14:textId="77777777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Цель проекта: обосновать и описать пути повыш</w:t>
      </w:r>
      <w:r w:rsidRPr="00AC65DD">
        <w:rPr>
          <w:lang w:val="ru-RU"/>
        </w:rPr>
        <w:t>ения эффективности современного урока английского языка путём внедрения современных технологий формирования речевых навыков у обучающихся 5–11 классов.</w:t>
      </w:r>
    </w:p>
    <w:p w14:paraId="4C578D50" w14:textId="77777777" w:rsidR="00745939" w:rsidRDefault="00971AE2" w:rsidP="00AC65DD">
      <w:pPr>
        <w:rPr>
          <w:lang w:val="ru-RU"/>
        </w:rPr>
      </w:pPr>
      <w:r w:rsidRPr="00AC65DD">
        <w:rPr>
          <w:lang w:val="ru-RU"/>
        </w:rPr>
        <w:t>Задачи проекта:</w:t>
      </w:r>
    </w:p>
    <w:p w14:paraId="2FC39689" w14:textId="77777777" w:rsidR="00745939" w:rsidRDefault="00971AE2" w:rsidP="00AC65DD">
      <w:pPr>
        <w:rPr>
          <w:lang w:val="ru-RU"/>
        </w:rPr>
      </w:pPr>
      <w:r w:rsidRPr="00AC65DD">
        <w:rPr>
          <w:lang w:val="ru-RU"/>
        </w:rPr>
        <w:t>1. Проанализировать современные подходы и технологии обучения иностранным языкам.</w:t>
      </w:r>
    </w:p>
    <w:p w14:paraId="004812C0" w14:textId="77777777" w:rsidR="00745939" w:rsidRDefault="00971AE2" w:rsidP="00AC65DD">
      <w:pPr>
        <w:rPr>
          <w:lang w:val="ru-RU"/>
        </w:rPr>
      </w:pPr>
      <w:r w:rsidRPr="00AC65DD">
        <w:rPr>
          <w:lang w:val="ru-RU"/>
        </w:rPr>
        <w:t>2. Сра</w:t>
      </w:r>
      <w:r w:rsidRPr="00AC65DD">
        <w:rPr>
          <w:lang w:val="ru-RU"/>
        </w:rPr>
        <w:t>внить методы формирования речевых навыков в начальной и средней/старшей школе.</w:t>
      </w:r>
    </w:p>
    <w:p w14:paraId="688C09A5" w14:textId="77777777" w:rsidR="00745939" w:rsidRDefault="00971AE2" w:rsidP="00AC65DD">
      <w:pPr>
        <w:rPr>
          <w:lang w:val="ru-RU"/>
        </w:rPr>
      </w:pPr>
      <w:r w:rsidRPr="00AC65DD">
        <w:rPr>
          <w:lang w:val="ru-RU"/>
        </w:rPr>
        <w:t>3. Разработать подробный конспект урока для 7 класса с применением современных технологий.</w:t>
      </w:r>
    </w:p>
    <w:p w14:paraId="4B0C572C" w14:textId="77777777" w:rsidR="00745939" w:rsidRDefault="00971AE2" w:rsidP="00AC65DD">
      <w:pPr>
        <w:rPr>
          <w:lang w:val="ru-RU"/>
        </w:rPr>
      </w:pPr>
      <w:r w:rsidRPr="00AC65DD">
        <w:rPr>
          <w:lang w:val="ru-RU"/>
        </w:rPr>
        <w:t xml:space="preserve">4. Провести анкетирование обучающихся и педагогов (модельные данные) и выполнить </w:t>
      </w:r>
      <w:r w:rsidRPr="00AC65DD">
        <w:rPr>
          <w:lang w:val="ru-RU"/>
        </w:rPr>
        <w:t>анализ результатов.</w:t>
      </w:r>
    </w:p>
    <w:p w14:paraId="0F5D1225" w14:textId="40710652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5. Разработать практические рекомендации для преподавателей лицеев.</w:t>
      </w:r>
    </w:p>
    <w:p w14:paraId="34F2CAC0" w14:textId="77777777" w:rsidR="00745939" w:rsidRDefault="00971AE2" w:rsidP="00AC65DD">
      <w:pPr>
        <w:rPr>
          <w:lang w:val="ru-RU"/>
        </w:rPr>
      </w:pPr>
      <w:r w:rsidRPr="00AC65DD">
        <w:rPr>
          <w:lang w:val="ru-RU"/>
        </w:rPr>
        <w:t>Объект исследования — учебный процесс по английскому языку в лицее.</w:t>
      </w:r>
    </w:p>
    <w:p w14:paraId="008DDBA7" w14:textId="473E1D31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Предмет исследования — технологии формирования речевых навыков и их влияние на эффективность урока.</w:t>
      </w:r>
    </w:p>
    <w:p w14:paraId="5D3050B6" w14:textId="77777777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Практическая значимость проекта заключается в предоставлении проверенных методических материалов, которые могут быть адаптированы и внедрены преподавателями английского языка в условиях лицея.</w:t>
      </w:r>
    </w:p>
    <w:p w14:paraId="2195350E" w14:textId="77777777" w:rsidR="002B5824" w:rsidRDefault="00971AE2" w:rsidP="00753E91">
      <w:pPr>
        <w:pStyle w:val="1"/>
        <w:rPr>
          <w:lang w:val="ru-RU"/>
        </w:rPr>
      </w:pPr>
      <w:bookmarkStart w:id="4" w:name="_Toc211972175"/>
      <w:r w:rsidRPr="00AC65DD">
        <w:rPr>
          <w:lang w:val="ru-RU"/>
        </w:rPr>
        <w:lastRenderedPageBreak/>
        <w:t>Глава 1. Теоретические основы повышения эффективности урока ино</w:t>
      </w:r>
      <w:r w:rsidRPr="00AC65DD">
        <w:rPr>
          <w:lang w:val="ru-RU"/>
        </w:rPr>
        <w:t>странного языка</w:t>
      </w:r>
      <w:bookmarkEnd w:id="4"/>
    </w:p>
    <w:p w14:paraId="4B924892" w14:textId="77777777" w:rsidR="00753E91" w:rsidRPr="00753E91" w:rsidRDefault="00753E91" w:rsidP="00753E91">
      <w:pPr>
        <w:rPr>
          <w:lang w:val="ru-RU"/>
        </w:rPr>
      </w:pPr>
    </w:p>
    <w:p w14:paraId="74211E58" w14:textId="3324E879" w:rsidR="002B5824" w:rsidRDefault="00971AE2" w:rsidP="00753E91">
      <w:pPr>
        <w:pStyle w:val="1"/>
        <w:numPr>
          <w:ilvl w:val="1"/>
          <w:numId w:val="10"/>
        </w:numPr>
        <w:rPr>
          <w:lang w:val="ru-RU"/>
        </w:rPr>
      </w:pPr>
      <w:bookmarkStart w:id="5" w:name="_Toc211972176"/>
      <w:r w:rsidRPr="00AC65DD">
        <w:rPr>
          <w:lang w:val="ru-RU"/>
        </w:rPr>
        <w:t>Современные подходы и технологии обучения иностранному языку</w:t>
      </w:r>
      <w:bookmarkEnd w:id="5"/>
    </w:p>
    <w:p w14:paraId="7853DE13" w14:textId="77777777" w:rsidR="00312A73" w:rsidRPr="00312A73" w:rsidRDefault="00312A73" w:rsidP="00312A73">
      <w:pPr>
        <w:rPr>
          <w:lang w:val="ru-RU"/>
        </w:rPr>
      </w:pPr>
      <w:r w:rsidRPr="00312A73">
        <w:rPr>
          <w:lang w:val="ru-RU"/>
        </w:rPr>
        <w:t xml:space="preserve">Современная методика преподавания иностранного языка опирается на сочетание нескольких теоретических позиций: коммуникативного, </w:t>
      </w:r>
      <w:proofErr w:type="spellStart"/>
      <w:r w:rsidRPr="00312A73">
        <w:rPr>
          <w:lang w:val="ru-RU"/>
        </w:rPr>
        <w:t>деятельностного</w:t>
      </w:r>
      <w:proofErr w:type="spellEnd"/>
      <w:r w:rsidRPr="00312A73">
        <w:rPr>
          <w:lang w:val="ru-RU"/>
        </w:rPr>
        <w:t xml:space="preserve"> и когнитивного подходов.</w:t>
      </w:r>
    </w:p>
    <w:p w14:paraId="5126DC36" w14:textId="77777777" w:rsidR="00312A73" w:rsidRPr="00312A73" w:rsidRDefault="00312A73" w:rsidP="00312A73">
      <w:pPr>
        <w:rPr>
          <w:lang w:val="ru-RU"/>
        </w:rPr>
      </w:pPr>
      <w:r w:rsidRPr="00312A73">
        <w:rPr>
          <w:lang w:val="ru-RU"/>
        </w:rPr>
        <w:t>Коммуникативный подход подчеркивает, что главной целью обучения является развитие способности к реальному, осмысленному общению на изучаемом языке. На уроках активно используются ролевые игры, диалоги, дискуссии, ситуационные задания, приближенные к жизненным. Например, учащиеся моделируют ситуации в кафе, на вокзале, при устройстве на работу и т. д.</w:t>
      </w:r>
    </w:p>
    <w:p w14:paraId="1BFB25D2" w14:textId="77777777" w:rsidR="00312A73" w:rsidRPr="00312A73" w:rsidRDefault="00312A73" w:rsidP="00312A73">
      <w:pPr>
        <w:rPr>
          <w:lang w:val="ru-RU"/>
        </w:rPr>
      </w:pPr>
      <w:proofErr w:type="spellStart"/>
      <w:r w:rsidRPr="00312A73">
        <w:rPr>
          <w:lang w:val="ru-RU"/>
        </w:rPr>
        <w:t>Деятельностный</w:t>
      </w:r>
      <w:proofErr w:type="spellEnd"/>
      <w:r w:rsidRPr="00312A73">
        <w:rPr>
          <w:lang w:val="ru-RU"/>
        </w:rPr>
        <w:t xml:space="preserve"> подход направлен на формирование у обучающихся универсальных учебных действий через активные виды деятельности: планирование, исследование, анализ, создание продуктов. Это помогает развивать самостоятельность и инициативность.</w:t>
      </w:r>
    </w:p>
    <w:p w14:paraId="21D03A16" w14:textId="77777777" w:rsidR="00312A73" w:rsidRDefault="00312A73" w:rsidP="00312A73">
      <w:pPr>
        <w:rPr>
          <w:lang w:val="ru-RU"/>
        </w:rPr>
      </w:pPr>
      <w:r w:rsidRPr="00312A73">
        <w:rPr>
          <w:lang w:val="ru-RU"/>
        </w:rPr>
        <w:t>Когнитивный подход акцентирует внимание на развитии мыслительных операций (анализ, сравнение, обобщение, классификация), что способствует осознанному усвоению языкового материала и развитию критического мышления.</w:t>
      </w:r>
    </w:p>
    <w:p w14:paraId="3E1FABED" w14:textId="77777777" w:rsidR="00312A73" w:rsidRPr="00312A73" w:rsidRDefault="00312A73" w:rsidP="00312A73">
      <w:pPr>
        <w:rPr>
          <w:lang w:val="ru-RU"/>
        </w:rPr>
      </w:pPr>
      <w:r w:rsidRPr="00312A73">
        <w:rPr>
          <w:lang w:val="ru-RU"/>
        </w:rPr>
        <w:t>Ключевые современные технологии обучения</w:t>
      </w:r>
    </w:p>
    <w:p w14:paraId="683C62E2" w14:textId="77777777" w:rsidR="00312A73" w:rsidRPr="00312A73" w:rsidRDefault="00312A73" w:rsidP="00312A73">
      <w:pPr>
        <w:rPr>
          <w:lang w:val="ru-RU"/>
        </w:rPr>
      </w:pPr>
      <w:r w:rsidRPr="00312A73">
        <w:rPr>
          <w:lang w:val="ru-RU"/>
        </w:rPr>
        <w:t>CLIL (</w:t>
      </w:r>
      <w:proofErr w:type="spellStart"/>
      <w:r w:rsidRPr="00312A73">
        <w:rPr>
          <w:lang w:val="ru-RU"/>
        </w:rPr>
        <w:t>Content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and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Language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Integrated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Learning</w:t>
      </w:r>
      <w:proofErr w:type="spellEnd"/>
      <w:r w:rsidRPr="00312A73">
        <w:rPr>
          <w:lang w:val="ru-RU"/>
        </w:rPr>
        <w:t>) — интеграция изучения иностранного языка и предметного содержания.</w:t>
      </w:r>
    </w:p>
    <w:p w14:paraId="6FAA541C" w14:textId="492C9843" w:rsidR="00312A73" w:rsidRPr="00312A73" w:rsidRDefault="00312A73" w:rsidP="00312A73">
      <w:pPr>
        <w:rPr>
          <w:lang w:val="ru-RU"/>
        </w:rPr>
      </w:pPr>
      <w:r w:rsidRPr="00312A73">
        <w:rPr>
          <w:lang w:val="ru-RU"/>
        </w:rPr>
        <w:t>Пример: изучение темы «Экология» на английском языке в курсе биологии — учащиеся читают тексты, обсуждают проблемы окружающей среды, готовят мини-доклады и постеры на английском.</w:t>
      </w:r>
    </w:p>
    <w:p w14:paraId="7469B878" w14:textId="1F52AF94" w:rsidR="00312A73" w:rsidRPr="00312A73" w:rsidRDefault="00312A73" w:rsidP="00312A73">
      <w:pPr>
        <w:rPr>
          <w:lang w:val="ru-RU"/>
        </w:rPr>
      </w:pPr>
      <w:r w:rsidRPr="00312A73">
        <w:rPr>
          <w:rFonts w:cs="Times New Roman"/>
          <w:lang w:val="ru-RU"/>
        </w:rPr>
        <w:t>Преимущества</w:t>
      </w:r>
      <w:r w:rsidRPr="00312A73">
        <w:rPr>
          <w:lang w:val="ru-RU"/>
        </w:rPr>
        <w:t xml:space="preserve">: </w:t>
      </w:r>
      <w:r w:rsidRPr="00312A73">
        <w:rPr>
          <w:rFonts w:cs="Times New Roman"/>
          <w:lang w:val="ru-RU"/>
        </w:rPr>
        <w:t>расширение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кругозора</w:t>
      </w:r>
      <w:r w:rsidRPr="00312A73">
        <w:rPr>
          <w:lang w:val="ru-RU"/>
        </w:rPr>
        <w:t xml:space="preserve">, </w:t>
      </w:r>
      <w:r w:rsidRPr="00312A73">
        <w:rPr>
          <w:rFonts w:cs="Times New Roman"/>
          <w:lang w:val="ru-RU"/>
        </w:rPr>
        <w:t>развитие</w:t>
      </w:r>
      <w:r w:rsidRPr="00312A73">
        <w:rPr>
          <w:lang w:val="ru-RU"/>
        </w:rPr>
        <w:t xml:space="preserve"> </w:t>
      </w:r>
      <w:proofErr w:type="spellStart"/>
      <w:r w:rsidRPr="00312A73">
        <w:rPr>
          <w:rFonts w:cs="Times New Roman"/>
          <w:lang w:val="ru-RU"/>
        </w:rPr>
        <w:t>межпредметных</w:t>
      </w:r>
      <w:proofErr w:type="spellEnd"/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связей</w:t>
      </w:r>
      <w:r w:rsidRPr="00312A73">
        <w:rPr>
          <w:lang w:val="ru-RU"/>
        </w:rPr>
        <w:t xml:space="preserve">, </w:t>
      </w:r>
      <w:r w:rsidRPr="00312A73">
        <w:rPr>
          <w:rFonts w:cs="Times New Roman"/>
          <w:lang w:val="ru-RU"/>
        </w:rPr>
        <w:t>повышение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мотивации</w:t>
      </w:r>
      <w:r w:rsidRPr="00312A73">
        <w:rPr>
          <w:lang w:val="ru-RU"/>
        </w:rPr>
        <w:t>.</w:t>
      </w:r>
    </w:p>
    <w:p w14:paraId="49D01322" w14:textId="77777777" w:rsidR="00312A73" w:rsidRPr="00312A73" w:rsidRDefault="00312A73" w:rsidP="00312A73">
      <w:pPr>
        <w:rPr>
          <w:lang w:val="ru-RU"/>
        </w:rPr>
      </w:pPr>
      <w:proofErr w:type="spellStart"/>
      <w:r w:rsidRPr="00312A73">
        <w:rPr>
          <w:lang w:val="ru-RU"/>
        </w:rPr>
        <w:lastRenderedPageBreak/>
        <w:t>Task-Based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Learning</w:t>
      </w:r>
      <w:proofErr w:type="spellEnd"/>
      <w:r w:rsidRPr="00312A73">
        <w:rPr>
          <w:lang w:val="ru-RU"/>
        </w:rPr>
        <w:t xml:space="preserve"> (TBL) — обучение через выполнение коммуникативных задач, где язык используется как инструмент достижения цели.</w:t>
      </w:r>
    </w:p>
    <w:p w14:paraId="4E7ADAEA" w14:textId="067F2B23" w:rsidR="00312A73" w:rsidRPr="00312A73" w:rsidRDefault="00312A73" w:rsidP="00312A73">
      <w:pPr>
        <w:rPr>
          <w:lang w:val="ru-RU"/>
        </w:rPr>
      </w:pPr>
      <w:r>
        <w:rPr>
          <w:lang w:val="ru-RU"/>
        </w:rPr>
        <w:t>П</w:t>
      </w:r>
      <w:r w:rsidRPr="00312A73">
        <w:rPr>
          <w:lang w:val="ru-RU"/>
        </w:rPr>
        <w:t>ример: задание — спланировать туристическую поездку в англоговорящую страну: учащиеся ищут информацию, обсуждают варианты, составляют маршрут и представляют результат группе.</w:t>
      </w:r>
    </w:p>
    <w:p w14:paraId="5A2D1B7F" w14:textId="2D47C906" w:rsidR="00312A73" w:rsidRPr="00312A73" w:rsidRDefault="00312A73" w:rsidP="00312A73">
      <w:pPr>
        <w:rPr>
          <w:lang w:val="ru-RU"/>
        </w:rPr>
      </w:pPr>
      <w:r w:rsidRPr="00312A73">
        <w:rPr>
          <w:rFonts w:cs="Times New Roman"/>
          <w:lang w:val="ru-RU"/>
        </w:rPr>
        <w:t>Преимущества</w:t>
      </w:r>
      <w:r w:rsidRPr="00312A73">
        <w:rPr>
          <w:lang w:val="ru-RU"/>
        </w:rPr>
        <w:t xml:space="preserve">: </w:t>
      </w:r>
      <w:r w:rsidRPr="00312A73">
        <w:rPr>
          <w:rFonts w:cs="Times New Roman"/>
          <w:lang w:val="ru-RU"/>
        </w:rPr>
        <w:t>развитие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спонтанной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речи</w:t>
      </w:r>
      <w:r w:rsidRPr="00312A73">
        <w:rPr>
          <w:lang w:val="ru-RU"/>
        </w:rPr>
        <w:t xml:space="preserve">, </w:t>
      </w:r>
      <w:r w:rsidRPr="00312A73">
        <w:rPr>
          <w:rFonts w:cs="Times New Roman"/>
          <w:lang w:val="ru-RU"/>
        </w:rPr>
        <w:t>использование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языка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в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реальных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ситуациях</w:t>
      </w:r>
      <w:r w:rsidRPr="00312A73">
        <w:rPr>
          <w:lang w:val="ru-RU"/>
        </w:rPr>
        <w:t>.</w:t>
      </w:r>
    </w:p>
    <w:p w14:paraId="737FF638" w14:textId="77777777" w:rsidR="00312A73" w:rsidRPr="00312A73" w:rsidRDefault="00312A73" w:rsidP="00312A73">
      <w:pPr>
        <w:rPr>
          <w:lang w:val="ru-RU"/>
        </w:rPr>
      </w:pPr>
      <w:proofErr w:type="spellStart"/>
      <w:r w:rsidRPr="00312A73">
        <w:rPr>
          <w:lang w:val="ru-RU"/>
        </w:rPr>
        <w:t>Project-Based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Learning</w:t>
      </w:r>
      <w:proofErr w:type="spellEnd"/>
      <w:r w:rsidRPr="00312A73">
        <w:rPr>
          <w:lang w:val="ru-RU"/>
        </w:rPr>
        <w:t xml:space="preserve"> (PBL) — проектная деятельность, направленная на создание конечного продукта (презентация, видео, буклет, блог).</w:t>
      </w:r>
    </w:p>
    <w:p w14:paraId="0F15B031" w14:textId="7C3FEEA4" w:rsidR="00312A73" w:rsidRPr="00312A73" w:rsidRDefault="00312A73" w:rsidP="00312A73">
      <w:pPr>
        <w:rPr>
          <w:lang w:val="ru-RU"/>
        </w:rPr>
      </w:pPr>
      <w:r w:rsidRPr="00312A73">
        <w:rPr>
          <w:lang w:val="ru-RU"/>
        </w:rPr>
        <w:t>Пример: проект «</w:t>
      </w:r>
      <w:proofErr w:type="spellStart"/>
      <w:r w:rsidRPr="00312A73">
        <w:rPr>
          <w:lang w:val="ru-RU"/>
        </w:rPr>
        <w:t>My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Dream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School</w:t>
      </w:r>
      <w:proofErr w:type="spellEnd"/>
      <w:r w:rsidRPr="00312A73">
        <w:rPr>
          <w:lang w:val="ru-RU"/>
        </w:rPr>
        <w:t>» — учащиеся разрабатывают концепцию идеальной школы, описывают предметы, расписание, создают макет или видеоролик.</w:t>
      </w:r>
    </w:p>
    <w:p w14:paraId="4E15065E" w14:textId="5F0989B6" w:rsidR="00312A73" w:rsidRPr="00312A73" w:rsidRDefault="00312A73" w:rsidP="00312A73">
      <w:pPr>
        <w:rPr>
          <w:lang w:val="ru-RU"/>
        </w:rPr>
      </w:pPr>
      <w:r w:rsidRPr="00312A73">
        <w:rPr>
          <w:rFonts w:cs="Times New Roman"/>
          <w:lang w:val="ru-RU"/>
        </w:rPr>
        <w:t>Преимущества</w:t>
      </w:r>
      <w:r w:rsidRPr="00312A73">
        <w:rPr>
          <w:lang w:val="ru-RU"/>
        </w:rPr>
        <w:t xml:space="preserve">: </w:t>
      </w:r>
      <w:r w:rsidRPr="00312A73">
        <w:rPr>
          <w:rFonts w:cs="Times New Roman"/>
          <w:lang w:val="ru-RU"/>
        </w:rPr>
        <w:t>формирование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исследовательских</w:t>
      </w:r>
      <w:r w:rsidRPr="00312A73">
        <w:rPr>
          <w:lang w:val="ru-RU"/>
        </w:rPr>
        <w:t xml:space="preserve">, </w:t>
      </w:r>
      <w:r w:rsidRPr="00312A73">
        <w:rPr>
          <w:rFonts w:cs="Times New Roman"/>
          <w:lang w:val="ru-RU"/>
        </w:rPr>
        <w:t>творческих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и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командных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навыков</w:t>
      </w:r>
      <w:r w:rsidRPr="00312A73">
        <w:rPr>
          <w:lang w:val="ru-RU"/>
        </w:rPr>
        <w:t xml:space="preserve">, </w:t>
      </w:r>
      <w:r w:rsidRPr="00312A73">
        <w:rPr>
          <w:rFonts w:cs="Times New Roman"/>
          <w:lang w:val="ru-RU"/>
        </w:rPr>
        <w:t>интеграция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всех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видов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речевой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деятельности</w:t>
      </w:r>
      <w:r w:rsidRPr="00312A73">
        <w:rPr>
          <w:lang w:val="ru-RU"/>
        </w:rPr>
        <w:t>.</w:t>
      </w:r>
    </w:p>
    <w:p w14:paraId="3F7F7A70" w14:textId="77777777" w:rsidR="00312A73" w:rsidRPr="00312A73" w:rsidRDefault="00312A73" w:rsidP="00312A73">
      <w:pPr>
        <w:rPr>
          <w:lang w:val="ru-RU"/>
        </w:rPr>
      </w:pPr>
      <w:proofErr w:type="spellStart"/>
      <w:r w:rsidRPr="00312A73">
        <w:rPr>
          <w:lang w:val="ru-RU"/>
        </w:rPr>
        <w:t>Blended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Learning</w:t>
      </w:r>
      <w:proofErr w:type="spellEnd"/>
      <w:r w:rsidRPr="00312A73">
        <w:rPr>
          <w:lang w:val="ru-RU"/>
        </w:rPr>
        <w:t xml:space="preserve"> и </w:t>
      </w:r>
      <w:proofErr w:type="spellStart"/>
      <w:r w:rsidRPr="00312A73">
        <w:rPr>
          <w:lang w:val="ru-RU"/>
        </w:rPr>
        <w:t>Flipped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Classroom</w:t>
      </w:r>
      <w:proofErr w:type="spellEnd"/>
      <w:r w:rsidRPr="00312A73">
        <w:rPr>
          <w:lang w:val="ru-RU"/>
        </w:rPr>
        <w:t xml:space="preserve"> — смешанное и перевёрнутое обучение.</w:t>
      </w:r>
    </w:p>
    <w:p w14:paraId="1888FA00" w14:textId="4F8CDF51" w:rsidR="00312A73" w:rsidRPr="00312A73" w:rsidRDefault="00312A73" w:rsidP="00312A73">
      <w:pPr>
        <w:rPr>
          <w:lang w:val="ru-RU"/>
        </w:rPr>
      </w:pPr>
      <w:proofErr w:type="spellStart"/>
      <w:r w:rsidRPr="00312A73">
        <w:rPr>
          <w:lang w:val="ru-RU"/>
        </w:rPr>
        <w:t>Blended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Learning</w:t>
      </w:r>
      <w:proofErr w:type="spellEnd"/>
      <w:r w:rsidRPr="00312A73">
        <w:rPr>
          <w:lang w:val="ru-RU"/>
        </w:rPr>
        <w:t xml:space="preserve"> сочетает традиционные уроки с онлайн-занятиями и интерактивными платформами (например, использование </w:t>
      </w:r>
      <w:proofErr w:type="spellStart"/>
      <w:r w:rsidRPr="00312A73">
        <w:rPr>
          <w:lang w:val="ru-RU"/>
        </w:rPr>
        <w:t>Google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Classroom</w:t>
      </w:r>
      <w:proofErr w:type="spellEnd"/>
      <w:r w:rsidRPr="00312A73">
        <w:rPr>
          <w:lang w:val="ru-RU"/>
        </w:rPr>
        <w:t xml:space="preserve">, </w:t>
      </w:r>
      <w:proofErr w:type="spellStart"/>
      <w:r w:rsidRPr="00312A73">
        <w:rPr>
          <w:lang w:val="ru-RU"/>
        </w:rPr>
        <w:t>Zoom</w:t>
      </w:r>
      <w:proofErr w:type="spellEnd"/>
      <w:r w:rsidRPr="00312A73">
        <w:rPr>
          <w:lang w:val="ru-RU"/>
        </w:rPr>
        <w:t xml:space="preserve">, </w:t>
      </w:r>
      <w:proofErr w:type="spellStart"/>
      <w:r w:rsidRPr="00312A73">
        <w:rPr>
          <w:lang w:val="ru-RU"/>
        </w:rPr>
        <w:t>Quizlet</w:t>
      </w:r>
      <w:proofErr w:type="spellEnd"/>
      <w:r w:rsidRPr="00312A73">
        <w:rPr>
          <w:lang w:val="ru-RU"/>
        </w:rPr>
        <w:t>).</w:t>
      </w:r>
    </w:p>
    <w:p w14:paraId="59EB8746" w14:textId="036F3A6B" w:rsidR="00312A73" w:rsidRPr="00312A73" w:rsidRDefault="00312A73" w:rsidP="00312A73">
      <w:pPr>
        <w:rPr>
          <w:lang w:val="ru-RU"/>
        </w:rPr>
      </w:pPr>
      <w:proofErr w:type="spellStart"/>
      <w:r w:rsidRPr="00312A73">
        <w:rPr>
          <w:lang w:val="ru-RU"/>
        </w:rPr>
        <w:t>Flipped</w:t>
      </w:r>
      <w:proofErr w:type="spellEnd"/>
      <w:r w:rsidRPr="00312A73">
        <w:rPr>
          <w:lang w:val="ru-RU"/>
        </w:rPr>
        <w:t xml:space="preserve"> </w:t>
      </w:r>
      <w:proofErr w:type="spellStart"/>
      <w:r w:rsidRPr="00312A73">
        <w:rPr>
          <w:lang w:val="ru-RU"/>
        </w:rPr>
        <w:t>Classroom</w:t>
      </w:r>
      <w:proofErr w:type="spellEnd"/>
      <w:r w:rsidRPr="00312A73">
        <w:rPr>
          <w:lang w:val="ru-RU"/>
        </w:rPr>
        <w:t xml:space="preserve"> предполагает, что теоретический материал (видео, лекции, упражнения) изучается дома, а на уроке выполняются практические задания и обсуждения.</w:t>
      </w:r>
    </w:p>
    <w:p w14:paraId="3BB167E4" w14:textId="4D6B2B95" w:rsidR="00312A73" w:rsidRPr="00312A73" w:rsidRDefault="00312A73" w:rsidP="00312A73">
      <w:pPr>
        <w:rPr>
          <w:lang w:val="ru-RU"/>
        </w:rPr>
      </w:pPr>
      <w:r w:rsidRPr="00312A73">
        <w:rPr>
          <w:rFonts w:cs="Times New Roman"/>
          <w:lang w:val="ru-RU"/>
        </w:rPr>
        <w:t>Преимущества</w:t>
      </w:r>
      <w:r w:rsidRPr="00312A73">
        <w:rPr>
          <w:lang w:val="ru-RU"/>
        </w:rPr>
        <w:t xml:space="preserve">: </w:t>
      </w:r>
      <w:r w:rsidRPr="00312A73">
        <w:rPr>
          <w:rFonts w:cs="Times New Roman"/>
          <w:lang w:val="ru-RU"/>
        </w:rPr>
        <w:t>развитие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автономности</w:t>
      </w:r>
      <w:r w:rsidRPr="00312A73">
        <w:rPr>
          <w:lang w:val="ru-RU"/>
        </w:rPr>
        <w:t xml:space="preserve">, </w:t>
      </w:r>
      <w:r w:rsidRPr="00312A73">
        <w:rPr>
          <w:rFonts w:cs="Times New Roman"/>
          <w:lang w:val="ru-RU"/>
        </w:rPr>
        <w:t>индивидуализация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темпа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обучения</w:t>
      </w:r>
      <w:r w:rsidRPr="00312A73">
        <w:rPr>
          <w:lang w:val="ru-RU"/>
        </w:rPr>
        <w:t xml:space="preserve">, </w:t>
      </w:r>
      <w:r w:rsidRPr="00312A73">
        <w:rPr>
          <w:rFonts w:cs="Times New Roman"/>
          <w:lang w:val="ru-RU"/>
        </w:rPr>
        <w:t>повышение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продуктивности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урока</w:t>
      </w:r>
      <w:r w:rsidRPr="00312A73">
        <w:rPr>
          <w:lang w:val="ru-RU"/>
        </w:rPr>
        <w:t>.</w:t>
      </w:r>
    </w:p>
    <w:p w14:paraId="22C3ABDA" w14:textId="77777777" w:rsidR="00312A73" w:rsidRPr="00312A73" w:rsidRDefault="00312A73" w:rsidP="00312A73">
      <w:pPr>
        <w:rPr>
          <w:lang w:val="ru-RU"/>
        </w:rPr>
      </w:pPr>
      <w:r w:rsidRPr="00312A73">
        <w:rPr>
          <w:lang w:val="ru-RU"/>
        </w:rPr>
        <w:t>Интерактивные технологии и цифровые платформы — использование онлайн-сервисов и приложений для активизации учебного процесса.</w:t>
      </w:r>
    </w:p>
    <w:p w14:paraId="47A48E28" w14:textId="58C6EF45" w:rsidR="00312A73" w:rsidRPr="00312A73" w:rsidRDefault="00312A73" w:rsidP="00312A73">
      <w:pPr>
        <w:rPr>
          <w:lang w:val="ru-RU"/>
        </w:rPr>
      </w:pPr>
      <w:r w:rsidRPr="00312A73">
        <w:rPr>
          <w:lang w:val="ru-RU"/>
        </w:rPr>
        <w:t>Примеры:</w:t>
      </w:r>
    </w:p>
    <w:p w14:paraId="6A9A34DD" w14:textId="77777777" w:rsidR="00312A73" w:rsidRPr="00312A73" w:rsidRDefault="00312A73" w:rsidP="00312A73">
      <w:pPr>
        <w:rPr>
          <w:lang w:val="ru-RU"/>
        </w:rPr>
      </w:pPr>
      <w:proofErr w:type="spellStart"/>
      <w:r w:rsidRPr="00312A73">
        <w:rPr>
          <w:lang w:val="ru-RU"/>
        </w:rPr>
        <w:t>Kahoot</w:t>
      </w:r>
      <w:proofErr w:type="spellEnd"/>
      <w:r w:rsidRPr="00312A73">
        <w:rPr>
          <w:lang w:val="ru-RU"/>
        </w:rPr>
        <w:t xml:space="preserve">, </w:t>
      </w:r>
      <w:proofErr w:type="spellStart"/>
      <w:r w:rsidRPr="00312A73">
        <w:rPr>
          <w:lang w:val="ru-RU"/>
        </w:rPr>
        <w:t>Quizizz</w:t>
      </w:r>
      <w:proofErr w:type="spellEnd"/>
      <w:r w:rsidRPr="00312A73">
        <w:rPr>
          <w:lang w:val="ru-RU"/>
        </w:rPr>
        <w:t xml:space="preserve"> — игровые викторины для закрепления лексики и грамматики;</w:t>
      </w:r>
    </w:p>
    <w:p w14:paraId="29E8314D" w14:textId="77777777" w:rsidR="00312A73" w:rsidRPr="00312A73" w:rsidRDefault="00312A73" w:rsidP="00312A73">
      <w:pPr>
        <w:rPr>
          <w:lang w:val="ru-RU"/>
        </w:rPr>
      </w:pPr>
      <w:proofErr w:type="spellStart"/>
      <w:r w:rsidRPr="00312A73">
        <w:rPr>
          <w:lang w:val="ru-RU"/>
        </w:rPr>
        <w:lastRenderedPageBreak/>
        <w:t>LearningApps</w:t>
      </w:r>
      <w:proofErr w:type="spellEnd"/>
      <w:r w:rsidRPr="00312A73">
        <w:rPr>
          <w:lang w:val="ru-RU"/>
        </w:rPr>
        <w:t xml:space="preserve">, </w:t>
      </w:r>
      <w:proofErr w:type="spellStart"/>
      <w:r w:rsidRPr="00312A73">
        <w:rPr>
          <w:lang w:val="ru-RU"/>
        </w:rPr>
        <w:t>Wordwall</w:t>
      </w:r>
      <w:proofErr w:type="spellEnd"/>
      <w:r w:rsidRPr="00312A73">
        <w:rPr>
          <w:lang w:val="ru-RU"/>
        </w:rPr>
        <w:t xml:space="preserve"> — интерактивные задания и тренажёры;</w:t>
      </w:r>
    </w:p>
    <w:p w14:paraId="71303005" w14:textId="77777777" w:rsidR="00312A73" w:rsidRPr="00312A73" w:rsidRDefault="00312A73" w:rsidP="00312A73">
      <w:pPr>
        <w:rPr>
          <w:lang w:val="ru-RU"/>
        </w:rPr>
      </w:pPr>
      <w:proofErr w:type="spellStart"/>
      <w:r w:rsidRPr="00312A73">
        <w:rPr>
          <w:lang w:val="ru-RU"/>
        </w:rPr>
        <w:t>Padlet</w:t>
      </w:r>
      <w:proofErr w:type="spellEnd"/>
      <w:r w:rsidRPr="00312A73">
        <w:rPr>
          <w:lang w:val="ru-RU"/>
        </w:rPr>
        <w:t xml:space="preserve"> — создание совместных досок для обмена идеями;</w:t>
      </w:r>
    </w:p>
    <w:p w14:paraId="3B28691E" w14:textId="77777777" w:rsidR="00312A73" w:rsidRPr="00312A73" w:rsidRDefault="00312A73" w:rsidP="00312A73">
      <w:pPr>
        <w:rPr>
          <w:lang w:val="ru-RU"/>
        </w:rPr>
      </w:pPr>
      <w:proofErr w:type="spellStart"/>
      <w:r w:rsidRPr="00312A73">
        <w:rPr>
          <w:lang w:val="ru-RU"/>
        </w:rPr>
        <w:t>Quizlet</w:t>
      </w:r>
      <w:proofErr w:type="spellEnd"/>
      <w:r w:rsidRPr="00312A73">
        <w:rPr>
          <w:lang w:val="ru-RU"/>
        </w:rPr>
        <w:t xml:space="preserve"> — карточки для запоминания слов и выражений.</w:t>
      </w:r>
    </w:p>
    <w:p w14:paraId="18558A41" w14:textId="5B06AE39" w:rsidR="00312A73" w:rsidRPr="00312A73" w:rsidRDefault="00312A73" w:rsidP="00312A73">
      <w:pPr>
        <w:rPr>
          <w:lang w:val="ru-RU"/>
        </w:rPr>
      </w:pP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Преимущества</w:t>
      </w:r>
      <w:r w:rsidRPr="00312A73">
        <w:rPr>
          <w:lang w:val="ru-RU"/>
        </w:rPr>
        <w:t xml:space="preserve">: </w:t>
      </w:r>
      <w:proofErr w:type="spellStart"/>
      <w:r w:rsidRPr="00312A73">
        <w:rPr>
          <w:rFonts w:cs="Times New Roman"/>
          <w:lang w:val="ru-RU"/>
        </w:rPr>
        <w:t>вовлечённость</w:t>
      </w:r>
      <w:proofErr w:type="spellEnd"/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учащихся</w:t>
      </w:r>
      <w:r w:rsidRPr="00312A73">
        <w:rPr>
          <w:lang w:val="ru-RU"/>
        </w:rPr>
        <w:t xml:space="preserve">, </w:t>
      </w:r>
      <w:r w:rsidRPr="00312A73">
        <w:rPr>
          <w:rFonts w:cs="Times New Roman"/>
          <w:lang w:val="ru-RU"/>
        </w:rPr>
        <w:t>развитие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цифровой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грамотности</w:t>
      </w:r>
      <w:r w:rsidRPr="00312A73">
        <w:rPr>
          <w:lang w:val="ru-RU"/>
        </w:rPr>
        <w:t xml:space="preserve">, </w:t>
      </w:r>
      <w:r w:rsidRPr="00312A73">
        <w:rPr>
          <w:rFonts w:cs="Times New Roman"/>
          <w:lang w:val="ru-RU"/>
        </w:rPr>
        <w:t>мгновенная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обратная</w:t>
      </w:r>
      <w:r w:rsidRPr="00312A73">
        <w:rPr>
          <w:lang w:val="ru-RU"/>
        </w:rPr>
        <w:t xml:space="preserve"> </w:t>
      </w:r>
      <w:r w:rsidRPr="00312A73">
        <w:rPr>
          <w:rFonts w:cs="Times New Roman"/>
          <w:lang w:val="ru-RU"/>
        </w:rPr>
        <w:t>связь</w:t>
      </w:r>
      <w:r w:rsidRPr="00312A73">
        <w:rPr>
          <w:lang w:val="ru-RU"/>
        </w:rPr>
        <w:t>.</w:t>
      </w:r>
    </w:p>
    <w:p w14:paraId="7A303350" w14:textId="04C37FB3" w:rsidR="00067818" w:rsidRDefault="00312A73" w:rsidP="00312A73">
      <w:pPr>
        <w:rPr>
          <w:lang w:val="ru-RU"/>
        </w:rPr>
      </w:pPr>
      <w:r w:rsidRPr="00312A73">
        <w:rPr>
          <w:lang w:val="ru-RU"/>
        </w:rPr>
        <w:t>Современные подходы и технологии делают процесс обучения иностранному языку более осмысленным, гибким и мотивирующим. Они способствуют развитию не только языковой компетенции, но и универсальных навыков XXI века — критического мышления, коммуникации, сотрудничества и креативности.</w:t>
      </w:r>
    </w:p>
    <w:p w14:paraId="075DD7DD" w14:textId="77777777" w:rsidR="00CE2D0E" w:rsidRPr="00AC65DD" w:rsidRDefault="00CE2D0E" w:rsidP="00312A73">
      <w:pPr>
        <w:rPr>
          <w:lang w:val="ru-RU"/>
        </w:rPr>
      </w:pPr>
    </w:p>
    <w:p w14:paraId="5F0E97B2" w14:textId="77777777" w:rsidR="002B5824" w:rsidRDefault="00971AE2" w:rsidP="00753E91">
      <w:pPr>
        <w:pStyle w:val="1"/>
        <w:rPr>
          <w:lang w:val="ru-RU"/>
        </w:rPr>
      </w:pPr>
      <w:bookmarkStart w:id="6" w:name="_Toc211972177"/>
      <w:r w:rsidRPr="00AC65DD">
        <w:rPr>
          <w:lang w:val="ru-RU"/>
        </w:rPr>
        <w:t>1.2. Формирование речевых навыков: структура и критерии</w:t>
      </w:r>
      <w:bookmarkEnd w:id="6"/>
    </w:p>
    <w:p w14:paraId="3899F893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 xml:space="preserve">Речевые навыки представляют собой основу коммуникативной компетенции и включают способность понимать, использовать и создавать высказывания в различных ситуациях общения. Традиционно они подразделяются на четыре взаимосвязанных компонента: </w:t>
      </w:r>
      <w:proofErr w:type="spellStart"/>
      <w:r w:rsidRPr="00A22740">
        <w:rPr>
          <w:lang w:val="ru-RU"/>
        </w:rPr>
        <w:t>аудирование</w:t>
      </w:r>
      <w:proofErr w:type="spellEnd"/>
      <w:r w:rsidRPr="00A22740">
        <w:rPr>
          <w:lang w:val="ru-RU"/>
        </w:rPr>
        <w:t xml:space="preserve"> (</w:t>
      </w:r>
      <w:proofErr w:type="spellStart"/>
      <w:r w:rsidRPr="00A22740">
        <w:rPr>
          <w:lang w:val="ru-RU"/>
        </w:rPr>
        <w:t>listening</w:t>
      </w:r>
      <w:proofErr w:type="spellEnd"/>
      <w:r w:rsidRPr="00A22740">
        <w:rPr>
          <w:lang w:val="ru-RU"/>
        </w:rPr>
        <w:t>), говорение (</w:t>
      </w:r>
      <w:proofErr w:type="spellStart"/>
      <w:r w:rsidRPr="00A22740">
        <w:rPr>
          <w:lang w:val="ru-RU"/>
        </w:rPr>
        <w:t>speaking</w:t>
      </w:r>
      <w:proofErr w:type="spellEnd"/>
      <w:r w:rsidRPr="00A22740">
        <w:rPr>
          <w:lang w:val="ru-RU"/>
        </w:rPr>
        <w:t>), чтение (</w:t>
      </w:r>
      <w:proofErr w:type="spellStart"/>
      <w:r w:rsidRPr="00A22740">
        <w:rPr>
          <w:lang w:val="ru-RU"/>
        </w:rPr>
        <w:t>reading</w:t>
      </w:r>
      <w:proofErr w:type="spellEnd"/>
      <w:r w:rsidRPr="00A22740">
        <w:rPr>
          <w:lang w:val="ru-RU"/>
        </w:rPr>
        <w:t>) и письмо (</w:t>
      </w:r>
      <w:proofErr w:type="spellStart"/>
      <w:r w:rsidRPr="00A22740">
        <w:rPr>
          <w:lang w:val="ru-RU"/>
        </w:rPr>
        <w:t>writing</w:t>
      </w:r>
      <w:proofErr w:type="spellEnd"/>
      <w:r w:rsidRPr="00A22740">
        <w:rPr>
          <w:lang w:val="ru-RU"/>
        </w:rPr>
        <w:t>).</w:t>
      </w:r>
    </w:p>
    <w:p w14:paraId="4979CD51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1. Структура речевых навыков</w:t>
      </w:r>
    </w:p>
    <w:p w14:paraId="375AEFE5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Каждый компонент имеет собственные функциональные умения и требует применения специфических методических приёмов:</w:t>
      </w:r>
    </w:p>
    <w:p w14:paraId="64B91298" w14:textId="77777777" w:rsidR="00A22740" w:rsidRPr="00A22740" w:rsidRDefault="00A22740" w:rsidP="00A22740">
      <w:pPr>
        <w:rPr>
          <w:lang w:val="ru-RU"/>
        </w:rPr>
      </w:pPr>
      <w:proofErr w:type="spellStart"/>
      <w:r w:rsidRPr="00A22740">
        <w:rPr>
          <w:lang w:val="ru-RU"/>
        </w:rPr>
        <w:t>Аудирование</w:t>
      </w:r>
      <w:proofErr w:type="spellEnd"/>
      <w:r w:rsidRPr="00A22740">
        <w:rPr>
          <w:lang w:val="ru-RU"/>
        </w:rPr>
        <w:t xml:space="preserve"> (</w:t>
      </w:r>
      <w:proofErr w:type="spellStart"/>
      <w:r w:rsidRPr="00A22740">
        <w:rPr>
          <w:lang w:val="ru-RU"/>
        </w:rPr>
        <w:t>Listening</w:t>
      </w:r>
      <w:proofErr w:type="spellEnd"/>
      <w:r w:rsidRPr="00A22740">
        <w:rPr>
          <w:lang w:val="ru-RU"/>
        </w:rPr>
        <w:t>)</w:t>
      </w:r>
    </w:p>
    <w:p w14:paraId="2B0B43F0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Включает умения понимать:</w:t>
      </w:r>
    </w:p>
    <w:p w14:paraId="4EE5C25A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общее содержание текста (</w:t>
      </w:r>
      <w:proofErr w:type="spellStart"/>
      <w:r w:rsidRPr="00A22740">
        <w:rPr>
          <w:lang w:val="ru-RU"/>
        </w:rPr>
        <w:t>gist</w:t>
      </w:r>
      <w:proofErr w:type="spellEnd"/>
      <w:r w:rsidRPr="00A22740">
        <w:rPr>
          <w:lang w:val="ru-RU"/>
        </w:rPr>
        <w:t xml:space="preserve"> </w:t>
      </w:r>
      <w:proofErr w:type="spellStart"/>
      <w:r w:rsidRPr="00A22740">
        <w:rPr>
          <w:lang w:val="ru-RU"/>
        </w:rPr>
        <w:t>listening</w:t>
      </w:r>
      <w:proofErr w:type="spellEnd"/>
      <w:r w:rsidRPr="00A22740">
        <w:rPr>
          <w:lang w:val="ru-RU"/>
        </w:rPr>
        <w:t>),</w:t>
      </w:r>
    </w:p>
    <w:p w14:paraId="2CBCCD74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конкретную информацию (</w:t>
      </w:r>
      <w:proofErr w:type="spellStart"/>
      <w:r w:rsidRPr="00A22740">
        <w:rPr>
          <w:lang w:val="ru-RU"/>
        </w:rPr>
        <w:t>listening</w:t>
      </w:r>
      <w:proofErr w:type="spellEnd"/>
      <w:r w:rsidRPr="00A22740">
        <w:rPr>
          <w:lang w:val="ru-RU"/>
        </w:rPr>
        <w:t xml:space="preserve"> </w:t>
      </w:r>
      <w:proofErr w:type="spellStart"/>
      <w:r w:rsidRPr="00A22740">
        <w:rPr>
          <w:lang w:val="ru-RU"/>
        </w:rPr>
        <w:t>for</w:t>
      </w:r>
      <w:proofErr w:type="spellEnd"/>
      <w:r w:rsidRPr="00A22740">
        <w:rPr>
          <w:lang w:val="ru-RU"/>
        </w:rPr>
        <w:t xml:space="preserve"> </w:t>
      </w:r>
      <w:proofErr w:type="spellStart"/>
      <w:r w:rsidRPr="00A22740">
        <w:rPr>
          <w:lang w:val="ru-RU"/>
        </w:rPr>
        <w:t>details</w:t>
      </w:r>
      <w:proofErr w:type="spellEnd"/>
      <w:r w:rsidRPr="00A22740">
        <w:rPr>
          <w:lang w:val="ru-RU"/>
        </w:rPr>
        <w:t>),</w:t>
      </w:r>
    </w:p>
    <w:p w14:paraId="649A9FFD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намерение говорящего, интонацию, эмоции.</w:t>
      </w:r>
    </w:p>
    <w:p w14:paraId="1AF8991C" w14:textId="6D8DC94D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Пример упражнений: прослушивание диалогов с выбором правильного ответа, определение последовательности событий, восстановление пропущенных фраз.</w:t>
      </w:r>
    </w:p>
    <w:p w14:paraId="511570D6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Говорение (</w:t>
      </w:r>
      <w:proofErr w:type="spellStart"/>
      <w:r w:rsidRPr="00A22740">
        <w:rPr>
          <w:lang w:val="ru-RU"/>
        </w:rPr>
        <w:t>Speaking</w:t>
      </w:r>
      <w:proofErr w:type="spellEnd"/>
      <w:r w:rsidRPr="00A22740">
        <w:rPr>
          <w:lang w:val="ru-RU"/>
        </w:rPr>
        <w:t>)</w:t>
      </w:r>
    </w:p>
    <w:p w14:paraId="3E969F07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lastRenderedPageBreak/>
        <w:t>Предполагает владение:</w:t>
      </w:r>
    </w:p>
    <w:p w14:paraId="78C3BCD4" w14:textId="77777777" w:rsidR="00A22740" w:rsidRPr="000D32E6" w:rsidRDefault="00A22740" w:rsidP="000D32E6">
      <w:pPr>
        <w:pStyle w:val="ae"/>
        <w:numPr>
          <w:ilvl w:val="0"/>
          <w:numId w:val="12"/>
        </w:numPr>
        <w:ind w:left="0" w:firstLine="709"/>
        <w:rPr>
          <w:lang w:val="ru-RU"/>
        </w:rPr>
      </w:pPr>
      <w:r w:rsidRPr="000D32E6">
        <w:rPr>
          <w:lang w:val="ru-RU"/>
        </w:rPr>
        <w:t>диалогической речью (ведение беседы, обмен мнениями, участие в дискуссии),</w:t>
      </w:r>
    </w:p>
    <w:p w14:paraId="37E8F978" w14:textId="77777777" w:rsidR="00A22740" w:rsidRPr="000D32E6" w:rsidRDefault="00A22740" w:rsidP="000D32E6">
      <w:pPr>
        <w:pStyle w:val="ae"/>
        <w:numPr>
          <w:ilvl w:val="0"/>
          <w:numId w:val="12"/>
        </w:numPr>
        <w:ind w:left="0" w:firstLine="709"/>
        <w:rPr>
          <w:lang w:val="ru-RU"/>
        </w:rPr>
      </w:pPr>
      <w:r w:rsidRPr="000D32E6">
        <w:rPr>
          <w:lang w:val="ru-RU"/>
        </w:rPr>
        <w:t>монологической речью (рассказ, описание, презентация, высказывание своего мнения).</w:t>
      </w:r>
    </w:p>
    <w:p w14:paraId="7FB72F61" w14:textId="3CFE480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Пример заданий: ролевые игры, дебаты, мини-презентации, обсуждение проблемных ситуаций.</w:t>
      </w:r>
    </w:p>
    <w:p w14:paraId="6DCB2E70" w14:textId="4ADDFE56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Чтение (</w:t>
      </w:r>
      <w:proofErr w:type="spellStart"/>
      <w:r w:rsidRPr="00A22740">
        <w:rPr>
          <w:lang w:val="ru-RU"/>
        </w:rPr>
        <w:t>Reading</w:t>
      </w:r>
      <w:proofErr w:type="spellEnd"/>
      <w:r w:rsidRPr="00A22740">
        <w:rPr>
          <w:lang w:val="ru-RU"/>
        </w:rPr>
        <w:t>)</w:t>
      </w:r>
      <w:r w:rsidR="00DD230D">
        <w:rPr>
          <w:lang w:val="ru-RU"/>
        </w:rPr>
        <w:t xml:space="preserve"> и Письмо </w:t>
      </w:r>
      <w:r w:rsidR="000D32E6" w:rsidRPr="000D32E6">
        <w:rPr>
          <w:lang w:val="ru-RU"/>
        </w:rPr>
        <w:t>(</w:t>
      </w:r>
      <w:r w:rsidR="000D32E6" w:rsidRPr="000D32E6">
        <w:t>Writing</w:t>
      </w:r>
      <w:r w:rsidR="000D32E6" w:rsidRPr="000D32E6">
        <w:rPr>
          <w:lang w:val="ru-RU"/>
        </w:rPr>
        <w:t>)</w:t>
      </w:r>
      <w:r w:rsidR="000D32E6">
        <w:rPr>
          <w:lang w:val="ru-RU"/>
        </w:rPr>
        <w:t xml:space="preserve"> </w:t>
      </w:r>
      <w:r w:rsidR="00DD230D">
        <w:rPr>
          <w:lang w:val="ru-RU"/>
        </w:rPr>
        <w:t>ф</w:t>
      </w:r>
      <w:r w:rsidRPr="00A22740">
        <w:rPr>
          <w:lang w:val="ru-RU"/>
        </w:rPr>
        <w:t>ормирует умения:</w:t>
      </w:r>
    </w:p>
    <w:p w14:paraId="663F58D1" w14:textId="77777777" w:rsidR="00A22740" w:rsidRPr="000D32E6" w:rsidRDefault="00A22740" w:rsidP="000D32E6">
      <w:pPr>
        <w:pStyle w:val="ae"/>
        <w:numPr>
          <w:ilvl w:val="0"/>
          <w:numId w:val="12"/>
        </w:numPr>
        <w:ind w:left="0" w:firstLine="709"/>
        <w:rPr>
          <w:lang w:val="ru-RU"/>
        </w:rPr>
      </w:pPr>
      <w:r w:rsidRPr="000D32E6">
        <w:rPr>
          <w:lang w:val="ru-RU"/>
        </w:rPr>
        <w:t>понимать основное содержание,</w:t>
      </w:r>
    </w:p>
    <w:p w14:paraId="40035D12" w14:textId="77777777" w:rsidR="00A22740" w:rsidRPr="000D32E6" w:rsidRDefault="00A22740" w:rsidP="000D32E6">
      <w:pPr>
        <w:pStyle w:val="ae"/>
        <w:numPr>
          <w:ilvl w:val="0"/>
          <w:numId w:val="12"/>
        </w:numPr>
        <w:ind w:left="0" w:firstLine="709"/>
        <w:rPr>
          <w:lang w:val="ru-RU"/>
        </w:rPr>
      </w:pPr>
      <w:r w:rsidRPr="000D32E6">
        <w:rPr>
          <w:lang w:val="ru-RU"/>
        </w:rPr>
        <w:t>находить конкретную информацию,</w:t>
      </w:r>
    </w:p>
    <w:p w14:paraId="5C91C18B" w14:textId="77777777" w:rsidR="00A22740" w:rsidRPr="000D32E6" w:rsidRDefault="00A22740" w:rsidP="000D32E6">
      <w:pPr>
        <w:pStyle w:val="ae"/>
        <w:numPr>
          <w:ilvl w:val="0"/>
          <w:numId w:val="12"/>
        </w:numPr>
        <w:ind w:left="0" w:firstLine="709"/>
        <w:rPr>
          <w:lang w:val="ru-RU"/>
        </w:rPr>
      </w:pPr>
      <w:r w:rsidRPr="000D32E6">
        <w:rPr>
          <w:lang w:val="ru-RU"/>
        </w:rPr>
        <w:t>анализировать структуру текста,</w:t>
      </w:r>
    </w:p>
    <w:p w14:paraId="4084837D" w14:textId="77777777" w:rsidR="00A22740" w:rsidRPr="000D32E6" w:rsidRDefault="00A22740" w:rsidP="000D32E6">
      <w:pPr>
        <w:pStyle w:val="ae"/>
        <w:numPr>
          <w:ilvl w:val="0"/>
          <w:numId w:val="12"/>
        </w:numPr>
        <w:ind w:left="0" w:firstLine="709"/>
        <w:rPr>
          <w:lang w:val="ru-RU"/>
        </w:rPr>
      </w:pPr>
      <w:r w:rsidRPr="000D32E6">
        <w:rPr>
          <w:lang w:val="ru-RU"/>
        </w:rPr>
        <w:t>интерпретировать и критически оценивать прочитанное.</w:t>
      </w:r>
    </w:p>
    <w:p w14:paraId="36B53983" w14:textId="55EC995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 xml:space="preserve">Пример заданий: работа с аутентичными текстами (статьи, объявления, письма), выполнение заданий типа </w:t>
      </w:r>
      <w:proofErr w:type="spellStart"/>
      <w:r w:rsidRPr="00A22740">
        <w:rPr>
          <w:lang w:val="ru-RU"/>
        </w:rPr>
        <w:t>True</w:t>
      </w:r>
      <w:proofErr w:type="spellEnd"/>
      <w:r w:rsidRPr="00A22740">
        <w:rPr>
          <w:lang w:val="ru-RU"/>
        </w:rPr>
        <w:t>/</w:t>
      </w:r>
      <w:proofErr w:type="spellStart"/>
      <w:r w:rsidRPr="00A22740">
        <w:rPr>
          <w:lang w:val="ru-RU"/>
        </w:rPr>
        <w:t>False</w:t>
      </w:r>
      <w:proofErr w:type="spellEnd"/>
      <w:r w:rsidRPr="00A22740">
        <w:rPr>
          <w:lang w:val="ru-RU"/>
        </w:rPr>
        <w:t xml:space="preserve">, </w:t>
      </w:r>
      <w:proofErr w:type="spellStart"/>
      <w:r w:rsidRPr="00A22740">
        <w:rPr>
          <w:lang w:val="ru-RU"/>
        </w:rPr>
        <w:t>multiple</w:t>
      </w:r>
      <w:proofErr w:type="spellEnd"/>
      <w:r w:rsidRPr="00A22740">
        <w:rPr>
          <w:lang w:val="ru-RU"/>
        </w:rPr>
        <w:t xml:space="preserve"> </w:t>
      </w:r>
      <w:proofErr w:type="spellStart"/>
      <w:r w:rsidRPr="00A22740">
        <w:rPr>
          <w:lang w:val="ru-RU"/>
        </w:rPr>
        <w:t>choice</w:t>
      </w:r>
      <w:proofErr w:type="spellEnd"/>
      <w:r w:rsidRPr="00A22740">
        <w:rPr>
          <w:lang w:val="ru-RU"/>
        </w:rPr>
        <w:t xml:space="preserve">, </w:t>
      </w:r>
      <w:proofErr w:type="spellStart"/>
      <w:r w:rsidRPr="00A22740">
        <w:rPr>
          <w:lang w:val="ru-RU"/>
        </w:rPr>
        <w:t>matching</w:t>
      </w:r>
      <w:proofErr w:type="spellEnd"/>
      <w:r w:rsidRPr="00A22740">
        <w:rPr>
          <w:lang w:val="ru-RU"/>
        </w:rPr>
        <w:t>.</w:t>
      </w:r>
    </w:p>
    <w:p w14:paraId="00F3F63D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2. Критерии оценки формирования речевых навыков</w:t>
      </w:r>
    </w:p>
    <w:p w14:paraId="132EC22A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 xml:space="preserve">Оценка речевых навыков основывается на совокупности качественных и количественных показателей, отражающих уровень </w:t>
      </w:r>
      <w:proofErr w:type="spellStart"/>
      <w:r w:rsidRPr="00A22740">
        <w:rPr>
          <w:lang w:val="ru-RU"/>
        </w:rPr>
        <w:t>сформированности</w:t>
      </w:r>
      <w:proofErr w:type="spellEnd"/>
      <w:r w:rsidRPr="00A22740">
        <w:rPr>
          <w:lang w:val="ru-RU"/>
        </w:rPr>
        <w:t xml:space="preserve"> языковой и коммуникативной компетенции. К основным критериям относятся:</w:t>
      </w:r>
    </w:p>
    <w:p w14:paraId="144AD634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Точность (</w:t>
      </w:r>
      <w:proofErr w:type="spellStart"/>
      <w:r w:rsidRPr="00A22740">
        <w:rPr>
          <w:lang w:val="ru-RU"/>
        </w:rPr>
        <w:t>Accuracy</w:t>
      </w:r>
      <w:proofErr w:type="spellEnd"/>
      <w:r w:rsidRPr="00A22740">
        <w:rPr>
          <w:lang w:val="ru-RU"/>
        </w:rPr>
        <w:t>) — правильность грамматического, лексического и фонетического оформления высказывания.</w:t>
      </w:r>
    </w:p>
    <w:p w14:paraId="54D425D3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Беглость (</w:t>
      </w:r>
      <w:proofErr w:type="spellStart"/>
      <w:r w:rsidRPr="00A22740">
        <w:rPr>
          <w:lang w:val="ru-RU"/>
        </w:rPr>
        <w:t>Fluency</w:t>
      </w:r>
      <w:proofErr w:type="spellEnd"/>
      <w:r w:rsidRPr="00A22740">
        <w:rPr>
          <w:lang w:val="ru-RU"/>
        </w:rPr>
        <w:t>) — естественность, плавность речи, умение говорить без длительных пауз и затруднений.</w:t>
      </w:r>
    </w:p>
    <w:p w14:paraId="69DAFE41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Адекватность коммуникативной реакции (</w:t>
      </w:r>
      <w:proofErr w:type="spellStart"/>
      <w:r w:rsidRPr="00A22740">
        <w:rPr>
          <w:lang w:val="ru-RU"/>
        </w:rPr>
        <w:t>Appropriacy</w:t>
      </w:r>
      <w:proofErr w:type="spellEnd"/>
      <w:r w:rsidRPr="00A22740">
        <w:rPr>
          <w:lang w:val="ru-RU"/>
        </w:rPr>
        <w:t>) — умение выбрать уместную форму общения в зависимости от ситуации, цели и собеседника.</w:t>
      </w:r>
    </w:p>
    <w:p w14:paraId="1BE09E09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Лексическая и грамматическая компетентность — разнообразие используемой лексики и грамматических структур, их уместность и корректность.</w:t>
      </w:r>
    </w:p>
    <w:p w14:paraId="217ABF20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Фонетическая разборчивость — чёткое произношение, правильное ударение и интонация, обеспечивающие понимание речи.</w:t>
      </w:r>
    </w:p>
    <w:p w14:paraId="5C6A4693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lastRenderedPageBreak/>
        <w:t>3. Методы и инструменты оценки</w:t>
      </w:r>
    </w:p>
    <w:p w14:paraId="6715435A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Оценка речевых навыков проводится с использованием разнообразных инструментов, которые позволяют объективно определить прогресс обучающихся:</w:t>
      </w:r>
    </w:p>
    <w:p w14:paraId="7EEC4C6B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Наблюдение — анализ активности и взаимодействия учащегося на уроке.</w:t>
      </w:r>
    </w:p>
    <w:p w14:paraId="102BC2F8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Тестирование — контрольные задания, устные и письменные тесты, проверяющие владение всеми аспектами языка.</w:t>
      </w:r>
    </w:p>
    <w:p w14:paraId="20A37939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Портфолио — сборник индивидуальных достижений учащегося (проекты, эссе, аудиозаписи, сертификаты).</w:t>
      </w:r>
    </w:p>
    <w:p w14:paraId="33D8FF47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Самооценка и взаимная оценка (</w:t>
      </w:r>
      <w:proofErr w:type="spellStart"/>
      <w:r w:rsidRPr="00A22740">
        <w:rPr>
          <w:lang w:val="ru-RU"/>
        </w:rPr>
        <w:t>peer</w:t>
      </w:r>
      <w:proofErr w:type="spellEnd"/>
      <w:r w:rsidRPr="00A22740">
        <w:rPr>
          <w:lang w:val="ru-RU"/>
        </w:rPr>
        <w:t xml:space="preserve"> </w:t>
      </w:r>
      <w:proofErr w:type="spellStart"/>
      <w:r w:rsidRPr="00A22740">
        <w:rPr>
          <w:lang w:val="ru-RU"/>
        </w:rPr>
        <w:t>assessment</w:t>
      </w:r>
      <w:proofErr w:type="spellEnd"/>
      <w:r w:rsidRPr="00A22740">
        <w:rPr>
          <w:lang w:val="ru-RU"/>
        </w:rPr>
        <w:t>) — формирование у обучающихся рефлексивных умений и ответственности за результат.</w:t>
      </w:r>
    </w:p>
    <w:p w14:paraId="181E4CB3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Анкетирование — выявление мотивации, самоощущения успеха и трудностей в обучении.</w:t>
      </w:r>
    </w:p>
    <w:p w14:paraId="5C8F8F22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4. Условия эффективного формирования речевых навыков</w:t>
      </w:r>
    </w:p>
    <w:p w14:paraId="748A5D93" w14:textId="77777777" w:rsidR="00A22740" w:rsidRPr="00A22740" w:rsidRDefault="00A22740" w:rsidP="00A22740">
      <w:pPr>
        <w:rPr>
          <w:lang w:val="ru-RU"/>
        </w:rPr>
      </w:pPr>
      <w:r w:rsidRPr="00A22740">
        <w:rPr>
          <w:lang w:val="ru-RU"/>
        </w:rPr>
        <w:t>Для успешного формирования речевых умений необходимо:</w:t>
      </w:r>
    </w:p>
    <w:p w14:paraId="31B578C4" w14:textId="77777777" w:rsidR="00A22740" w:rsidRPr="00DD230D" w:rsidRDefault="00A22740" w:rsidP="00DD230D">
      <w:pPr>
        <w:pStyle w:val="ae"/>
        <w:numPr>
          <w:ilvl w:val="0"/>
          <w:numId w:val="11"/>
        </w:numPr>
        <w:ind w:left="0" w:firstLine="709"/>
        <w:rPr>
          <w:lang w:val="ru-RU"/>
        </w:rPr>
      </w:pPr>
      <w:r w:rsidRPr="00DD230D">
        <w:rPr>
          <w:lang w:val="ru-RU"/>
        </w:rPr>
        <w:t xml:space="preserve">регулярная коммуникативная практика в реальных или приближенных </w:t>
      </w:r>
      <w:proofErr w:type="gramStart"/>
      <w:r w:rsidRPr="00DD230D">
        <w:rPr>
          <w:lang w:val="ru-RU"/>
        </w:rPr>
        <w:t>к реальным условиях</w:t>
      </w:r>
      <w:proofErr w:type="gramEnd"/>
      <w:r w:rsidRPr="00DD230D">
        <w:rPr>
          <w:lang w:val="ru-RU"/>
        </w:rPr>
        <w:t>;</w:t>
      </w:r>
    </w:p>
    <w:p w14:paraId="470B2360" w14:textId="77777777" w:rsidR="00A22740" w:rsidRPr="00DD230D" w:rsidRDefault="00A22740" w:rsidP="00DD230D">
      <w:pPr>
        <w:pStyle w:val="ae"/>
        <w:numPr>
          <w:ilvl w:val="0"/>
          <w:numId w:val="11"/>
        </w:numPr>
        <w:ind w:left="0" w:firstLine="709"/>
        <w:rPr>
          <w:lang w:val="ru-RU"/>
        </w:rPr>
      </w:pPr>
      <w:r w:rsidRPr="00DD230D">
        <w:rPr>
          <w:lang w:val="ru-RU"/>
        </w:rPr>
        <w:t>использование аутентичных материалов (видео, подкасты, тексты, интервью);</w:t>
      </w:r>
    </w:p>
    <w:p w14:paraId="1C0C0AD8" w14:textId="77777777" w:rsidR="00A22740" w:rsidRPr="00DD230D" w:rsidRDefault="00A22740" w:rsidP="00DD230D">
      <w:pPr>
        <w:pStyle w:val="ae"/>
        <w:numPr>
          <w:ilvl w:val="0"/>
          <w:numId w:val="11"/>
        </w:numPr>
        <w:ind w:left="0" w:firstLine="709"/>
        <w:rPr>
          <w:lang w:val="ru-RU"/>
        </w:rPr>
      </w:pPr>
      <w:r w:rsidRPr="00DD230D">
        <w:rPr>
          <w:lang w:val="ru-RU"/>
        </w:rPr>
        <w:t>применение интерактивных технологий (онлайн-диалоги, языковые игры, цифровые симуляторы);</w:t>
      </w:r>
    </w:p>
    <w:p w14:paraId="0E082D42" w14:textId="77777777" w:rsidR="00A22740" w:rsidRPr="00DD230D" w:rsidRDefault="00A22740" w:rsidP="00DD230D">
      <w:pPr>
        <w:pStyle w:val="ae"/>
        <w:numPr>
          <w:ilvl w:val="0"/>
          <w:numId w:val="11"/>
        </w:numPr>
        <w:ind w:left="0" w:firstLine="709"/>
        <w:rPr>
          <w:lang w:val="ru-RU"/>
        </w:rPr>
      </w:pPr>
      <w:r w:rsidRPr="00DD230D">
        <w:rPr>
          <w:lang w:val="ru-RU"/>
        </w:rPr>
        <w:t>создание мотивационной среды, в которой учащиеся видят практическую ценность языка;</w:t>
      </w:r>
    </w:p>
    <w:p w14:paraId="6B7E7989" w14:textId="77777777" w:rsidR="00A22740" w:rsidRPr="00DD230D" w:rsidRDefault="00A22740" w:rsidP="00DD230D">
      <w:pPr>
        <w:pStyle w:val="ae"/>
        <w:numPr>
          <w:ilvl w:val="0"/>
          <w:numId w:val="11"/>
        </w:numPr>
        <w:ind w:left="0" w:firstLine="709"/>
        <w:rPr>
          <w:lang w:val="ru-RU"/>
        </w:rPr>
      </w:pPr>
      <w:r w:rsidRPr="00DD230D">
        <w:rPr>
          <w:lang w:val="ru-RU"/>
        </w:rPr>
        <w:t>постоянная обратная связь и поддержка со стороны преподавателя.</w:t>
      </w:r>
    </w:p>
    <w:p w14:paraId="5D93060A" w14:textId="3CE121F3" w:rsidR="00753E91" w:rsidRDefault="00A22740" w:rsidP="00A22740">
      <w:pPr>
        <w:rPr>
          <w:lang w:val="ru-RU"/>
        </w:rPr>
      </w:pPr>
      <w:r w:rsidRPr="00A22740">
        <w:rPr>
          <w:lang w:val="ru-RU"/>
        </w:rPr>
        <w:t xml:space="preserve">Формирование речевых навыков — это сложный, многоэтапный процесс, направленный не только на усвоение языковых форм, но и на развитие коммуникативной компетенции, способности эффективно взаимодействовать в разнообразных ситуациях общения. Успешное владение всеми четырьмя </w:t>
      </w:r>
      <w:r w:rsidRPr="00A22740">
        <w:rPr>
          <w:lang w:val="ru-RU"/>
        </w:rPr>
        <w:lastRenderedPageBreak/>
        <w:t>компонентами обеспечивает целостное развитие личности обучающегося и его готовность к реальному межкультурному общению.</w:t>
      </w:r>
    </w:p>
    <w:p w14:paraId="466AEB88" w14:textId="77777777" w:rsidR="00A22740" w:rsidRPr="00AC65DD" w:rsidRDefault="00A22740" w:rsidP="00A22740">
      <w:pPr>
        <w:rPr>
          <w:lang w:val="ru-RU"/>
        </w:rPr>
      </w:pPr>
    </w:p>
    <w:p w14:paraId="2A598ECF" w14:textId="77777777" w:rsidR="002B5824" w:rsidRDefault="00971AE2" w:rsidP="00753E91">
      <w:pPr>
        <w:pStyle w:val="1"/>
        <w:rPr>
          <w:lang w:val="ru-RU"/>
        </w:rPr>
      </w:pPr>
      <w:bookmarkStart w:id="7" w:name="_Toc211972178"/>
      <w:r w:rsidRPr="00AC65DD">
        <w:rPr>
          <w:lang w:val="ru-RU"/>
        </w:rPr>
        <w:t>1.3. Нормативно-методическая база</w:t>
      </w:r>
      <w:bookmarkEnd w:id="7"/>
    </w:p>
    <w:p w14:paraId="48C85F02" w14:textId="77777777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Деятельность преподавателя в лицее строится в соответствии с действующими нормативными</w:t>
      </w:r>
      <w:r w:rsidRPr="00AC65DD">
        <w:rPr>
          <w:lang w:val="ru-RU"/>
        </w:rPr>
        <w:t xml:space="preserve"> документами. К важнейшим источникам относятся федеральные государственные образовательные стандарты (ФГОС), локальные методические документы лицея и рекомендации Министерства просвещения по преподаванию иностранных языков. В образовательной практике целес</w:t>
      </w:r>
      <w:r w:rsidRPr="00AC65DD">
        <w:rPr>
          <w:lang w:val="ru-RU"/>
        </w:rPr>
        <w:t>ообразно опираться на примерные программы и рабочие программы по английскому языку для 5–11 классов.</w:t>
      </w:r>
    </w:p>
    <w:p w14:paraId="49F1B854" w14:textId="77777777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При планировании уроков и выборе технологий преподавания необходимо учитывать возрастные особенности обучающихся, их мотивацию, уровень подготовки и доступ</w:t>
      </w:r>
      <w:r w:rsidRPr="00AC65DD">
        <w:rPr>
          <w:lang w:val="ru-RU"/>
        </w:rPr>
        <w:t>ность ресурсов (технических и методических).</w:t>
      </w:r>
    </w:p>
    <w:p w14:paraId="0F7D753A" w14:textId="77777777" w:rsidR="00753E91" w:rsidRDefault="00753E91">
      <w:pPr>
        <w:spacing w:after="200" w:line="276" w:lineRule="auto"/>
        <w:ind w:firstLine="0"/>
        <w:jc w:val="left"/>
        <w:rPr>
          <w:rFonts w:eastAsiaTheme="majorEastAsia" w:cstheme="majorBidi"/>
          <w:b/>
          <w:bCs/>
          <w:szCs w:val="28"/>
          <w:lang w:val="ru-RU"/>
        </w:rPr>
      </w:pPr>
      <w:r>
        <w:rPr>
          <w:lang w:val="ru-RU"/>
        </w:rPr>
        <w:br w:type="page"/>
      </w:r>
    </w:p>
    <w:p w14:paraId="593937DF" w14:textId="5B0CA75D" w:rsidR="002B5824" w:rsidRDefault="00971AE2" w:rsidP="00753E91">
      <w:pPr>
        <w:pStyle w:val="1"/>
        <w:rPr>
          <w:lang w:val="ru-RU"/>
        </w:rPr>
      </w:pPr>
      <w:bookmarkStart w:id="8" w:name="_Toc211972179"/>
      <w:r w:rsidRPr="00AC65DD">
        <w:rPr>
          <w:lang w:val="ru-RU"/>
        </w:rPr>
        <w:lastRenderedPageBreak/>
        <w:t>Глава 2. Практическая реализация современных технологий формирования речевых навыков</w:t>
      </w:r>
      <w:bookmarkEnd w:id="8"/>
    </w:p>
    <w:p w14:paraId="3AB016E7" w14:textId="77777777" w:rsidR="00753E91" w:rsidRPr="00753E91" w:rsidRDefault="00753E91" w:rsidP="00753E91">
      <w:pPr>
        <w:rPr>
          <w:lang w:val="ru-RU"/>
        </w:rPr>
      </w:pPr>
    </w:p>
    <w:p w14:paraId="03213930" w14:textId="77777777" w:rsidR="002B5824" w:rsidRPr="00AC65DD" w:rsidRDefault="00971AE2" w:rsidP="00753E91">
      <w:pPr>
        <w:pStyle w:val="1"/>
        <w:rPr>
          <w:lang w:val="ru-RU"/>
        </w:rPr>
      </w:pPr>
      <w:bookmarkStart w:id="9" w:name="_Toc211972180"/>
      <w:r w:rsidRPr="00AC65DD">
        <w:rPr>
          <w:lang w:val="ru-RU"/>
        </w:rPr>
        <w:t>2.1. Сравнительный анализ методов обучения в начальной и средней школе</w:t>
      </w:r>
      <w:bookmarkEnd w:id="9"/>
    </w:p>
    <w:p w14:paraId="2C9B8B61" w14:textId="5F7A7250" w:rsidR="002B5824" w:rsidRDefault="00971AE2" w:rsidP="00AC65DD">
      <w:pPr>
        <w:rPr>
          <w:lang w:val="ru-RU"/>
        </w:rPr>
      </w:pPr>
      <w:r w:rsidRPr="00AC65DD">
        <w:rPr>
          <w:lang w:val="ru-RU"/>
        </w:rPr>
        <w:t>Ниже представлена сравнительная таблица</w:t>
      </w:r>
      <w:r w:rsidR="00AD134B">
        <w:rPr>
          <w:lang w:val="ru-RU"/>
        </w:rPr>
        <w:t xml:space="preserve"> (см. табл. 2.1.)</w:t>
      </w:r>
      <w:r w:rsidRPr="00AC65DD">
        <w:rPr>
          <w:lang w:val="ru-RU"/>
        </w:rPr>
        <w:t xml:space="preserve"> основных характеристик подходов к формированию речевых навыков в начальной и средней/старшей школе. Таблица позволяет выявить оптимальные приемы и технологии для каждой возрастной группы и наметить пути их интеграции в единый педагогический процесс ли</w:t>
      </w:r>
      <w:r w:rsidRPr="00AC65DD">
        <w:rPr>
          <w:lang w:val="ru-RU"/>
        </w:rPr>
        <w:t>цея.</w:t>
      </w:r>
    </w:p>
    <w:p w14:paraId="423D01FB" w14:textId="77777777" w:rsidR="000D32E6" w:rsidRDefault="000D32E6" w:rsidP="000D32E6">
      <w:pPr>
        <w:ind w:firstLine="0"/>
        <w:rPr>
          <w:lang w:val="ru-RU"/>
        </w:rPr>
      </w:pPr>
    </w:p>
    <w:p w14:paraId="440BE339" w14:textId="6EF16917" w:rsidR="000D32E6" w:rsidRPr="00AC65DD" w:rsidRDefault="000D32E6" w:rsidP="00D63F62">
      <w:pPr>
        <w:ind w:firstLine="0"/>
        <w:jc w:val="left"/>
        <w:rPr>
          <w:lang w:val="ru-RU"/>
        </w:rPr>
      </w:pPr>
      <w:r>
        <w:rPr>
          <w:lang w:val="ru-RU"/>
        </w:rPr>
        <w:t>Таблица 2.1</w:t>
      </w:r>
      <w:r w:rsidR="00CC30CE">
        <w:rPr>
          <w:lang w:val="ru-RU"/>
        </w:rPr>
        <w:t xml:space="preserve"> - </w:t>
      </w:r>
      <w:r>
        <w:rPr>
          <w:lang w:val="ru-RU"/>
        </w:rPr>
        <w:t xml:space="preserve">Сравнение методов обучения </w:t>
      </w:r>
      <w:r w:rsidR="003E7FCF">
        <w:rPr>
          <w:lang w:val="ru-RU"/>
        </w:rPr>
        <w:t>начальной, средней и старшей школы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422"/>
        <w:gridCol w:w="2422"/>
        <w:gridCol w:w="2422"/>
        <w:gridCol w:w="2623"/>
      </w:tblGrid>
      <w:tr w:rsidR="002B5824" w:rsidRPr="004F29D8" w14:paraId="0C82C50A" w14:textId="77777777" w:rsidTr="003E7FCF">
        <w:tc>
          <w:tcPr>
            <w:tcW w:w="2422" w:type="dxa"/>
          </w:tcPr>
          <w:p w14:paraId="663ED0C5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</w:rPr>
            </w:pPr>
            <w:proofErr w:type="spellStart"/>
            <w:r w:rsidRPr="004F29D8">
              <w:rPr>
                <w:sz w:val="24"/>
                <w:szCs w:val="20"/>
              </w:rPr>
              <w:t>Параметр</w:t>
            </w:r>
            <w:proofErr w:type="spellEnd"/>
          </w:p>
        </w:tc>
        <w:tc>
          <w:tcPr>
            <w:tcW w:w="2422" w:type="dxa"/>
          </w:tcPr>
          <w:p w14:paraId="12DBFFD1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</w:rPr>
            </w:pPr>
            <w:proofErr w:type="spellStart"/>
            <w:r w:rsidRPr="004F29D8">
              <w:rPr>
                <w:sz w:val="24"/>
                <w:szCs w:val="20"/>
              </w:rPr>
              <w:t>Начальная</w:t>
            </w:r>
            <w:proofErr w:type="spellEnd"/>
            <w:r w:rsidRPr="004F29D8">
              <w:rPr>
                <w:sz w:val="24"/>
                <w:szCs w:val="20"/>
              </w:rPr>
              <w:t xml:space="preserve"> </w:t>
            </w:r>
            <w:proofErr w:type="spellStart"/>
            <w:r w:rsidRPr="004F29D8">
              <w:rPr>
                <w:sz w:val="24"/>
                <w:szCs w:val="20"/>
              </w:rPr>
              <w:t>школа</w:t>
            </w:r>
            <w:proofErr w:type="spellEnd"/>
            <w:r w:rsidRPr="004F29D8">
              <w:rPr>
                <w:sz w:val="24"/>
                <w:szCs w:val="20"/>
              </w:rPr>
              <w:t xml:space="preserve"> (1–4 </w:t>
            </w:r>
            <w:proofErr w:type="spellStart"/>
            <w:r w:rsidRPr="004F29D8">
              <w:rPr>
                <w:sz w:val="24"/>
                <w:szCs w:val="20"/>
              </w:rPr>
              <w:t>классы</w:t>
            </w:r>
            <w:proofErr w:type="spellEnd"/>
            <w:r w:rsidRPr="004F29D8">
              <w:rPr>
                <w:sz w:val="24"/>
                <w:szCs w:val="20"/>
              </w:rPr>
              <w:t>)</w:t>
            </w:r>
          </w:p>
        </w:tc>
        <w:tc>
          <w:tcPr>
            <w:tcW w:w="2422" w:type="dxa"/>
          </w:tcPr>
          <w:p w14:paraId="1CF1BE22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</w:rPr>
            </w:pPr>
            <w:proofErr w:type="spellStart"/>
            <w:r w:rsidRPr="004F29D8">
              <w:rPr>
                <w:sz w:val="24"/>
                <w:szCs w:val="20"/>
              </w:rPr>
              <w:t>Средняя</w:t>
            </w:r>
            <w:proofErr w:type="spellEnd"/>
            <w:r w:rsidRPr="004F29D8">
              <w:rPr>
                <w:sz w:val="24"/>
                <w:szCs w:val="20"/>
              </w:rPr>
              <w:t xml:space="preserve"> </w:t>
            </w:r>
            <w:proofErr w:type="spellStart"/>
            <w:r w:rsidRPr="004F29D8">
              <w:rPr>
                <w:sz w:val="24"/>
                <w:szCs w:val="20"/>
              </w:rPr>
              <w:t>школа</w:t>
            </w:r>
            <w:proofErr w:type="spellEnd"/>
            <w:r w:rsidRPr="004F29D8">
              <w:rPr>
                <w:sz w:val="24"/>
                <w:szCs w:val="20"/>
              </w:rPr>
              <w:t xml:space="preserve"> (5–9 </w:t>
            </w:r>
            <w:proofErr w:type="spellStart"/>
            <w:r w:rsidRPr="004F29D8">
              <w:rPr>
                <w:sz w:val="24"/>
                <w:szCs w:val="20"/>
              </w:rPr>
              <w:t>классы</w:t>
            </w:r>
            <w:proofErr w:type="spellEnd"/>
            <w:r w:rsidRPr="004F29D8">
              <w:rPr>
                <w:sz w:val="24"/>
                <w:szCs w:val="20"/>
              </w:rPr>
              <w:t>)</w:t>
            </w:r>
          </w:p>
        </w:tc>
        <w:tc>
          <w:tcPr>
            <w:tcW w:w="2623" w:type="dxa"/>
          </w:tcPr>
          <w:p w14:paraId="0117E397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</w:rPr>
            </w:pPr>
            <w:proofErr w:type="spellStart"/>
            <w:r w:rsidRPr="004F29D8">
              <w:rPr>
                <w:sz w:val="24"/>
                <w:szCs w:val="20"/>
              </w:rPr>
              <w:t>Старшая</w:t>
            </w:r>
            <w:proofErr w:type="spellEnd"/>
            <w:r w:rsidRPr="004F29D8">
              <w:rPr>
                <w:sz w:val="24"/>
                <w:szCs w:val="20"/>
              </w:rPr>
              <w:t xml:space="preserve"> </w:t>
            </w:r>
            <w:proofErr w:type="spellStart"/>
            <w:r w:rsidRPr="004F29D8">
              <w:rPr>
                <w:sz w:val="24"/>
                <w:szCs w:val="20"/>
              </w:rPr>
              <w:t>школа</w:t>
            </w:r>
            <w:proofErr w:type="spellEnd"/>
            <w:r w:rsidRPr="004F29D8">
              <w:rPr>
                <w:sz w:val="24"/>
                <w:szCs w:val="20"/>
              </w:rPr>
              <w:t xml:space="preserve"> (10–11 </w:t>
            </w:r>
            <w:proofErr w:type="spellStart"/>
            <w:r w:rsidRPr="004F29D8">
              <w:rPr>
                <w:sz w:val="24"/>
                <w:szCs w:val="20"/>
              </w:rPr>
              <w:t>классы</w:t>
            </w:r>
            <w:proofErr w:type="spellEnd"/>
            <w:r w:rsidRPr="004F29D8">
              <w:rPr>
                <w:sz w:val="24"/>
                <w:szCs w:val="20"/>
              </w:rPr>
              <w:t>)</w:t>
            </w:r>
          </w:p>
        </w:tc>
      </w:tr>
      <w:tr w:rsidR="002B5824" w:rsidRPr="009E59B6" w14:paraId="413D51BF" w14:textId="77777777" w:rsidTr="003E7FCF">
        <w:tc>
          <w:tcPr>
            <w:tcW w:w="2422" w:type="dxa"/>
          </w:tcPr>
          <w:p w14:paraId="0FCDD86B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</w:rPr>
            </w:pPr>
            <w:proofErr w:type="spellStart"/>
            <w:r w:rsidRPr="004F29D8">
              <w:rPr>
                <w:sz w:val="24"/>
                <w:szCs w:val="20"/>
              </w:rPr>
              <w:t>Цель</w:t>
            </w:r>
            <w:proofErr w:type="spellEnd"/>
            <w:r w:rsidRPr="004F29D8">
              <w:rPr>
                <w:sz w:val="24"/>
                <w:szCs w:val="20"/>
              </w:rPr>
              <w:t xml:space="preserve"> </w:t>
            </w:r>
            <w:proofErr w:type="spellStart"/>
            <w:r w:rsidRPr="004F29D8">
              <w:rPr>
                <w:sz w:val="24"/>
                <w:szCs w:val="20"/>
              </w:rPr>
              <w:t>обучения</w:t>
            </w:r>
            <w:proofErr w:type="spellEnd"/>
          </w:p>
        </w:tc>
        <w:tc>
          <w:tcPr>
            <w:tcW w:w="2422" w:type="dxa"/>
          </w:tcPr>
          <w:p w14:paraId="66F4404C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  <w:lang w:val="ru-RU"/>
              </w:rPr>
              <w:t xml:space="preserve">Формирование интереса к языку, базовые </w:t>
            </w:r>
            <w:proofErr w:type="spellStart"/>
            <w:r w:rsidRPr="004F29D8">
              <w:rPr>
                <w:sz w:val="24"/>
                <w:szCs w:val="20"/>
                <w:lang w:val="ru-RU"/>
              </w:rPr>
              <w:t>слухо</w:t>
            </w:r>
            <w:proofErr w:type="spellEnd"/>
            <w:r w:rsidRPr="004F29D8">
              <w:rPr>
                <w:sz w:val="24"/>
                <w:szCs w:val="20"/>
                <w:lang w:val="ru-RU"/>
              </w:rPr>
              <w:t xml:space="preserve">-речевые навыки, </w:t>
            </w:r>
            <w:r w:rsidRPr="004F29D8">
              <w:rPr>
                <w:sz w:val="24"/>
                <w:szCs w:val="20"/>
                <w:lang w:val="ru-RU"/>
              </w:rPr>
              <w:t>произношение</w:t>
            </w:r>
          </w:p>
        </w:tc>
        <w:tc>
          <w:tcPr>
            <w:tcW w:w="2422" w:type="dxa"/>
          </w:tcPr>
          <w:p w14:paraId="43538760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  <w:lang w:val="ru-RU"/>
              </w:rPr>
              <w:t>Развитие навыков общения, расширение словарного запаса, чтение с пониманием</w:t>
            </w:r>
          </w:p>
        </w:tc>
        <w:tc>
          <w:tcPr>
            <w:tcW w:w="2623" w:type="dxa"/>
          </w:tcPr>
          <w:p w14:paraId="767D5546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  <w:lang w:val="ru-RU"/>
              </w:rPr>
              <w:t>Формирование критической коммуникативной компетенции, подготовка к экзаменам и проф. коммуникации</w:t>
            </w:r>
          </w:p>
        </w:tc>
      </w:tr>
      <w:tr w:rsidR="002B5824" w:rsidRPr="009E59B6" w14:paraId="2AB36C72" w14:textId="77777777" w:rsidTr="003E7FCF">
        <w:tc>
          <w:tcPr>
            <w:tcW w:w="2422" w:type="dxa"/>
          </w:tcPr>
          <w:p w14:paraId="6875D4D7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</w:rPr>
            </w:pPr>
            <w:proofErr w:type="spellStart"/>
            <w:r w:rsidRPr="004F29D8">
              <w:rPr>
                <w:sz w:val="24"/>
                <w:szCs w:val="20"/>
              </w:rPr>
              <w:t>Методы</w:t>
            </w:r>
            <w:proofErr w:type="spellEnd"/>
            <w:r w:rsidRPr="004F29D8">
              <w:rPr>
                <w:sz w:val="24"/>
                <w:szCs w:val="20"/>
              </w:rPr>
              <w:t xml:space="preserve"> и </w:t>
            </w:r>
            <w:proofErr w:type="spellStart"/>
            <w:r w:rsidRPr="004F29D8">
              <w:rPr>
                <w:sz w:val="24"/>
                <w:szCs w:val="20"/>
              </w:rPr>
              <w:t>формы</w:t>
            </w:r>
            <w:proofErr w:type="spellEnd"/>
          </w:p>
        </w:tc>
        <w:tc>
          <w:tcPr>
            <w:tcW w:w="2422" w:type="dxa"/>
          </w:tcPr>
          <w:p w14:paraId="0B732EC0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  <w:lang w:val="ru-RU"/>
              </w:rPr>
              <w:t>Игровые технологии, песни, рифмовки, наглядность, ТРК</w:t>
            </w:r>
            <w:r w:rsidRPr="004F29D8">
              <w:rPr>
                <w:sz w:val="24"/>
                <w:szCs w:val="20"/>
                <w:lang w:val="ru-RU"/>
              </w:rPr>
              <w:t xml:space="preserve"> (тактильно-речевые)</w:t>
            </w:r>
          </w:p>
        </w:tc>
        <w:tc>
          <w:tcPr>
            <w:tcW w:w="2422" w:type="dxa"/>
          </w:tcPr>
          <w:p w14:paraId="5CD52BC7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  <w:lang w:val="ru-RU"/>
              </w:rPr>
              <w:t>Коммуникативные задания, работа в парах/группах, проектная деятельность</w:t>
            </w:r>
          </w:p>
        </w:tc>
        <w:tc>
          <w:tcPr>
            <w:tcW w:w="2623" w:type="dxa"/>
          </w:tcPr>
          <w:p w14:paraId="78FD5BB0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  <w:lang w:val="ru-RU"/>
              </w:rPr>
              <w:t>Дискуссии, дебаты, академические презентации, исследовательские проекты</w:t>
            </w:r>
          </w:p>
        </w:tc>
      </w:tr>
      <w:tr w:rsidR="002B5824" w:rsidRPr="009E59B6" w14:paraId="31D297F1" w14:textId="77777777" w:rsidTr="003E7FCF">
        <w:tc>
          <w:tcPr>
            <w:tcW w:w="2422" w:type="dxa"/>
          </w:tcPr>
          <w:p w14:paraId="40540E7B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</w:rPr>
            </w:pPr>
            <w:proofErr w:type="spellStart"/>
            <w:r w:rsidRPr="004F29D8">
              <w:rPr>
                <w:sz w:val="24"/>
                <w:szCs w:val="20"/>
              </w:rPr>
              <w:t>Технологии</w:t>
            </w:r>
            <w:proofErr w:type="spellEnd"/>
          </w:p>
        </w:tc>
        <w:tc>
          <w:tcPr>
            <w:tcW w:w="2422" w:type="dxa"/>
          </w:tcPr>
          <w:p w14:paraId="73BC5FF2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  <w:lang w:val="ru-RU"/>
              </w:rPr>
              <w:t>Интерактивные приложения, обучающие видео, карточки</w:t>
            </w:r>
          </w:p>
        </w:tc>
        <w:tc>
          <w:tcPr>
            <w:tcW w:w="2422" w:type="dxa"/>
          </w:tcPr>
          <w:p w14:paraId="1CB9A9E6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  <w:lang w:val="ru-RU"/>
              </w:rPr>
              <w:t>Цифровые платформы, мультим</w:t>
            </w:r>
            <w:r w:rsidRPr="004F29D8">
              <w:rPr>
                <w:sz w:val="24"/>
                <w:szCs w:val="20"/>
                <w:lang w:val="ru-RU"/>
              </w:rPr>
              <w:t xml:space="preserve">едиа, </w:t>
            </w:r>
            <w:r w:rsidRPr="004F29D8">
              <w:rPr>
                <w:sz w:val="24"/>
                <w:szCs w:val="20"/>
              </w:rPr>
              <w:t>TBL</w:t>
            </w:r>
            <w:r w:rsidRPr="004F29D8">
              <w:rPr>
                <w:sz w:val="24"/>
                <w:szCs w:val="20"/>
                <w:lang w:val="ru-RU"/>
              </w:rPr>
              <w:t xml:space="preserve">, </w:t>
            </w:r>
            <w:r w:rsidRPr="004F29D8">
              <w:rPr>
                <w:sz w:val="24"/>
                <w:szCs w:val="20"/>
              </w:rPr>
              <w:t>PBL</w:t>
            </w:r>
          </w:p>
        </w:tc>
        <w:tc>
          <w:tcPr>
            <w:tcW w:w="2623" w:type="dxa"/>
          </w:tcPr>
          <w:p w14:paraId="19B78E16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</w:rPr>
              <w:t>CLIL</w:t>
            </w:r>
            <w:r w:rsidRPr="004F29D8">
              <w:rPr>
                <w:sz w:val="24"/>
                <w:szCs w:val="20"/>
                <w:lang w:val="ru-RU"/>
              </w:rPr>
              <w:t xml:space="preserve">, </w:t>
            </w:r>
            <w:r w:rsidRPr="004F29D8">
              <w:rPr>
                <w:sz w:val="24"/>
                <w:szCs w:val="20"/>
              </w:rPr>
              <w:t>PBL</w:t>
            </w:r>
            <w:r w:rsidRPr="004F29D8">
              <w:rPr>
                <w:sz w:val="24"/>
                <w:szCs w:val="20"/>
                <w:lang w:val="ru-RU"/>
              </w:rPr>
              <w:t xml:space="preserve"> в глубине, цифровая компетентность, подготовка выступлений</w:t>
            </w:r>
          </w:p>
        </w:tc>
      </w:tr>
      <w:tr w:rsidR="002B5824" w:rsidRPr="009E59B6" w14:paraId="645FF728" w14:textId="77777777" w:rsidTr="003E7FCF">
        <w:tc>
          <w:tcPr>
            <w:tcW w:w="2422" w:type="dxa"/>
          </w:tcPr>
          <w:p w14:paraId="771BC9FF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</w:rPr>
            </w:pPr>
            <w:proofErr w:type="spellStart"/>
            <w:r w:rsidRPr="004F29D8">
              <w:rPr>
                <w:sz w:val="24"/>
                <w:szCs w:val="20"/>
              </w:rPr>
              <w:t>Роль</w:t>
            </w:r>
            <w:proofErr w:type="spellEnd"/>
            <w:r w:rsidRPr="004F29D8">
              <w:rPr>
                <w:sz w:val="24"/>
                <w:szCs w:val="20"/>
              </w:rPr>
              <w:t xml:space="preserve"> </w:t>
            </w:r>
            <w:proofErr w:type="spellStart"/>
            <w:r w:rsidRPr="004F29D8">
              <w:rPr>
                <w:sz w:val="24"/>
                <w:szCs w:val="20"/>
              </w:rPr>
              <w:t>учителя</w:t>
            </w:r>
            <w:proofErr w:type="spellEnd"/>
          </w:p>
        </w:tc>
        <w:tc>
          <w:tcPr>
            <w:tcW w:w="2422" w:type="dxa"/>
          </w:tcPr>
          <w:p w14:paraId="0021267D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proofErr w:type="spellStart"/>
            <w:r w:rsidRPr="004F29D8">
              <w:rPr>
                <w:sz w:val="24"/>
                <w:szCs w:val="20"/>
                <w:lang w:val="ru-RU"/>
              </w:rPr>
              <w:t>Фасилитатор</w:t>
            </w:r>
            <w:proofErr w:type="spellEnd"/>
            <w:r w:rsidRPr="004F29D8">
              <w:rPr>
                <w:sz w:val="24"/>
                <w:szCs w:val="20"/>
                <w:lang w:val="ru-RU"/>
              </w:rPr>
              <w:t xml:space="preserve"> игры и модели речи</w:t>
            </w:r>
          </w:p>
        </w:tc>
        <w:tc>
          <w:tcPr>
            <w:tcW w:w="2422" w:type="dxa"/>
          </w:tcPr>
          <w:p w14:paraId="12CE3DCA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</w:rPr>
            </w:pPr>
            <w:proofErr w:type="spellStart"/>
            <w:r w:rsidRPr="004F29D8">
              <w:rPr>
                <w:sz w:val="24"/>
                <w:szCs w:val="20"/>
              </w:rPr>
              <w:t>Организатор</w:t>
            </w:r>
            <w:proofErr w:type="spellEnd"/>
            <w:r w:rsidRPr="004F29D8">
              <w:rPr>
                <w:sz w:val="24"/>
                <w:szCs w:val="20"/>
              </w:rPr>
              <w:t xml:space="preserve"> </w:t>
            </w:r>
            <w:proofErr w:type="spellStart"/>
            <w:r w:rsidRPr="004F29D8">
              <w:rPr>
                <w:sz w:val="24"/>
                <w:szCs w:val="20"/>
              </w:rPr>
              <w:t>коммуникации</w:t>
            </w:r>
            <w:proofErr w:type="spellEnd"/>
            <w:r w:rsidRPr="004F29D8">
              <w:rPr>
                <w:sz w:val="24"/>
                <w:szCs w:val="20"/>
              </w:rPr>
              <w:t xml:space="preserve">, </w:t>
            </w:r>
            <w:proofErr w:type="spellStart"/>
            <w:r w:rsidRPr="004F29D8">
              <w:rPr>
                <w:sz w:val="24"/>
                <w:szCs w:val="20"/>
              </w:rPr>
              <w:t>направляющий</w:t>
            </w:r>
            <w:proofErr w:type="spellEnd"/>
          </w:p>
        </w:tc>
        <w:tc>
          <w:tcPr>
            <w:tcW w:w="2623" w:type="dxa"/>
          </w:tcPr>
          <w:p w14:paraId="0D252097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  <w:lang w:val="ru-RU"/>
              </w:rPr>
              <w:t>Модератор, эксперт, наставник, корректор языковой формы</w:t>
            </w:r>
          </w:p>
        </w:tc>
      </w:tr>
      <w:tr w:rsidR="002B5824" w:rsidRPr="009E59B6" w14:paraId="764D0589" w14:textId="77777777" w:rsidTr="003E7FCF">
        <w:tc>
          <w:tcPr>
            <w:tcW w:w="2422" w:type="dxa"/>
          </w:tcPr>
          <w:p w14:paraId="5099B5AB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</w:rPr>
            </w:pPr>
            <w:proofErr w:type="spellStart"/>
            <w:r w:rsidRPr="004F29D8">
              <w:rPr>
                <w:sz w:val="24"/>
                <w:szCs w:val="20"/>
              </w:rPr>
              <w:t>Оцениваемые</w:t>
            </w:r>
            <w:proofErr w:type="spellEnd"/>
            <w:r w:rsidRPr="004F29D8">
              <w:rPr>
                <w:sz w:val="24"/>
                <w:szCs w:val="20"/>
              </w:rPr>
              <w:t xml:space="preserve"> </w:t>
            </w:r>
            <w:proofErr w:type="spellStart"/>
            <w:r w:rsidRPr="004F29D8">
              <w:rPr>
                <w:sz w:val="24"/>
                <w:szCs w:val="20"/>
              </w:rPr>
              <w:t>результаты</w:t>
            </w:r>
            <w:proofErr w:type="spellEnd"/>
          </w:p>
        </w:tc>
        <w:tc>
          <w:tcPr>
            <w:tcW w:w="2422" w:type="dxa"/>
          </w:tcPr>
          <w:p w14:paraId="33DB4201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  <w:lang w:val="ru-RU"/>
              </w:rPr>
              <w:t>Эмоциональная вовлеченность, произношение, простые фразы</w:t>
            </w:r>
          </w:p>
        </w:tc>
        <w:tc>
          <w:tcPr>
            <w:tcW w:w="2422" w:type="dxa"/>
          </w:tcPr>
          <w:p w14:paraId="7D7FF4E1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  <w:lang w:val="ru-RU"/>
              </w:rPr>
              <w:t>Способность вести диалог, понимать тексты, составлять небольшие монологи</w:t>
            </w:r>
          </w:p>
        </w:tc>
        <w:tc>
          <w:tcPr>
            <w:tcW w:w="2623" w:type="dxa"/>
          </w:tcPr>
          <w:p w14:paraId="30E257BF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0"/>
                <w:lang w:val="ru-RU"/>
              </w:rPr>
            </w:pPr>
            <w:r w:rsidRPr="004F29D8">
              <w:rPr>
                <w:sz w:val="24"/>
                <w:szCs w:val="20"/>
                <w:lang w:val="ru-RU"/>
              </w:rPr>
              <w:t>Аргументированная речь, письменные работы академического типа, проекты</w:t>
            </w:r>
          </w:p>
        </w:tc>
      </w:tr>
    </w:tbl>
    <w:p w14:paraId="03DA6018" w14:textId="77777777" w:rsidR="002B5824" w:rsidRDefault="00971AE2" w:rsidP="00AC65DD">
      <w:pPr>
        <w:rPr>
          <w:lang w:val="ru-RU"/>
        </w:rPr>
      </w:pPr>
      <w:r w:rsidRPr="00AC65DD">
        <w:rPr>
          <w:lang w:val="ru-RU"/>
        </w:rPr>
        <w:lastRenderedPageBreak/>
        <w:t>Сравнительный анализ показывает, что в начальной школе</w:t>
      </w:r>
      <w:r w:rsidRPr="00AC65DD">
        <w:rPr>
          <w:lang w:val="ru-RU"/>
        </w:rPr>
        <w:t xml:space="preserve"> акцент делается на мотивации и фонетике, в средней школе — на коммуникативной самодостаточности, а в старшей — на академической и профессиональной ориентации речевых умений. Интеграция методов возможна при грамотном дифференцированном подходе.</w:t>
      </w:r>
    </w:p>
    <w:p w14:paraId="5C7CDB87" w14:textId="77777777" w:rsidR="003E7FCF" w:rsidRPr="00AC65DD" w:rsidRDefault="003E7FCF" w:rsidP="00AC65DD">
      <w:pPr>
        <w:rPr>
          <w:lang w:val="ru-RU"/>
        </w:rPr>
      </w:pPr>
    </w:p>
    <w:p w14:paraId="6BA52DFE" w14:textId="1E73D03E" w:rsidR="002B5824" w:rsidRDefault="00971AE2" w:rsidP="004F29D8">
      <w:pPr>
        <w:pStyle w:val="1"/>
        <w:rPr>
          <w:lang w:val="ru-RU"/>
        </w:rPr>
      </w:pPr>
      <w:bookmarkStart w:id="10" w:name="_Toc211972181"/>
      <w:r w:rsidRPr="00AC65DD">
        <w:rPr>
          <w:lang w:val="ru-RU"/>
        </w:rPr>
        <w:t xml:space="preserve">2.2. </w:t>
      </w:r>
      <w:r w:rsidR="003E7FCF">
        <w:rPr>
          <w:lang w:val="ru-RU"/>
        </w:rPr>
        <w:t>Разработка к</w:t>
      </w:r>
      <w:r w:rsidRPr="00AC65DD">
        <w:rPr>
          <w:lang w:val="ru-RU"/>
        </w:rPr>
        <w:t>онспект</w:t>
      </w:r>
      <w:r w:rsidR="003E7FCF">
        <w:rPr>
          <w:lang w:val="ru-RU"/>
        </w:rPr>
        <w:t xml:space="preserve">а </w:t>
      </w:r>
      <w:r w:rsidRPr="00AC65DD">
        <w:rPr>
          <w:lang w:val="ru-RU"/>
        </w:rPr>
        <w:t>урока английского языка для 7 класса (подробно)</w:t>
      </w:r>
      <w:bookmarkEnd w:id="10"/>
    </w:p>
    <w:p w14:paraId="3AE248BC" w14:textId="77777777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 xml:space="preserve">Ниже приведён подробный конспект урока для 7 класса. Урок разработан для лицея, учитывает возрастные и мотивационные особенности учащихся, ориентирован на формирование говорения и </w:t>
      </w:r>
      <w:proofErr w:type="spellStart"/>
      <w:r w:rsidRPr="00AC65DD">
        <w:rPr>
          <w:lang w:val="ru-RU"/>
        </w:rPr>
        <w:t>аудирования</w:t>
      </w:r>
      <w:proofErr w:type="spellEnd"/>
      <w:r w:rsidRPr="00AC65DD">
        <w:rPr>
          <w:lang w:val="ru-RU"/>
        </w:rPr>
        <w:t xml:space="preserve"> </w:t>
      </w:r>
      <w:r w:rsidRPr="00AC65DD">
        <w:rPr>
          <w:lang w:val="ru-RU"/>
        </w:rPr>
        <w:t>с элементами проектной деятельности.</w:t>
      </w:r>
    </w:p>
    <w:p w14:paraId="160D17A9" w14:textId="77777777" w:rsidR="002B5824" w:rsidRPr="00AC65DD" w:rsidRDefault="00971AE2" w:rsidP="004F29D8">
      <w:pPr>
        <w:jc w:val="center"/>
        <w:rPr>
          <w:lang w:val="ru-RU"/>
        </w:rPr>
      </w:pPr>
      <w:r w:rsidRPr="00AC65DD">
        <w:rPr>
          <w:lang w:val="ru-RU"/>
        </w:rPr>
        <w:t xml:space="preserve">Тема урока: </w:t>
      </w:r>
      <w:r>
        <w:t>Travel</w:t>
      </w:r>
      <w:r w:rsidRPr="00AC65DD">
        <w:rPr>
          <w:lang w:val="ru-RU"/>
        </w:rPr>
        <w:t xml:space="preserve"> </w:t>
      </w:r>
      <w:r>
        <w:t>and</w:t>
      </w:r>
      <w:r w:rsidRPr="00AC65DD">
        <w:rPr>
          <w:lang w:val="ru-RU"/>
        </w:rPr>
        <w:t xml:space="preserve"> </w:t>
      </w:r>
      <w:r>
        <w:t>Tourism</w:t>
      </w:r>
      <w:r w:rsidRPr="00AC65DD">
        <w:rPr>
          <w:lang w:val="ru-RU"/>
        </w:rPr>
        <w:t xml:space="preserve"> (Путешествия и туризм)</w:t>
      </w:r>
    </w:p>
    <w:p w14:paraId="5224E62D" w14:textId="77777777" w:rsidR="003E7FCF" w:rsidRDefault="00971AE2" w:rsidP="00AC65DD">
      <w:pPr>
        <w:rPr>
          <w:lang w:val="ru-RU"/>
        </w:rPr>
      </w:pPr>
      <w:r w:rsidRPr="00AC65DD">
        <w:rPr>
          <w:lang w:val="ru-RU"/>
        </w:rPr>
        <w:t>Класс: 7</w:t>
      </w:r>
    </w:p>
    <w:p w14:paraId="1D07FBA5" w14:textId="77777777" w:rsidR="003E7FCF" w:rsidRDefault="00971AE2" w:rsidP="00AC65DD">
      <w:pPr>
        <w:rPr>
          <w:lang w:val="ru-RU"/>
        </w:rPr>
      </w:pPr>
      <w:r w:rsidRPr="00AC65DD">
        <w:rPr>
          <w:lang w:val="ru-RU"/>
        </w:rPr>
        <w:t>Продолжительность: 45 минут</w:t>
      </w:r>
    </w:p>
    <w:p w14:paraId="11D9676F" w14:textId="77777777" w:rsidR="003E7FCF" w:rsidRDefault="00971AE2" w:rsidP="00AC65DD">
      <w:pPr>
        <w:rPr>
          <w:lang w:val="ru-RU"/>
        </w:rPr>
      </w:pPr>
      <w:r w:rsidRPr="00AC65DD">
        <w:rPr>
          <w:lang w:val="ru-RU"/>
        </w:rPr>
        <w:t>Уровень: средний</w:t>
      </w:r>
    </w:p>
    <w:p w14:paraId="4FE17556" w14:textId="77777777" w:rsidR="003E7FCF" w:rsidRDefault="00971AE2" w:rsidP="00AC65DD">
      <w:pPr>
        <w:rPr>
          <w:lang w:val="ru-RU"/>
        </w:rPr>
      </w:pPr>
      <w:r w:rsidRPr="00AC65DD">
        <w:rPr>
          <w:lang w:val="ru-RU"/>
        </w:rPr>
        <w:t>Тип урока: комбинированный с элементами проектной/коммуникативной деятельности</w:t>
      </w:r>
    </w:p>
    <w:p w14:paraId="05B1CFD3" w14:textId="77777777" w:rsidR="003E7FCF" w:rsidRDefault="00971AE2" w:rsidP="00AC65DD">
      <w:pPr>
        <w:rPr>
          <w:lang w:val="ru-RU"/>
        </w:rPr>
      </w:pPr>
      <w:r w:rsidRPr="00AC65DD">
        <w:rPr>
          <w:lang w:val="ru-RU"/>
        </w:rPr>
        <w:t xml:space="preserve">Технологии: </w:t>
      </w:r>
      <w:r>
        <w:t>TBL</w:t>
      </w:r>
      <w:r w:rsidRPr="00AC65DD">
        <w:rPr>
          <w:lang w:val="ru-RU"/>
        </w:rPr>
        <w:t xml:space="preserve">, </w:t>
      </w:r>
      <w:r>
        <w:t>blended</w:t>
      </w:r>
      <w:r w:rsidRPr="00AC65DD">
        <w:rPr>
          <w:lang w:val="ru-RU"/>
        </w:rPr>
        <w:t xml:space="preserve"> </w:t>
      </w:r>
      <w:r>
        <w:t>element</w:t>
      </w:r>
      <w:r>
        <w:t>s</w:t>
      </w:r>
      <w:r w:rsidRPr="00AC65DD">
        <w:rPr>
          <w:lang w:val="ru-RU"/>
        </w:rPr>
        <w:t>, использование онлайн-платформ (</w:t>
      </w:r>
      <w:r>
        <w:t>Quizlet</w:t>
      </w:r>
      <w:r w:rsidRPr="00AC65DD">
        <w:rPr>
          <w:lang w:val="ru-RU"/>
        </w:rPr>
        <w:t xml:space="preserve">, </w:t>
      </w:r>
      <w:proofErr w:type="spellStart"/>
      <w:r>
        <w:t>Padlet</w:t>
      </w:r>
      <w:proofErr w:type="spellEnd"/>
      <w:r w:rsidRPr="00AC65DD">
        <w:rPr>
          <w:lang w:val="ru-RU"/>
        </w:rPr>
        <w:t>), парная и групповая работа</w:t>
      </w:r>
    </w:p>
    <w:p w14:paraId="0F516D30" w14:textId="3D5BCC1A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Цели урока:</w:t>
      </w:r>
    </w:p>
    <w:p w14:paraId="16869D01" w14:textId="77777777" w:rsidR="003E7FCF" w:rsidRDefault="00971AE2" w:rsidP="00AC65DD">
      <w:pPr>
        <w:rPr>
          <w:lang w:val="ru-RU"/>
        </w:rPr>
      </w:pPr>
      <w:r w:rsidRPr="00AC65DD">
        <w:rPr>
          <w:lang w:val="ru-RU"/>
        </w:rPr>
        <w:t>Образовательные:</w:t>
      </w:r>
    </w:p>
    <w:p w14:paraId="45E2EABE" w14:textId="77777777" w:rsidR="003E7FCF" w:rsidRDefault="00971AE2" w:rsidP="00AC65DD">
      <w:pPr>
        <w:rPr>
          <w:lang w:val="ru-RU"/>
        </w:rPr>
      </w:pPr>
      <w:r w:rsidRPr="00AC65DD">
        <w:rPr>
          <w:lang w:val="ru-RU"/>
        </w:rPr>
        <w:t>- формирование навыков устной речи (монолог и диалог) на тему "путешествия";</w:t>
      </w:r>
    </w:p>
    <w:p w14:paraId="45AF8A95" w14:textId="77777777" w:rsidR="003E7FCF" w:rsidRDefault="00971AE2" w:rsidP="00AC65DD">
      <w:pPr>
        <w:rPr>
          <w:lang w:val="ru-RU"/>
        </w:rPr>
      </w:pPr>
      <w:r w:rsidRPr="00AC65DD">
        <w:rPr>
          <w:lang w:val="ru-RU"/>
        </w:rPr>
        <w:t xml:space="preserve">- развитие навыков </w:t>
      </w:r>
      <w:proofErr w:type="spellStart"/>
      <w:r w:rsidRPr="00AC65DD">
        <w:rPr>
          <w:lang w:val="ru-RU"/>
        </w:rPr>
        <w:t>аудирования</w:t>
      </w:r>
      <w:proofErr w:type="spellEnd"/>
      <w:r w:rsidRPr="00AC65DD">
        <w:rPr>
          <w:lang w:val="ru-RU"/>
        </w:rPr>
        <w:t xml:space="preserve"> при восприятии коротких диалогов и анонсо</w:t>
      </w:r>
      <w:r w:rsidRPr="00AC65DD">
        <w:rPr>
          <w:lang w:val="ru-RU"/>
        </w:rPr>
        <w:t>в;</w:t>
      </w:r>
    </w:p>
    <w:p w14:paraId="7F8A518F" w14:textId="77777777" w:rsidR="003E7FCF" w:rsidRDefault="00971AE2" w:rsidP="00AC65DD">
      <w:pPr>
        <w:rPr>
          <w:lang w:val="ru-RU"/>
        </w:rPr>
      </w:pPr>
      <w:r w:rsidRPr="00AC65DD">
        <w:rPr>
          <w:lang w:val="ru-RU"/>
        </w:rPr>
        <w:t>- активизация лексики по теме (транспорт, бронирование, ориентирование).</w:t>
      </w:r>
    </w:p>
    <w:p w14:paraId="7D10B48D" w14:textId="77777777" w:rsidR="003E7FCF" w:rsidRDefault="00971AE2" w:rsidP="00AC65DD">
      <w:pPr>
        <w:rPr>
          <w:lang w:val="ru-RU"/>
        </w:rPr>
      </w:pPr>
      <w:r w:rsidRPr="00AC65DD">
        <w:rPr>
          <w:lang w:val="ru-RU"/>
        </w:rPr>
        <w:t>Воспитательные и развивающие:</w:t>
      </w:r>
    </w:p>
    <w:p w14:paraId="5C6D0145" w14:textId="77777777" w:rsidR="003E7FCF" w:rsidRDefault="00971AE2" w:rsidP="00AC65DD">
      <w:pPr>
        <w:rPr>
          <w:lang w:val="ru-RU"/>
        </w:rPr>
      </w:pPr>
      <w:r w:rsidRPr="00AC65DD">
        <w:rPr>
          <w:lang w:val="ru-RU"/>
        </w:rPr>
        <w:t>- развитие креативности и командной работы;</w:t>
      </w:r>
    </w:p>
    <w:p w14:paraId="41D68628" w14:textId="5CD692A0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lastRenderedPageBreak/>
        <w:t>- формирование ответственности за результат; развитие критического мышления.</w:t>
      </w:r>
    </w:p>
    <w:p w14:paraId="5DE57D74" w14:textId="77777777" w:rsidR="002B5824" w:rsidRPr="00AC65DD" w:rsidRDefault="00971AE2" w:rsidP="004F29D8">
      <w:pPr>
        <w:rPr>
          <w:lang w:val="ru-RU"/>
        </w:rPr>
      </w:pPr>
      <w:r w:rsidRPr="00AC65DD">
        <w:rPr>
          <w:lang w:val="ru-RU"/>
        </w:rPr>
        <w:t>Оборудование и материалы</w:t>
      </w:r>
    </w:p>
    <w:p w14:paraId="3CF2CEAD" w14:textId="77777777" w:rsidR="004F29D8" w:rsidRDefault="00971AE2" w:rsidP="004F29D8">
      <w:pPr>
        <w:rPr>
          <w:lang w:val="ru-RU"/>
        </w:rPr>
      </w:pPr>
      <w:r w:rsidRPr="00AC65DD">
        <w:rPr>
          <w:lang w:val="ru-RU"/>
        </w:rPr>
        <w:t xml:space="preserve">- </w:t>
      </w:r>
      <w:r w:rsidRPr="00AC65DD">
        <w:rPr>
          <w:lang w:val="ru-RU"/>
        </w:rPr>
        <w:t>интерактивная доска/проектор;</w:t>
      </w:r>
    </w:p>
    <w:p w14:paraId="5A2D47BB" w14:textId="77777777" w:rsidR="004F29D8" w:rsidRDefault="00971AE2" w:rsidP="004F29D8">
      <w:pPr>
        <w:rPr>
          <w:lang w:val="ru-RU"/>
        </w:rPr>
      </w:pPr>
      <w:r w:rsidRPr="00AC65DD">
        <w:rPr>
          <w:lang w:val="ru-RU"/>
        </w:rPr>
        <w:t xml:space="preserve">- задания на </w:t>
      </w:r>
      <w:proofErr w:type="spellStart"/>
      <w:r>
        <w:t>Padlet</w:t>
      </w:r>
      <w:proofErr w:type="spellEnd"/>
      <w:r w:rsidRPr="00AC65DD">
        <w:rPr>
          <w:lang w:val="ru-RU"/>
        </w:rPr>
        <w:t xml:space="preserve"> (ссылки для учащихся);</w:t>
      </w:r>
    </w:p>
    <w:p w14:paraId="368352A6" w14:textId="77777777" w:rsidR="004F29D8" w:rsidRDefault="00971AE2" w:rsidP="004F29D8">
      <w:pPr>
        <w:rPr>
          <w:lang w:val="ru-RU"/>
        </w:rPr>
      </w:pPr>
      <w:r w:rsidRPr="00AC65DD">
        <w:rPr>
          <w:lang w:val="ru-RU"/>
        </w:rPr>
        <w:t>- карточки с лексикой и ролями (</w:t>
      </w:r>
      <w:r>
        <w:t>tourist</w:t>
      </w:r>
      <w:r w:rsidRPr="00AC65DD">
        <w:rPr>
          <w:lang w:val="ru-RU"/>
        </w:rPr>
        <w:t xml:space="preserve">, </w:t>
      </w:r>
      <w:r>
        <w:t>guide</w:t>
      </w:r>
      <w:r w:rsidRPr="00AC65DD">
        <w:rPr>
          <w:lang w:val="ru-RU"/>
        </w:rPr>
        <w:t xml:space="preserve">, </w:t>
      </w:r>
      <w:r>
        <w:t>receptionist</w:t>
      </w:r>
      <w:r w:rsidRPr="00AC65DD">
        <w:rPr>
          <w:lang w:val="ru-RU"/>
        </w:rPr>
        <w:t>);</w:t>
      </w:r>
    </w:p>
    <w:p w14:paraId="14FE0D72" w14:textId="77777777" w:rsidR="004F29D8" w:rsidRDefault="00971AE2" w:rsidP="004F29D8">
      <w:pPr>
        <w:rPr>
          <w:lang w:val="ru-RU"/>
        </w:rPr>
      </w:pPr>
      <w:r w:rsidRPr="00AC65DD">
        <w:rPr>
          <w:lang w:val="ru-RU"/>
        </w:rPr>
        <w:t xml:space="preserve">- аудиозапись диалогов (2–3 варианта); </w:t>
      </w:r>
      <w:r>
        <w:t>QR</w:t>
      </w:r>
      <w:r w:rsidRPr="00AC65DD">
        <w:rPr>
          <w:lang w:val="ru-RU"/>
        </w:rPr>
        <w:t>-коды для доступа к материалам;</w:t>
      </w:r>
    </w:p>
    <w:p w14:paraId="480AAB93" w14:textId="0136238A" w:rsidR="002B5824" w:rsidRPr="00AC65DD" w:rsidRDefault="00971AE2" w:rsidP="004F29D8">
      <w:pPr>
        <w:rPr>
          <w:lang w:val="ru-RU"/>
        </w:rPr>
      </w:pPr>
      <w:r w:rsidRPr="00AC65DD">
        <w:rPr>
          <w:lang w:val="ru-RU"/>
        </w:rPr>
        <w:t>- рабочие листы для проектной мини-задачи.</w:t>
      </w:r>
    </w:p>
    <w:p w14:paraId="5C64F779" w14:textId="77777777" w:rsidR="002B5824" w:rsidRPr="00AC65DD" w:rsidRDefault="00971AE2" w:rsidP="004F29D8">
      <w:pPr>
        <w:rPr>
          <w:lang w:val="ru-RU"/>
        </w:rPr>
      </w:pPr>
      <w:r w:rsidRPr="00AC65DD">
        <w:rPr>
          <w:lang w:val="ru-RU"/>
        </w:rPr>
        <w:t xml:space="preserve">Ход </w:t>
      </w:r>
      <w:r w:rsidRPr="00AC65DD">
        <w:rPr>
          <w:lang w:val="ru-RU"/>
        </w:rPr>
        <w:t>урока</w:t>
      </w:r>
    </w:p>
    <w:p w14:paraId="6B3AFDE7" w14:textId="77777777" w:rsidR="003E7FCF" w:rsidRDefault="00971AE2" w:rsidP="00AC65DD">
      <w:pPr>
        <w:rPr>
          <w:lang w:val="ru-RU"/>
        </w:rPr>
      </w:pPr>
      <w:r>
        <w:t>I</w:t>
      </w:r>
      <w:r w:rsidRPr="00AC65DD">
        <w:rPr>
          <w:lang w:val="ru-RU"/>
        </w:rPr>
        <w:t>. Организационный момент (2 минуты)</w:t>
      </w:r>
    </w:p>
    <w:p w14:paraId="2876CB54" w14:textId="2C7A4F25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Приветствие, проверка готовности к уроку, краткое напоминание целей предыдущего урока.</w:t>
      </w:r>
    </w:p>
    <w:p w14:paraId="4E0434F9" w14:textId="77777777" w:rsidR="003E7FCF" w:rsidRDefault="00971AE2" w:rsidP="00AC65DD">
      <w:pPr>
        <w:rPr>
          <w:lang w:val="ru-RU"/>
        </w:rPr>
      </w:pPr>
      <w:r>
        <w:t>II</w:t>
      </w:r>
      <w:r w:rsidRPr="00AC65DD">
        <w:rPr>
          <w:lang w:val="ru-RU"/>
        </w:rPr>
        <w:t>. Мотивация и вводная активность (5 минут)</w:t>
      </w:r>
    </w:p>
    <w:p w14:paraId="70631E58" w14:textId="0CC072E3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Учитель показывает 3–4 изображения туристических мест и задаёт вопросы: "</w:t>
      </w:r>
      <w:r>
        <w:t>Which</w:t>
      </w:r>
      <w:r w:rsidRPr="00AC65DD">
        <w:rPr>
          <w:lang w:val="ru-RU"/>
        </w:rPr>
        <w:t xml:space="preserve"> </w:t>
      </w:r>
      <w:r>
        <w:t>pl</w:t>
      </w:r>
      <w:r>
        <w:t>ace</w:t>
      </w:r>
      <w:r w:rsidRPr="00AC65DD">
        <w:rPr>
          <w:lang w:val="ru-RU"/>
        </w:rPr>
        <w:t xml:space="preserve"> </w:t>
      </w:r>
      <w:r>
        <w:t>would</w:t>
      </w:r>
      <w:r w:rsidRPr="00AC65DD">
        <w:rPr>
          <w:lang w:val="ru-RU"/>
        </w:rPr>
        <w:t xml:space="preserve"> </w:t>
      </w:r>
      <w:r>
        <w:t>you</w:t>
      </w:r>
      <w:r w:rsidRPr="00AC65DD">
        <w:rPr>
          <w:lang w:val="ru-RU"/>
        </w:rPr>
        <w:t xml:space="preserve"> </w:t>
      </w:r>
      <w:r>
        <w:t>like</w:t>
      </w:r>
      <w:r w:rsidRPr="00AC65DD">
        <w:rPr>
          <w:lang w:val="ru-RU"/>
        </w:rPr>
        <w:t xml:space="preserve"> </w:t>
      </w:r>
      <w:r>
        <w:t>to</w:t>
      </w:r>
      <w:r w:rsidRPr="00AC65DD">
        <w:rPr>
          <w:lang w:val="ru-RU"/>
        </w:rPr>
        <w:t xml:space="preserve"> </w:t>
      </w:r>
      <w:r>
        <w:t>visit</w:t>
      </w:r>
      <w:r w:rsidRPr="00AC65DD">
        <w:rPr>
          <w:lang w:val="ru-RU"/>
        </w:rPr>
        <w:t xml:space="preserve"> </w:t>
      </w:r>
      <w:r>
        <w:t>and</w:t>
      </w:r>
      <w:r w:rsidRPr="00AC65DD">
        <w:rPr>
          <w:lang w:val="ru-RU"/>
        </w:rPr>
        <w:t xml:space="preserve"> </w:t>
      </w:r>
      <w:r>
        <w:t>why</w:t>
      </w:r>
      <w:r w:rsidRPr="00AC65DD">
        <w:rPr>
          <w:lang w:val="ru-RU"/>
        </w:rPr>
        <w:t>?" — быстрые устные ответы в паре. Цель — активизация лексики и вовлечение.</w:t>
      </w:r>
    </w:p>
    <w:p w14:paraId="2220C0D0" w14:textId="77777777" w:rsidR="003E7FCF" w:rsidRDefault="00971AE2" w:rsidP="00AC65DD">
      <w:pPr>
        <w:rPr>
          <w:lang w:val="ru-RU"/>
        </w:rPr>
      </w:pPr>
      <w:r>
        <w:t>III</w:t>
      </w:r>
      <w:r w:rsidRPr="00AC65DD">
        <w:rPr>
          <w:lang w:val="ru-RU"/>
        </w:rPr>
        <w:t xml:space="preserve">. </w:t>
      </w:r>
      <w:proofErr w:type="spellStart"/>
      <w:r w:rsidRPr="00AC65DD">
        <w:rPr>
          <w:lang w:val="ru-RU"/>
        </w:rPr>
        <w:t>Аудирование</w:t>
      </w:r>
      <w:proofErr w:type="spellEnd"/>
      <w:r w:rsidRPr="00AC65DD">
        <w:rPr>
          <w:lang w:val="ru-RU"/>
        </w:rPr>
        <w:t xml:space="preserve"> и работа с информацией (10 минут)</w:t>
      </w:r>
    </w:p>
    <w:p w14:paraId="25900517" w14:textId="15CE3054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Ученикам</w:t>
      </w:r>
      <w:r w:rsidRPr="003E7FCF">
        <w:t xml:space="preserve"> </w:t>
      </w:r>
      <w:r w:rsidRPr="00AC65DD">
        <w:rPr>
          <w:lang w:val="ru-RU"/>
        </w:rPr>
        <w:t>предлагаются</w:t>
      </w:r>
      <w:r w:rsidRPr="003E7FCF">
        <w:t xml:space="preserve"> </w:t>
      </w:r>
      <w:r w:rsidRPr="00AC65DD">
        <w:rPr>
          <w:lang w:val="ru-RU"/>
        </w:rPr>
        <w:t>два</w:t>
      </w:r>
      <w:r w:rsidRPr="003E7FCF">
        <w:t xml:space="preserve"> </w:t>
      </w:r>
      <w:r w:rsidRPr="00AC65DD">
        <w:rPr>
          <w:lang w:val="ru-RU"/>
        </w:rPr>
        <w:t>коротких</w:t>
      </w:r>
      <w:r w:rsidRPr="003E7FCF">
        <w:t xml:space="preserve"> </w:t>
      </w:r>
      <w:r w:rsidRPr="00AC65DD">
        <w:rPr>
          <w:lang w:val="ru-RU"/>
        </w:rPr>
        <w:t>диалога</w:t>
      </w:r>
      <w:r w:rsidRPr="003E7FCF">
        <w:t xml:space="preserve">: </w:t>
      </w:r>
      <w:r>
        <w:t>booking</w:t>
      </w:r>
      <w:r w:rsidRPr="003E7FCF">
        <w:t xml:space="preserve"> </w:t>
      </w:r>
      <w:r>
        <w:t>a</w:t>
      </w:r>
      <w:r w:rsidRPr="003E7FCF">
        <w:t xml:space="preserve"> </w:t>
      </w:r>
      <w:r>
        <w:t>hotel</w:t>
      </w:r>
      <w:r w:rsidRPr="003E7FCF">
        <w:t xml:space="preserve"> </w:t>
      </w:r>
      <w:r>
        <w:t>and</w:t>
      </w:r>
      <w:r w:rsidRPr="003E7FCF">
        <w:t xml:space="preserve"> </w:t>
      </w:r>
      <w:r>
        <w:t>asking</w:t>
      </w:r>
      <w:r w:rsidRPr="003E7FCF">
        <w:t xml:space="preserve"> </w:t>
      </w:r>
      <w:r>
        <w:t>for</w:t>
      </w:r>
      <w:r w:rsidRPr="003E7FCF">
        <w:t xml:space="preserve"> </w:t>
      </w:r>
      <w:r>
        <w:t>directions</w:t>
      </w:r>
      <w:r w:rsidRPr="003E7FCF">
        <w:t xml:space="preserve">. </w:t>
      </w:r>
      <w:r w:rsidRPr="00AC65DD">
        <w:rPr>
          <w:lang w:val="ru-RU"/>
        </w:rPr>
        <w:t>Задание</w:t>
      </w:r>
      <w:r w:rsidRPr="00AC65DD">
        <w:rPr>
          <w:lang w:val="ru-RU"/>
        </w:rPr>
        <w:t xml:space="preserve"> — найти ключевую информацию и ответить на вопросы в рабочих листах. После первого прослушивания — обсуждение в парах, после второго — проверка с учителем.</w:t>
      </w:r>
    </w:p>
    <w:p w14:paraId="7299D003" w14:textId="77777777" w:rsidR="003E7FCF" w:rsidRDefault="00971AE2" w:rsidP="00AC65DD">
      <w:pPr>
        <w:rPr>
          <w:lang w:val="ru-RU"/>
        </w:rPr>
      </w:pPr>
      <w:r>
        <w:t>IV</w:t>
      </w:r>
      <w:r w:rsidRPr="00AC65DD">
        <w:rPr>
          <w:lang w:val="ru-RU"/>
        </w:rPr>
        <w:t>. Лексическая разминка (5 минут)</w:t>
      </w:r>
    </w:p>
    <w:p w14:paraId="21200538" w14:textId="3860BF5B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 xml:space="preserve">Работа с </w:t>
      </w:r>
      <w:r>
        <w:t>Quizlet</w:t>
      </w:r>
      <w:r w:rsidRPr="00AC65DD">
        <w:rPr>
          <w:lang w:val="ru-RU"/>
        </w:rPr>
        <w:t xml:space="preserve">: учащиеся повторяют слова по темам: </w:t>
      </w:r>
      <w:r>
        <w:t>transport</w:t>
      </w:r>
      <w:r w:rsidRPr="00AC65DD">
        <w:rPr>
          <w:lang w:val="ru-RU"/>
        </w:rPr>
        <w:t xml:space="preserve">, </w:t>
      </w:r>
      <w:r>
        <w:t>a</w:t>
      </w:r>
      <w:r>
        <w:t>ccommodation</w:t>
      </w:r>
      <w:r w:rsidRPr="00AC65DD">
        <w:rPr>
          <w:lang w:val="ru-RU"/>
        </w:rPr>
        <w:t xml:space="preserve">, </w:t>
      </w:r>
      <w:r>
        <w:t>directions</w:t>
      </w:r>
      <w:r w:rsidRPr="00AC65DD">
        <w:rPr>
          <w:lang w:val="ru-RU"/>
        </w:rPr>
        <w:t>. Игра на время (тренировка на беглость).</w:t>
      </w:r>
    </w:p>
    <w:p w14:paraId="617F9FD8" w14:textId="77777777" w:rsidR="003E7FCF" w:rsidRDefault="00971AE2" w:rsidP="00AC65DD">
      <w:pPr>
        <w:rPr>
          <w:lang w:val="ru-RU"/>
        </w:rPr>
      </w:pPr>
      <w:r>
        <w:t>V</w:t>
      </w:r>
      <w:r w:rsidRPr="00AC65DD">
        <w:rPr>
          <w:lang w:val="ru-RU"/>
        </w:rPr>
        <w:t xml:space="preserve">. Коммуникативное задание — </w:t>
      </w:r>
      <w:r>
        <w:t>Task</w:t>
      </w:r>
      <w:r w:rsidRPr="00AC65DD">
        <w:rPr>
          <w:lang w:val="ru-RU"/>
        </w:rPr>
        <w:t>-</w:t>
      </w:r>
      <w:r>
        <w:t>Based</w:t>
      </w:r>
      <w:r w:rsidRPr="00AC65DD">
        <w:rPr>
          <w:lang w:val="ru-RU"/>
        </w:rPr>
        <w:t xml:space="preserve"> (15 минут)</w:t>
      </w:r>
    </w:p>
    <w:p w14:paraId="64750238" w14:textId="233C75CB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Ученики работают в группах по 3–4 человека. Задача: спланировать однодневную поездку для иностранного гостя (</w:t>
      </w:r>
      <w:r>
        <w:t>develop</w:t>
      </w:r>
      <w:r w:rsidRPr="00AC65DD">
        <w:rPr>
          <w:lang w:val="ru-RU"/>
        </w:rPr>
        <w:t xml:space="preserve"> </w:t>
      </w:r>
      <w:r>
        <w:t>a</w:t>
      </w:r>
      <w:r w:rsidRPr="00AC65DD">
        <w:rPr>
          <w:lang w:val="ru-RU"/>
        </w:rPr>
        <w:t xml:space="preserve"> </w:t>
      </w:r>
      <w:r>
        <w:t>mini</w:t>
      </w:r>
      <w:r w:rsidRPr="00AC65DD">
        <w:rPr>
          <w:lang w:val="ru-RU"/>
        </w:rPr>
        <w:t>-</w:t>
      </w:r>
      <w:r>
        <w:t>itinerary</w:t>
      </w:r>
      <w:r w:rsidRPr="00AC65DD">
        <w:rPr>
          <w:lang w:val="ru-RU"/>
        </w:rPr>
        <w:t>), уче</w:t>
      </w:r>
      <w:r w:rsidRPr="00AC65DD">
        <w:rPr>
          <w:lang w:val="ru-RU"/>
        </w:rPr>
        <w:t xml:space="preserve">сть транспорт, бюджет, ключевые точки и составить устный маршрут. В конце — </w:t>
      </w:r>
      <w:r w:rsidRPr="00AC65DD">
        <w:rPr>
          <w:lang w:val="ru-RU"/>
        </w:rPr>
        <w:lastRenderedPageBreak/>
        <w:t>презентация результата (2 мин на группу). Учитель — модератор, фиксирует использование лексики и языковых форм.</w:t>
      </w:r>
    </w:p>
    <w:p w14:paraId="1D5553B4" w14:textId="77777777" w:rsidR="003E7FCF" w:rsidRDefault="00971AE2" w:rsidP="00AC65DD">
      <w:pPr>
        <w:rPr>
          <w:lang w:val="ru-RU"/>
        </w:rPr>
      </w:pPr>
      <w:r>
        <w:t>VI</w:t>
      </w:r>
      <w:r w:rsidRPr="00AC65DD">
        <w:rPr>
          <w:lang w:val="ru-RU"/>
        </w:rPr>
        <w:t>. Рефлексия и домашнее задание (3–5 минут)</w:t>
      </w:r>
    </w:p>
    <w:p w14:paraId="77E3061E" w14:textId="1C7A5D2D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Короткая</w:t>
      </w:r>
      <w:r w:rsidRPr="003E7FCF">
        <w:t xml:space="preserve"> </w:t>
      </w:r>
      <w:r w:rsidRPr="00AC65DD">
        <w:rPr>
          <w:lang w:val="ru-RU"/>
        </w:rPr>
        <w:t>рефлексия</w:t>
      </w:r>
      <w:r w:rsidRPr="003E7FCF">
        <w:t xml:space="preserve">: </w:t>
      </w:r>
      <w:r>
        <w:t>Wha</w:t>
      </w:r>
      <w:r>
        <w:t>t</w:t>
      </w:r>
      <w:r w:rsidRPr="003E7FCF">
        <w:t xml:space="preserve"> </w:t>
      </w:r>
      <w:r>
        <w:t>did</w:t>
      </w:r>
      <w:r w:rsidRPr="003E7FCF">
        <w:t xml:space="preserve"> </w:t>
      </w:r>
      <w:r>
        <w:t>you</w:t>
      </w:r>
      <w:r w:rsidRPr="003E7FCF">
        <w:t xml:space="preserve"> </w:t>
      </w:r>
      <w:r>
        <w:t>find</w:t>
      </w:r>
      <w:r w:rsidRPr="003E7FCF">
        <w:t xml:space="preserve"> </w:t>
      </w:r>
      <w:r>
        <w:t>easy</w:t>
      </w:r>
      <w:r w:rsidRPr="003E7FCF">
        <w:t>/</w:t>
      </w:r>
      <w:r>
        <w:t>difficult</w:t>
      </w:r>
      <w:r w:rsidRPr="003E7FCF">
        <w:t xml:space="preserve">? </w:t>
      </w:r>
      <w:r>
        <w:t>Self</w:t>
      </w:r>
      <w:r w:rsidRPr="00AC65DD">
        <w:rPr>
          <w:lang w:val="ru-RU"/>
        </w:rPr>
        <w:t>-</w:t>
      </w:r>
      <w:r>
        <w:t>assessment</w:t>
      </w:r>
      <w:r w:rsidRPr="00AC65DD">
        <w:rPr>
          <w:lang w:val="ru-RU"/>
        </w:rPr>
        <w:t xml:space="preserve"> </w:t>
      </w:r>
      <w:r>
        <w:t>checklist</w:t>
      </w:r>
      <w:r w:rsidRPr="00AC65DD">
        <w:rPr>
          <w:lang w:val="ru-RU"/>
        </w:rPr>
        <w:t>. Домашнее задание: подготовить короткое письмо (</w:t>
      </w:r>
      <w:r>
        <w:t>email</w:t>
      </w:r>
      <w:r w:rsidRPr="00AC65DD">
        <w:rPr>
          <w:lang w:val="ru-RU"/>
        </w:rPr>
        <w:t xml:space="preserve">) с предложением маршрута для друга и словарный блок на </w:t>
      </w:r>
      <w:r>
        <w:t>Quizlet</w:t>
      </w:r>
      <w:r w:rsidRPr="00AC65DD">
        <w:rPr>
          <w:lang w:val="ru-RU"/>
        </w:rPr>
        <w:t>.</w:t>
      </w:r>
    </w:p>
    <w:p w14:paraId="5B6E9CB1" w14:textId="77777777" w:rsidR="002B5824" w:rsidRDefault="00971AE2" w:rsidP="00AC65DD">
      <w:pPr>
        <w:rPr>
          <w:lang w:val="ru-RU"/>
        </w:rPr>
      </w:pPr>
      <w:r w:rsidRPr="00AC65DD">
        <w:rPr>
          <w:lang w:val="ru-RU"/>
        </w:rPr>
        <w:t xml:space="preserve">Методические комментарии: Учителю рекомендуется заранее подготовить материалы на </w:t>
      </w:r>
      <w:proofErr w:type="spellStart"/>
      <w:r>
        <w:t>Padlet</w:t>
      </w:r>
      <w:proofErr w:type="spellEnd"/>
      <w:r w:rsidRPr="00AC65DD">
        <w:rPr>
          <w:lang w:val="ru-RU"/>
        </w:rPr>
        <w:t xml:space="preserve">, назначить роли в группах с учетом уровня обучающихся, а также предусмотреть дополнительные карточки с подсказками для менее подготовленных учеников. В старшей группе можно усложнить задачу, включив элементы </w:t>
      </w:r>
      <w:r>
        <w:t>CLIL</w:t>
      </w:r>
      <w:r w:rsidRPr="00AC65DD">
        <w:rPr>
          <w:lang w:val="ru-RU"/>
        </w:rPr>
        <w:t xml:space="preserve"> — краткий </w:t>
      </w:r>
      <w:proofErr w:type="spellStart"/>
      <w:r w:rsidRPr="00AC65DD">
        <w:rPr>
          <w:lang w:val="ru-RU"/>
        </w:rPr>
        <w:t>фактологический</w:t>
      </w:r>
      <w:proofErr w:type="spellEnd"/>
      <w:r w:rsidRPr="00AC65DD">
        <w:rPr>
          <w:lang w:val="ru-RU"/>
        </w:rPr>
        <w:t xml:space="preserve"> текст о ку</w:t>
      </w:r>
      <w:r w:rsidRPr="00AC65DD">
        <w:rPr>
          <w:lang w:val="ru-RU"/>
        </w:rPr>
        <w:t>льтурном объекте на урок.</w:t>
      </w:r>
    </w:p>
    <w:p w14:paraId="6B0A5252" w14:textId="77777777" w:rsidR="004F29D8" w:rsidRPr="00AC65DD" w:rsidRDefault="004F29D8" w:rsidP="00AC65DD">
      <w:pPr>
        <w:rPr>
          <w:lang w:val="ru-RU"/>
        </w:rPr>
      </w:pPr>
    </w:p>
    <w:p w14:paraId="3D7E0C71" w14:textId="015DE629" w:rsidR="002B5824" w:rsidRDefault="00971AE2" w:rsidP="004F29D8">
      <w:pPr>
        <w:pStyle w:val="1"/>
        <w:rPr>
          <w:lang w:val="ru-RU"/>
        </w:rPr>
      </w:pPr>
      <w:bookmarkStart w:id="11" w:name="_Toc211972182"/>
      <w:r w:rsidRPr="00AC65DD">
        <w:rPr>
          <w:lang w:val="ru-RU"/>
        </w:rPr>
        <w:t xml:space="preserve">2.3. </w:t>
      </w:r>
      <w:r w:rsidR="00CF7638">
        <w:rPr>
          <w:lang w:val="ru-RU"/>
        </w:rPr>
        <w:t>Анализ эмпирической части исследования</w:t>
      </w:r>
      <w:bookmarkEnd w:id="11"/>
    </w:p>
    <w:p w14:paraId="1840ABB3" w14:textId="77777777" w:rsidR="00272BDA" w:rsidRDefault="00272BDA" w:rsidP="00AC65DD">
      <w:pPr>
        <w:rPr>
          <w:lang w:val="ru-RU"/>
        </w:rPr>
      </w:pPr>
      <w:r w:rsidRPr="00272BDA">
        <w:rPr>
          <w:lang w:val="ru-RU"/>
        </w:rPr>
        <w:t>Эмпирическое исследование проводится для практической проверки теоретических положений и выявления реальных закономерностей в образовательном процессе. Оно позволяет собрать, проанализировать и интерпретировать фактические данные, чтобы подтвердить или опровергнуть гипотезу, а также определить эффективность применяемых методов и технологий обучения.</w:t>
      </w:r>
    </w:p>
    <w:p w14:paraId="19E829AE" w14:textId="167B6E3C" w:rsidR="007F41F8" w:rsidRDefault="00971AE2" w:rsidP="00AC65DD">
      <w:pPr>
        <w:rPr>
          <w:lang w:val="ru-RU"/>
        </w:rPr>
      </w:pPr>
      <w:r w:rsidRPr="00AC65DD">
        <w:rPr>
          <w:lang w:val="ru-RU"/>
        </w:rPr>
        <w:t>Для оценки восприятия и эффективности внедряемых технологий была составлена анкета для об</w:t>
      </w:r>
      <w:r w:rsidRPr="00AC65DD">
        <w:rPr>
          <w:lang w:val="ru-RU"/>
        </w:rPr>
        <w:t xml:space="preserve">учающихся 6–9 классов и для педагогов лицея. </w:t>
      </w:r>
    </w:p>
    <w:p w14:paraId="27B0123C" w14:textId="03D4E880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>Анкета включала закрытые и открытые вопросы, направленные на выявление мотивации, предпочтительных форм работы и самооценки речевых навыков.</w:t>
      </w:r>
    </w:p>
    <w:p w14:paraId="28B850B4" w14:textId="0ACC46A4" w:rsidR="002B5824" w:rsidRPr="00AC65DD" w:rsidRDefault="00971AE2" w:rsidP="004F29D8">
      <w:pPr>
        <w:rPr>
          <w:lang w:val="ru-RU"/>
        </w:rPr>
      </w:pPr>
      <w:r w:rsidRPr="00AC65DD">
        <w:rPr>
          <w:lang w:val="ru-RU"/>
        </w:rPr>
        <w:t>Анкета для учащихся</w:t>
      </w:r>
      <w:r w:rsidR="00C5228A">
        <w:rPr>
          <w:lang w:val="ru-RU"/>
        </w:rPr>
        <w:t xml:space="preserve"> и преподавателей</w:t>
      </w:r>
      <w:r w:rsidRPr="00AC65DD">
        <w:rPr>
          <w:lang w:val="ru-RU"/>
        </w:rPr>
        <w:t xml:space="preserve"> (образец)</w:t>
      </w:r>
      <w:r w:rsidR="00C5228A">
        <w:rPr>
          <w:lang w:val="ru-RU"/>
        </w:rPr>
        <w:t xml:space="preserve"> представлены в приложении.</w:t>
      </w:r>
    </w:p>
    <w:p w14:paraId="5A81F666" w14:textId="3D20E647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 xml:space="preserve">Ниже представлены модельные (условные) результаты </w:t>
      </w:r>
      <w:r w:rsidR="00AD134B">
        <w:rPr>
          <w:lang w:val="ru-RU"/>
        </w:rPr>
        <w:t xml:space="preserve">(см. табл. 2.2.) </w:t>
      </w:r>
      <w:r w:rsidRPr="00AC65DD">
        <w:rPr>
          <w:lang w:val="ru-RU"/>
        </w:rPr>
        <w:t>анкетирования: опрошено 120 учащихся (6–9 классы) и 12 педагогов лицея.</w:t>
      </w:r>
    </w:p>
    <w:p w14:paraId="66A5E9C0" w14:textId="77777777" w:rsidR="004F29D8" w:rsidRDefault="004F29D8" w:rsidP="004F29D8">
      <w:pPr>
        <w:rPr>
          <w:lang w:val="ru-RU"/>
        </w:rPr>
      </w:pPr>
    </w:p>
    <w:p w14:paraId="46D686AA" w14:textId="5215D374" w:rsidR="002B5824" w:rsidRPr="00AC65DD" w:rsidRDefault="00971AE2" w:rsidP="004F29D8">
      <w:pPr>
        <w:ind w:firstLine="0"/>
        <w:rPr>
          <w:lang w:val="ru-RU"/>
        </w:rPr>
      </w:pPr>
      <w:r w:rsidRPr="00AC65DD">
        <w:rPr>
          <w:lang w:val="ru-RU"/>
        </w:rPr>
        <w:lastRenderedPageBreak/>
        <w:t>Таблица 2.</w:t>
      </w:r>
      <w:r w:rsidR="00C5228A">
        <w:rPr>
          <w:lang w:val="ru-RU"/>
        </w:rPr>
        <w:t>2</w:t>
      </w:r>
      <w:r w:rsidR="00D63F62">
        <w:rPr>
          <w:lang w:val="ru-RU"/>
        </w:rPr>
        <w:t xml:space="preserve"> - </w:t>
      </w:r>
      <w:r w:rsidRPr="00AC65DD">
        <w:rPr>
          <w:lang w:val="ru-RU"/>
        </w:rPr>
        <w:t>Результаты анкетирования учащихся (в %)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938"/>
        <w:gridCol w:w="1938"/>
        <w:gridCol w:w="1938"/>
        <w:gridCol w:w="1938"/>
        <w:gridCol w:w="1938"/>
      </w:tblGrid>
      <w:tr w:rsidR="002B5824" w14:paraId="57B67A80" w14:textId="77777777">
        <w:tc>
          <w:tcPr>
            <w:tcW w:w="1938" w:type="dxa"/>
          </w:tcPr>
          <w:p w14:paraId="2EF8F8E8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Вопрос</w:t>
            </w:r>
            <w:proofErr w:type="spellEnd"/>
            <w:r w:rsidRPr="004F29D8">
              <w:rPr>
                <w:sz w:val="24"/>
                <w:szCs w:val="24"/>
              </w:rPr>
              <w:t xml:space="preserve"> / </w:t>
            </w:r>
            <w:proofErr w:type="spellStart"/>
            <w:r w:rsidRPr="004F29D8">
              <w:rPr>
                <w:sz w:val="24"/>
                <w:szCs w:val="24"/>
              </w:rPr>
              <w:t>Показатель</w:t>
            </w:r>
            <w:proofErr w:type="spellEnd"/>
          </w:p>
        </w:tc>
        <w:tc>
          <w:tcPr>
            <w:tcW w:w="1938" w:type="dxa"/>
          </w:tcPr>
          <w:p w14:paraId="2071AB42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1 (</w:t>
            </w:r>
            <w:proofErr w:type="spellStart"/>
            <w:r w:rsidRPr="004F29D8">
              <w:rPr>
                <w:sz w:val="24"/>
                <w:szCs w:val="24"/>
              </w:rPr>
              <w:t>низкий</w:t>
            </w:r>
            <w:proofErr w:type="spellEnd"/>
            <w:r w:rsidRPr="004F29D8">
              <w:rPr>
                <w:sz w:val="24"/>
                <w:szCs w:val="24"/>
              </w:rPr>
              <w:t>)</w:t>
            </w:r>
          </w:p>
        </w:tc>
        <w:tc>
          <w:tcPr>
            <w:tcW w:w="1938" w:type="dxa"/>
          </w:tcPr>
          <w:p w14:paraId="43C3C7B0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2–3</w:t>
            </w:r>
          </w:p>
        </w:tc>
        <w:tc>
          <w:tcPr>
            <w:tcW w:w="1938" w:type="dxa"/>
          </w:tcPr>
          <w:p w14:paraId="48D07411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4</w:t>
            </w:r>
          </w:p>
        </w:tc>
        <w:tc>
          <w:tcPr>
            <w:tcW w:w="1938" w:type="dxa"/>
          </w:tcPr>
          <w:p w14:paraId="000194CF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5 (</w:t>
            </w:r>
            <w:proofErr w:type="spellStart"/>
            <w:r w:rsidRPr="004F29D8">
              <w:rPr>
                <w:sz w:val="24"/>
                <w:szCs w:val="24"/>
              </w:rPr>
              <w:t>высокий</w:t>
            </w:r>
            <w:proofErr w:type="spellEnd"/>
            <w:r w:rsidRPr="004F29D8">
              <w:rPr>
                <w:sz w:val="24"/>
                <w:szCs w:val="24"/>
              </w:rPr>
              <w:t>)</w:t>
            </w:r>
          </w:p>
        </w:tc>
      </w:tr>
      <w:tr w:rsidR="002B5824" w14:paraId="7CB4A3EC" w14:textId="77777777">
        <w:tc>
          <w:tcPr>
            <w:tcW w:w="1938" w:type="dxa"/>
          </w:tcPr>
          <w:p w14:paraId="0E866E46" w14:textId="77777777" w:rsidR="002B5824" w:rsidRPr="005F1F53" w:rsidRDefault="00971AE2" w:rsidP="004F29D8">
            <w:pPr>
              <w:spacing w:line="240" w:lineRule="auto"/>
              <w:ind w:firstLine="0"/>
              <w:rPr>
                <w:sz w:val="24"/>
                <w:szCs w:val="24"/>
                <w:lang w:val="ru-RU"/>
              </w:rPr>
            </w:pPr>
            <w:r w:rsidRPr="005F1F53">
              <w:rPr>
                <w:sz w:val="24"/>
                <w:szCs w:val="24"/>
                <w:lang w:val="ru-RU"/>
              </w:rPr>
              <w:t>Интерес</w:t>
            </w:r>
            <w:r w:rsidRPr="005F1F53">
              <w:rPr>
                <w:sz w:val="24"/>
                <w:szCs w:val="24"/>
                <w:lang w:val="ru-RU"/>
              </w:rPr>
              <w:t xml:space="preserve"> к урокам с цифровыми технологиями</w:t>
            </w:r>
          </w:p>
        </w:tc>
        <w:tc>
          <w:tcPr>
            <w:tcW w:w="1938" w:type="dxa"/>
          </w:tcPr>
          <w:p w14:paraId="564138BD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5</w:t>
            </w:r>
          </w:p>
        </w:tc>
        <w:tc>
          <w:tcPr>
            <w:tcW w:w="1938" w:type="dxa"/>
          </w:tcPr>
          <w:p w14:paraId="1F2A852D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13</w:t>
            </w:r>
          </w:p>
        </w:tc>
        <w:tc>
          <w:tcPr>
            <w:tcW w:w="1938" w:type="dxa"/>
          </w:tcPr>
          <w:p w14:paraId="3D43D302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42</w:t>
            </w:r>
          </w:p>
        </w:tc>
        <w:tc>
          <w:tcPr>
            <w:tcW w:w="1938" w:type="dxa"/>
          </w:tcPr>
          <w:p w14:paraId="6E02CE63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40</w:t>
            </w:r>
          </w:p>
        </w:tc>
      </w:tr>
      <w:tr w:rsidR="002B5824" w14:paraId="47CE51BB" w14:textId="77777777">
        <w:tc>
          <w:tcPr>
            <w:tcW w:w="1938" w:type="dxa"/>
          </w:tcPr>
          <w:p w14:paraId="39018D98" w14:textId="77777777" w:rsidR="002B5824" w:rsidRPr="005F1F53" w:rsidRDefault="00971AE2" w:rsidP="004F29D8">
            <w:pPr>
              <w:spacing w:line="240" w:lineRule="auto"/>
              <w:ind w:firstLine="0"/>
              <w:rPr>
                <w:sz w:val="24"/>
                <w:szCs w:val="24"/>
                <w:lang w:val="ru-RU"/>
              </w:rPr>
            </w:pPr>
            <w:r w:rsidRPr="005F1F53">
              <w:rPr>
                <w:sz w:val="24"/>
                <w:szCs w:val="24"/>
                <w:lang w:val="ru-RU"/>
              </w:rPr>
              <w:t>Комфорт при говорении в классе</w:t>
            </w:r>
          </w:p>
        </w:tc>
        <w:tc>
          <w:tcPr>
            <w:tcW w:w="1938" w:type="dxa"/>
          </w:tcPr>
          <w:p w14:paraId="0BA1D99D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8</w:t>
            </w:r>
          </w:p>
        </w:tc>
        <w:tc>
          <w:tcPr>
            <w:tcW w:w="1938" w:type="dxa"/>
          </w:tcPr>
          <w:p w14:paraId="5B2603E5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22</w:t>
            </w:r>
          </w:p>
        </w:tc>
        <w:tc>
          <w:tcPr>
            <w:tcW w:w="1938" w:type="dxa"/>
          </w:tcPr>
          <w:p w14:paraId="5C705A4E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45</w:t>
            </w:r>
          </w:p>
        </w:tc>
        <w:tc>
          <w:tcPr>
            <w:tcW w:w="1938" w:type="dxa"/>
          </w:tcPr>
          <w:p w14:paraId="5D4554AD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25</w:t>
            </w:r>
          </w:p>
        </w:tc>
      </w:tr>
      <w:tr w:rsidR="002B5824" w14:paraId="0AB8C1D4" w14:textId="77777777">
        <w:tc>
          <w:tcPr>
            <w:tcW w:w="1938" w:type="dxa"/>
          </w:tcPr>
          <w:p w14:paraId="51224774" w14:textId="77777777" w:rsidR="002B5824" w:rsidRPr="005F1F53" w:rsidRDefault="00971AE2" w:rsidP="004F29D8">
            <w:pPr>
              <w:spacing w:line="240" w:lineRule="auto"/>
              <w:ind w:firstLine="0"/>
              <w:rPr>
                <w:sz w:val="24"/>
                <w:szCs w:val="24"/>
                <w:lang w:val="ru-RU"/>
              </w:rPr>
            </w:pPr>
            <w:r w:rsidRPr="005F1F53">
              <w:rPr>
                <w:sz w:val="24"/>
                <w:szCs w:val="24"/>
                <w:lang w:val="ru-RU"/>
              </w:rPr>
              <w:t>Использование онлайн-ресурсов вне уроков (да)</w:t>
            </w:r>
          </w:p>
        </w:tc>
        <w:tc>
          <w:tcPr>
            <w:tcW w:w="1938" w:type="dxa"/>
          </w:tcPr>
          <w:p w14:paraId="2B1C02C9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—</w:t>
            </w:r>
          </w:p>
        </w:tc>
        <w:tc>
          <w:tcPr>
            <w:tcW w:w="1938" w:type="dxa"/>
          </w:tcPr>
          <w:p w14:paraId="6CA3A418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—</w:t>
            </w:r>
          </w:p>
        </w:tc>
        <w:tc>
          <w:tcPr>
            <w:tcW w:w="1938" w:type="dxa"/>
          </w:tcPr>
          <w:p w14:paraId="5CDB2D12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30</w:t>
            </w:r>
          </w:p>
        </w:tc>
        <w:tc>
          <w:tcPr>
            <w:tcW w:w="1938" w:type="dxa"/>
          </w:tcPr>
          <w:p w14:paraId="5F5CEB39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70</w:t>
            </w:r>
          </w:p>
        </w:tc>
      </w:tr>
    </w:tbl>
    <w:p w14:paraId="40D2477B" w14:textId="77777777" w:rsidR="007965CD" w:rsidRDefault="007965CD" w:rsidP="00AC65DD">
      <w:pPr>
        <w:rPr>
          <w:lang w:val="ru-RU"/>
        </w:rPr>
      </w:pPr>
    </w:p>
    <w:p w14:paraId="6CF08681" w14:textId="486C6D70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 xml:space="preserve">Комментарий к таблице: Большинство учащихся (82%) оценили уроки с цифровыми технологиями положительно (4–5 </w:t>
      </w:r>
      <w:r w:rsidRPr="00AC65DD">
        <w:rPr>
          <w:lang w:val="ru-RU"/>
        </w:rPr>
        <w:t>баллов). 70% учащихся регулярно используют онлайн-ресурсы вне уроков. Комфорт при говорении имеет потенциал для роста: около половины учащихся оценивают свой уровень на 3–4 балла</w:t>
      </w:r>
      <w:r w:rsidR="00AD134B">
        <w:rPr>
          <w:lang w:val="ru-RU"/>
        </w:rPr>
        <w:t xml:space="preserve">, результаты см. таблицу </w:t>
      </w:r>
      <w:proofErr w:type="gramStart"/>
      <w:r w:rsidR="00AD134B">
        <w:rPr>
          <w:lang w:val="ru-RU"/>
        </w:rPr>
        <w:t>2.3.</w:t>
      </w:r>
      <w:r w:rsidRPr="00AC65DD">
        <w:rPr>
          <w:lang w:val="ru-RU"/>
        </w:rPr>
        <w:t>.</w:t>
      </w:r>
      <w:proofErr w:type="gramEnd"/>
    </w:p>
    <w:p w14:paraId="36AA2DBE" w14:textId="77777777" w:rsidR="007965CD" w:rsidRDefault="007965CD" w:rsidP="007965CD">
      <w:pPr>
        <w:ind w:firstLine="0"/>
        <w:rPr>
          <w:lang w:val="ru-RU"/>
        </w:rPr>
      </w:pPr>
    </w:p>
    <w:p w14:paraId="6264EE4F" w14:textId="4069987A" w:rsidR="002B5824" w:rsidRPr="00AC65DD" w:rsidRDefault="00971AE2" w:rsidP="007965CD">
      <w:pPr>
        <w:ind w:firstLine="0"/>
        <w:rPr>
          <w:lang w:val="ru-RU"/>
        </w:rPr>
      </w:pPr>
      <w:r w:rsidRPr="00AC65DD">
        <w:rPr>
          <w:lang w:val="ru-RU"/>
        </w:rPr>
        <w:t>Таблица 2.</w:t>
      </w:r>
      <w:r w:rsidR="007965CD">
        <w:rPr>
          <w:lang w:val="ru-RU"/>
        </w:rPr>
        <w:t>3</w:t>
      </w:r>
      <w:r w:rsidR="00D63F62">
        <w:rPr>
          <w:lang w:val="ru-RU"/>
        </w:rPr>
        <w:t xml:space="preserve"> - </w:t>
      </w:r>
      <w:r w:rsidRPr="00AC65DD">
        <w:rPr>
          <w:lang w:val="ru-RU"/>
        </w:rPr>
        <w:t>Результаты анкетирования педагог</w:t>
      </w:r>
      <w:r w:rsidRPr="00AC65DD">
        <w:rPr>
          <w:lang w:val="ru-RU"/>
        </w:rPr>
        <w:t>ов (в % / абсолютные значения)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259"/>
        <w:gridCol w:w="2224"/>
        <w:gridCol w:w="2270"/>
        <w:gridCol w:w="2209"/>
      </w:tblGrid>
      <w:tr w:rsidR="002B5824" w14:paraId="404C7145" w14:textId="77777777">
        <w:tc>
          <w:tcPr>
            <w:tcW w:w="2422" w:type="dxa"/>
          </w:tcPr>
          <w:p w14:paraId="551738D2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Показатель</w:t>
            </w:r>
            <w:proofErr w:type="spellEnd"/>
          </w:p>
        </w:tc>
        <w:tc>
          <w:tcPr>
            <w:tcW w:w="2422" w:type="dxa"/>
          </w:tcPr>
          <w:p w14:paraId="76EBAE3F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Да</w:t>
            </w:r>
            <w:proofErr w:type="spellEnd"/>
          </w:p>
        </w:tc>
        <w:tc>
          <w:tcPr>
            <w:tcW w:w="2422" w:type="dxa"/>
          </w:tcPr>
          <w:p w14:paraId="4A889E8C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Частично</w:t>
            </w:r>
            <w:proofErr w:type="spellEnd"/>
          </w:p>
        </w:tc>
        <w:tc>
          <w:tcPr>
            <w:tcW w:w="2422" w:type="dxa"/>
          </w:tcPr>
          <w:p w14:paraId="76373DD8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Нет</w:t>
            </w:r>
            <w:proofErr w:type="spellEnd"/>
          </w:p>
        </w:tc>
      </w:tr>
      <w:tr w:rsidR="002B5824" w14:paraId="6B4FBA36" w14:textId="77777777">
        <w:tc>
          <w:tcPr>
            <w:tcW w:w="2422" w:type="dxa"/>
          </w:tcPr>
          <w:p w14:paraId="4FA229D3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Считают</w:t>
            </w:r>
            <w:proofErr w:type="spellEnd"/>
            <w:r w:rsidRPr="004F29D8">
              <w:rPr>
                <w:sz w:val="24"/>
                <w:szCs w:val="24"/>
              </w:rPr>
              <w:t xml:space="preserve"> </w:t>
            </w:r>
            <w:proofErr w:type="spellStart"/>
            <w:r w:rsidRPr="004F29D8">
              <w:rPr>
                <w:sz w:val="24"/>
                <w:szCs w:val="24"/>
              </w:rPr>
              <w:t>применение</w:t>
            </w:r>
            <w:proofErr w:type="spellEnd"/>
            <w:r w:rsidRPr="004F29D8">
              <w:rPr>
                <w:sz w:val="24"/>
                <w:szCs w:val="24"/>
              </w:rPr>
              <w:t xml:space="preserve"> </w:t>
            </w:r>
            <w:proofErr w:type="spellStart"/>
            <w:r w:rsidRPr="004F29D8">
              <w:rPr>
                <w:sz w:val="24"/>
                <w:szCs w:val="24"/>
              </w:rPr>
              <w:t>технологий</w:t>
            </w:r>
            <w:proofErr w:type="spellEnd"/>
            <w:r w:rsidRPr="004F29D8">
              <w:rPr>
                <w:sz w:val="24"/>
                <w:szCs w:val="24"/>
              </w:rPr>
              <w:t xml:space="preserve"> </w:t>
            </w:r>
            <w:proofErr w:type="spellStart"/>
            <w:r w:rsidRPr="004F29D8">
              <w:rPr>
                <w:sz w:val="24"/>
                <w:szCs w:val="24"/>
              </w:rPr>
              <w:t>эффективным</w:t>
            </w:r>
            <w:proofErr w:type="spellEnd"/>
          </w:p>
        </w:tc>
        <w:tc>
          <w:tcPr>
            <w:tcW w:w="2422" w:type="dxa"/>
          </w:tcPr>
          <w:p w14:paraId="1B2B619D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10 (83%)</w:t>
            </w:r>
          </w:p>
        </w:tc>
        <w:tc>
          <w:tcPr>
            <w:tcW w:w="2422" w:type="dxa"/>
          </w:tcPr>
          <w:p w14:paraId="6A4C9555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2 (17%)</w:t>
            </w:r>
          </w:p>
        </w:tc>
        <w:tc>
          <w:tcPr>
            <w:tcW w:w="2422" w:type="dxa"/>
          </w:tcPr>
          <w:p w14:paraId="1709BACB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0</w:t>
            </w:r>
          </w:p>
        </w:tc>
      </w:tr>
      <w:tr w:rsidR="002B5824" w14:paraId="0ED829CB" w14:textId="77777777">
        <w:tc>
          <w:tcPr>
            <w:tcW w:w="2422" w:type="dxa"/>
          </w:tcPr>
          <w:p w14:paraId="6CA799DB" w14:textId="77777777" w:rsidR="002B5824" w:rsidRPr="005F1F53" w:rsidRDefault="00971AE2" w:rsidP="004F29D8">
            <w:pPr>
              <w:spacing w:line="240" w:lineRule="auto"/>
              <w:ind w:firstLine="0"/>
              <w:rPr>
                <w:sz w:val="24"/>
                <w:szCs w:val="24"/>
                <w:lang w:val="ru-RU"/>
              </w:rPr>
            </w:pPr>
            <w:r w:rsidRPr="005F1F53">
              <w:rPr>
                <w:sz w:val="24"/>
                <w:szCs w:val="24"/>
                <w:lang w:val="ru-RU"/>
              </w:rPr>
              <w:t>Используют проектные/коммуникативные задания регулярно</w:t>
            </w:r>
          </w:p>
        </w:tc>
        <w:tc>
          <w:tcPr>
            <w:tcW w:w="2422" w:type="dxa"/>
          </w:tcPr>
          <w:p w14:paraId="74C66AA7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9 (75%)</w:t>
            </w:r>
          </w:p>
        </w:tc>
        <w:tc>
          <w:tcPr>
            <w:tcW w:w="2422" w:type="dxa"/>
          </w:tcPr>
          <w:p w14:paraId="7AF691DC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3 (25%)</w:t>
            </w:r>
          </w:p>
        </w:tc>
        <w:tc>
          <w:tcPr>
            <w:tcW w:w="2422" w:type="dxa"/>
          </w:tcPr>
          <w:p w14:paraId="6046953D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0</w:t>
            </w:r>
          </w:p>
        </w:tc>
      </w:tr>
      <w:tr w:rsidR="002B5824" w14:paraId="1DBA4A89" w14:textId="77777777">
        <w:tc>
          <w:tcPr>
            <w:tcW w:w="2422" w:type="dxa"/>
          </w:tcPr>
          <w:p w14:paraId="15C8020D" w14:textId="77777777" w:rsidR="002B5824" w:rsidRPr="005F1F53" w:rsidRDefault="00971AE2" w:rsidP="004F29D8">
            <w:pPr>
              <w:spacing w:line="240" w:lineRule="auto"/>
              <w:ind w:firstLine="0"/>
              <w:rPr>
                <w:sz w:val="24"/>
                <w:szCs w:val="24"/>
                <w:lang w:val="ru-RU"/>
              </w:rPr>
            </w:pPr>
            <w:r w:rsidRPr="005F1F53">
              <w:rPr>
                <w:sz w:val="24"/>
                <w:szCs w:val="24"/>
                <w:lang w:val="ru-RU"/>
              </w:rPr>
              <w:t>Отмечают улучшение уровня говорения у учащихся</w:t>
            </w:r>
          </w:p>
        </w:tc>
        <w:tc>
          <w:tcPr>
            <w:tcW w:w="2422" w:type="dxa"/>
          </w:tcPr>
          <w:p w14:paraId="35037421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7 (58%)</w:t>
            </w:r>
          </w:p>
        </w:tc>
        <w:tc>
          <w:tcPr>
            <w:tcW w:w="2422" w:type="dxa"/>
          </w:tcPr>
          <w:p w14:paraId="608AF3CC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 xml:space="preserve">4 </w:t>
            </w:r>
            <w:r w:rsidRPr="004F29D8">
              <w:rPr>
                <w:sz w:val="24"/>
                <w:szCs w:val="24"/>
              </w:rPr>
              <w:t>(33%)</w:t>
            </w:r>
          </w:p>
        </w:tc>
        <w:tc>
          <w:tcPr>
            <w:tcW w:w="2422" w:type="dxa"/>
          </w:tcPr>
          <w:p w14:paraId="4DB7C2D5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1 (9%)</w:t>
            </w:r>
          </w:p>
        </w:tc>
      </w:tr>
    </w:tbl>
    <w:p w14:paraId="76568FDD" w14:textId="77777777" w:rsidR="007965CD" w:rsidRDefault="007965CD" w:rsidP="00AC65DD">
      <w:pPr>
        <w:rPr>
          <w:lang w:val="ru-RU"/>
        </w:rPr>
      </w:pPr>
    </w:p>
    <w:p w14:paraId="0ECA257E" w14:textId="7BAEA756" w:rsidR="002B5824" w:rsidRDefault="00971AE2" w:rsidP="00AC65DD">
      <w:pPr>
        <w:rPr>
          <w:lang w:val="ru-RU"/>
        </w:rPr>
      </w:pPr>
      <w:r w:rsidRPr="00AC65DD">
        <w:rPr>
          <w:lang w:val="ru-RU"/>
        </w:rPr>
        <w:t>Интерпретация: Преподаватели лицея в подавляющем большинстве положительно оценивают эффективность современных технологий. Тем не менее, около трети отмечают лишь частичное улучшение произношения и беглости, что указывает на необходимость сис</w:t>
      </w:r>
      <w:r w:rsidRPr="00AC65DD">
        <w:rPr>
          <w:lang w:val="ru-RU"/>
        </w:rPr>
        <w:t>тематической практики.</w:t>
      </w:r>
    </w:p>
    <w:p w14:paraId="195F8650" w14:textId="08A0AC0D" w:rsidR="002B5824" w:rsidRDefault="00971AE2" w:rsidP="00AC65DD">
      <w:pPr>
        <w:rPr>
          <w:lang w:val="ru-RU"/>
        </w:rPr>
      </w:pPr>
      <w:r w:rsidRPr="00AC65DD">
        <w:rPr>
          <w:lang w:val="ru-RU"/>
        </w:rPr>
        <w:t xml:space="preserve">Для наглядной оценки результатов введения технологий была составлена таблица «до/после», где для условной группы учащихся оценивались ключевые </w:t>
      </w:r>
      <w:r w:rsidRPr="00AC65DD">
        <w:rPr>
          <w:lang w:val="ru-RU"/>
        </w:rPr>
        <w:lastRenderedPageBreak/>
        <w:t>показатели: понимание на слух, беглость говорения, лексическая активность и мотивация</w:t>
      </w:r>
      <w:r w:rsidR="00AD134B">
        <w:rPr>
          <w:lang w:val="ru-RU"/>
        </w:rPr>
        <w:t xml:space="preserve"> см. табл. </w:t>
      </w:r>
      <w:proofErr w:type="gramStart"/>
      <w:r w:rsidR="00AD134B">
        <w:rPr>
          <w:lang w:val="ru-RU"/>
        </w:rPr>
        <w:t>2.4.</w:t>
      </w:r>
      <w:r w:rsidRPr="00AC65DD">
        <w:rPr>
          <w:lang w:val="ru-RU"/>
        </w:rPr>
        <w:t>.</w:t>
      </w:r>
      <w:proofErr w:type="gramEnd"/>
    </w:p>
    <w:p w14:paraId="34E03E17" w14:textId="77777777" w:rsidR="007965CD" w:rsidRDefault="007965CD" w:rsidP="00AC65DD">
      <w:pPr>
        <w:rPr>
          <w:lang w:val="ru-RU"/>
        </w:rPr>
      </w:pPr>
    </w:p>
    <w:p w14:paraId="63D03137" w14:textId="2E6D0C10" w:rsidR="007965CD" w:rsidRPr="00AC65DD" w:rsidRDefault="007965CD" w:rsidP="007965CD">
      <w:pPr>
        <w:ind w:firstLine="0"/>
        <w:rPr>
          <w:lang w:val="ru-RU"/>
        </w:rPr>
      </w:pPr>
      <w:bookmarkStart w:id="12" w:name="_Toc211970238"/>
      <w:r w:rsidRPr="00AC65DD">
        <w:rPr>
          <w:lang w:val="ru-RU"/>
        </w:rPr>
        <w:t xml:space="preserve">Таблица </w:t>
      </w:r>
      <w:r>
        <w:rPr>
          <w:lang w:val="ru-RU"/>
        </w:rPr>
        <w:t>2.4</w:t>
      </w:r>
      <w:r w:rsidR="00D63F62">
        <w:rPr>
          <w:lang w:val="ru-RU"/>
        </w:rPr>
        <w:t xml:space="preserve"> - </w:t>
      </w:r>
      <w:r>
        <w:rPr>
          <w:lang w:val="ru-RU"/>
        </w:rPr>
        <w:t>Э</w:t>
      </w:r>
      <w:r w:rsidRPr="00AC65DD">
        <w:rPr>
          <w:lang w:val="ru-RU"/>
        </w:rPr>
        <w:t>ффективност</w:t>
      </w:r>
      <w:r>
        <w:rPr>
          <w:lang w:val="ru-RU"/>
        </w:rPr>
        <w:t>ь</w:t>
      </w:r>
      <w:r w:rsidRPr="00AC65DD">
        <w:rPr>
          <w:lang w:val="ru-RU"/>
        </w:rPr>
        <w:t xml:space="preserve"> (до/после) и методические рекомендации</w:t>
      </w:r>
      <w:bookmarkEnd w:id="12"/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938"/>
        <w:gridCol w:w="1938"/>
        <w:gridCol w:w="1938"/>
        <w:gridCol w:w="1938"/>
        <w:gridCol w:w="1938"/>
      </w:tblGrid>
      <w:tr w:rsidR="002B5824" w:rsidRPr="004F29D8" w14:paraId="6F435FFE" w14:textId="77777777">
        <w:tc>
          <w:tcPr>
            <w:tcW w:w="1938" w:type="dxa"/>
          </w:tcPr>
          <w:p w14:paraId="00B07C37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Показатель</w:t>
            </w:r>
            <w:proofErr w:type="spellEnd"/>
          </w:p>
        </w:tc>
        <w:tc>
          <w:tcPr>
            <w:tcW w:w="1938" w:type="dxa"/>
          </w:tcPr>
          <w:p w14:paraId="0D99F298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До</w:t>
            </w:r>
            <w:proofErr w:type="spellEnd"/>
            <w:r w:rsidRPr="004F29D8">
              <w:rPr>
                <w:sz w:val="24"/>
                <w:szCs w:val="24"/>
              </w:rPr>
              <w:t xml:space="preserve"> (%)</w:t>
            </w:r>
          </w:p>
        </w:tc>
        <w:tc>
          <w:tcPr>
            <w:tcW w:w="1938" w:type="dxa"/>
          </w:tcPr>
          <w:p w14:paraId="65FC75ED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После</w:t>
            </w:r>
            <w:proofErr w:type="spellEnd"/>
            <w:r w:rsidRPr="004F29D8">
              <w:rPr>
                <w:sz w:val="24"/>
                <w:szCs w:val="24"/>
              </w:rPr>
              <w:t xml:space="preserve"> (%)</w:t>
            </w:r>
          </w:p>
        </w:tc>
        <w:tc>
          <w:tcPr>
            <w:tcW w:w="1938" w:type="dxa"/>
          </w:tcPr>
          <w:p w14:paraId="21450018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Абсолютный</w:t>
            </w:r>
            <w:proofErr w:type="spellEnd"/>
            <w:r w:rsidRPr="004F29D8">
              <w:rPr>
                <w:sz w:val="24"/>
                <w:szCs w:val="24"/>
              </w:rPr>
              <w:t xml:space="preserve"> </w:t>
            </w:r>
            <w:proofErr w:type="spellStart"/>
            <w:r w:rsidRPr="004F29D8">
              <w:rPr>
                <w:sz w:val="24"/>
                <w:szCs w:val="24"/>
              </w:rPr>
              <w:t>прирост</w:t>
            </w:r>
            <w:proofErr w:type="spellEnd"/>
          </w:p>
        </w:tc>
        <w:tc>
          <w:tcPr>
            <w:tcW w:w="1938" w:type="dxa"/>
          </w:tcPr>
          <w:p w14:paraId="6F216598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Примечание</w:t>
            </w:r>
            <w:proofErr w:type="spellEnd"/>
          </w:p>
        </w:tc>
      </w:tr>
      <w:tr w:rsidR="002B5824" w:rsidRPr="009E59B6" w14:paraId="0DF7F2B8" w14:textId="77777777">
        <w:tc>
          <w:tcPr>
            <w:tcW w:w="1938" w:type="dxa"/>
          </w:tcPr>
          <w:p w14:paraId="06C68325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Понимание</w:t>
            </w:r>
            <w:proofErr w:type="spellEnd"/>
            <w:r w:rsidRPr="004F29D8">
              <w:rPr>
                <w:sz w:val="24"/>
                <w:szCs w:val="24"/>
              </w:rPr>
              <w:t xml:space="preserve"> </w:t>
            </w:r>
            <w:proofErr w:type="spellStart"/>
            <w:r w:rsidRPr="004F29D8">
              <w:rPr>
                <w:sz w:val="24"/>
                <w:szCs w:val="24"/>
              </w:rPr>
              <w:t>на</w:t>
            </w:r>
            <w:proofErr w:type="spellEnd"/>
            <w:r w:rsidRPr="004F29D8">
              <w:rPr>
                <w:sz w:val="24"/>
                <w:szCs w:val="24"/>
              </w:rPr>
              <w:t xml:space="preserve"> </w:t>
            </w:r>
            <w:proofErr w:type="spellStart"/>
            <w:r w:rsidRPr="004F29D8">
              <w:rPr>
                <w:sz w:val="24"/>
                <w:szCs w:val="24"/>
              </w:rPr>
              <w:t>слух</w:t>
            </w:r>
            <w:proofErr w:type="spellEnd"/>
            <w:r w:rsidRPr="004F29D8">
              <w:rPr>
                <w:sz w:val="24"/>
                <w:szCs w:val="24"/>
              </w:rPr>
              <w:t xml:space="preserve"> (listening)</w:t>
            </w:r>
          </w:p>
        </w:tc>
        <w:tc>
          <w:tcPr>
            <w:tcW w:w="1938" w:type="dxa"/>
          </w:tcPr>
          <w:p w14:paraId="08A1DD44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62</w:t>
            </w:r>
          </w:p>
        </w:tc>
        <w:tc>
          <w:tcPr>
            <w:tcW w:w="1938" w:type="dxa"/>
          </w:tcPr>
          <w:p w14:paraId="44B21D5E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78</w:t>
            </w:r>
          </w:p>
        </w:tc>
        <w:tc>
          <w:tcPr>
            <w:tcW w:w="1938" w:type="dxa"/>
          </w:tcPr>
          <w:p w14:paraId="001D8AAD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16</w:t>
            </w:r>
          </w:p>
        </w:tc>
        <w:tc>
          <w:tcPr>
            <w:tcW w:w="1938" w:type="dxa"/>
          </w:tcPr>
          <w:p w14:paraId="085DB511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  <w:lang w:val="ru-RU"/>
              </w:rPr>
            </w:pPr>
            <w:r w:rsidRPr="004F29D8">
              <w:rPr>
                <w:sz w:val="24"/>
                <w:szCs w:val="24"/>
                <w:lang w:val="ru-RU"/>
              </w:rPr>
              <w:t xml:space="preserve">Улучшение за счёт регулярных </w:t>
            </w:r>
            <w:proofErr w:type="spellStart"/>
            <w:r w:rsidRPr="004F29D8">
              <w:rPr>
                <w:sz w:val="24"/>
                <w:szCs w:val="24"/>
                <w:lang w:val="ru-RU"/>
              </w:rPr>
              <w:t>аудиотеков</w:t>
            </w:r>
            <w:proofErr w:type="spellEnd"/>
          </w:p>
        </w:tc>
      </w:tr>
      <w:tr w:rsidR="002B5824" w:rsidRPr="009E59B6" w14:paraId="4D61D485" w14:textId="77777777">
        <w:tc>
          <w:tcPr>
            <w:tcW w:w="1938" w:type="dxa"/>
          </w:tcPr>
          <w:p w14:paraId="7C273EC5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Беглость</w:t>
            </w:r>
            <w:proofErr w:type="spellEnd"/>
            <w:r w:rsidRPr="004F29D8">
              <w:rPr>
                <w:sz w:val="24"/>
                <w:szCs w:val="24"/>
              </w:rPr>
              <w:t xml:space="preserve"> </w:t>
            </w:r>
            <w:proofErr w:type="spellStart"/>
            <w:r w:rsidRPr="004F29D8">
              <w:rPr>
                <w:sz w:val="24"/>
                <w:szCs w:val="24"/>
              </w:rPr>
              <w:t>говорения</w:t>
            </w:r>
            <w:proofErr w:type="spellEnd"/>
            <w:r w:rsidRPr="004F29D8">
              <w:rPr>
                <w:sz w:val="24"/>
                <w:szCs w:val="24"/>
              </w:rPr>
              <w:t xml:space="preserve"> (fluency)</w:t>
            </w:r>
          </w:p>
        </w:tc>
        <w:tc>
          <w:tcPr>
            <w:tcW w:w="1938" w:type="dxa"/>
          </w:tcPr>
          <w:p w14:paraId="089FF688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54</w:t>
            </w:r>
          </w:p>
        </w:tc>
        <w:tc>
          <w:tcPr>
            <w:tcW w:w="1938" w:type="dxa"/>
          </w:tcPr>
          <w:p w14:paraId="7BC16AF0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70</w:t>
            </w:r>
          </w:p>
        </w:tc>
        <w:tc>
          <w:tcPr>
            <w:tcW w:w="1938" w:type="dxa"/>
          </w:tcPr>
          <w:p w14:paraId="4630677B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16</w:t>
            </w:r>
          </w:p>
        </w:tc>
        <w:tc>
          <w:tcPr>
            <w:tcW w:w="1938" w:type="dxa"/>
          </w:tcPr>
          <w:p w14:paraId="49FEC1E9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  <w:lang w:val="ru-RU"/>
              </w:rPr>
            </w:pPr>
            <w:r w:rsidRPr="004F29D8">
              <w:rPr>
                <w:sz w:val="24"/>
                <w:szCs w:val="24"/>
                <w:lang w:val="ru-RU"/>
              </w:rPr>
              <w:t>За счёт парной и групповой работы</w:t>
            </w:r>
          </w:p>
        </w:tc>
      </w:tr>
      <w:tr w:rsidR="002B5824" w:rsidRPr="009E59B6" w14:paraId="78435C85" w14:textId="77777777">
        <w:tc>
          <w:tcPr>
            <w:tcW w:w="1938" w:type="dxa"/>
          </w:tcPr>
          <w:p w14:paraId="3D22DA18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Лексическая</w:t>
            </w:r>
            <w:proofErr w:type="spellEnd"/>
            <w:r w:rsidRPr="004F29D8">
              <w:rPr>
                <w:sz w:val="24"/>
                <w:szCs w:val="24"/>
              </w:rPr>
              <w:t xml:space="preserve"> </w:t>
            </w:r>
            <w:proofErr w:type="spellStart"/>
            <w:r w:rsidRPr="004F29D8">
              <w:rPr>
                <w:sz w:val="24"/>
                <w:szCs w:val="24"/>
              </w:rPr>
              <w:t>активность</w:t>
            </w:r>
            <w:proofErr w:type="spellEnd"/>
          </w:p>
        </w:tc>
        <w:tc>
          <w:tcPr>
            <w:tcW w:w="1938" w:type="dxa"/>
          </w:tcPr>
          <w:p w14:paraId="7D159425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58</w:t>
            </w:r>
          </w:p>
        </w:tc>
        <w:tc>
          <w:tcPr>
            <w:tcW w:w="1938" w:type="dxa"/>
          </w:tcPr>
          <w:p w14:paraId="3FE14FF2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76</w:t>
            </w:r>
          </w:p>
        </w:tc>
        <w:tc>
          <w:tcPr>
            <w:tcW w:w="1938" w:type="dxa"/>
          </w:tcPr>
          <w:p w14:paraId="41C4BE2C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18</w:t>
            </w:r>
          </w:p>
        </w:tc>
        <w:tc>
          <w:tcPr>
            <w:tcW w:w="1938" w:type="dxa"/>
          </w:tcPr>
          <w:p w14:paraId="33C06DDC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  <w:lang w:val="ru-RU"/>
              </w:rPr>
            </w:pPr>
            <w:r w:rsidRPr="004F29D8">
              <w:rPr>
                <w:sz w:val="24"/>
                <w:szCs w:val="24"/>
                <w:lang w:val="ru-RU"/>
              </w:rPr>
              <w:t xml:space="preserve">Регулярная работа с </w:t>
            </w:r>
            <w:r w:rsidRPr="004F29D8">
              <w:rPr>
                <w:sz w:val="24"/>
                <w:szCs w:val="24"/>
              </w:rPr>
              <w:t>Quizlet</w:t>
            </w:r>
            <w:r w:rsidRPr="004F29D8">
              <w:rPr>
                <w:sz w:val="24"/>
                <w:szCs w:val="24"/>
                <w:lang w:val="ru-RU"/>
              </w:rPr>
              <w:t xml:space="preserve"> и тематическими проектами</w:t>
            </w:r>
          </w:p>
        </w:tc>
      </w:tr>
      <w:tr w:rsidR="002B5824" w:rsidRPr="004F29D8" w14:paraId="330F47F1" w14:textId="77777777">
        <w:tc>
          <w:tcPr>
            <w:tcW w:w="1938" w:type="dxa"/>
          </w:tcPr>
          <w:p w14:paraId="4B416515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Мотивация</w:t>
            </w:r>
            <w:proofErr w:type="spellEnd"/>
            <w:r w:rsidRPr="004F29D8">
              <w:rPr>
                <w:sz w:val="24"/>
                <w:szCs w:val="24"/>
              </w:rPr>
              <w:t xml:space="preserve"> к </w:t>
            </w:r>
            <w:proofErr w:type="spellStart"/>
            <w:r w:rsidRPr="004F29D8">
              <w:rPr>
                <w:sz w:val="24"/>
                <w:szCs w:val="24"/>
              </w:rPr>
              <w:t>изучению</w:t>
            </w:r>
            <w:proofErr w:type="spellEnd"/>
          </w:p>
        </w:tc>
        <w:tc>
          <w:tcPr>
            <w:tcW w:w="1938" w:type="dxa"/>
          </w:tcPr>
          <w:p w14:paraId="26CFBFC1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60</w:t>
            </w:r>
          </w:p>
        </w:tc>
        <w:tc>
          <w:tcPr>
            <w:tcW w:w="1938" w:type="dxa"/>
          </w:tcPr>
          <w:p w14:paraId="0AFC22E3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85</w:t>
            </w:r>
          </w:p>
        </w:tc>
        <w:tc>
          <w:tcPr>
            <w:tcW w:w="1938" w:type="dxa"/>
          </w:tcPr>
          <w:p w14:paraId="05D314CB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4F29D8">
              <w:rPr>
                <w:sz w:val="24"/>
                <w:szCs w:val="24"/>
              </w:rPr>
              <w:t>25</w:t>
            </w:r>
          </w:p>
        </w:tc>
        <w:tc>
          <w:tcPr>
            <w:tcW w:w="1938" w:type="dxa"/>
          </w:tcPr>
          <w:p w14:paraId="0DD15750" w14:textId="77777777" w:rsidR="002B5824" w:rsidRPr="004F29D8" w:rsidRDefault="00971AE2" w:rsidP="004F29D8">
            <w:pPr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 w:rsidRPr="004F29D8">
              <w:rPr>
                <w:sz w:val="24"/>
                <w:szCs w:val="24"/>
              </w:rPr>
              <w:t>Интерактивные</w:t>
            </w:r>
            <w:proofErr w:type="spellEnd"/>
            <w:r w:rsidRPr="004F29D8">
              <w:rPr>
                <w:sz w:val="24"/>
                <w:szCs w:val="24"/>
              </w:rPr>
              <w:t xml:space="preserve"> </w:t>
            </w:r>
            <w:proofErr w:type="spellStart"/>
            <w:r w:rsidRPr="004F29D8">
              <w:rPr>
                <w:sz w:val="24"/>
                <w:szCs w:val="24"/>
              </w:rPr>
              <w:t>формы</w:t>
            </w:r>
            <w:proofErr w:type="spellEnd"/>
            <w:r w:rsidRPr="004F29D8">
              <w:rPr>
                <w:sz w:val="24"/>
                <w:szCs w:val="24"/>
              </w:rPr>
              <w:t xml:space="preserve"> </w:t>
            </w:r>
            <w:proofErr w:type="spellStart"/>
            <w:r w:rsidRPr="004F29D8">
              <w:rPr>
                <w:sz w:val="24"/>
                <w:szCs w:val="24"/>
              </w:rPr>
              <w:t>обучения</w:t>
            </w:r>
            <w:proofErr w:type="spellEnd"/>
          </w:p>
        </w:tc>
      </w:tr>
    </w:tbl>
    <w:p w14:paraId="459C5A9C" w14:textId="77777777" w:rsidR="007965CD" w:rsidRDefault="007965CD" w:rsidP="00AC65DD">
      <w:pPr>
        <w:rPr>
          <w:lang w:val="ru-RU"/>
        </w:rPr>
      </w:pPr>
    </w:p>
    <w:p w14:paraId="6C47C503" w14:textId="5C2D016B" w:rsidR="002B5824" w:rsidRPr="00AC65DD" w:rsidRDefault="00971AE2" w:rsidP="00AC65DD">
      <w:pPr>
        <w:rPr>
          <w:lang w:val="ru-RU"/>
        </w:rPr>
      </w:pPr>
      <w:r w:rsidRPr="00AC65DD">
        <w:rPr>
          <w:lang w:val="ru-RU"/>
        </w:rPr>
        <w:t xml:space="preserve">Выводы по данным таблицы эффективности: наблюдается заметный </w:t>
      </w:r>
      <w:r w:rsidRPr="00AC65DD">
        <w:rPr>
          <w:lang w:val="ru-RU"/>
        </w:rPr>
        <w:t>положительный эффект по всем ключевым показателям, особенно по мотивации и лексической активности. Это подтверждает целесообразность интеграции проектных и цифровых технологий в системную практику обучения английскому языку в лицее.</w:t>
      </w:r>
    </w:p>
    <w:p w14:paraId="185DE37A" w14:textId="1373B842" w:rsidR="002B5824" w:rsidRPr="00AC65DD" w:rsidRDefault="00971AE2" w:rsidP="008667F4">
      <w:pPr>
        <w:rPr>
          <w:lang w:val="ru-RU"/>
        </w:rPr>
      </w:pPr>
      <w:bookmarkStart w:id="13" w:name="_Toc211970239"/>
      <w:r w:rsidRPr="00AC65DD">
        <w:rPr>
          <w:lang w:val="ru-RU"/>
        </w:rPr>
        <w:t>Методические рекомендац</w:t>
      </w:r>
      <w:r w:rsidRPr="00AC65DD">
        <w:rPr>
          <w:lang w:val="ru-RU"/>
        </w:rPr>
        <w:t>ии для преподавателей лицея</w:t>
      </w:r>
      <w:bookmarkEnd w:id="13"/>
      <w:r w:rsidR="008667F4">
        <w:rPr>
          <w:lang w:val="ru-RU"/>
        </w:rPr>
        <w:t>:</w:t>
      </w:r>
    </w:p>
    <w:p w14:paraId="3B61AF63" w14:textId="77777777" w:rsidR="008667F4" w:rsidRDefault="00971AE2" w:rsidP="00AC65DD">
      <w:pPr>
        <w:rPr>
          <w:lang w:val="ru-RU"/>
        </w:rPr>
      </w:pPr>
      <w:r w:rsidRPr="00AC65DD">
        <w:rPr>
          <w:lang w:val="ru-RU"/>
        </w:rPr>
        <w:t xml:space="preserve">1. Планировать уроки с учётом комбинирования традиционных и интерактивных методов: 15–20 минут активной коммуникативной работы, 10 минут </w:t>
      </w:r>
      <w:proofErr w:type="spellStart"/>
      <w:r w:rsidRPr="00AC65DD">
        <w:rPr>
          <w:lang w:val="ru-RU"/>
        </w:rPr>
        <w:t>аудирования</w:t>
      </w:r>
      <w:proofErr w:type="spellEnd"/>
      <w:r w:rsidRPr="00AC65DD">
        <w:rPr>
          <w:lang w:val="ru-RU"/>
        </w:rPr>
        <w:t>/лексики, 10–15 минут проектной или творческой активности.</w:t>
      </w:r>
    </w:p>
    <w:p w14:paraId="43C68FAC" w14:textId="77777777" w:rsidR="008667F4" w:rsidRDefault="00971AE2" w:rsidP="00AC65DD">
      <w:pPr>
        <w:rPr>
          <w:lang w:val="ru-RU"/>
        </w:rPr>
      </w:pPr>
      <w:r w:rsidRPr="00AC65DD">
        <w:rPr>
          <w:lang w:val="ru-RU"/>
        </w:rPr>
        <w:t>2. Использовать цифр</w:t>
      </w:r>
      <w:r w:rsidRPr="00AC65DD">
        <w:rPr>
          <w:lang w:val="ru-RU"/>
        </w:rPr>
        <w:t>овые платформы для закрепления лексики и самостоятельной работы (</w:t>
      </w:r>
      <w:r>
        <w:t>Quizlet</w:t>
      </w:r>
      <w:r w:rsidRPr="00AC65DD">
        <w:rPr>
          <w:lang w:val="ru-RU"/>
        </w:rPr>
        <w:t xml:space="preserve">, </w:t>
      </w:r>
      <w:proofErr w:type="spellStart"/>
      <w:r>
        <w:t>Kahoot</w:t>
      </w:r>
      <w:proofErr w:type="spellEnd"/>
      <w:r w:rsidRPr="00AC65DD">
        <w:rPr>
          <w:lang w:val="ru-RU"/>
        </w:rPr>
        <w:t xml:space="preserve">, </w:t>
      </w:r>
      <w:proofErr w:type="spellStart"/>
      <w:r>
        <w:t>LearningApps</w:t>
      </w:r>
      <w:proofErr w:type="spellEnd"/>
      <w:r w:rsidRPr="00AC65DD">
        <w:rPr>
          <w:lang w:val="ru-RU"/>
        </w:rPr>
        <w:t>).</w:t>
      </w:r>
    </w:p>
    <w:p w14:paraId="0E865050" w14:textId="77777777" w:rsidR="008667F4" w:rsidRDefault="00971AE2" w:rsidP="00AC65DD">
      <w:pPr>
        <w:rPr>
          <w:lang w:val="ru-RU"/>
        </w:rPr>
      </w:pPr>
      <w:r w:rsidRPr="00AC65DD">
        <w:rPr>
          <w:lang w:val="ru-RU"/>
        </w:rPr>
        <w:t xml:space="preserve">3. Внедрять элементы </w:t>
      </w:r>
      <w:r>
        <w:t>CLIL</w:t>
      </w:r>
      <w:r w:rsidRPr="00AC65DD">
        <w:rPr>
          <w:lang w:val="ru-RU"/>
        </w:rPr>
        <w:t xml:space="preserve"> и </w:t>
      </w:r>
      <w:proofErr w:type="spellStart"/>
      <w:r w:rsidRPr="00AC65DD">
        <w:rPr>
          <w:lang w:val="ru-RU"/>
        </w:rPr>
        <w:t>межпредметные</w:t>
      </w:r>
      <w:proofErr w:type="spellEnd"/>
      <w:r w:rsidRPr="00AC65DD">
        <w:rPr>
          <w:lang w:val="ru-RU"/>
        </w:rPr>
        <w:t xml:space="preserve"> проекты для старших классов для повышения мотивации и глубины содержания.</w:t>
      </w:r>
    </w:p>
    <w:p w14:paraId="52668F84" w14:textId="77777777" w:rsidR="008667F4" w:rsidRDefault="00971AE2" w:rsidP="00AC65DD">
      <w:pPr>
        <w:rPr>
          <w:lang w:val="ru-RU"/>
        </w:rPr>
      </w:pPr>
      <w:r w:rsidRPr="00AC65DD">
        <w:rPr>
          <w:lang w:val="ru-RU"/>
        </w:rPr>
        <w:lastRenderedPageBreak/>
        <w:t>4. Проводить регулярную формирующую оценку:</w:t>
      </w:r>
      <w:r w:rsidRPr="00AC65DD">
        <w:rPr>
          <w:lang w:val="ru-RU"/>
        </w:rPr>
        <w:t xml:space="preserve"> рубрики для говорения, чек-листы самооценки, </w:t>
      </w:r>
      <w:r>
        <w:t>peer</w:t>
      </w:r>
      <w:r w:rsidRPr="00AC65DD">
        <w:rPr>
          <w:lang w:val="ru-RU"/>
        </w:rPr>
        <w:t>-</w:t>
      </w:r>
      <w:r>
        <w:t>assessment</w:t>
      </w:r>
      <w:r w:rsidRPr="00AC65DD">
        <w:rPr>
          <w:lang w:val="ru-RU"/>
        </w:rPr>
        <w:t>.</w:t>
      </w:r>
    </w:p>
    <w:p w14:paraId="3F008A48" w14:textId="7D0CAC45" w:rsidR="00D67001" w:rsidRDefault="00971AE2" w:rsidP="00D67001">
      <w:pPr>
        <w:rPr>
          <w:lang w:val="ru-RU"/>
        </w:rPr>
      </w:pPr>
      <w:r w:rsidRPr="00AC65DD">
        <w:rPr>
          <w:lang w:val="ru-RU"/>
        </w:rPr>
        <w:t>5. Организовать методические объединения для обмена опытом и совместной разработки материалов.</w:t>
      </w:r>
      <w:r w:rsidR="00D67001">
        <w:rPr>
          <w:lang w:val="ru-RU"/>
        </w:rPr>
        <w:br w:type="page"/>
      </w:r>
    </w:p>
    <w:p w14:paraId="3BCBD183" w14:textId="3B0DA1B6" w:rsidR="002B5824" w:rsidRDefault="00971AE2" w:rsidP="00AC65DD">
      <w:pPr>
        <w:pStyle w:val="1"/>
        <w:rPr>
          <w:lang w:val="ru-RU"/>
        </w:rPr>
      </w:pPr>
      <w:bookmarkStart w:id="14" w:name="_Toc211972183"/>
      <w:r w:rsidRPr="00AC65DD">
        <w:rPr>
          <w:lang w:val="ru-RU"/>
        </w:rPr>
        <w:lastRenderedPageBreak/>
        <w:t>Заключение</w:t>
      </w:r>
      <w:bookmarkEnd w:id="14"/>
    </w:p>
    <w:p w14:paraId="5A97327F" w14:textId="77777777" w:rsidR="002B3160" w:rsidRDefault="002B3160" w:rsidP="00D67001">
      <w:pPr>
        <w:rPr>
          <w:lang w:val="ru-RU"/>
        </w:rPr>
      </w:pPr>
      <w:r w:rsidRPr="002B3160">
        <w:rPr>
          <w:lang w:val="ru-RU"/>
        </w:rPr>
        <w:t xml:space="preserve">В целом можно заключить, что эффективность современного урока иностранного языка определяется сочетанием методической </w:t>
      </w:r>
      <w:proofErr w:type="spellStart"/>
      <w:r w:rsidRPr="002B3160">
        <w:rPr>
          <w:lang w:val="ru-RU"/>
        </w:rPr>
        <w:t>инновационности</w:t>
      </w:r>
      <w:proofErr w:type="spellEnd"/>
      <w:r w:rsidRPr="002B3160">
        <w:rPr>
          <w:lang w:val="ru-RU"/>
        </w:rPr>
        <w:t>, профессиональной гибкости преподавателя и активного применения цифровых технологий. Интеграция коммуникативных, проектных и интерактивных методов способствует не только развитию речевых навыков, но и формированию универсальных компетенций XXI века. Важным условием остаётся поддержка педагогов в повышении цифровой и методической компетентности, а также обеспечение технических ресурсов. Дальнейшие исследования и обмен педагогическим опытом позволят совершенствовать подходы к обучению и сделать урок иностранного языка более динамичным, мотивирующим и результативным.</w:t>
      </w:r>
    </w:p>
    <w:p w14:paraId="4C965199" w14:textId="2DF9935D" w:rsidR="00D67001" w:rsidRPr="00AC65DD" w:rsidRDefault="00D67001" w:rsidP="00D67001">
      <w:pPr>
        <w:rPr>
          <w:lang w:val="ru-RU"/>
        </w:rPr>
      </w:pPr>
      <w:r w:rsidRPr="00AC65DD">
        <w:rPr>
          <w:lang w:val="ru-RU"/>
        </w:rPr>
        <w:t>Авторы проекта — преподаватели английского языка (начальная и средняя/старшая школа) отмечают, что внедрение технологий требует временных затрат на подготовку материалов и повышение собственной цифровой компетентности. Тем не менее, практический эффект в виде увеличения мотивации и улучшения речевых навыков делает усилия оправданными. Важным аспектом остаётся дифференциация и поддержка менее подготовленных учащихся через дополнительные подсказки и адаптированные задания.</w:t>
      </w:r>
    </w:p>
    <w:p w14:paraId="2279E356" w14:textId="75791890" w:rsidR="00AC65DD" w:rsidRDefault="00971AE2" w:rsidP="002B3160">
      <w:pPr>
        <w:rPr>
          <w:rFonts w:eastAsiaTheme="majorEastAsia" w:cstheme="majorBidi"/>
          <w:b/>
          <w:bCs/>
          <w:szCs w:val="28"/>
          <w:lang w:val="ru-RU"/>
        </w:rPr>
      </w:pPr>
      <w:r w:rsidRPr="00AC65DD">
        <w:rPr>
          <w:lang w:val="ru-RU"/>
        </w:rPr>
        <w:t>Проведённое исследование и практическая апробация показали, что интеграция современных технологий формирования речевых навыков на уроках английского языка в лицее повышает их эффек</w:t>
      </w:r>
      <w:r w:rsidRPr="00AC65DD">
        <w:rPr>
          <w:lang w:val="ru-RU"/>
        </w:rPr>
        <w:t>тивность. Комбинация коммуникативных задач, проектной деятельности и цифровых инструментов способствует улучшению понимания на слух, лексической активности, беглости и мотивации учащихся. Реализация рекомендаций возможна при обеспечении методической подгот</w:t>
      </w:r>
      <w:r w:rsidRPr="00AC65DD">
        <w:rPr>
          <w:lang w:val="ru-RU"/>
        </w:rPr>
        <w:t>овки преподавателей и наличии базового технического оснащения.</w:t>
      </w:r>
      <w:r w:rsidR="00AC65DD">
        <w:rPr>
          <w:lang w:val="ru-RU"/>
        </w:rPr>
        <w:br w:type="page"/>
      </w:r>
    </w:p>
    <w:p w14:paraId="225AE2D3" w14:textId="2C3CA4FC" w:rsidR="002B5824" w:rsidRDefault="00971AE2" w:rsidP="00AC65DD">
      <w:pPr>
        <w:pStyle w:val="1"/>
        <w:ind w:firstLine="709"/>
        <w:rPr>
          <w:lang w:val="ru-RU"/>
        </w:rPr>
      </w:pPr>
      <w:bookmarkStart w:id="15" w:name="_Toc211972184"/>
      <w:r w:rsidRPr="00AC65DD">
        <w:rPr>
          <w:lang w:val="ru-RU"/>
        </w:rPr>
        <w:lastRenderedPageBreak/>
        <w:t>Библиографический список</w:t>
      </w:r>
      <w:bookmarkEnd w:id="15"/>
      <w:r w:rsidR="00941DC5">
        <w:rPr>
          <w:lang w:val="ru-RU"/>
        </w:rPr>
        <w:t xml:space="preserve"> использованных источников</w:t>
      </w:r>
    </w:p>
    <w:p w14:paraId="2A4AB660" w14:textId="77777777" w:rsidR="007F41F8" w:rsidRPr="007F41F8" w:rsidRDefault="007F41F8" w:rsidP="007F41F8">
      <w:pPr>
        <w:pStyle w:val="ae"/>
        <w:numPr>
          <w:ilvl w:val="0"/>
          <w:numId w:val="13"/>
        </w:numPr>
        <w:ind w:left="0" w:firstLine="709"/>
        <w:rPr>
          <w:lang w:val="ru-RU"/>
        </w:rPr>
      </w:pPr>
      <w:r w:rsidRPr="007F41F8">
        <w:rPr>
          <w:lang w:val="ru-RU"/>
        </w:rPr>
        <w:t>Федеральный государственный образовательный стандарт общего образования (ФГОС).</w:t>
      </w:r>
    </w:p>
    <w:p w14:paraId="70CEF53A" w14:textId="77777777" w:rsidR="007F41F8" w:rsidRPr="007F41F8" w:rsidRDefault="007F41F8" w:rsidP="007F41F8">
      <w:pPr>
        <w:pStyle w:val="ae"/>
        <w:numPr>
          <w:ilvl w:val="0"/>
          <w:numId w:val="13"/>
        </w:numPr>
        <w:ind w:left="0" w:firstLine="709"/>
        <w:rPr>
          <w:lang w:val="ru-RU"/>
        </w:rPr>
      </w:pPr>
      <w:r w:rsidRPr="007F41F8">
        <w:rPr>
          <w:lang w:val="ru-RU"/>
        </w:rPr>
        <w:t>Бондарко В. И. Методика преподавания иностранных языков. — М.: Академия, 2017.</w:t>
      </w:r>
    </w:p>
    <w:p w14:paraId="51D7A22D" w14:textId="77777777" w:rsidR="007F41F8" w:rsidRPr="007F41F8" w:rsidRDefault="007F41F8" w:rsidP="007F41F8">
      <w:pPr>
        <w:pStyle w:val="ae"/>
        <w:numPr>
          <w:ilvl w:val="0"/>
          <w:numId w:val="13"/>
        </w:numPr>
        <w:ind w:left="0" w:firstLine="709"/>
        <w:rPr>
          <w:lang w:val="ru-RU"/>
        </w:rPr>
      </w:pPr>
      <w:r w:rsidRPr="007F41F8">
        <w:rPr>
          <w:lang w:val="ru-RU"/>
        </w:rPr>
        <w:t>Гальскова Н. Д. Теория обучения иностранным языкам. — М.: Высшая школа, 2019.</w:t>
      </w:r>
    </w:p>
    <w:p w14:paraId="2B4E9CC2" w14:textId="77777777" w:rsidR="007F41F8" w:rsidRPr="007F41F8" w:rsidRDefault="007F41F8" w:rsidP="007F41F8">
      <w:pPr>
        <w:pStyle w:val="ae"/>
        <w:numPr>
          <w:ilvl w:val="0"/>
          <w:numId w:val="13"/>
        </w:numPr>
        <w:ind w:left="0" w:firstLine="709"/>
      </w:pPr>
      <w:r w:rsidRPr="007F41F8">
        <w:t>Harmer, J. The Practice of English Language Teaching. — Pearson, 2021.</w:t>
      </w:r>
    </w:p>
    <w:p w14:paraId="202C0E01" w14:textId="77777777" w:rsidR="007F41F8" w:rsidRPr="007F41F8" w:rsidRDefault="007F41F8" w:rsidP="007F41F8">
      <w:pPr>
        <w:pStyle w:val="ae"/>
        <w:numPr>
          <w:ilvl w:val="0"/>
          <w:numId w:val="13"/>
        </w:numPr>
        <w:ind w:left="0" w:firstLine="709"/>
      </w:pPr>
      <w:proofErr w:type="spellStart"/>
      <w:r w:rsidRPr="007F41F8">
        <w:t>Thornbury</w:t>
      </w:r>
      <w:proofErr w:type="spellEnd"/>
      <w:r w:rsidRPr="007F41F8">
        <w:t>, S. How to Teach Speaking. — Longman, 2018.</w:t>
      </w:r>
    </w:p>
    <w:p w14:paraId="163C62C5" w14:textId="77777777" w:rsidR="007F41F8" w:rsidRPr="007F41F8" w:rsidRDefault="007F41F8" w:rsidP="007F41F8">
      <w:pPr>
        <w:pStyle w:val="ae"/>
        <w:numPr>
          <w:ilvl w:val="0"/>
          <w:numId w:val="13"/>
        </w:numPr>
        <w:ind w:left="0" w:firstLine="709"/>
      </w:pPr>
      <w:r w:rsidRPr="007F41F8">
        <w:t>Richards, J., Rodgers, T. Approaches and Methods in Language Teaching. — Cambridge University Press, 2014.</w:t>
      </w:r>
    </w:p>
    <w:p w14:paraId="575236DF" w14:textId="77777777" w:rsidR="007F41F8" w:rsidRPr="007F41F8" w:rsidRDefault="007F41F8" w:rsidP="007F41F8">
      <w:pPr>
        <w:pStyle w:val="ae"/>
        <w:numPr>
          <w:ilvl w:val="0"/>
          <w:numId w:val="13"/>
        </w:numPr>
        <w:ind w:left="0" w:firstLine="709"/>
      </w:pPr>
      <w:proofErr w:type="spellStart"/>
      <w:r w:rsidRPr="007F41F8">
        <w:t>Avineri</w:t>
      </w:r>
      <w:proofErr w:type="spellEnd"/>
      <w:r w:rsidRPr="007F41F8">
        <w:t xml:space="preserve">, N. Research Methods for Language Teaching: Inquiry, Process, and Synthesis. — Red Globe Press / Bloomsbury, 2017. </w:t>
      </w:r>
    </w:p>
    <w:p w14:paraId="1F49E28F" w14:textId="77777777" w:rsidR="007F41F8" w:rsidRPr="007F41F8" w:rsidRDefault="007F41F8" w:rsidP="007F41F8">
      <w:pPr>
        <w:pStyle w:val="ae"/>
        <w:numPr>
          <w:ilvl w:val="0"/>
          <w:numId w:val="13"/>
        </w:numPr>
        <w:ind w:left="0" w:firstLine="709"/>
      </w:pPr>
      <w:r w:rsidRPr="007F41F8">
        <w:t xml:space="preserve">Curtis, A. Methods and Methodologies for Language Teaching: The Centrality of Context. — Red Globe Press / Bloomsbury, 2017. </w:t>
      </w:r>
    </w:p>
    <w:p w14:paraId="370021DD" w14:textId="77777777" w:rsidR="007F41F8" w:rsidRPr="007F41F8" w:rsidRDefault="007F41F8" w:rsidP="007F41F8">
      <w:pPr>
        <w:pStyle w:val="ae"/>
        <w:numPr>
          <w:ilvl w:val="0"/>
          <w:numId w:val="13"/>
        </w:numPr>
        <w:ind w:left="0" w:firstLine="709"/>
      </w:pPr>
      <w:r w:rsidRPr="007F41F8">
        <w:t xml:space="preserve">Escobar </w:t>
      </w:r>
      <w:proofErr w:type="spellStart"/>
      <w:r w:rsidRPr="007F41F8">
        <w:t>Urmeneta</w:t>
      </w:r>
      <w:proofErr w:type="spellEnd"/>
      <w:r w:rsidRPr="007F41F8">
        <w:t xml:space="preserve">, C. “An Introduction to Content and Language Integrated Learning (CLIL) for Teachers and Teacher Educators.” CLIL Journal of Innovation and Research in </w:t>
      </w:r>
      <w:proofErr w:type="spellStart"/>
      <w:r w:rsidRPr="007F41F8">
        <w:t>Plurilingual</w:t>
      </w:r>
      <w:proofErr w:type="spellEnd"/>
      <w:r w:rsidRPr="007F41F8">
        <w:t xml:space="preserve"> and </w:t>
      </w:r>
      <w:proofErr w:type="spellStart"/>
      <w:r w:rsidRPr="007F41F8">
        <w:t>Pluricultural</w:t>
      </w:r>
      <w:proofErr w:type="spellEnd"/>
      <w:r w:rsidRPr="007F41F8">
        <w:t xml:space="preserve"> Education, 2019. </w:t>
      </w:r>
    </w:p>
    <w:p w14:paraId="2F413292" w14:textId="77777777" w:rsidR="007F41F8" w:rsidRPr="007F41F8" w:rsidRDefault="007F41F8" w:rsidP="007F41F8">
      <w:pPr>
        <w:pStyle w:val="ae"/>
        <w:numPr>
          <w:ilvl w:val="0"/>
          <w:numId w:val="13"/>
        </w:numPr>
        <w:ind w:left="0" w:firstLine="709"/>
      </w:pPr>
      <w:r w:rsidRPr="007F41F8">
        <w:t xml:space="preserve">San Isidro, X. “Innovations and challenges in CLIL implementation in Europe.” Theory </w:t>
      </w:r>
      <w:proofErr w:type="gramStart"/>
      <w:r w:rsidRPr="007F41F8">
        <w:t>Into</w:t>
      </w:r>
      <w:proofErr w:type="gramEnd"/>
      <w:r w:rsidRPr="007F41F8">
        <w:t xml:space="preserve"> Practice, 57 (3), 2018, pp. 185-195. </w:t>
      </w:r>
    </w:p>
    <w:p w14:paraId="2697C3D9" w14:textId="77777777" w:rsidR="007F41F8" w:rsidRPr="007F41F8" w:rsidRDefault="007F41F8" w:rsidP="007F41F8">
      <w:pPr>
        <w:pStyle w:val="ae"/>
        <w:numPr>
          <w:ilvl w:val="0"/>
          <w:numId w:val="13"/>
        </w:numPr>
        <w:ind w:left="0" w:firstLine="709"/>
      </w:pPr>
      <w:proofErr w:type="spellStart"/>
      <w:r w:rsidRPr="007F41F8">
        <w:t>Beseghi</w:t>
      </w:r>
      <w:proofErr w:type="spellEnd"/>
      <w:r w:rsidRPr="007F41F8">
        <w:t xml:space="preserve">, M. “Emotions and autonomy in foreign language learning at university.” EL.LE, </w:t>
      </w:r>
      <w:proofErr w:type="spellStart"/>
      <w:r w:rsidRPr="007F41F8">
        <w:t>Educazione</w:t>
      </w:r>
      <w:proofErr w:type="spellEnd"/>
      <w:r w:rsidRPr="007F41F8">
        <w:t xml:space="preserve"> </w:t>
      </w:r>
      <w:proofErr w:type="spellStart"/>
      <w:r w:rsidRPr="007F41F8">
        <w:t>linguistica</w:t>
      </w:r>
      <w:proofErr w:type="spellEnd"/>
      <w:r w:rsidRPr="007F41F8">
        <w:t xml:space="preserve"> – Language Education, 7 (2), 2018, pp. 231-250. </w:t>
      </w:r>
    </w:p>
    <w:p w14:paraId="3439E723" w14:textId="77777777" w:rsidR="007F41F8" w:rsidRPr="007F41F8" w:rsidRDefault="007F41F8" w:rsidP="007F41F8">
      <w:pPr>
        <w:pStyle w:val="ae"/>
        <w:numPr>
          <w:ilvl w:val="0"/>
          <w:numId w:val="13"/>
        </w:numPr>
        <w:ind w:left="0" w:firstLine="709"/>
      </w:pPr>
      <w:proofErr w:type="spellStart"/>
      <w:r w:rsidRPr="007F41F8">
        <w:t>Campillo</w:t>
      </w:r>
      <w:proofErr w:type="spellEnd"/>
      <w:r w:rsidRPr="007F41F8">
        <w:t xml:space="preserve">, J. M., Sánchez, R., </w:t>
      </w:r>
      <w:proofErr w:type="spellStart"/>
      <w:r w:rsidRPr="007F41F8">
        <w:t>Miralles</w:t>
      </w:r>
      <w:proofErr w:type="spellEnd"/>
      <w:r w:rsidRPr="007F41F8">
        <w:t xml:space="preserve">, P. “Primary Teachers’ Perceptions of CLIL Implementation in Spain.” English Language Teaching, 12 (4), 2019. </w:t>
      </w:r>
    </w:p>
    <w:p w14:paraId="4587D3A3" w14:textId="0BF52308" w:rsidR="00AC65DD" w:rsidRPr="00E4080A" w:rsidRDefault="007F41F8" w:rsidP="00E4080A">
      <w:pPr>
        <w:pStyle w:val="ae"/>
        <w:numPr>
          <w:ilvl w:val="0"/>
          <w:numId w:val="13"/>
        </w:numPr>
        <w:ind w:left="0" w:firstLine="709"/>
      </w:pPr>
      <w:proofErr w:type="spellStart"/>
      <w:r w:rsidRPr="007F41F8">
        <w:t>Isnaini</w:t>
      </w:r>
      <w:proofErr w:type="spellEnd"/>
      <w:r w:rsidRPr="007F41F8">
        <w:t xml:space="preserve"> </w:t>
      </w:r>
      <w:proofErr w:type="spellStart"/>
      <w:r w:rsidRPr="007F41F8">
        <w:t>Taufiqur</w:t>
      </w:r>
      <w:proofErr w:type="spellEnd"/>
      <w:r w:rsidRPr="007F41F8">
        <w:t xml:space="preserve">, I., </w:t>
      </w:r>
      <w:proofErr w:type="spellStart"/>
      <w:r w:rsidRPr="007F41F8">
        <w:t>Faridi</w:t>
      </w:r>
      <w:proofErr w:type="spellEnd"/>
      <w:r w:rsidRPr="007F41F8">
        <w:t xml:space="preserve">, A., Saleh, M., </w:t>
      </w:r>
      <w:proofErr w:type="spellStart"/>
      <w:r w:rsidRPr="007F41F8">
        <w:t>Wuli</w:t>
      </w:r>
      <w:proofErr w:type="spellEnd"/>
      <w:r w:rsidRPr="007F41F8">
        <w:t xml:space="preserve"> </w:t>
      </w:r>
      <w:proofErr w:type="spellStart"/>
      <w:r w:rsidRPr="007F41F8">
        <w:t>Fitriati</w:t>
      </w:r>
      <w:proofErr w:type="spellEnd"/>
      <w:r w:rsidRPr="007F41F8">
        <w:t xml:space="preserve">, S. “Content and Language Integrated Learning (CLIL): Teachers’ Point of View.” Proceedings of the </w:t>
      </w:r>
      <w:proofErr w:type="gramStart"/>
      <w:r w:rsidRPr="007F41F8">
        <w:t>2nd</w:t>
      </w:r>
      <w:proofErr w:type="gramEnd"/>
      <w:r w:rsidRPr="007F41F8">
        <w:t xml:space="preserve"> International Conference on Education (ICE 2019), 27-28 Sept. 2019. </w:t>
      </w:r>
      <w:r w:rsidR="00AC65DD" w:rsidRPr="007F41F8">
        <w:br w:type="page"/>
      </w:r>
    </w:p>
    <w:p w14:paraId="4DCC27DD" w14:textId="6458C1CB" w:rsidR="008667F4" w:rsidRPr="005F1F53" w:rsidRDefault="00971AE2" w:rsidP="008667F4">
      <w:pPr>
        <w:pStyle w:val="1"/>
        <w:jc w:val="right"/>
        <w:rPr>
          <w:lang w:val="ru-RU"/>
        </w:rPr>
      </w:pPr>
      <w:bookmarkStart w:id="16" w:name="_Toc211972185"/>
      <w:r w:rsidRPr="00AC65DD">
        <w:rPr>
          <w:lang w:val="ru-RU"/>
        </w:rPr>
        <w:lastRenderedPageBreak/>
        <w:t>Приложение</w:t>
      </w:r>
      <w:r w:rsidRPr="005F1F53">
        <w:rPr>
          <w:lang w:val="ru-RU"/>
        </w:rPr>
        <w:t xml:space="preserve"> </w:t>
      </w:r>
      <w:r>
        <w:t>A</w:t>
      </w:r>
      <w:bookmarkEnd w:id="16"/>
      <w:r w:rsidRPr="005F1F53">
        <w:rPr>
          <w:lang w:val="ru-RU"/>
        </w:rPr>
        <w:t xml:space="preserve"> </w:t>
      </w:r>
    </w:p>
    <w:p w14:paraId="60E629E5" w14:textId="382E64AB" w:rsidR="002B5824" w:rsidRDefault="00971AE2" w:rsidP="008667F4">
      <w:pPr>
        <w:jc w:val="center"/>
        <w:rPr>
          <w:lang w:val="ru-RU"/>
        </w:rPr>
      </w:pPr>
      <w:r w:rsidRPr="00AC65DD">
        <w:rPr>
          <w:lang w:val="ru-RU"/>
        </w:rPr>
        <w:t xml:space="preserve">Полный текст анкеты для учащихся и педагогов </w:t>
      </w:r>
    </w:p>
    <w:p w14:paraId="27567D0C" w14:textId="77777777" w:rsidR="008667F4" w:rsidRDefault="008667F4" w:rsidP="008667F4">
      <w:pPr>
        <w:jc w:val="center"/>
        <w:rPr>
          <w:lang w:val="ru-RU"/>
        </w:rPr>
      </w:pPr>
    </w:p>
    <w:p w14:paraId="3C9E57A1" w14:textId="3C704C55" w:rsidR="008667F4" w:rsidRPr="00AC65DD" w:rsidRDefault="008667F4" w:rsidP="008667F4">
      <w:pPr>
        <w:rPr>
          <w:lang w:val="ru-RU"/>
        </w:rPr>
      </w:pPr>
      <w:r w:rsidRPr="00AC65DD">
        <w:rPr>
          <w:lang w:val="ru-RU"/>
        </w:rPr>
        <w:t>Анкета для учащихся (образец)</w:t>
      </w:r>
      <w:r>
        <w:rPr>
          <w:lang w:val="ru-RU"/>
        </w:rPr>
        <w:t xml:space="preserve"> </w:t>
      </w:r>
    </w:p>
    <w:p w14:paraId="2194A284" w14:textId="77777777" w:rsidR="008667F4" w:rsidRPr="00AC65DD" w:rsidRDefault="008667F4" w:rsidP="008667F4">
      <w:pPr>
        <w:rPr>
          <w:lang w:val="ru-RU"/>
        </w:rPr>
      </w:pPr>
      <w:r w:rsidRPr="00AC65DD">
        <w:rPr>
          <w:lang w:val="ru-RU"/>
        </w:rPr>
        <w:t>1. Насколько интересными вы считаете уроки английского языка, где используются цифровые технологии? (1 — совсем не интересно, 5 — очень интересно)</w:t>
      </w:r>
    </w:p>
    <w:p w14:paraId="5E2B726D" w14:textId="77777777" w:rsidR="008667F4" w:rsidRPr="00AC65DD" w:rsidRDefault="008667F4" w:rsidP="008667F4">
      <w:pPr>
        <w:rPr>
          <w:lang w:val="ru-RU"/>
        </w:rPr>
      </w:pPr>
      <w:r w:rsidRPr="00AC65DD">
        <w:rPr>
          <w:lang w:val="ru-RU"/>
        </w:rPr>
        <w:t xml:space="preserve">2. Какие виды деятельности помогают вам лучше говорить по-английски? (выберите 1–2 варианта: игры, проектная работа, </w:t>
      </w:r>
      <w:proofErr w:type="spellStart"/>
      <w:r w:rsidRPr="00AC65DD">
        <w:rPr>
          <w:lang w:val="ru-RU"/>
        </w:rPr>
        <w:t>аудирование</w:t>
      </w:r>
      <w:proofErr w:type="spellEnd"/>
      <w:r w:rsidRPr="00AC65DD">
        <w:rPr>
          <w:lang w:val="ru-RU"/>
        </w:rPr>
        <w:t>, дискуссии, чтение вслух)</w:t>
      </w:r>
    </w:p>
    <w:p w14:paraId="43D19C95" w14:textId="77777777" w:rsidR="008667F4" w:rsidRPr="00AC65DD" w:rsidRDefault="008667F4" w:rsidP="008667F4">
      <w:pPr>
        <w:rPr>
          <w:lang w:val="ru-RU"/>
        </w:rPr>
      </w:pPr>
      <w:r w:rsidRPr="00AC65DD">
        <w:rPr>
          <w:lang w:val="ru-RU"/>
        </w:rPr>
        <w:t>3. Используете ли вы внеурочно онлайн-ресурсы для изучения английского? (да/нет)</w:t>
      </w:r>
    </w:p>
    <w:p w14:paraId="5B70E9ED" w14:textId="77777777" w:rsidR="008667F4" w:rsidRPr="00AC65DD" w:rsidRDefault="008667F4" w:rsidP="008667F4">
      <w:pPr>
        <w:rPr>
          <w:lang w:val="ru-RU"/>
        </w:rPr>
      </w:pPr>
      <w:r w:rsidRPr="00AC65DD">
        <w:rPr>
          <w:lang w:val="ru-RU"/>
        </w:rPr>
        <w:t>4. Насколько комфортно вы говорите на английском в классе? (1–5)</w:t>
      </w:r>
    </w:p>
    <w:p w14:paraId="15CB1539" w14:textId="77777777" w:rsidR="008667F4" w:rsidRPr="00AC65DD" w:rsidRDefault="008667F4" w:rsidP="008667F4">
      <w:pPr>
        <w:rPr>
          <w:lang w:val="ru-RU"/>
        </w:rPr>
      </w:pPr>
      <w:r w:rsidRPr="00AC65DD">
        <w:rPr>
          <w:lang w:val="ru-RU"/>
        </w:rPr>
        <w:t>5. Что мотивирует вас говорить на уроке? (оцените по шкале 1–5: интерес к теме, поддержка учителя, работа в группе, оценка/баллы)</w:t>
      </w:r>
    </w:p>
    <w:p w14:paraId="2AF9E34E" w14:textId="77777777" w:rsidR="008667F4" w:rsidRPr="00AC65DD" w:rsidRDefault="008667F4" w:rsidP="008667F4">
      <w:pPr>
        <w:rPr>
          <w:lang w:val="ru-RU"/>
        </w:rPr>
      </w:pPr>
      <w:r w:rsidRPr="00AC65DD">
        <w:rPr>
          <w:lang w:val="ru-RU"/>
        </w:rPr>
        <w:t>6. Хотели бы вы больше практики в парах/группах на уроках? (да/нет)</w:t>
      </w:r>
    </w:p>
    <w:p w14:paraId="4F91F8A2" w14:textId="77777777" w:rsidR="008667F4" w:rsidRPr="00AC65DD" w:rsidRDefault="008667F4" w:rsidP="008667F4">
      <w:pPr>
        <w:rPr>
          <w:lang w:val="ru-RU"/>
        </w:rPr>
      </w:pPr>
      <w:r w:rsidRPr="00AC65DD">
        <w:rPr>
          <w:lang w:val="ru-RU"/>
        </w:rPr>
        <w:t>Анкета для педагогов (образец)</w:t>
      </w:r>
    </w:p>
    <w:p w14:paraId="2DFC3BC4" w14:textId="77777777" w:rsidR="008667F4" w:rsidRPr="00AC65DD" w:rsidRDefault="008667F4" w:rsidP="008667F4">
      <w:pPr>
        <w:rPr>
          <w:lang w:val="ru-RU"/>
        </w:rPr>
      </w:pPr>
      <w:r w:rsidRPr="00AC65DD">
        <w:rPr>
          <w:lang w:val="ru-RU"/>
        </w:rPr>
        <w:t>1. Насколько вы считаете эффективным применение цифровых технологий в развитии речевых навыков? (1–5)</w:t>
      </w:r>
    </w:p>
    <w:p w14:paraId="408D8AAC" w14:textId="77777777" w:rsidR="008667F4" w:rsidRPr="00AC65DD" w:rsidRDefault="008667F4" w:rsidP="008667F4">
      <w:pPr>
        <w:rPr>
          <w:lang w:val="ru-RU"/>
        </w:rPr>
      </w:pPr>
      <w:r w:rsidRPr="00AC65DD">
        <w:rPr>
          <w:lang w:val="ru-RU"/>
        </w:rPr>
        <w:t>2. Какие технологии вы используете чаще всего? (</w:t>
      </w:r>
      <w:r>
        <w:t>Quizlet</w:t>
      </w:r>
      <w:r w:rsidRPr="00AC65DD">
        <w:rPr>
          <w:lang w:val="ru-RU"/>
        </w:rPr>
        <w:t xml:space="preserve">, </w:t>
      </w:r>
      <w:proofErr w:type="spellStart"/>
      <w:r>
        <w:t>Kahoot</w:t>
      </w:r>
      <w:proofErr w:type="spellEnd"/>
      <w:r w:rsidRPr="00AC65DD">
        <w:rPr>
          <w:lang w:val="ru-RU"/>
        </w:rPr>
        <w:t xml:space="preserve">, </w:t>
      </w:r>
      <w:proofErr w:type="spellStart"/>
      <w:r>
        <w:t>Padlet</w:t>
      </w:r>
      <w:proofErr w:type="spellEnd"/>
      <w:r w:rsidRPr="00AC65DD">
        <w:rPr>
          <w:lang w:val="ru-RU"/>
        </w:rPr>
        <w:t xml:space="preserve">, </w:t>
      </w:r>
      <w:proofErr w:type="spellStart"/>
      <w:r>
        <w:t>LearningApps</w:t>
      </w:r>
      <w:proofErr w:type="spellEnd"/>
      <w:r w:rsidRPr="00AC65DD">
        <w:rPr>
          <w:lang w:val="ru-RU"/>
        </w:rPr>
        <w:t>, др.)</w:t>
      </w:r>
    </w:p>
    <w:p w14:paraId="110DB25E" w14:textId="77777777" w:rsidR="008667F4" w:rsidRPr="00AC65DD" w:rsidRDefault="008667F4" w:rsidP="008667F4">
      <w:pPr>
        <w:rPr>
          <w:lang w:val="ru-RU"/>
        </w:rPr>
      </w:pPr>
      <w:r w:rsidRPr="00AC65DD">
        <w:rPr>
          <w:lang w:val="ru-RU"/>
        </w:rPr>
        <w:t>3. Заметили ли вы улучшение в уровнях говорения у учащихся после внедрения проектных/коммуникативных заданий? (да/нет/частично)</w:t>
      </w:r>
    </w:p>
    <w:p w14:paraId="5580775F" w14:textId="77777777" w:rsidR="008667F4" w:rsidRPr="00AC65DD" w:rsidRDefault="008667F4" w:rsidP="008667F4">
      <w:pPr>
        <w:rPr>
          <w:lang w:val="ru-RU"/>
        </w:rPr>
      </w:pPr>
      <w:r w:rsidRPr="00AC65DD">
        <w:rPr>
          <w:lang w:val="ru-RU"/>
        </w:rPr>
        <w:t>4. Какие ресурсы вам необходимы для более активного внедрения технологий?</w:t>
      </w:r>
    </w:p>
    <w:p w14:paraId="1B6A12A4" w14:textId="77777777" w:rsidR="008667F4" w:rsidRDefault="008667F4" w:rsidP="00AC65DD">
      <w:pPr>
        <w:rPr>
          <w:lang w:val="ru-RU"/>
        </w:rPr>
      </w:pPr>
    </w:p>
    <w:p w14:paraId="487B80CB" w14:textId="77777777" w:rsidR="008667F4" w:rsidRDefault="008667F4">
      <w:pPr>
        <w:spacing w:after="200" w:line="276" w:lineRule="auto"/>
        <w:ind w:firstLine="0"/>
        <w:jc w:val="left"/>
        <w:rPr>
          <w:lang w:val="ru-RU"/>
        </w:rPr>
      </w:pPr>
      <w:r>
        <w:rPr>
          <w:lang w:val="ru-RU"/>
        </w:rPr>
        <w:br w:type="page"/>
      </w:r>
    </w:p>
    <w:p w14:paraId="78E21353" w14:textId="01E48BD3" w:rsidR="002B5824" w:rsidRDefault="00971AE2" w:rsidP="00ED6501">
      <w:pPr>
        <w:pStyle w:val="1"/>
        <w:jc w:val="right"/>
        <w:rPr>
          <w:lang w:val="ru-RU"/>
        </w:rPr>
      </w:pPr>
      <w:bookmarkStart w:id="17" w:name="_Toc211972186"/>
      <w:r w:rsidRPr="00AC65DD">
        <w:rPr>
          <w:lang w:val="ru-RU"/>
        </w:rPr>
        <w:lastRenderedPageBreak/>
        <w:t xml:space="preserve">Приложение </w:t>
      </w:r>
      <w:r w:rsidR="00ED6501">
        <w:rPr>
          <w:lang w:val="ru-RU"/>
        </w:rPr>
        <w:t>Б</w:t>
      </w:r>
      <w:bookmarkEnd w:id="17"/>
    </w:p>
    <w:p w14:paraId="147867AB" w14:textId="77777777" w:rsidR="00ED6501" w:rsidRDefault="00ED6501" w:rsidP="00ED6501">
      <w:pPr>
        <w:ind w:firstLine="0"/>
        <w:jc w:val="center"/>
        <w:rPr>
          <w:lang w:val="ru-RU"/>
        </w:rPr>
      </w:pPr>
      <w:r w:rsidRPr="00ED6501">
        <w:rPr>
          <w:lang w:val="ru-RU"/>
        </w:rPr>
        <w:t>Рубрика оценивания (</w:t>
      </w:r>
      <w:proofErr w:type="spellStart"/>
      <w:r w:rsidRPr="00ED6501">
        <w:rPr>
          <w:lang w:val="ru-RU"/>
        </w:rPr>
        <w:t>Assessment</w:t>
      </w:r>
      <w:proofErr w:type="spellEnd"/>
      <w:r w:rsidRPr="00ED6501">
        <w:rPr>
          <w:lang w:val="ru-RU"/>
        </w:rPr>
        <w:t xml:space="preserve"> </w:t>
      </w:r>
      <w:proofErr w:type="spellStart"/>
      <w:r w:rsidRPr="00ED6501">
        <w:rPr>
          <w:lang w:val="ru-RU"/>
        </w:rPr>
        <w:t>Rubric</w:t>
      </w:r>
      <w:proofErr w:type="spellEnd"/>
      <w:r w:rsidRPr="00ED6501">
        <w:rPr>
          <w:lang w:val="ru-RU"/>
        </w:rPr>
        <w:t>)</w:t>
      </w:r>
    </w:p>
    <w:p w14:paraId="165848CF" w14:textId="77777777" w:rsidR="00ED6501" w:rsidRPr="00ED6501" w:rsidRDefault="00ED6501" w:rsidP="00ED6501">
      <w:pPr>
        <w:spacing w:line="240" w:lineRule="auto"/>
        <w:ind w:firstLine="0"/>
        <w:rPr>
          <w:rFonts w:cs="Times New Roman"/>
          <w:b/>
          <w:bCs/>
          <w:sz w:val="24"/>
          <w:szCs w:val="24"/>
          <w:lang w:val="ru-RU"/>
        </w:rPr>
      </w:pPr>
    </w:p>
    <w:p w14:paraId="34E287DB" w14:textId="4142A955" w:rsidR="007F2B21" w:rsidRPr="00ED6501" w:rsidRDefault="00ED6501" w:rsidP="007F2B21">
      <w:pPr>
        <w:spacing w:line="240" w:lineRule="auto"/>
        <w:ind w:firstLine="0"/>
        <w:rPr>
          <w:rFonts w:cs="Times New Roman"/>
          <w:sz w:val="24"/>
          <w:szCs w:val="24"/>
          <w:lang w:val="ru-RU"/>
        </w:rPr>
      </w:pPr>
      <w:r w:rsidRPr="00ED6501">
        <w:rPr>
          <w:rFonts w:cs="Times New Roman"/>
          <w:b/>
          <w:bCs/>
          <w:sz w:val="24"/>
          <w:szCs w:val="24"/>
          <w:lang w:val="ru-RU"/>
        </w:rPr>
        <w:t xml:space="preserve">1. </w:t>
      </w:r>
      <w:proofErr w:type="spellStart"/>
      <w:r w:rsidRPr="00ED6501">
        <w:rPr>
          <w:rFonts w:cs="Times New Roman"/>
          <w:b/>
          <w:bCs/>
          <w:sz w:val="24"/>
          <w:szCs w:val="24"/>
          <w:lang w:val="ru-RU"/>
        </w:rPr>
        <w:t>Speaking</w:t>
      </w:r>
      <w:proofErr w:type="spellEnd"/>
      <w:r w:rsidRPr="00ED6501">
        <w:rPr>
          <w:rFonts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ED6501">
        <w:rPr>
          <w:rFonts w:cs="Times New Roman"/>
          <w:b/>
          <w:bCs/>
          <w:sz w:val="24"/>
          <w:szCs w:val="24"/>
          <w:lang w:val="ru-RU"/>
        </w:rPr>
        <w:t>Assessment</w:t>
      </w:r>
      <w:proofErr w:type="spellEnd"/>
      <w:r w:rsidRPr="00ED6501">
        <w:rPr>
          <w:rFonts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ED6501">
        <w:rPr>
          <w:rFonts w:cs="Times New Roman"/>
          <w:b/>
          <w:bCs/>
          <w:sz w:val="24"/>
          <w:szCs w:val="24"/>
          <w:lang w:val="ru-RU"/>
        </w:rPr>
        <w:t>Rubric</w:t>
      </w:r>
      <w:proofErr w:type="spellEnd"/>
      <w:r w:rsidRPr="00ED6501">
        <w:rPr>
          <w:rFonts w:cs="Times New Roman"/>
          <w:b/>
          <w:bCs/>
          <w:sz w:val="24"/>
          <w:szCs w:val="24"/>
          <w:lang w:val="ru-RU"/>
        </w:rPr>
        <w:t xml:space="preserve"> (Оценка устного высказывания)</w:t>
      </w:r>
      <w:r w:rsidR="00E56163">
        <w:rPr>
          <w:rFonts w:cs="Times New Roman"/>
          <w:b/>
          <w:bCs/>
          <w:sz w:val="24"/>
          <w:szCs w:val="24"/>
          <w:lang w:val="ru-RU"/>
        </w:rPr>
        <w:t xml:space="preserve">. </w:t>
      </w:r>
      <w:r w:rsidR="007F2B21" w:rsidRPr="00ED6501">
        <w:rPr>
          <w:rFonts w:cs="Times New Roman"/>
          <w:b/>
          <w:bCs/>
          <w:sz w:val="24"/>
          <w:szCs w:val="24"/>
          <w:lang w:val="ru-RU"/>
        </w:rPr>
        <w:t>Максимум: 12 баллов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119"/>
        <w:gridCol w:w="3164"/>
        <w:gridCol w:w="2708"/>
        <w:gridCol w:w="1971"/>
      </w:tblGrid>
      <w:tr w:rsidR="00ED6501" w:rsidRPr="007F2B21" w14:paraId="5DA033C5" w14:textId="77777777" w:rsidTr="00ED6501">
        <w:tc>
          <w:tcPr>
            <w:tcW w:w="0" w:type="auto"/>
            <w:hideMark/>
          </w:tcPr>
          <w:p w14:paraId="7A73E88A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Критерий</w:t>
            </w:r>
          </w:p>
        </w:tc>
        <w:tc>
          <w:tcPr>
            <w:tcW w:w="0" w:type="auto"/>
            <w:hideMark/>
          </w:tcPr>
          <w:p w14:paraId="4BACFBBB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Высокий уровень (3)</w:t>
            </w:r>
          </w:p>
        </w:tc>
        <w:tc>
          <w:tcPr>
            <w:tcW w:w="0" w:type="auto"/>
            <w:hideMark/>
          </w:tcPr>
          <w:p w14:paraId="464209AD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Средний уровень (2)</w:t>
            </w:r>
          </w:p>
        </w:tc>
        <w:tc>
          <w:tcPr>
            <w:tcW w:w="0" w:type="auto"/>
            <w:hideMark/>
          </w:tcPr>
          <w:p w14:paraId="6E7A1C65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Начальный уровень (1)</w:t>
            </w:r>
          </w:p>
        </w:tc>
      </w:tr>
      <w:tr w:rsidR="00ED6501" w:rsidRPr="007F2B21" w14:paraId="2F616666" w14:textId="77777777" w:rsidTr="00ED6501">
        <w:tc>
          <w:tcPr>
            <w:tcW w:w="0" w:type="auto"/>
            <w:hideMark/>
          </w:tcPr>
          <w:p w14:paraId="65EEE7C1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Точность (</w:t>
            </w:r>
            <w:proofErr w:type="spellStart"/>
            <w:r w:rsidRPr="00ED6501">
              <w:rPr>
                <w:rFonts w:cs="Times New Roman"/>
                <w:sz w:val="24"/>
                <w:szCs w:val="24"/>
                <w:lang w:val="ru-RU"/>
              </w:rPr>
              <w:t>Accuracy</w:t>
            </w:r>
            <w:proofErr w:type="spellEnd"/>
            <w:r w:rsidRPr="00ED6501">
              <w:rPr>
                <w:rFonts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hideMark/>
          </w:tcPr>
          <w:p w14:paraId="193DB321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Использует грамматические и лексические формы без ошибок</w:t>
            </w:r>
          </w:p>
        </w:tc>
        <w:tc>
          <w:tcPr>
            <w:tcW w:w="0" w:type="auto"/>
            <w:hideMark/>
          </w:tcPr>
          <w:p w14:paraId="6F0DAE8F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Небольшие ошибки не мешают пониманию</w:t>
            </w:r>
          </w:p>
        </w:tc>
        <w:tc>
          <w:tcPr>
            <w:tcW w:w="0" w:type="auto"/>
            <w:hideMark/>
          </w:tcPr>
          <w:p w14:paraId="7AEE9F47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Ошибки затрудняют понимание</w:t>
            </w:r>
          </w:p>
        </w:tc>
      </w:tr>
      <w:tr w:rsidR="00ED6501" w:rsidRPr="007F2B21" w14:paraId="45EC5332" w14:textId="77777777" w:rsidTr="00ED6501">
        <w:tc>
          <w:tcPr>
            <w:tcW w:w="0" w:type="auto"/>
            <w:hideMark/>
          </w:tcPr>
          <w:p w14:paraId="46A2176B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Беглость (</w:t>
            </w:r>
            <w:proofErr w:type="spellStart"/>
            <w:r w:rsidRPr="00ED6501">
              <w:rPr>
                <w:rFonts w:cs="Times New Roman"/>
                <w:sz w:val="24"/>
                <w:szCs w:val="24"/>
                <w:lang w:val="ru-RU"/>
              </w:rPr>
              <w:t>Fluency</w:t>
            </w:r>
            <w:proofErr w:type="spellEnd"/>
            <w:r w:rsidRPr="00ED6501">
              <w:rPr>
                <w:rFonts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hideMark/>
          </w:tcPr>
          <w:p w14:paraId="53693ED5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Говорит свободно, почти без пауз</w:t>
            </w:r>
          </w:p>
        </w:tc>
        <w:tc>
          <w:tcPr>
            <w:tcW w:w="0" w:type="auto"/>
            <w:hideMark/>
          </w:tcPr>
          <w:p w14:paraId="079C5EDA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Есть короткие паузы, не мешающие коммуникации</w:t>
            </w:r>
          </w:p>
        </w:tc>
        <w:tc>
          <w:tcPr>
            <w:tcW w:w="0" w:type="auto"/>
            <w:hideMark/>
          </w:tcPr>
          <w:p w14:paraId="14EF9323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Частые паузы, затрудняют речь</w:t>
            </w:r>
          </w:p>
        </w:tc>
      </w:tr>
      <w:tr w:rsidR="00ED6501" w:rsidRPr="007F2B21" w14:paraId="1B039ADB" w14:textId="77777777" w:rsidTr="00ED6501">
        <w:tc>
          <w:tcPr>
            <w:tcW w:w="0" w:type="auto"/>
            <w:hideMark/>
          </w:tcPr>
          <w:p w14:paraId="164088D2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Произношение (</w:t>
            </w:r>
            <w:proofErr w:type="spellStart"/>
            <w:r w:rsidRPr="00ED6501">
              <w:rPr>
                <w:rFonts w:cs="Times New Roman"/>
                <w:sz w:val="24"/>
                <w:szCs w:val="24"/>
                <w:lang w:val="ru-RU"/>
              </w:rPr>
              <w:t>Pronunciation</w:t>
            </w:r>
            <w:proofErr w:type="spellEnd"/>
            <w:r w:rsidRPr="00ED6501">
              <w:rPr>
                <w:rFonts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hideMark/>
          </w:tcPr>
          <w:p w14:paraId="44CDAA18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Чёткое, естественное</w:t>
            </w:r>
          </w:p>
        </w:tc>
        <w:tc>
          <w:tcPr>
            <w:tcW w:w="0" w:type="auto"/>
            <w:hideMark/>
          </w:tcPr>
          <w:p w14:paraId="21033157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Допускаются незначительные ошибки</w:t>
            </w:r>
          </w:p>
        </w:tc>
        <w:tc>
          <w:tcPr>
            <w:tcW w:w="0" w:type="auto"/>
            <w:hideMark/>
          </w:tcPr>
          <w:p w14:paraId="1288892F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Понимание затруднено</w:t>
            </w:r>
          </w:p>
        </w:tc>
      </w:tr>
      <w:tr w:rsidR="00ED6501" w:rsidRPr="009E59B6" w14:paraId="1F49A973" w14:textId="77777777" w:rsidTr="00ED6501">
        <w:tc>
          <w:tcPr>
            <w:tcW w:w="0" w:type="auto"/>
            <w:hideMark/>
          </w:tcPr>
          <w:p w14:paraId="745881AC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Содержание (</w:t>
            </w:r>
            <w:proofErr w:type="spellStart"/>
            <w:r w:rsidRPr="00ED6501">
              <w:rPr>
                <w:rFonts w:cs="Times New Roman"/>
                <w:sz w:val="24"/>
                <w:szCs w:val="24"/>
                <w:lang w:val="ru-RU"/>
              </w:rPr>
              <w:t>Content</w:t>
            </w:r>
            <w:proofErr w:type="spellEnd"/>
            <w:r w:rsidRPr="00ED6501">
              <w:rPr>
                <w:rFonts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hideMark/>
          </w:tcPr>
          <w:p w14:paraId="02739395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Раскрыта тема, логично и аргументированно</w:t>
            </w:r>
          </w:p>
        </w:tc>
        <w:tc>
          <w:tcPr>
            <w:tcW w:w="0" w:type="auto"/>
            <w:hideMark/>
          </w:tcPr>
          <w:p w14:paraId="26F1646B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Основная идея выражена, частично раскрыта</w:t>
            </w:r>
          </w:p>
        </w:tc>
        <w:tc>
          <w:tcPr>
            <w:tcW w:w="0" w:type="auto"/>
            <w:hideMark/>
          </w:tcPr>
          <w:p w14:paraId="15A61393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Тема раскрыта слабо, мало деталей</w:t>
            </w:r>
          </w:p>
        </w:tc>
      </w:tr>
    </w:tbl>
    <w:p w14:paraId="70CE8A7D" w14:textId="47873641" w:rsidR="00ED6501" w:rsidRPr="00ED6501" w:rsidRDefault="00ED6501" w:rsidP="00ED6501">
      <w:pPr>
        <w:spacing w:line="240" w:lineRule="auto"/>
        <w:ind w:firstLine="0"/>
        <w:rPr>
          <w:rFonts w:cs="Times New Roman"/>
          <w:sz w:val="24"/>
          <w:szCs w:val="24"/>
          <w:lang w:val="ru-RU"/>
        </w:rPr>
      </w:pPr>
    </w:p>
    <w:p w14:paraId="3F6C55F3" w14:textId="2EE881B5" w:rsidR="00E56163" w:rsidRPr="00ED6501" w:rsidRDefault="00ED6501" w:rsidP="00E56163">
      <w:pPr>
        <w:spacing w:line="240" w:lineRule="auto"/>
        <w:ind w:firstLine="0"/>
        <w:rPr>
          <w:rFonts w:cs="Times New Roman"/>
          <w:sz w:val="24"/>
          <w:szCs w:val="24"/>
          <w:lang w:val="ru-RU"/>
        </w:rPr>
      </w:pPr>
      <w:r w:rsidRPr="00ED6501">
        <w:rPr>
          <w:rFonts w:cs="Times New Roman"/>
          <w:b/>
          <w:bCs/>
          <w:sz w:val="24"/>
          <w:szCs w:val="24"/>
          <w:lang w:val="ru-RU"/>
        </w:rPr>
        <w:t xml:space="preserve">2. </w:t>
      </w:r>
      <w:proofErr w:type="spellStart"/>
      <w:r w:rsidRPr="00ED6501">
        <w:rPr>
          <w:rFonts w:cs="Times New Roman"/>
          <w:b/>
          <w:bCs/>
          <w:sz w:val="24"/>
          <w:szCs w:val="24"/>
          <w:lang w:val="ru-RU"/>
        </w:rPr>
        <w:t>Writing</w:t>
      </w:r>
      <w:proofErr w:type="spellEnd"/>
      <w:r w:rsidRPr="00ED6501">
        <w:rPr>
          <w:rFonts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ED6501">
        <w:rPr>
          <w:rFonts w:cs="Times New Roman"/>
          <w:b/>
          <w:bCs/>
          <w:sz w:val="24"/>
          <w:szCs w:val="24"/>
          <w:lang w:val="ru-RU"/>
        </w:rPr>
        <w:t>Assessment</w:t>
      </w:r>
      <w:proofErr w:type="spellEnd"/>
      <w:r w:rsidRPr="00ED6501">
        <w:rPr>
          <w:rFonts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ED6501">
        <w:rPr>
          <w:rFonts w:cs="Times New Roman"/>
          <w:b/>
          <w:bCs/>
          <w:sz w:val="24"/>
          <w:szCs w:val="24"/>
          <w:lang w:val="ru-RU"/>
        </w:rPr>
        <w:t>Rubric</w:t>
      </w:r>
      <w:proofErr w:type="spellEnd"/>
      <w:r w:rsidRPr="00ED6501">
        <w:rPr>
          <w:rFonts w:cs="Times New Roman"/>
          <w:b/>
          <w:bCs/>
          <w:sz w:val="24"/>
          <w:szCs w:val="24"/>
          <w:lang w:val="ru-RU"/>
        </w:rPr>
        <w:t xml:space="preserve"> (Оценка письменного задания</w:t>
      </w:r>
      <w:proofErr w:type="gramStart"/>
      <w:r w:rsidRPr="00ED6501">
        <w:rPr>
          <w:rFonts w:cs="Times New Roman"/>
          <w:b/>
          <w:bCs/>
          <w:sz w:val="24"/>
          <w:szCs w:val="24"/>
          <w:lang w:val="ru-RU"/>
        </w:rPr>
        <w:t>)</w:t>
      </w:r>
      <w:r w:rsidR="00E56163">
        <w:rPr>
          <w:rFonts w:cs="Times New Roman"/>
          <w:b/>
          <w:bCs/>
          <w:sz w:val="24"/>
          <w:szCs w:val="24"/>
          <w:lang w:val="ru-RU"/>
        </w:rPr>
        <w:t>.</w:t>
      </w:r>
      <w:r w:rsidR="00E56163" w:rsidRPr="00ED6501">
        <w:rPr>
          <w:rFonts w:cs="Times New Roman"/>
          <w:b/>
          <w:bCs/>
          <w:sz w:val="24"/>
          <w:szCs w:val="24"/>
          <w:lang w:val="ru-RU"/>
        </w:rPr>
        <w:t>Максимум</w:t>
      </w:r>
      <w:proofErr w:type="gramEnd"/>
      <w:r w:rsidR="00E56163" w:rsidRPr="00ED6501">
        <w:rPr>
          <w:rFonts w:cs="Times New Roman"/>
          <w:b/>
          <w:bCs/>
          <w:sz w:val="24"/>
          <w:szCs w:val="24"/>
          <w:lang w:val="ru-RU"/>
        </w:rPr>
        <w:t>: 12 баллов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894"/>
        <w:gridCol w:w="2978"/>
        <w:gridCol w:w="2697"/>
        <w:gridCol w:w="2393"/>
      </w:tblGrid>
      <w:tr w:rsidR="007F2B21" w:rsidRPr="00ED6501" w14:paraId="656FEC07" w14:textId="77777777" w:rsidTr="007F2B21">
        <w:tc>
          <w:tcPr>
            <w:tcW w:w="0" w:type="auto"/>
            <w:hideMark/>
          </w:tcPr>
          <w:p w14:paraId="2DA7F6BC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Критерий</w:t>
            </w:r>
          </w:p>
        </w:tc>
        <w:tc>
          <w:tcPr>
            <w:tcW w:w="0" w:type="auto"/>
            <w:hideMark/>
          </w:tcPr>
          <w:p w14:paraId="1FB153BB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3 балла</w:t>
            </w:r>
          </w:p>
        </w:tc>
        <w:tc>
          <w:tcPr>
            <w:tcW w:w="0" w:type="auto"/>
            <w:hideMark/>
          </w:tcPr>
          <w:p w14:paraId="70E5E0B5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2 балла</w:t>
            </w:r>
          </w:p>
        </w:tc>
        <w:tc>
          <w:tcPr>
            <w:tcW w:w="0" w:type="auto"/>
            <w:hideMark/>
          </w:tcPr>
          <w:p w14:paraId="3DEA6D4D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1 балл</w:t>
            </w:r>
          </w:p>
        </w:tc>
      </w:tr>
      <w:tr w:rsidR="007F2B21" w:rsidRPr="00ED6501" w14:paraId="4F973686" w14:textId="77777777" w:rsidTr="007F2B21">
        <w:tc>
          <w:tcPr>
            <w:tcW w:w="0" w:type="auto"/>
            <w:hideMark/>
          </w:tcPr>
          <w:p w14:paraId="11BEA635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Организация текста</w:t>
            </w:r>
          </w:p>
        </w:tc>
        <w:tc>
          <w:tcPr>
            <w:tcW w:w="0" w:type="auto"/>
            <w:hideMark/>
          </w:tcPr>
          <w:p w14:paraId="59FAF4AD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Логичная структура (вступление, основная часть, заключение)</w:t>
            </w:r>
          </w:p>
        </w:tc>
        <w:tc>
          <w:tcPr>
            <w:tcW w:w="0" w:type="auto"/>
            <w:hideMark/>
          </w:tcPr>
          <w:p w14:paraId="0B897E3F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Есть структура, но не всегда последовательна</w:t>
            </w:r>
          </w:p>
        </w:tc>
        <w:tc>
          <w:tcPr>
            <w:tcW w:w="0" w:type="auto"/>
            <w:hideMark/>
          </w:tcPr>
          <w:p w14:paraId="34BCF1DB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Структура отсутствует</w:t>
            </w:r>
          </w:p>
        </w:tc>
      </w:tr>
      <w:tr w:rsidR="007F2B21" w:rsidRPr="00ED6501" w14:paraId="431D8AEC" w14:textId="77777777" w:rsidTr="007F2B21">
        <w:tc>
          <w:tcPr>
            <w:tcW w:w="0" w:type="auto"/>
            <w:hideMark/>
          </w:tcPr>
          <w:p w14:paraId="771395F5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Грамматика и орфография</w:t>
            </w:r>
          </w:p>
        </w:tc>
        <w:tc>
          <w:tcPr>
            <w:tcW w:w="0" w:type="auto"/>
            <w:hideMark/>
          </w:tcPr>
          <w:p w14:paraId="456CCBB1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Почти без ошибок</w:t>
            </w:r>
          </w:p>
        </w:tc>
        <w:tc>
          <w:tcPr>
            <w:tcW w:w="0" w:type="auto"/>
            <w:hideMark/>
          </w:tcPr>
          <w:p w14:paraId="79CF3085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Несколько несущественных ошибок</w:t>
            </w:r>
          </w:p>
        </w:tc>
        <w:tc>
          <w:tcPr>
            <w:tcW w:w="0" w:type="auto"/>
            <w:hideMark/>
          </w:tcPr>
          <w:p w14:paraId="1C855BC0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Много ошибок, мешающих пониманию</w:t>
            </w:r>
          </w:p>
        </w:tc>
      </w:tr>
      <w:tr w:rsidR="007F2B21" w:rsidRPr="00ED6501" w14:paraId="2F8B1355" w14:textId="77777777" w:rsidTr="007F2B21">
        <w:tc>
          <w:tcPr>
            <w:tcW w:w="0" w:type="auto"/>
            <w:hideMark/>
          </w:tcPr>
          <w:p w14:paraId="5F676616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Лексика</w:t>
            </w:r>
          </w:p>
        </w:tc>
        <w:tc>
          <w:tcPr>
            <w:tcW w:w="0" w:type="auto"/>
            <w:hideMark/>
          </w:tcPr>
          <w:p w14:paraId="1CC4387B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Богатый словарь, уместное использование лексики</w:t>
            </w:r>
          </w:p>
        </w:tc>
        <w:tc>
          <w:tcPr>
            <w:tcW w:w="0" w:type="auto"/>
            <w:hideMark/>
          </w:tcPr>
          <w:p w14:paraId="2EB77C09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Достаточный словарный запас</w:t>
            </w:r>
          </w:p>
        </w:tc>
        <w:tc>
          <w:tcPr>
            <w:tcW w:w="0" w:type="auto"/>
            <w:hideMark/>
          </w:tcPr>
          <w:p w14:paraId="501E2555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Ограниченный словарь</w:t>
            </w:r>
          </w:p>
        </w:tc>
      </w:tr>
      <w:tr w:rsidR="007F2B21" w:rsidRPr="00ED6501" w14:paraId="47BA9CB8" w14:textId="77777777" w:rsidTr="007F2B21">
        <w:tc>
          <w:tcPr>
            <w:tcW w:w="0" w:type="auto"/>
            <w:hideMark/>
          </w:tcPr>
          <w:p w14:paraId="05717B79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Содержание</w:t>
            </w:r>
          </w:p>
        </w:tc>
        <w:tc>
          <w:tcPr>
            <w:tcW w:w="0" w:type="auto"/>
            <w:hideMark/>
          </w:tcPr>
          <w:p w14:paraId="6D9A9165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Полностью соответствует заданию</w:t>
            </w:r>
          </w:p>
        </w:tc>
        <w:tc>
          <w:tcPr>
            <w:tcW w:w="0" w:type="auto"/>
            <w:hideMark/>
          </w:tcPr>
          <w:p w14:paraId="5DC8B19F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Частично соответствует</w:t>
            </w:r>
          </w:p>
        </w:tc>
        <w:tc>
          <w:tcPr>
            <w:tcW w:w="0" w:type="auto"/>
            <w:hideMark/>
          </w:tcPr>
          <w:p w14:paraId="77530A2F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Не соответствует теме</w:t>
            </w:r>
          </w:p>
        </w:tc>
      </w:tr>
    </w:tbl>
    <w:p w14:paraId="71895A86" w14:textId="75D2FD49" w:rsidR="00ED6501" w:rsidRPr="00ED6501" w:rsidRDefault="00ED6501" w:rsidP="00ED6501">
      <w:pPr>
        <w:spacing w:line="240" w:lineRule="auto"/>
        <w:ind w:firstLine="0"/>
        <w:rPr>
          <w:rFonts w:cs="Times New Roman"/>
          <w:sz w:val="24"/>
          <w:szCs w:val="24"/>
          <w:lang w:val="ru-RU"/>
        </w:rPr>
      </w:pPr>
    </w:p>
    <w:p w14:paraId="3D62ACF5" w14:textId="77777777" w:rsidR="00ED6501" w:rsidRPr="00ED6501" w:rsidRDefault="00ED6501" w:rsidP="00ED6501">
      <w:pPr>
        <w:spacing w:line="240" w:lineRule="auto"/>
        <w:ind w:firstLine="0"/>
        <w:rPr>
          <w:rFonts w:cs="Times New Roman"/>
          <w:b/>
          <w:bCs/>
          <w:sz w:val="24"/>
          <w:szCs w:val="24"/>
        </w:rPr>
      </w:pPr>
      <w:r w:rsidRPr="00ED6501">
        <w:rPr>
          <w:rFonts w:cs="Times New Roman"/>
          <w:b/>
          <w:bCs/>
          <w:sz w:val="24"/>
          <w:szCs w:val="24"/>
        </w:rPr>
        <w:t>3. Listening / Reading Self-Assessment (</w:t>
      </w:r>
      <w:r w:rsidRPr="00ED6501">
        <w:rPr>
          <w:rFonts w:cs="Times New Roman"/>
          <w:b/>
          <w:bCs/>
          <w:sz w:val="24"/>
          <w:szCs w:val="24"/>
          <w:lang w:val="ru-RU"/>
        </w:rPr>
        <w:t>Самооценка</w:t>
      </w:r>
      <w:r w:rsidRPr="00ED6501">
        <w:rPr>
          <w:rFonts w:cs="Times New Roman"/>
          <w:b/>
          <w:bCs/>
          <w:sz w:val="24"/>
          <w:szCs w:val="24"/>
        </w:rPr>
        <w:t>)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755"/>
        <w:gridCol w:w="1721"/>
        <w:gridCol w:w="3246"/>
        <w:gridCol w:w="1240"/>
      </w:tblGrid>
      <w:tr w:rsidR="00ED6501" w:rsidRPr="00ED6501" w14:paraId="77E275F8" w14:textId="77777777" w:rsidTr="007F2B21">
        <w:tc>
          <w:tcPr>
            <w:tcW w:w="0" w:type="auto"/>
            <w:hideMark/>
          </w:tcPr>
          <w:p w14:paraId="0D920A99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Умение</w:t>
            </w:r>
          </w:p>
        </w:tc>
        <w:tc>
          <w:tcPr>
            <w:tcW w:w="0" w:type="auto"/>
            <w:hideMark/>
          </w:tcPr>
          <w:p w14:paraId="36AD5005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Я уверен(а) в себе</w:t>
            </w:r>
          </w:p>
        </w:tc>
        <w:tc>
          <w:tcPr>
            <w:tcW w:w="0" w:type="auto"/>
            <w:hideMark/>
          </w:tcPr>
          <w:p w14:paraId="31E3B1C0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Мне нужно немного потренироваться</w:t>
            </w:r>
          </w:p>
        </w:tc>
        <w:tc>
          <w:tcPr>
            <w:tcW w:w="0" w:type="auto"/>
            <w:hideMark/>
          </w:tcPr>
          <w:p w14:paraId="0726D5BD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Мне трудно</w:t>
            </w:r>
          </w:p>
        </w:tc>
      </w:tr>
      <w:tr w:rsidR="00ED6501" w:rsidRPr="00ED6501" w14:paraId="1994E3E3" w14:textId="77777777" w:rsidTr="007F2B21">
        <w:tc>
          <w:tcPr>
            <w:tcW w:w="0" w:type="auto"/>
            <w:hideMark/>
          </w:tcPr>
          <w:p w14:paraId="45D4A1C8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Я понимаю основную идею текста на слух</w:t>
            </w:r>
          </w:p>
        </w:tc>
        <w:tc>
          <w:tcPr>
            <w:tcW w:w="0" w:type="auto"/>
            <w:hideMark/>
          </w:tcPr>
          <w:p w14:paraId="094F44B6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ascii="Segoe UI Symbol" w:hAnsi="Segoe UI Symbol" w:cs="Segoe UI Symbol"/>
                <w:sz w:val="24"/>
                <w:szCs w:val="24"/>
                <w:lang w:val="ru-RU"/>
              </w:rPr>
              <w:t>☐</w:t>
            </w:r>
          </w:p>
        </w:tc>
        <w:tc>
          <w:tcPr>
            <w:tcW w:w="0" w:type="auto"/>
            <w:hideMark/>
          </w:tcPr>
          <w:p w14:paraId="410B9F6F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ascii="Segoe UI Symbol" w:hAnsi="Segoe UI Symbol" w:cs="Segoe UI Symbol"/>
                <w:sz w:val="24"/>
                <w:szCs w:val="24"/>
                <w:lang w:val="ru-RU"/>
              </w:rPr>
              <w:t>☐</w:t>
            </w:r>
          </w:p>
        </w:tc>
        <w:tc>
          <w:tcPr>
            <w:tcW w:w="0" w:type="auto"/>
            <w:hideMark/>
          </w:tcPr>
          <w:p w14:paraId="75F02A55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ascii="Segoe UI Symbol" w:hAnsi="Segoe UI Symbol" w:cs="Segoe UI Symbol"/>
                <w:sz w:val="24"/>
                <w:szCs w:val="24"/>
                <w:lang w:val="ru-RU"/>
              </w:rPr>
              <w:t>☐</w:t>
            </w:r>
          </w:p>
        </w:tc>
      </w:tr>
      <w:tr w:rsidR="00ED6501" w:rsidRPr="00ED6501" w14:paraId="60717C30" w14:textId="77777777" w:rsidTr="007F2B21">
        <w:tc>
          <w:tcPr>
            <w:tcW w:w="0" w:type="auto"/>
            <w:hideMark/>
          </w:tcPr>
          <w:p w14:paraId="7FF7293E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Я могу найти конкретную информацию в тексте</w:t>
            </w:r>
          </w:p>
        </w:tc>
        <w:tc>
          <w:tcPr>
            <w:tcW w:w="0" w:type="auto"/>
            <w:hideMark/>
          </w:tcPr>
          <w:p w14:paraId="47F62F0D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ascii="Segoe UI Symbol" w:hAnsi="Segoe UI Symbol" w:cs="Segoe UI Symbol"/>
                <w:sz w:val="24"/>
                <w:szCs w:val="24"/>
                <w:lang w:val="ru-RU"/>
              </w:rPr>
              <w:t>☐</w:t>
            </w:r>
          </w:p>
        </w:tc>
        <w:tc>
          <w:tcPr>
            <w:tcW w:w="0" w:type="auto"/>
            <w:hideMark/>
          </w:tcPr>
          <w:p w14:paraId="4A77E58E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ascii="Segoe UI Symbol" w:hAnsi="Segoe UI Symbol" w:cs="Segoe UI Symbol"/>
                <w:sz w:val="24"/>
                <w:szCs w:val="24"/>
                <w:lang w:val="ru-RU"/>
              </w:rPr>
              <w:t>☐</w:t>
            </w:r>
          </w:p>
        </w:tc>
        <w:tc>
          <w:tcPr>
            <w:tcW w:w="0" w:type="auto"/>
            <w:hideMark/>
          </w:tcPr>
          <w:p w14:paraId="74AE5EA3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ascii="Segoe UI Symbol" w:hAnsi="Segoe UI Symbol" w:cs="Segoe UI Symbol"/>
                <w:sz w:val="24"/>
                <w:szCs w:val="24"/>
                <w:lang w:val="ru-RU"/>
              </w:rPr>
              <w:t>☐</w:t>
            </w:r>
          </w:p>
        </w:tc>
      </w:tr>
      <w:tr w:rsidR="00ED6501" w:rsidRPr="00ED6501" w14:paraId="474CB54E" w14:textId="77777777" w:rsidTr="007F2B21">
        <w:tc>
          <w:tcPr>
            <w:tcW w:w="0" w:type="auto"/>
            <w:hideMark/>
          </w:tcPr>
          <w:p w14:paraId="7CB629B5" w14:textId="77777777" w:rsidR="00ED6501" w:rsidRPr="00ED6501" w:rsidRDefault="00ED6501" w:rsidP="00ED650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cs="Times New Roman"/>
                <w:sz w:val="24"/>
                <w:szCs w:val="24"/>
                <w:lang w:val="ru-RU"/>
              </w:rPr>
              <w:t>Я могу объяснить, о чём был текст</w:t>
            </w:r>
          </w:p>
        </w:tc>
        <w:tc>
          <w:tcPr>
            <w:tcW w:w="0" w:type="auto"/>
            <w:hideMark/>
          </w:tcPr>
          <w:p w14:paraId="736AF0A6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ascii="Segoe UI Symbol" w:hAnsi="Segoe UI Symbol" w:cs="Segoe UI Symbol"/>
                <w:sz w:val="24"/>
                <w:szCs w:val="24"/>
                <w:lang w:val="ru-RU"/>
              </w:rPr>
              <w:t>☐</w:t>
            </w:r>
          </w:p>
        </w:tc>
        <w:tc>
          <w:tcPr>
            <w:tcW w:w="0" w:type="auto"/>
            <w:hideMark/>
          </w:tcPr>
          <w:p w14:paraId="689EFFB9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ascii="Segoe UI Symbol" w:hAnsi="Segoe UI Symbol" w:cs="Segoe UI Symbol"/>
                <w:sz w:val="24"/>
                <w:szCs w:val="24"/>
                <w:lang w:val="ru-RU"/>
              </w:rPr>
              <w:t>☐</w:t>
            </w:r>
          </w:p>
        </w:tc>
        <w:tc>
          <w:tcPr>
            <w:tcW w:w="0" w:type="auto"/>
            <w:hideMark/>
          </w:tcPr>
          <w:p w14:paraId="36C539F1" w14:textId="77777777" w:rsidR="00ED6501" w:rsidRPr="00ED6501" w:rsidRDefault="00ED6501" w:rsidP="00E56163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  <w:lang w:val="ru-RU"/>
              </w:rPr>
            </w:pPr>
            <w:r w:rsidRPr="00ED6501">
              <w:rPr>
                <w:rFonts w:ascii="Segoe UI Symbol" w:hAnsi="Segoe UI Symbol" w:cs="Segoe UI Symbol"/>
                <w:sz w:val="24"/>
                <w:szCs w:val="24"/>
                <w:lang w:val="ru-RU"/>
              </w:rPr>
              <w:t>☐</w:t>
            </w:r>
          </w:p>
        </w:tc>
      </w:tr>
    </w:tbl>
    <w:p w14:paraId="64D45A9C" w14:textId="1A397EB0" w:rsidR="00ED6501" w:rsidRPr="00ED6501" w:rsidRDefault="00ED6501" w:rsidP="00ED6501">
      <w:pPr>
        <w:spacing w:line="240" w:lineRule="auto"/>
        <w:ind w:firstLine="0"/>
        <w:rPr>
          <w:rFonts w:cs="Times New Roman"/>
          <w:sz w:val="24"/>
          <w:szCs w:val="24"/>
          <w:lang w:val="ru-RU"/>
        </w:rPr>
      </w:pPr>
    </w:p>
    <w:p w14:paraId="41A4F461" w14:textId="77777777" w:rsidR="00ED6501" w:rsidRPr="00ED6501" w:rsidRDefault="00ED6501" w:rsidP="00ED6501">
      <w:pPr>
        <w:spacing w:line="240" w:lineRule="auto"/>
        <w:ind w:firstLine="0"/>
        <w:rPr>
          <w:rFonts w:cs="Times New Roman"/>
          <w:b/>
          <w:bCs/>
          <w:sz w:val="24"/>
          <w:szCs w:val="24"/>
          <w:lang w:val="ru-RU"/>
        </w:rPr>
      </w:pPr>
      <w:r w:rsidRPr="00ED6501">
        <w:rPr>
          <w:rFonts w:cs="Times New Roman"/>
          <w:b/>
          <w:bCs/>
          <w:sz w:val="24"/>
          <w:szCs w:val="24"/>
          <w:lang w:val="ru-RU"/>
        </w:rPr>
        <w:t>Итоговая шкала:</w:t>
      </w:r>
    </w:p>
    <w:p w14:paraId="704001AE" w14:textId="77777777" w:rsidR="00ED6501" w:rsidRPr="00ED6501" w:rsidRDefault="00ED6501" w:rsidP="00ED6501">
      <w:pPr>
        <w:numPr>
          <w:ilvl w:val="0"/>
          <w:numId w:val="14"/>
        </w:numPr>
        <w:spacing w:line="240" w:lineRule="auto"/>
        <w:ind w:left="0" w:firstLine="0"/>
        <w:rPr>
          <w:rFonts w:cs="Times New Roman"/>
          <w:sz w:val="24"/>
          <w:szCs w:val="24"/>
          <w:lang w:val="ru-RU"/>
        </w:rPr>
      </w:pPr>
      <w:r w:rsidRPr="00ED6501">
        <w:rPr>
          <w:rFonts w:cs="Times New Roman"/>
          <w:sz w:val="24"/>
          <w:szCs w:val="24"/>
          <w:lang w:val="ru-RU"/>
        </w:rPr>
        <w:t>10–12 баллов — высокий уровень (отлично)</w:t>
      </w:r>
    </w:p>
    <w:p w14:paraId="628D653F" w14:textId="77777777" w:rsidR="00ED6501" w:rsidRPr="00ED6501" w:rsidRDefault="00ED6501" w:rsidP="00ED6501">
      <w:pPr>
        <w:numPr>
          <w:ilvl w:val="0"/>
          <w:numId w:val="14"/>
        </w:numPr>
        <w:spacing w:line="240" w:lineRule="auto"/>
        <w:ind w:left="0" w:firstLine="0"/>
        <w:rPr>
          <w:rFonts w:cs="Times New Roman"/>
          <w:sz w:val="24"/>
          <w:szCs w:val="24"/>
          <w:lang w:val="ru-RU"/>
        </w:rPr>
      </w:pPr>
      <w:r w:rsidRPr="00ED6501">
        <w:rPr>
          <w:rFonts w:cs="Times New Roman"/>
          <w:sz w:val="24"/>
          <w:szCs w:val="24"/>
          <w:lang w:val="ru-RU"/>
        </w:rPr>
        <w:t>7–9 баллов — средний уровень (хорошо)</w:t>
      </w:r>
    </w:p>
    <w:p w14:paraId="65721799" w14:textId="77777777" w:rsidR="00ED6501" w:rsidRPr="00ED6501" w:rsidRDefault="00ED6501" w:rsidP="00ED6501">
      <w:pPr>
        <w:numPr>
          <w:ilvl w:val="0"/>
          <w:numId w:val="14"/>
        </w:numPr>
        <w:spacing w:line="240" w:lineRule="auto"/>
        <w:ind w:left="0" w:firstLine="0"/>
        <w:rPr>
          <w:rFonts w:cs="Times New Roman"/>
          <w:sz w:val="24"/>
          <w:szCs w:val="24"/>
          <w:lang w:val="ru-RU"/>
        </w:rPr>
      </w:pPr>
      <w:r w:rsidRPr="00ED6501">
        <w:rPr>
          <w:rFonts w:cs="Times New Roman"/>
          <w:sz w:val="24"/>
          <w:szCs w:val="24"/>
          <w:lang w:val="ru-RU"/>
        </w:rPr>
        <w:t>4–6 баллов — базовый уровень (удовлетворительно)</w:t>
      </w:r>
    </w:p>
    <w:p w14:paraId="140C4EE4" w14:textId="3A749E56" w:rsidR="002B5824" w:rsidRPr="00E56163" w:rsidRDefault="00ED6501" w:rsidP="00905826">
      <w:pPr>
        <w:numPr>
          <w:ilvl w:val="0"/>
          <w:numId w:val="14"/>
        </w:numPr>
        <w:spacing w:line="240" w:lineRule="auto"/>
        <w:ind w:left="0" w:firstLine="0"/>
        <w:rPr>
          <w:lang w:val="ru-RU"/>
        </w:rPr>
      </w:pPr>
      <w:r w:rsidRPr="00ED6501">
        <w:rPr>
          <w:rFonts w:cs="Times New Roman"/>
          <w:sz w:val="24"/>
          <w:szCs w:val="24"/>
          <w:lang w:val="ru-RU"/>
        </w:rPr>
        <w:t>менее 4 баллов — требуется дополнительная работа</w:t>
      </w:r>
    </w:p>
    <w:sectPr w:rsidR="002B5824" w:rsidRPr="00E56163" w:rsidSect="003E7FCF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29337" w14:textId="77777777" w:rsidR="00971AE2" w:rsidRDefault="00971AE2" w:rsidP="00833136">
      <w:pPr>
        <w:spacing w:line="240" w:lineRule="auto"/>
      </w:pPr>
      <w:r>
        <w:separator/>
      </w:r>
    </w:p>
  </w:endnote>
  <w:endnote w:type="continuationSeparator" w:id="0">
    <w:p w14:paraId="5C73B6D0" w14:textId="77777777" w:rsidR="00971AE2" w:rsidRDefault="00971AE2" w:rsidP="008331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17BC33" w14:textId="77777777" w:rsidR="00971AE2" w:rsidRDefault="00971AE2" w:rsidP="00833136">
      <w:pPr>
        <w:spacing w:line="240" w:lineRule="auto"/>
      </w:pPr>
      <w:r>
        <w:separator/>
      </w:r>
    </w:p>
  </w:footnote>
  <w:footnote w:type="continuationSeparator" w:id="0">
    <w:p w14:paraId="1B59903C" w14:textId="77777777" w:rsidR="00971AE2" w:rsidRDefault="00971AE2" w:rsidP="008331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6878967"/>
      <w:docPartObj>
        <w:docPartGallery w:val="Page Numbers (Top of Page)"/>
        <w:docPartUnique/>
      </w:docPartObj>
    </w:sdtPr>
    <w:sdtEndPr>
      <w:rPr>
        <w:sz w:val="24"/>
        <w:szCs w:val="20"/>
      </w:rPr>
    </w:sdtEndPr>
    <w:sdtContent>
      <w:p w14:paraId="46E8AF18" w14:textId="13C21EA8" w:rsidR="005F1F53" w:rsidRPr="005F1F53" w:rsidRDefault="005F1F53" w:rsidP="005F1F53">
        <w:pPr>
          <w:pStyle w:val="a5"/>
          <w:jc w:val="center"/>
          <w:rPr>
            <w:sz w:val="24"/>
            <w:szCs w:val="20"/>
          </w:rPr>
        </w:pPr>
        <w:r w:rsidRPr="005F1F53">
          <w:rPr>
            <w:sz w:val="24"/>
            <w:szCs w:val="20"/>
          </w:rPr>
          <w:fldChar w:fldCharType="begin"/>
        </w:r>
        <w:r w:rsidRPr="005F1F53">
          <w:rPr>
            <w:sz w:val="24"/>
            <w:szCs w:val="20"/>
          </w:rPr>
          <w:instrText>PAGE   \* MERGEFORMAT</w:instrText>
        </w:r>
        <w:r w:rsidRPr="005F1F53">
          <w:rPr>
            <w:sz w:val="24"/>
            <w:szCs w:val="20"/>
          </w:rPr>
          <w:fldChar w:fldCharType="separate"/>
        </w:r>
        <w:r w:rsidR="009E59B6" w:rsidRPr="009E59B6">
          <w:rPr>
            <w:noProof/>
            <w:sz w:val="24"/>
            <w:szCs w:val="20"/>
            <w:lang w:val="ru-RU"/>
          </w:rPr>
          <w:t>20</w:t>
        </w:r>
        <w:r w:rsidRPr="005F1F53">
          <w:rPr>
            <w:sz w:val="24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2A764" w14:textId="51F062E2" w:rsidR="005F1F53" w:rsidRPr="005F1F53" w:rsidRDefault="005F1F53" w:rsidP="005F1F53">
    <w:pPr>
      <w:pStyle w:val="a5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ECE37C7"/>
    <w:multiLevelType w:val="multilevel"/>
    <w:tmpl w:val="CCBE1A4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3B04F35"/>
    <w:multiLevelType w:val="hybridMultilevel"/>
    <w:tmpl w:val="2A02E5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810C3D"/>
    <w:multiLevelType w:val="hybridMultilevel"/>
    <w:tmpl w:val="649AF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E3438F"/>
    <w:multiLevelType w:val="multilevel"/>
    <w:tmpl w:val="2A9AE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7D5934"/>
    <w:multiLevelType w:val="multilevel"/>
    <w:tmpl w:val="CCBE1A4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3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7818"/>
    <w:rsid w:val="000D32E6"/>
    <w:rsid w:val="0012466F"/>
    <w:rsid w:val="0015074B"/>
    <w:rsid w:val="001E0C64"/>
    <w:rsid w:val="00200F9C"/>
    <w:rsid w:val="00272BDA"/>
    <w:rsid w:val="0029639D"/>
    <w:rsid w:val="002B3160"/>
    <w:rsid w:val="002B5824"/>
    <w:rsid w:val="003053C8"/>
    <w:rsid w:val="00312A73"/>
    <w:rsid w:val="00326F90"/>
    <w:rsid w:val="003E7FCF"/>
    <w:rsid w:val="004578E3"/>
    <w:rsid w:val="00487F34"/>
    <w:rsid w:val="004F29D8"/>
    <w:rsid w:val="005F1F53"/>
    <w:rsid w:val="006049D0"/>
    <w:rsid w:val="00745939"/>
    <w:rsid w:val="00753E91"/>
    <w:rsid w:val="007965CD"/>
    <w:rsid w:val="007F2B21"/>
    <w:rsid w:val="007F41F8"/>
    <w:rsid w:val="00833136"/>
    <w:rsid w:val="008667F4"/>
    <w:rsid w:val="00941DC5"/>
    <w:rsid w:val="00971AE2"/>
    <w:rsid w:val="009E10DD"/>
    <w:rsid w:val="009E59B6"/>
    <w:rsid w:val="00A22740"/>
    <w:rsid w:val="00AA1D8D"/>
    <w:rsid w:val="00AC309B"/>
    <w:rsid w:val="00AC65DD"/>
    <w:rsid w:val="00AD134B"/>
    <w:rsid w:val="00B10C47"/>
    <w:rsid w:val="00B47730"/>
    <w:rsid w:val="00C5228A"/>
    <w:rsid w:val="00C91B5C"/>
    <w:rsid w:val="00CB0664"/>
    <w:rsid w:val="00CC30CE"/>
    <w:rsid w:val="00CE2D0E"/>
    <w:rsid w:val="00CF7638"/>
    <w:rsid w:val="00D22982"/>
    <w:rsid w:val="00D63F62"/>
    <w:rsid w:val="00D67001"/>
    <w:rsid w:val="00DD230D"/>
    <w:rsid w:val="00E4080A"/>
    <w:rsid w:val="00E56163"/>
    <w:rsid w:val="00ED6501"/>
    <w:rsid w:val="00FC693F"/>
    <w:rsid w:val="00FD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887540"/>
  <w14:defaultImageDpi w14:val="300"/>
  <w15:docId w15:val="{B57A6EE3-F99E-4FF8-A136-23571F7B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4F29D8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AC65DD"/>
    <w:pPr>
      <w:keepNext/>
      <w:keepLines/>
      <w:ind w:firstLine="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AC65DD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14">
    <w:name w:val="toc 1"/>
    <w:basedOn w:val="a1"/>
    <w:next w:val="a1"/>
    <w:autoRedefine/>
    <w:uiPriority w:val="39"/>
    <w:unhideWhenUsed/>
    <w:rsid w:val="00067818"/>
    <w:pPr>
      <w:spacing w:after="100"/>
    </w:pPr>
  </w:style>
  <w:style w:type="character" w:styleId="aff8">
    <w:name w:val="Hyperlink"/>
    <w:basedOn w:val="a2"/>
    <w:uiPriority w:val="99"/>
    <w:unhideWhenUsed/>
    <w:rsid w:val="000678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0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0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4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9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24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B00418-8418-4449-9F32-AFD95BE14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20</Pages>
  <Words>3940</Words>
  <Characters>22462</Characters>
  <Application>Microsoft Office Word</Application>
  <DocSecurity>0</DocSecurity>
  <Lines>187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26350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332</cp:lastModifiedBy>
  <cp:revision>8</cp:revision>
  <dcterms:created xsi:type="dcterms:W3CDTF">2025-10-21T17:38:00Z</dcterms:created>
  <dcterms:modified xsi:type="dcterms:W3CDTF">2026-01-17T08:41:00Z</dcterms:modified>
  <cp:category/>
</cp:coreProperties>
</file>