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94B79" w14:textId="77777777" w:rsidR="00C53DCD" w:rsidRPr="00ED6A9D" w:rsidRDefault="00C53DCD" w:rsidP="00C53DCD">
      <w:pPr>
        <w:spacing w:after="0"/>
        <w:jc w:val="center"/>
        <w:rPr>
          <w:rFonts w:ascii="Times New Roman" w:hAnsi="Times New Roman" w:cs="Times New Roman"/>
          <w:b/>
        </w:rPr>
      </w:pPr>
      <w:r w:rsidRPr="00ED6A9D">
        <w:rPr>
          <w:rFonts w:ascii="Times New Roman" w:hAnsi="Times New Roman" w:cs="Times New Roman"/>
          <w:b/>
        </w:rPr>
        <w:t>МУНИЦИПАЛЬНОЕ БЮДЖЕТНОЕ ОБЩЕОБРАЗОВАТЕЛЬНОЕ УЧРЕЖДЕНИЕ</w:t>
      </w:r>
    </w:p>
    <w:p w14:paraId="2CD12A2A" w14:textId="77777777" w:rsidR="00C53DCD" w:rsidRPr="00ED6A9D" w:rsidRDefault="00C53DCD" w:rsidP="00C53DCD">
      <w:pPr>
        <w:spacing w:after="0"/>
        <w:jc w:val="center"/>
        <w:rPr>
          <w:rFonts w:ascii="Times New Roman" w:hAnsi="Times New Roman" w:cs="Times New Roman"/>
          <w:b/>
        </w:rPr>
      </w:pPr>
      <w:r w:rsidRPr="00ED6A9D">
        <w:rPr>
          <w:rFonts w:ascii="Times New Roman" w:hAnsi="Times New Roman" w:cs="Times New Roman"/>
          <w:b/>
        </w:rPr>
        <w:t xml:space="preserve">города ИРКУТСКА СРЕДНЯЯ ОБЩЕОБРАЗОВАТЕЛЬНАЯ ШКОЛА № 31 </w:t>
      </w:r>
    </w:p>
    <w:p w14:paraId="6F4B527D" w14:textId="77777777" w:rsidR="00C53DCD" w:rsidRPr="00ED6A9D" w:rsidRDefault="00000000" w:rsidP="00C53DCD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noProof/>
          <w:lang w:eastAsia="ru-RU"/>
        </w:rPr>
        <w:pict w14:anchorId="110EB1F6">
          <v:line id="Прямая соединительная линия 1" o:spid="_x0000_s1026" style="position:absolute;left:0;text-align:left;z-index:251658240;visibility:visible;mso-wrap-distance-top:-3e-5mm;mso-wrap-distance-bottom:-3e-5mm" from="9pt,-.6pt" to="468pt,-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" strokeweight="1.25pt"/>
        </w:pict>
      </w:r>
      <w:r w:rsidR="00C53DCD" w:rsidRPr="00ED6A9D">
        <w:rPr>
          <w:rFonts w:ascii="Times New Roman" w:hAnsi="Times New Roman" w:cs="Times New Roman"/>
          <w:sz w:val="20"/>
          <w:szCs w:val="20"/>
        </w:rPr>
        <w:t>664078, г.</w:t>
      </w:r>
      <w:r w:rsidR="00C53DCD">
        <w:rPr>
          <w:rFonts w:ascii="Times New Roman" w:hAnsi="Times New Roman" w:cs="Times New Roman"/>
          <w:sz w:val="20"/>
          <w:szCs w:val="20"/>
        </w:rPr>
        <w:t xml:space="preserve"> </w:t>
      </w:r>
      <w:r w:rsidR="00C53DCD" w:rsidRPr="00ED6A9D">
        <w:rPr>
          <w:rFonts w:ascii="Times New Roman" w:hAnsi="Times New Roman" w:cs="Times New Roman"/>
          <w:sz w:val="20"/>
          <w:szCs w:val="20"/>
        </w:rPr>
        <w:t>Иркутск, м/р-н Зелёный; тел./факс: 37-16-24</w:t>
      </w:r>
    </w:p>
    <w:p w14:paraId="37A87F52" w14:textId="77777777" w:rsidR="00C53DCD" w:rsidRDefault="00C53DCD" w:rsidP="00C53DCD"/>
    <w:p w14:paraId="562934A5" w14:textId="77777777" w:rsidR="00C53DCD" w:rsidRDefault="00C53DCD" w:rsidP="00C53DCD"/>
    <w:p w14:paraId="05D57F34" w14:textId="77777777" w:rsidR="00C53DCD" w:rsidRDefault="00C53DCD" w:rsidP="00C53DCD"/>
    <w:p w14:paraId="6A7D9886" w14:textId="77777777" w:rsidR="00C53DCD" w:rsidRDefault="00C53DCD" w:rsidP="00C53DCD"/>
    <w:p w14:paraId="6F513414" w14:textId="77777777" w:rsidR="00C53DCD" w:rsidRDefault="00C53DCD" w:rsidP="00C53DCD"/>
    <w:p w14:paraId="1947D695" w14:textId="77777777" w:rsidR="00C53DCD" w:rsidRDefault="00C53DCD" w:rsidP="00C53DCD"/>
    <w:p w14:paraId="73FFDA95" w14:textId="77777777" w:rsidR="00C53DCD" w:rsidRDefault="00C53DCD" w:rsidP="00C53DC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ИНДИВИДУАЛЬНЫЙ   ПРОЕКТ</w:t>
      </w:r>
    </w:p>
    <w:p w14:paraId="397178C5" w14:textId="77777777" w:rsidR="003B3DCA" w:rsidRPr="003B3DCA" w:rsidRDefault="00C53DCD" w:rsidP="003B3DCA">
      <w:pPr>
        <w:jc w:val="center"/>
        <w:rPr>
          <w:rFonts w:ascii="Times New Roman" w:hAnsi="Times New Roman" w:cs="Times New Roman"/>
          <w:sz w:val="40"/>
          <w:szCs w:val="40"/>
        </w:rPr>
      </w:pPr>
      <w:r w:rsidRPr="00663EEF">
        <w:rPr>
          <w:rFonts w:ascii="Times New Roman" w:hAnsi="Times New Roman" w:cs="Times New Roman"/>
          <w:sz w:val="40"/>
          <w:szCs w:val="40"/>
        </w:rPr>
        <w:t xml:space="preserve">на тему: </w:t>
      </w:r>
      <w:r w:rsidR="003B3DCA" w:rsidRPr="003B3DCA">
        <w:rPr>
          <w:rFonts w:ascii="Times New Roman" w:hAnsi="Times New Roman" w:cs="Times New Roman"/>
          <w:sz w:val="40"/>
          <w:szCs w:val="40"/>
        </w:rPr>
        <w:t>Способы экономии электричества</w:t>
      </w:r>
    </w:p>
    <w:p w14:paraId="5132F41C" w14:textId="77777777" w:rsidR="00C53DCD" w:rsidRPr="00663EEF" w:rsidRDefault="00C53DCD" w:rsidP="00C53DCD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2ACBA825" w14:textId="77777777" w:rsidR="00C53DCD" w:rsidRDefault="00C53DCD" w:rsidP="00C53DCD"/>
    <w:p w14:paraId="61FE6257" w14:textId="77777777" w:rsidR="00C53DCD" w:rsidRDefault="00C53DCD" w:rsidP="00C53DCD"/>
    <w:p w14:paraId="770F87B5" w14:textId="77777777" w:rsidR="00C53DCD" w:rsidRPr="00CC766A" w:rsidRDefault="00C53DCD" w:rsidP="00C53DCD">
      <w:pPr>
        <w:jc w:val="center"/>
        <w:rPr>
          <w:rFonts w:ascii="Times New Roman" w:hAnsi="Times New Roman" w:cs="Times New Roman"/>
          <w:sz w:val="28"/>
          <w:szCs w:val="28"/>
        </w:rPr>
      </w:pPr>
      <w:r w:rsidRPr="00CC766A">
        <w:rPr>
          <w:rFonts w:ascii="Times New Roman" w:hAnsi="Times New Roman" w:cs="Times New Roman"/>
          <w:sz w:val="28"/>
          <w:szCs w:val="28"/>
        </w:rPr>
        <w:t>Предметная область</w:t>
      </w:r>
      <w:r w:rsidR="006603A3">
        <w:rPr>
          <w:rFonts w:ascii="Times New Roman" w:hAnsi="Times New Roman" w:cs="Times New Roman"/>
          <w:sz w:val="28"/>
          <w:szCs w:val="28"/>
        </w:rPr>
        <w:t xml:space="preserve">: </w:t>
      </w:r>
      <w:r w:rsidR="003B3DCA">
        <w:rPr>
          <w:rFonts w:ascii="Times New Roman" w:hAnsi="Times New Roman" w:cs="Times New Roman"/>
          <w:sz w:val="28"/>
          <w:szCs w:val="28"/>
        </w:rPr>
        <w:t>Математика</w:t>
      </w:r>
    </w:p>
    <w:p w14:paraId="29D61E5F" w14:textId="77777777" w:rsidR="00C53DCD" w:rsidRPr="00A2284B" w:rsidRDefault="00C53DCD" w:rsidP="00C53DCD">
      <w:pPr>
        <w:rPr>
          <w:rFonts w:ascii="Times New Roman" w:hAnsi="Times New Roman" w:cs="Times New Roman"/>
        </w:rPr>
      </w:pPr>
    </w:p>
    <w:p w14:paraId="1657E07B" w14:textId="77777777" w:rsidR="00C53DCD" w:rsidRDefault="00C53DCD" w:rsidP="00C53DCD">
      <w:pPr>
        <w:rPr>
          <w:rFonts w:ascii="Times New Roman" w:hAnsi="Times New Roman" w:cs="Times New Roman"/>
        </w:rPr>
      </w:pPr>
    </w:p>
    <w:p w14:paraId="444B8A7A" w14:textId="77777777" w:rsidR="00C53DCD" w:rsidRPr="00A2284B" w:rsidRDefault="00C53DCD" w:rsidP="00C53DCD">
      <w:pPr>
        <w:rPr>
          <w:rFonts w:ascii="Times New Roman" w:hAnsi="Times New Roman" w:cs="Times New Roman"/>
        </w:rPr>
      </w:pPr>
    </w:p>
    <w:p w14:paraId="210C4237" w14:textId="77777777" w:rsidR="00C53DCD" w:rsidRPr="00A2284B" w:rsidRDefault="006603A3" w:rsidP="00C53DCD">
      <w:pPr>
        <w:spacing w:after="0" w:line="240" w:lineRule="auto"/>
        <w:ind w:left="538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учеников </w:t>
      </w:r>
      <w:r w:rsidR="00A453DB" w:rsidRPr="00A453DB">
        <w:rPr>
          <w:rFonts w:ascii="Times New Roman" w:hAnsi="Times New Roman" w:cs="Times New Roman"/>
          <w:sz w:val="28"/>
          <w:szCs w:val="28"/>
        </w:rPr>
        <w:t>7</w:t>
      </w:r>
      <w:r w:rsidR="00C53DCD" w:rsidRPr="00A2284B">
        <w:rPr>
          <w:rFonts w:ascii="Times New Roman" w:hAnsi="Times New Roman" w:cs="Times New Roman"/>
          <w:sz w:val="28"/>
          <w:szCs w:val="28"/>
        </w:rPr>
        <w:t xml:space="preserve"> Б класса</w:t>
      </w:r>
    </w:p>
    <w:p w14:paraId="6E54EDED" w14:textId="77777777" w:rsidR="00C53DCD" w:rsidRPr="00CE5C79" w:rsidRDefault="006603A3" w:rsidP="00CE5C79">
      <w:pPr>
        <w:spacing w:after="0" w:line="240" w:lineRule="auto"/>
        <w:ind w:left="538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Золотайко Богдана Павловича</w:t>
      </w:r>
    </w:p>
    <w:p w14:paraId="4B3894E8" w14:textId="77777777" w:rsidR="00A453DB" w:rsidRPr="00EE2161" w:rsidRDefault="00A453DB" w:rsidP="00C53DC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54B57334" w14:textId="77777777" w:rsidR="00C53DCD" w:rsidRPr="00A2284B" w:rsidRDefault="00C53DCD" w:rsidP="00C53DCD">
      <w:pPr>
        <w:spacing w:after="0" w:line="240" w:lineRule="auto"/>
        <w:ind w:left="5387"/>
        <w:contextualSpacing/>
        <w:rPr>
          <w:rFonts w:ascii="Times New Roman" w:hAnsi="Times New Roman" w:cs="Times New Roman"/>
          <w:sz w:val="28"/>
          <w:szCs w:val="28"/>
        </w:rPr>
      </w:pPr>
    </w:p>
    <w:p w14:paraId="50117372" w14:textId="77777777" w:rsidR="00C53DCD" w:rsidRDefault="00C53DCD" w:rsidP="00C53DCD">
      <w:pPr>
        <w:spacing w:after="0" w:line="240" w:lineRule="auto"/>
        <w:ind w:left="5387"/>
        <w:contextualSpacing/>
        <w:rPr>
          <w:rFonts w:ascii="Times New Roman" w:hAnsi="Times New Roman" w:cs="Times New Roman"/>
          <w:sz w:val="28"/>
          <w:szCs w:val="28"/>
        </w:rPr>
      </w:pPr>
      <w:r w:rsidRPr="00A2284B">
        <w:rPr>
          <w:rFonts w:ascii="Times New Roman" w:hAnsi="Times New Roman" w:cs="Times New Roman"/>
          <w:sz w:val="28"/>
          <w:szCs w:val="28"/>
        </w:rPr>
        <w:t xml:space="preserve">Руководитель проекта  </w:t>
      </w:r>
    </w:p>
    <w:p w14:paraId="4886C949" w14:textId="77777777" w:rsidR="00C53DCD" w:rsidRDefault="00D20A7D" w:rsidP="00C53DCD">
      <w:pPr>
        <w:spacing w:after="0" w:line="240" w:lineRule="auto"/>
        <w:ind w:left="538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Нестерова Наталия Александровна</w:t>
      </w:r>
    </w:p>
    <w:p w14:paraId="75E4CC6F" w14:textId="77777777" w:rsidR="00C53DCD" w:rsidRDefault="00C53DCD" w:rsidP="00C53DCD">
      <w:pPr>
        <w:spacing w:after="0" w:line="240" w:lineRule="auto"/>
        <w:ind w:left="5387"/>
        <w:contextualSpacing/>
        <w:rPr>
          <w:rFonts w:ascii="Times New Roman" w:hAnsi="Times New Roman" w:cs="Times New Roman"/>
          <w:sz w:val="28"/>
          <w:szCs w:val="28"/>
        </w:rPr>
      </w:pPr>
    </w:p>
    <w:p w14:paraId="6583B323" w14:textId="77777777" w:rsidR="00C53DCD" w:rsidRDefault="00C53DCD" w:rsidP="00C53DC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087C2673" w14:textId="77777777" w:rsidR="00C53DCD" w:rsidRPr="00A2284B" w:rsidRDefault="00C53DCD" w:rsidP="00C53DCD">
      <w:pPr>
        <w:spacing w:after="0" w:line="240" w:lineRule="auto"/>
        <w:ind w:left="5387"/>
        <w:contextualSpacing/>
        <w:rPr>
          <w:rFonts w:ascii="Times New Roman" w:hAnsi="Times New Roman" w:cs="Times New Roman"/>
          <w:sz w:val="28"/>
          <w:szCs w:val="28"/>
        </w:rPr>
      </w:pPr>
    </w:p>
    <w:p w14:paraId="1DDBD05D" w14:textId="77777777" w:rsidR="00C53DCD" w:rsidRPr="00A2284B" w:rsidRDefault="00C53DCD" w:rsidP="00C53DC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14D5374F" w14:textId="63D7A845" w:rsidR="00C53DCD" w:rsidRPr="00A453DB" w:rsidRDefault="00C53DCD" w:rsidP="00C53DC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2284B">
        <w:rPr>
          <w:rFonts w:ascii="Times New Roman" w:hAnsi="Times New Roman" w:cs="Times New Roman"/>
          <w:sz w:val="28"/>
          <w:szCs w:val="28"/>
        </w:rPr>
        <w:t>Работа допущена к защите «_____» _______________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927FE2">
        <w:rPr>
          <w:rFonts w:ascii="Times New Roman" w:hAnsi="Times New Roman" w:cs="Times New Roman"/>
          <w:sz w:val="28"/>
          <w:szCs w:val="28"/>
        </w:rPr>
        <w:t>6</w:t>
      </w:r>
      <w:r w:rsidR="00714E35">
        <w:rPr>
          <w:rFonts w:ascii="Times New Roman" w:hAnsi="Times New Roman" w:cs="Times New Roman"/>
          <w:sz w:val="28"/>
          <w:szCs w:val="28"/>
        </w:rPr>
        <w:t xml:space="preserve"> </w:t>
      </w:r>
      <w:r w:rsidRPr="00A2284B">
        <w:rPr>
          <w:rFonts w:ascii="Times New Roman" w:hAnsi="Times New Roman" w:cs="Times New Roman"/>
          <w:sz w:val="28"/>
          <w:szCs w:val="28"/>
        </w:rPr>
        <w:t>г.</w:t>
      </w:r>
    </w:p>
    <w:p w14:paraId="52B79C07" w14:textId="77777777" w:rsidR="00C53DCD" w:rsidRPr="00A2284B" w:rsidRDefault="00C53DCD" w:rsidP="00C53DC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68E99993" w14:textId="77777777" w:rsidR="00C53DCD" w:rsidRPr="00A2284B" w:rsidRDefault="00C53DCD" w:rsidP="00C53DC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2284B">
        <w:rPr>
          <w:rFonts w:ascii="Times New Roman" w:hAnsi="Times New Roman" w:cs="Times New Roman"/>
          <w:sz w:val="28"/>
          <w:szCs w:val="28"/>
        </w:rPr>
        <w:t>Подпись руководителя проекта ____________________(__________________)</w:t>
      </w:r>
    </w:p>
    <w:p w14:paraId="64B57EDB" w14:textId="77777777" w:rsidR="00C53DCD" w:rsidRPr="00A2284B" w:rsidRDefault="00C53DCD" w:rsidP="00C53DC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21D08B53" w14:textId="77777777" w:rsidR="00C53DCD" w:rsidRPr="00A2284B" w:rsidRDefault="00C53DCD" w:rsidP="00C53DC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6A7B0220" w14:textId="5C77D001" w:rsidR="00EE2161" w:rsidRPr="00927FE2" w:rsidRDefault="00C53DCD" w:rsidP="005E211A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2284B">
        <w:rPr>
          <w:rFonts w:ascii="Times New Roman" w:hAnsi="Times New Roman" w:cs="Times New Roman"/>
          <w:sz w:val="28"/>
          <w:szCs w:val="28"/>
        </w:rPr>
        <w:t>Иркутск, 202</w:t>
      </w:r>
      <w:r w:rsidR="00927FE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23701ADB" w14:textId="44D764C5" w:rsidR="00EE2161" w:rsidRPr="005E211A" w:rsidRDefault="00B501C6" w:rsidP="005E211A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E2161">
        <w:rPr>
          <w:rFonts w:ascii="Times New Roman" w:hAnsi="Times New Roman" w:cs="Times New Roman"/>
          <w:b/>
          <w:sz w:val="28"/>
          <w:szCs w:val="28"/>
        </w:rPr>
        <w:lastRenderedPageBreak/>
        <w:t>С</w:t>
      </w:r>
      <w:r w:rsidR="005E211A" w:rsidRPr="00EE2161">
        <w:rPr>
          <w:rFonts w:ascii="Times New Roman" w:hAnsi="Times New Roman" w:cs="Times New Roman"/>
          <w:b/>
          <w:sz w:val="28"/>
          <w:szCs w:val="28"/>
        </w:rPr>
        <w:t>одержание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5E211A" w:rsidRPr="00E03A0D" w14:paraId="44A99394" w14:textId="77777777" w:rsidTr="00763C2F">
        <w:tc>
          <w:tcPr>
            <w:tcW w:w="10137" w:type="dxa"/>
          </w:tcPr>
          <w:p w14:paraId="5BF4428A" w14:textId="0ED59765" w:rsidR="005E211A" w:rsidRPr="00E03A0D" w:rsidRDefault="005E211A" w:rsidP="00763C2F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0D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</w:t>
            </w:r>
            <w:r w:rsidRPr="00E03A0D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…………………………………….…….……………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E03A0D">
              <w:rPr>
                <w:rFonts w:ascii="Times New Roman" w:hAnsi="Times New Roman" w:cs="Times New Roman"/>
                <w:sz w:val="28"/>
                <w:szCs w:val="28"/>
              </w:rPr>
              <w:t>……...3</w:t>
            </w:r>
          </w:p>
        </w:tc>
      </w:tr>
      <w:tr w:rsidR="005E211A" w:rsidRPr="00E03A0D" w14:paraId="744AA2AE" w14:textId="77777777" w:rsidTr="00763C2F">
        <w:tc>
          <w:tcPr>
            <w:tcW w:w="10137" w:type="dxa"/>
          </w:tcPr>
          <w:p w14:paraId="388F80BD" w14:textId="2B4EF339" w:rsidR="005E211A" w:rsidRPr="00E03A0D" w:rsidRDefault="005E211A" w:rsidP="00763C2F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03A0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Основные источники потребления электроэнергии</w:t>
            </w:r>
            <w:r w:rsidRPr="00E03A0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Pr="00E03A0D">
              <w:rPr>
                <w:rFonts w:ascii="Times New Roman" w:hAnsi="Times New Roman" w:cs="Times New Roman"/>
                <w:sz w:val="28"/>
                <w:szCs w:val="28"/>
              </w:rPr>
              <w:t>……..……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E03A0D">
              <w:rPr>
                <w:rFonts w:ascii="Times New Roman" w:hAnsi="Times New Roman" w:cs="Times New Roman"/>
                <w:sz w:val="28"/>
                <w:szCs w:val="28"/>
              </w:rPr>
              <w:t>……....4</w:t>
            </w:r>
          </w:p>
        </w:tc>
      </w:tr>
      <w:tr w:rsidR="005E211A" w:rsidRPr="00E03A0D" w14:paraId="0B484DC7" w14:textId="77777777" w:rsidTr="00763C2F">
        <w:tc>
          <w:tcPr>
            <w:tcW w:w="10137" w:type="dxa"/>
          </w:tcPr>
          <w:p w14:paraId="6E4FED1C" w14:textId="3D5A0516" w:rsidR="005E211A" w:rsidRPr="00E03A0D" w:rsidRDefault="005E211A" w:rsidP="00763C2F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0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Факторы, влияющие на энергопотребление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Pr="00E03A0D">
              <w:rPr>
                <w:rFonts w:ascii="Times New Roman" w:hAnsi="Times New Roman" w:cs="Times New Roman"/>
                <w:sz w:val="28"/>
                <w:szCs w:val="28"/>
              </w:rPr>
              <w:t>…...………......……..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E03A0D">
              <w:rPr>
                <w:rFonts w:ascii="Times New Roman" w:hAnsi="Times New Roman" w:cs="Times New Roman"/>
                <w:sz w:val="28"/>
                <w:szCs w:val="28"/>
              </w:rPr>
              <w:t>....……5</w:t>
            </w:r>
          </w:p>
        </w:tc>
      </w:tr>
      <w:tr w:rsidR="005E211A" w:rsidRPr="00E03A0D" w14:paraId="76ADB79E" w14:textId="77777777" w:rsidTr="00763C2F">
        <w:tc>
          <w:tcPr>
            <w:tcW w:w="10137" w:type="dxa"/>
          </w:tcPr>
          <w:p w14:paraId="6FDC6F7B" w14:textId="77777777" w:rsidR="005E211A" w:rsidRPr="00E03A0D" w:rsidRDefault="005E211A" w:rsidP="00763C2F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0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Среднее потребление электричества в семье</w:t>
            </w:r>
            <w:r w:rsidRPr="00E03A0D">
              <w:rPr>
                <w:rFonts w:ascii="Times New Roman" w:hAnsi="Times New Roman" w:cs="Times New Roman"/>
                <w:sz w:val="28"/>
                <w:szCs w:val="28"/>
              </w:rPr>
              <w:t xml:space="preserve"> ……….………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</w:t>
            </w:r>
            <w:r w:rsidRPr="00E03A0D">
              <w:rPr>
                <w:rFonts w:ascii="Times New Roman" w:hAnsi="Times New Roman" w:cs="Times New Roman"/>
                <w:sz w:val="28"/>
                <w:szCs w:val="28"/>
              </w:rPr>
              <w:t>…...…….7</w:t>
            </w:r>
          </w:p>
        </w:tc>
      </w:tr>
      <w:tr w:rsidR="005E211A" w:rsidRPr="00E03A0D" w14:paraId="71DD24E8" w14:textId="77777777" w:rsidTr="00763C2F">
        <w:tc>
          <w:tcPr>
            <w:tcW w:w="10137" w:type="dxa"/>
          </w:tcPr>
          <w:p w14:paraId="016A2502" w14:textId="77777777" w:rsidR="005E211A" w:rsidRPr="00E03A0D" w:rsidRDefault="005E211A" w:rsidP="00763C2F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03A0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Методы снижения потребления электроэнергии</w:t>
            </w:r>
            <w:r w:rsidRPr="00E03A0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……..</w:t>
            </w:r>
            <w:r w:rsidRPr="00E03A0D">
              <w:rPr>
                <w:rFonts w:ascii="Times New Roman" w:hAnsi="Times New Roman" w:cs="Times New Roman"/>
                <w:sz w:val="28"/>
                <w:szCs w:val="28"/>
              </w:rPr>
              <w:t>..............................8</w:t>
            </w:r>
          </w:p>
          <w:p w14:paraId="601A73E6" w14:textId="696DC35F" w:rsidR="005E211A" w:rsidRPr="00E03A0D" w:rsidRDefault="005E211A" w:rsidP="00763C2F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0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Экономические и экологические выгоды экономии электричества</w:t>
            </w:r>
            <w:r w:rsidRPr="00E03A0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E03A0D">
              <w:rPr>
                <w:rFonts w:ascii="Times New Roman" w:hAnsi="Times New Roman" w:cs="Times New Roman"/>
                <w:sz w:val="28"/>
                <w:szCs w:val="28"/>
              </w:rPr>
              <w:t>……9</w:t>
            </w:r>
          </w:p>
        </w:tc>
      </w:tr>
      <w:tr w:rsidR="005E211A" w:rsidRPr="00E03A0D" w14:paraId="15712548" w14:textId="77777777" w:rsidTr="00763C2F">
        <w:tc>
          <w:tcPr>
            <w:tcW w:w="10137" w:type="dxa"/>
          </w:tcPr>
          <w:p w14:paraId="4BDDC23B" w14:textId="487F6EAA" w:rsidR="005E211A" w:rsidRPr="00E03A0D" w:rsidRDefault="005E211A" w:rsidP="00763C2F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0D">
              <w:rPr>
                <w:rFonts w:ascii="Times New Roman" w:hAnsi="Times New Roman" w:cs="Times New Roman"/>
                <w:sz w:val="28"/>
                <w:szCs w:val="28"/>
              </w:rPr>
              <w:t>Заключение….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Pr="00E03A0D">
              <w:rPr>
                <w:rFonts w:ascii="Times New Roman" w:hAnsi="Times New Roman" w:cs="Times New Roman"/>
                <w:sz w:val="28"/>
                <w:szCs w:val="28"/>
              </w:rPr>
              <w:t>………………………………..……………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E03A0D">
              <w:rPr>
                <w:rFonts w:ascii="Times New Roman" w:hAnsi="Times New Roman" w:cs="Times New Roman"/>
                <w:sz w:val="28"/>
                <w:szCs w:val="28"/>
              </w:rPr>
              <w:t>………………11</w:t>
            </w:r>
          </w:p>
        </w:tc>
      </w:tr>
      <w:tr w:rsidR="005E211A" w:rsidRPr="00E03A0D" w14:paraId="69DB1D94" w14:textId="77777777" w:rsidTr="00763C2F">
        <w:trPr>
          <w:trHeight w:val="519"/>
        </w:trPr>
        <w:tc>
          <w:tcPr>
            <w:tcW w:w="10137" w:type="dxa"/>
          </w:tcPr>
          <w:p w14:paraId="30AFF873" w14:textId="5BC55BA7" w:rsidR="005E211A" w:rsidRPr="00E03A0D" w:rsidRDefault="005E211A" w:rsidP="00763C2F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0D">
              <w:rPr>
                <w:rFonts w:ascii="Times New Roman" w:hAnsi="Times New Roman" w:cs="Times New Roman"/>
                <w:sz w:val="28"/>
                <w:szCs w:val="28"/>
              </w:rPr>
              <w:t>Практическая часть……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</w:t>
            </w:r>
            <w:r w:rsidRPr="00E03A0D">
              <w:rPr>
                <w:rFonts w:ascii="Times New Roman" w:hAnsi="Times New Roman" w:cs="Times New Roman"/>
                <w:sz w:val="28"/>
                <w:szCs w:val="28"/>
              </w:rPr>
              <w:t>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E03A0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E03A0D">
              <w:rPr>
                <w:rFonts w:ascii="Times New Roman" w:hAnsi="Times New Roman" w:cs="Times New Roman"/>
                <w:sz w:val="28"/>
                <w:szCs w:val="28"/>
              </w:rPr>
              <w:t>……………….12</w:t>
            </w:r>
          </w:p>
        </w:tc>
      </w:tr>
    </w:tbl>
    <w:p w14:paraId="1EC3038D" w14:textId="32ECFBAA" w:rsidR="00EE2161" w:rsidRDefault="005E211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Список используемой литературы...……</w:t>
      </w:r>
      <w:r w:rsidRPr="00E03A0D">
        <w:rPr>
          <w:rFonts w:ascii="Times New Roman" w:hAnsi="Times New Roman" w:cs="Times New Roman"/>
          <w:sz w:val="28"/>
          <w:szCs w:val="28"/>
        </w:rPr>
        <w:t>………….……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03A0D">
        <w:rPr>
          <w:rFonts w:ascii="Times New Roman" w:hAnsi="Times New Roman" w:cs="Times New Roman"/>
          <w:sz w:val="28"/>
          <w:szCs w:val="28"/>
        </w:rPr>
        <w:t>………………...14</w:t>
      </w:r>
    </w:p>
    <w:p w14:paraId="3A6BF058" w14:textId="77777777" w:rsidR="00EE2161" w:rsidRDefault="00EE2161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F03BAE" w14:textId="77777777" w:rsidR="00EE2161" w:rsidRDefault="00EE2161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02E68A3" w14:textId="77777777" w:rsidR="00EE2161" w:rsidRDefault="00EE2161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711AAB" w14:textId="77777777" w:rsidR="00EE2161" w:rsidRPr="00EE2161" w:rsidRDefault="00EE2161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18E9DC" w14:textId="77777777" w:rsidR="005378C7" w:rsidRPr="00EE2161" w:rsidRDefault="005378C7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D091A9" w14:textId="77777777" w:rsidR="005378C7" w:rsidRDefault="005378C7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BF98146" w14:textId="77777777" w:rsidR="005E211A" w:rsidRDefault="005E211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E04AD45" w14:textId="77777777" w:rsidR="005E211A" w:rsidRDefault="005E211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F87D3C5" w14:textId="77777777" w:rsidR="005E211A" w:rsidRDefault="005E211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5CD9A92" w14:textId="77777777" w:rsidR="005E211A" w:rsidRDefault="005E211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C7CB171" w14:textId="77777777" w:rsidR="005E211A" w:rsidRDefault="005E211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6682102" w14:textId="77777777" w:rsidR="005E211A" w:rsidRPr="005E211A" w:rsidRDefault="005E211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370DA3C" w14:textId="77777777" w:rsidR="005378C7" w:rsidRPr="00EE2161" w:rsidRDefault="005378C7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710178" w14:textId="77777777" w:rsidR="00A2284B" w:rsidRPr="00EE2161" w:rsidRDefault="00A2284B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95231FC" w14:textId="77777777" w:rsidR="0003008A" w:rsidRPr="00EE2161" w:rsidRDefault="0003008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1545EC5" w14:textId="77777777" w:rsidR="004A263C" w:rsidRPr="00EE2161" w:rsidRDefault="004A263C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CC49DAF" w14:textId="77777777" w:rsidR="004A263C" w:rsidRPr="00EE2161" w:rsidRDefault="004A263C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DE20E8E" w14:textId="77777777" w:rsidR="004A263C" w:rsidRPr="00EE2161" w:rsidRDefault="004A263C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55181B" w14:textId="77777777" w:rsidR="004A263C" w:rsidRPr="00EE2161" w:rsidRDefault="004A263C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8A9854" w14:textId="77777777" w:rsidR="00A72305" w:rsidRPr="00EE2161" w:rsidRDefault="00A72305" w:rsidP="00433433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302A429" w14:textId="70479D10" w:rsidR="00A453DB" w:rsidRPr="00EE2161" w:rsidRDefault="005E211A" w:rsidP="00EE2161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Введение</w:t>
      </w:r>
    </w:p>
    <w:p w14:paraId="576083F9" w14:textId="77777777" w:rsidR="00A453DB" w:rsidRPr="00EE2161" w:rsidRDefault="00A453DB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Электричество играет важнейшую роль в жизни современного общества, обеспечивая работу бытовых приборов, освещение, транспорт, промышленность и многие другие сферы. Однако постоянное увеличение потребления электроэнергии приводит к росту нагрузки на энергосистемы, истощению природных ресурсов и увеличению выбросов парниковых газов. Рациональное использование электричества является важной задачей для сокращения затрат, снижения воздействия на окружающую среду и повышения энергоэффективности.</w:t>
      </w:r>
    </w:p>
    <w:p w14:paraId="2CB3C173" w14:textId="77777777" w:rsidR="00A453DB" w:rsidRPr="00EE2161" w:rsidRDefault="00A453DB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Гипотеза:</w:t>
      </w: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Внедрение энергосберегающих технологий и изменение повседневных привычек общественных местах, что приведет к экономии финансовых ресурсов и снижению нагрузки на экологию.</w:t>
      </w:r>
    </w:p>
    <w:p w14:paraId="07111207" w14:textId="77777777" w:rsidR="00A453DB" w:rsidRPr="00EE2161" w:rsidRDefault="00A453DB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Цель: Изучить способы экономии электроэнергии в быту, на производстве и в общественных местах, а также предложить эффективные методы её рационального использования.</w:t>
      </w:r>
    </w:p>
    <w:p w14:paraId="34ED4154" w14:textId="77777777" w:rsidR="005B00D4" w:rsidRPr="00EE2161" w:rsidRDefault="005B00D4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0CF0027E" w14:textId="77777777" w:rsidR="00A453DB" w:rsidRPr="00EE2161" w:rsidRDefault="00A453DB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Задачи:</w:t>
      </w:r>
    </w:p>
    <w:p w14:paraId="6E9C607B" w14:textId="77777777" w:rsidR="005B00D4" w:rsidRPr="00EE2161" w:rsidRDefault="005B00D4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002E3E2E" w14:textId="77777777" w:rsidR="00A453DB" w:rsidRPr="00EE2161" w:rsidRDefault="00A453DB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Определить основные источники потребления электроэнергии.</w:t>
      </w:r>
    </w:p>
    <w:p w14:paraId="091428FB" w14:textId="77777777" w:rsidR="00A453DB" w:rsidRPr="00EE2161" w:rsidRDefault="00A453DB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Исследовать факторы, влияющие на энергопотребление.</w:t>
      </w:r>
    </w:p>
    <w:p w14:paraId="6574D67C" w14:textId="77777777" w:rsidR="00A453DB" w:rsidRPr="00EE2161" w:rsidRDefault="00A453DB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Рассчитать среднее потребление электричества в семье.</w:t>
      </w:r>
    </w:p>
    <w:p w14:paraId="4E554F31" w14:textId="77777777" w:rsidR="00A453DB" w:rsidRPr="00EE2161" w:rsidRDefault="00A453DB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Рассмотреть различные методы снижения потребления электроэнергии.</w:t>
      </w:r>
    </w:p>
    <w:p w14:paraId="39CBFAE5" w14:textId="77777777" w:rsidR="00A453DB" w:rsidRPr="00EE2161" w:rsidRDefault="00A453DB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Оценить экономические и экологические выгоды экономии электричества.</w:t>
      </w:r>
    </w:p>
    <w:p w14:paraId="6164F2D7" w14:textId="77777777" w:rsidR="00A453DB" w:rsidRPr="00EE2161" w:rsidRDefault="00A453DB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8C4FF2A" w14:textId="77777777" w:rsidR="005B00D4" w:rsidRPr="00EE2161" w:rsidRDefault="005B00D4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87DDF07" w14:textId="77777777" w:rsidR="0062715A" w:rsidRPr="00EE2161" w:rsidRDefault="0062715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FE1D141" w14:textId="77777777" w:rsidR="00720A59" w:rsidRPr="00EE2161" w:rsidRDefault="00720A59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5258FEB" w14:textId="77777777" w:rsidR="00EE2161" w:rsidRDefault="00EE2161" w:rsidP="00EE2161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D0EF407" w14:textId="77777777" w:rsidR="00EE2161" w:rsidRDefault="00EE2161" w:rsidP="00433433">
      <w:pPr>
        <w:pStyle w:val="a4"/>
        <w:spacing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1B4793A" w14:textId="63A795B8" w:rsidR="005B00D4" w:rsidRPr="00EE2161" w:rsidRDefault="005E211A" w:rsidP="00EE2161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Основные источники потребления электроэнергии</w:t>
      </w:r>
    </w:p>
    <w:p w14:paraId="739B60E3" w14:textId="77777777" w:rsidR="0062715A" w:rsidRPr="00EE2161" w:rsidRDefault="0062715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1. Бытовое потребление</w:t>
      </w:r>
    </w:p>
    <w:p w14:paraId="2AE0D4DC" w14:textId="77777777" w:rsidR="0062715A" w:rsidRPr="00EE2161" w:rsidRDefault="0062715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Домашнее хозяйство является одним из главных потребителей электроэнергии. Люди ежедневно используют множество бытовых приборов, освещение и системы отопления.</w:t>
      </w:r>
    </w:p>
    <w:p w14:paraId="0E52C116" w14:textId="77777777" w:rsidR="0062715A" w:rsidRPr="00EE2161" w:rsidRDefault="0062715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Основные бытовые потребители:</w:t>
      </w:r>
    </w:p>
    <w:p w14:paraId="17C60F35" w14:textId="77777777" w:rsidR="0062715A" w:rsidRPr="00EE2161" w:rsidRDefault="0062715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Освещение – лампы накаливания, светодиодные и люминесцентные лампы.</w:t>
      </w:r>
    </w:p>
    <w:p w14:paraId="24423029" w14:textId="77777777" w:rsidR="0062715A" w:rsidRPr="00EE2161" w:rsidRDefault="0062715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Холодильники и морозильники – работают круглосуточно, расходуют значительное количество электроэнергии.</w:t>
      </w:r>
    </w:p>
    <w:p w14:paraId="1A3E4873" w14:textId="77777777" w:rsidR="0062715A" w:rsidRPr="00EE2161" w:rsidRDefault="0062715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Стиральные и посудомоечные машины – используют энергию не только для работы, но и для подогрева воды.</w:t>
      </w:r>
    </w:p>
    <w:p w14:paraId="626E160D" w14:textId="77777777" w:rsidR="0062715A" w:rsidRPr="00EE2161" w:rsidRDefault="0062715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Кондиционеры и отопительные приборы – влияют на общий уровень потребления, особенно в жаркие или холодные сезоны.</w:t>
      </w:r>
    </w:p>
    <w:p w14:paraId="3450EC5B" w14:textId="77777777" w:rsidR="0062715A" w:rsidRPr="00EE2161" w:rsidRDefault="0062715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Электроплиты, духовки, микроволновки – требуют высокой мощности.</w:t>
      </w:r>
    </w:p>
    <w:p w14:paraId="1F882DA9" w14:textId="77777777" w:rsidR="0062715A" w:rsidRPr="00EE2161" w:rsidRDefault="0062715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Телевизоры, компьютеры, зарядные устройства – остаются включенными даже в режиме ожидания.</w:t>
      </w:r>
    </w:p>
    <w:p w14:paraId="464C74A0" w14:textId="77777777" w:rsidR="0062715A" w:rsidRPr="00EE2161" w:rsidRDefault="0062715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2. Промышленность</w:t>
      </w:r>
    </w:p>
    <w:p w14:paraId="7E22FBDB" w14:textId="77777777" w:rsidR="0062715A" w:rsidRPr="00EE2161" w:rsidRDefault="0062715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Заводы и предприятия являются одними из крупнейших потребителей электроэнергии. В производственных процессах электроэнергия используется для работы оборудования, освещения, вентиляции и кондиционирования.</w:t>
      </w:r>
    </w:p>
    <w:p w14:paraId="1F2509AE" w14:textId="77777777" w:rsidR="0062715A" w:rsidRPr="00EE2161" w:rsidRDefault="0062715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Основные промышленные потребители:</w:t>
      </w:r>
    </w:p>
    <w:p w14:paraId="6AF11B45" w14:textId="77777777" w:rsidR="0062715A" w:rsidRPr="00EE2161" w:rsidRDefault="0062715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Станки, конвейеры и роботизированные линии – требуют непрерывного питания.</w:t>
      </w:r>
    </w:p>
    <w:p w14:paraId="3EB015B6" w14:textId="77777777" w:rsidR="0062715A" w:rsidRPr="00EE2161" w:rsidRDefault="0062715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Электропечи и литейное оборудование – работают с высокими температурами, потребляя огромное количество энергии.</w:t>
      </w:r>
    </w:p>
    <w:p w14:paraId="043DB379" w14:textId="77777777" w:rsidR="0062715A" w:rsidRPr="00EE2161" w:rsidRDefault="0062715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Системы охлаждения и вентиляции – необходимы для поддержания технологических процессов.</w:t>
      </w:r>
    </w:p>
    <w:p w14:paraId="4E1ADFF4" w14:textId="77777777" w:rsidR="0062715A" w:rsidRPr="00EE2161" w:rsidRDefault="0062715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Освещение промышленных объектов – требуется круглосуточно на крупных производствах.</w:t>
      </w:r>
    </w:p>
    <w:p w14:paraId="780E79EA" w14:textId="77777777" w:rsidR="0062715A" w:rsidRPr="00EE2161" w:rsidRDefault="0062715A" w:rsidP="00433433">
      <w:pPr>
        <w:pStyle w:val="a4"/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3. Коммерческий сектор</w:t>
      </w:r>
    </w:p>
    <w:p w14:paraId="5E6803E3" w14:textId="77777777" w:rsidR="0062715A" w:rsidRPr="00EE2161" w:rsidRDefault="0062715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>Торговые центры, офисные здания, рестораны и другие коммерческие учреждения потребляют много энергии.</w:t>
      </w:r>
    </w:p>
    <w:p w14:paraId="5769FB4C" w14:textId="77777777" w:rsidR="0062715A" w:rsidRPr="00EE2161" w:rsidRDefault="0062715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Основные потребители в коммерческом секторе:</w:t>
      </w:r>
    </w:p>
    <w:p w14:paraId="17DA78AA" w14:textId="77777777" w:rsidR="0062715A" w:rsidRPr="00EE2161" w:rsidRDefault="0062715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Освещение офисов и торговых залов – особенно в крупных магазинах и супермаркетах.</w:t>
      </w:r>
    </w:p>
    <w:p w14:paraId="3353D45F" w14:textId="77777777" w:rsidR="0062715A" w:rsidRPr="00EE2161" w:rsidRDefault="0062715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Кондиционирование и отопление – важны для комфорта сотрудников и клиентов.</w:t>
      </w:r>
    </w:p>
    <w:p w14:paraId="32070659" w14:textId="77777777" w:rsidR="00720A59" w:rsidRPr="00EE2161" w:rsidRDefault="0062715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Холодильное оборудование в ресторанах и магазинах – используется для хранения продуктов.</w:t>
      </w:r>
    </w:p>
    <w:p w14:paraId="528B42E5" w14:textId="77777777" w:rsidR="0062715A" w:rsidRPr="00EE2161" w:rsidRDefault="0062715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4. Транспорт</w:t>
      </w:r>
    </w:p>
    <w:p w14:paraId="43923EBB" w14:textId="77777777" w:rsidR="0062715A" w:rsidRPr="00EE2161" w:rsidRDefault="0062715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Современные транспортные системы все чаще используют электричество вместо традиционного топлива.</w:t>
      </w:r>
    </w:p>
    <w:p w14:paraId="5C7D6938" w14:textId="77777777" w:rsidR="0062715A" w:rsidRPr="00EE2161" w:rsidRDefault="0062715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Основные потребители электроэнергии в транспорте:</w:t>
      </w:r>
    </w:p>
    <w:p w14:paraId="523A68A7" w14:textId="77777777" w:rsidR="0062715A" w:rsidRPr="00EE2161" w:rsidRDefault="0062715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Электропоезда, метро, трамваи – требуют больших объемов электроэнергии.</w:t>
      </w:r>
    </w:p>
    <w:p w14:paraId="25CDAA4F" w14:textId="77777777" w:rsidR="0062715A" w:rsidRPr="00EE2161" w:rsidRDefault="0062715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Электромобили – заряжаются от электрических сетей и требуют зарядных станций.</w:t>
      </w:r>
    </w:p>
    <w:p w14:paraId="5E0B51CB" w14:textId="77777777" w:rsidR="0062715A" w:rsidRPr="00EE2161" w:rsidRDefault="0062715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Аэропорты и вокзалы – освещение, работа диспетчерских служб, эскалаторы.</w:t>
      </w:r>
    </w:p>
    <w:p w14:paraId="734DC251" w14:textId="77777777" w:rsidR="0062715A" w:rsidRPr="00EE2161" w:rsidRDefault="0062715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5. Информационные технологии</w:t>
      </w:r>
    </w:p>
    <w:p w14:paraId="09249B02" w14:textId="77777777" w:rsidR="0062715A" w:rsidRPr="00EE2161" w:rsidRDefault="0062715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Развитие цифровых технологий увеличило потребление электроэнергии в сфере IT и связи.</w:t>
      </w:r>
    </w:p>
    <w:p w14:paraId="5C5B5FAF" w14:textId="77777777" w:rsidR="0062715A" w:rsidRPr="00EE2161" w:rsidRDefault="0062715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Основные потребители электроэнергии в IT:</w:t>
      </w:r>
    </w:p>
    <w:p w14:paraId="3872B31D" w14:textId="77777777" w:rsidR="0062715A" w:rsidRPr="00EE2161" w:rsidRDefault="0062715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Оборудование для связи – мобильные вышки, интернет-провайдеры.</w:t>
      </w:r>
    </w:p>
    <w:p w14:paraId="234E20A6" w14:textId="77777777" w:rsidR="00EE2161" w:rsidRDefault="0062715A" w:rsidP="00433433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Компьютеры и сети – работа ми</w:t>
      </w:r>
      <w:r w:rsid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ллионов устройств по всему миру</w:t>
      </w:r>
    </w:p>
    <w:p w14:paraId="0747543A" w14:textId="1B7BE3DC" w:rsidR="00433433" w:rsidRDefault="005E211A" w:rsidP="00433433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Факторы, влияющие на энергопотребление</w:t>
      </w:r>
    </w:p>
    <w:p w14:paraId="5676F954" w14:textId="77777777" w:rsidR="00723CEA" w:rsidRPr="00EE2161" w:rsidRDefault="00723CEA" w:rsidP="00433433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Потребление электроэнергии зависит от множества факторов, которые можно разделить на технические, климатические, экономические и поведенческие. Исследование этих факторов помогает находить эффективные способы снижения энергозатрат и повышения энергоэффективности.</w:t>
      </w:r>
    </w:p>
    <w:p w14:paraId="2D47F790" w14:textId="77777777" w:rsidR="00723CEA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1. Технические факторы</w:t>
      </w:r>
    </w:p>
    <w:p w14:paraId="3CF1264E" w14:textId="77777777" w:rsidR="00723CEA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Технические характеристики электроприборов и инфраструктуры напрямую влияют на расход энергии.</w:t>
      </w:r>
    </w:p>
    <w:p w14:paraId="0A5753C2" w14:textId="77777777" w:rsidR="00723CEA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Основные аспекты:</w:t>
      </w:r>
    </w:p>
    <w:p w14:paraId="5334EFA6" w14:textId="77777777" w:rsidR="00723CEA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Энергоэффективность оборудования – современные приборы с высоким классом энергосбережения (A++, A+++) потребляют меньше энергии.</w:t>
      </w:r>
    </w:p>
    <w:p w14:paraId="30DA99A8" w14:textId="77777777" w:rsidR="00723CEA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Состояние электрических сетей – старые и изношенные сети увеличивают потери энергии при передаче.</w:t>
      </w:r>
    </w:p>
    <w:p w14:paraId="4D45A084" w14:textId="77777777" w:rsidR="00723CEA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Использование альтернативных источников энергии – солнечные батареи, ветрогенераторы помогают снизить зависимость от традиционных источников.</w:t>
      </w:r>
    </w:p>
    <w:p w14:paraId="032BC3AB" w14:textId="77777777" w:rsidR="00723CEA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Автоматизация и «умные» технологии – датчики движения, интеллектуальные системы управления освещением и отоплением сокращают ненужное потребление.</w:t>
      </w:r>
    </w:p>
    <w:p w14:paraId="40FE372F" w14:textId="77777777" w:rsidR="00723CEA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Климатические условия</w:t>
      </w:r>
    </w:p>
    <w:p w14:paraId="7397EB87" w14:textId="77777777" w:rsidR="00723CEA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Погодные факторы играют ключевую роль в расходе электроэнергии, особенно в регионах с экстремальными температурами.</w:t>
      </w:r>
    </w:p>
    <w:p w14:paraId="263388A4" w14:textId="77777777" w:rsidR="00723CEA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Основные климатические влияния:</w:t>
      </w:r>
    </w:p>
    <w:p w14:paraId="220DB2F4" w14:textId="77777777" w:rsidR="00723CEA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Температура воздуха – в холодных районах возрастает потребление электроэнергии на отопление, в жарких – на кондиционирование.</w:t>
      </w:r>
    </w:p>
    <w:p w14:paraId="0296F709" w14:textId="77777777" w:rsidR="00723CEA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Сезонность – зимой увеличивается освещение и отопление, летом возрастает нагрузка на кондиционеры.</w:t>
      </w:r>
    </w:p>
    <w:p w14:paraId="748FD72D" w14:textId="77777777" w:rsidR="00723CEA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Продолжительность светового дня – в северных регионах зимой требуется больше искусственного освещения.</w:t>
      </w:r>
    </w:p>
    <w:p w14:paraId="4D3EE16B" w14:textId="77777777" w:rsidR="00723CEA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Экономические факторы</w:t>
      </w:r>
    </w:p>
    <w:p w14:paraId="005AB166" w14:textId="77777777" w:rsidR="00723CEA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Стоимость электроэнергии и экономическая ситуация в стране влияют на уровень потребления.</w:t>
      </w:r>
    </w:p>
    <w:p w14:paraId="32543C45" w14:textId="77777777" w:rsidR="00723CEA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Основные экономические аспекты:</w:t>
      </w:r>
    </w:p>
    <w:p w14:paraId="6498EEF8" w14:textId="77777777" w:rsidR="00723CEA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Цена на электроэнергию – чем выше тарифы, тем больше стимул для экономии.</w:t>
      </w:r>
    </w:p>
    <w:p w14:paraId="5A148865" w14:textId="77777777" w:rsidR="00723CEA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Доходы населения – более состоятельные семьи могут позволить себе больше электроприборов.</w:t>
      </w:r>
    </w:p>
    <w:p w14:paraId="60C15E89" w14:textId="77777777" w:rsidR="00723CEA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Государственные программы и субсидии – финансирование проектов по энергосбережению способствует сокращению потребления.</w:t>
      </w:r>
    </w:p>
    <w:p w14:paraId="7554916C" w14:textId="77777777" w:rsidR="00723CEA" w:rsidRPr="00EE2161" w:rsidRDefault="00723CEA" w:rsidP="00433433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Энергоэффективность зданий – утепление домов снижает затраты на отопление и охлаждение.</w:t>
      </w:r>
    </w:p>
    <w:p w14:paraId="485BCC67" w14:textId="77777777" w:rsidR="00723CEA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 Поведенческие факторы</w:t>
      </w:r>
    </w:p>
    <w:p w14:paraId="04BD621D" w14:textId="77777777" w:rsidR="00723CEA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Привычки людей и уровень их осведомленности об энергосбережении также влияют на расход электроэнергии.</w:t>
      </w:r>
    </w:p>
    <w:p w14:paraId="7069AC14" w14:textId="77777777" w:rsidR="00723CEA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Основные поведенческие аспекты:</w:t>
      </w:r>
    </w:p>
    <w:p w14:paraId="20FB684A" w14:textId="77777777" w:rsidR="00723CEA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Осознанность населения – чем больше люди знают о способах экономии, тем меньше они тратят.</w:t>
      </w:r>
    </w:p>
    <w:p w14:paraId="67DC9D72" w14:textId="77777777" w:rsidR="00723CEA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Привычки использования электроприборов – выключение света, использование экономичных режимов работы приборов снижает расход.</w:t>
      </w:r>
    </w:p>
    <w:p w14:paraId="159111F5" w14:textId="77777777" w:rsidR="00723CEA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Режим работы предприятий – круглосуточные предприятия потребляют больше энергии, чем компании с фиксированным графиком.</w:t>
      </w:r>
    </w:p>
    <w:p w14:paraId="796A9AEC" w14:textId="2DC5A8A1" w:rsidR="00723CEA" w:rsidRPr="00EE2161" w:rsidRDefault="005E211A" w:rsidP="00EE2161">
      <w:pPr>
        <w:pStyle w:val="a4"/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Среднее потребление электричества в семье</w:t>
      </w:r>
    </w:p>
    <w:p w14:paraId="09C65569" w14:textId="77777777" w:rsidR="00723CEA" w:rsidRPr="00EE2161" w:rsidRDefault="00723CEA" w:rsidP="00433433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Для расчета среднего потребления электроэнергии в семье из пяти человек необходимо определить основные бытовые приборы, их мощность и среднее время работы в день.</w:t>
      </w:r>
    </w:p>
    <w:p w14:paraId="18C7526C" w14:textId="77777777" w:rsidR="00723CEA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1. Определение основных потребителей электроэнергии</w:t>
      </w:r>
    </w:p>
    <w:p w14:paraId="31B1B255" w14:textId="77777777" w:rsidR="00723CEA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Составим таблицу с наиболее часто используемыми приборами в доме:</w:t>
      </w:r>
    </w:p>
    <w:tbl>
      <w:tblPr>
        <w:tblW w:w="0" w:type="auto"/>
        <w:tblCellSpacing w:w="15" w:type="dxa"/>
        <w:tblBorders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8"/>
        <w:gridCol w:w="2058"/>
        <w:gridCol w:w="1867"/>
        <w:gridCol w:w="2388"/>
      </w:tblGrid>
      <w:tr w:rsidR="00723CEA" w:rsidRPr="00EE2161" w14:paraId="29581BA2" w14:textId="77777777" w:rsidTr="00806B9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9132A18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Прибор</w:t>
            </w:r>
          </w:p>
        </w:tc>
        <w:tc>
          <w:tcPr>
            <w:tcW w:w="0" w:type="auto"/>
            <w:vAlign w:val="center"/>
            <w:hideMark/>
          </w:tcPr>
          <w:p w14:paraId="3F428B93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Средняя мощность (Вт)</w:t>
            </w:r>
          </w:p>
        </w:tc>
        <w:tc>
          <w:tcPr>
            <w:tcW w:w="0" w:type="auto"/>
            <w:vAlign w:val="center"/>
            <w:hideMark/>
          </w:tcPr>
          <w:p w14:paraId="76F14A5C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Время работы (ч/день)</w:t>
            </w:r>
          </w:p>
        </w:tc>
        <w:tc>
          <w:tcPr>
            <w:tcW w:w="0" w:type="auto"/>
            <w:vAlign w:val="center"/>
            <w:hideMark/>
          </w:tcPr>
          <w:p w14:paraId="21BEA1F6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Потребление (кВт·ч/день)</w:t>
            </w:r>
          </w:p>
        </w:tc>
      </w:tr>
      <w:tr w:rsidR="00723CEA" w:rsidRPr="00EE2161" w14:paraId="185B7CC3" w14:textId="77777777" w:rsidTr="00806B9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28D158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Освещение (LED-лампы, 10 шт.)</w:t>
            </w:r>
          </w:p>
        </w:tc>
        <w:tc>
          <w:tcPr>
            <w:tcW w:w="0" w:type="auto"/>
            <w:vAlign w:val="center"/>
            <w:hideMark/>
          </w:tcPr>
          <w:p w14:paraId="1CF3FF5A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10 × 10 = 100</w:t>
            </w:r>
          </w:p>
        </w:tc>
        <w:tc>
          <w:tcPr>
            <w:tcW w:w="0" w:type="auto"/>
            <w:vAlign w:val="center"/>
            <w:hideMark/>
          </w:tcPr>
          <w:p w14:paraId="5797E620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9644FEF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0,5</w:t>
            </w:r>
          </w:p>
        </w:tc>
      </w:tr>
      <w:tr w:rsidR="00723CEA" w:rsidRPr="00EE2161" w14:paraId="414EA84C" w14:textId="77777777" w:rsidTr="00806B9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CDFEEA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Холодильник</w:t>
            </w:r>
          </w:p>
        </w:tc>
        <w:tc>
          <w:tcPr>
            <w:tcW w:w="0" w:type="auto"/>
            <w:vAlign w:val="center"/>
            <w:hideMark/>
          </w:tcPr>
          <w:p w14:paraId="61B901B7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150</w:t>
            </w:r>
          </w:p>
        </w:tc>
        <w:tc>
          <w:tcPr>
            <w:tcW w:w="0" w:type="auto"/>
            <w:vAlign w:val="center"/>
            <w:hideMark/>
          </w:tcPr>
          <w:p w14:paraId="1183B7DA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0530EF08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3,6</w:t>
            </w:r>
          </w:p>
        </w:tc>
      </w:tr>
      <w:tr w:rsidR="00723CEA" w:rsidRPr="00EE2161" w14:paraId="0CA1C248" w14:textId="77777777" w:rsidTr="00806B9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9B53C4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Телевизор</w:t>
            </w:r>
          </w:p>
        </w:tc>
        <w:tc>
          <w:tcPr>
            <w:tcW w:w="0" w:type="auto"/>
            <w:vAlign w:val="center"/>
            <w:hideMark/>
          </w:tcPr>
          <w:p w14:paraId="3EE925C0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100</w:t>
            </w:r>
          </w:p>
        </w:tc>
        <w:tc>
          <w:tcPr>
            <w:tcW w:w="0" w:type="auto"/>
            <w:vAlign w:val="center"/>
            <w:hideMark/>
          </w:tcPr>
          <w:p w14:paraId="1159FC4A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430510A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0,4</w:t>
            </w:r>
          </w:p>
        </w:tc>
      </w:tr>
      <w:tr w:rsidR="00723CEA" w:rsidRPr="00EE2161" w14:paraId="25C10343" w14:textId="77777777" w:rsidTr="00806B9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A6E8DF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Компьютер (2 шт.)</w:t>
            </w:r>
          </w:p>
        </w:tc>
        <w:tc>
          <w:tcPr>
            <w:tcW w:w="0" w:type="auto"/>
            <w:vAlign w:val="center"/>
            <w:hideMark/>
          </w:tcPr>
          <w:p w14:paraId="02408D01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150 × 2 = 300</w:t>
            </w:r>
          </w:p>
        </w:tc>
        <w:tc>
          <w:tcPr>
            <w:tcW w:w="0" w:type="auto"/>
            <w:vAlign w:val="center"/>
            <w:hideMark/>
          </w:tcPr>
          <w:p w14:paraId="016E189D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7B2E9D2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1,5</w:t>
            </w:r>
          </w:p>
        </w:tc>
      </w:tr>
      <w:tr w:rsidR="00723CEA" w:rsidRPr="00EE2161" w14:paraId="54BC0D61" w14:textId="77777777" w:rsidTr="00806B9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6F03C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Стиральная машина</w:t>
            </w:r>
          </w:p>
        </w:tc>
        <w:tc>
          <w:tcPr>
            <w:tcW w:w="0" w:type="auto"/>
            <w:vAlign w:val="center"/>
            <w:hideMark/>
          </w:tcPr>
          <w:p w14:paraId="375B3844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2000</w:t>
            </w:r>
          </w:p>
        </w:tc>
        <w:tc>
          <w:tcPr>
            <w:tcW w:w="0" w:type="auto"/>
            <w:vAlign w:val="center"/>
            <w:hideMark/>
          </w:tcPr>
          <w:p w14:paraId="418A55F4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 (одна стирка)</w:t>
            </w:r>
          </w:p>
        </w:tc>
        <w:tc>
          <w:tcPr>
            <w:tcW w:w="0" w:type="auto"/>
            <w:vAlign w:val="center"/>
            <w:hideMark/>
          </w:tcPr>
          <w:p w14:paraId="731055E4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2,0</w:t>
            </w:r>
          </w:p>
        </w:tc>
      </w:tr>
      <w:tr w:rsidR="00723CEA" w:rsidRPr="00EE2161" w14:paraId="3B8A8419" w14:textId="77777777" w:rsidTr="00806B9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A1E53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Посудомоечная машина</w:t>
            </w:r>
          </w:p>
        </w:tc>
        <w:tc>
          <w:tcPr>
            <w:tcW w:w="0" w:type="auto"/>
            <w:vAlign w:val="center"/>
            <w:hideMark/>
          </w:tcPr>
          <w:p w14:paraId="154A3910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1800</w:t>
            </w:r>
          </w:p>
        </w:tc>
        <w:tc>
          <w:tcPr>
            <w:tcW w:w="0" w:type="auto"/>
            <w:vAlign w:val="center"/>
            <w:hideMark/>
          </w:tcPr>
          <w:p w14:paraId="5B7BC54C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64CCE13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1,8</w:t>
            </w:r>
          </w:p>
        </w:tc>
      </w:tr>
      <w:tr w:rsidR="00723CEA" w:rsidRPr="00EE2161" w14:paraId="5F67E0B4" w14:textId="77777777" w:rsidTr="00806B9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FA7AB7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Микроволновая печь</w:t>
            </w:r>
          </w:p>
        </w:tc>
        <w:tc>
          <w:tcPr>
            <w:tcW w:w="0" w:type="auto"/>
            <w:vAlign w:val="center"/>
            <w:hideMark/>
          </w:tcPr>
          <w:p w14:paraId="63428AD5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14:paraId="0AD4EABE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253E3AF0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0,6</w:t>
            </w:r>
          </w:p>
        </w:tc>
      </w:tr>
      <w:tr w:rsidR="00723CEA" w:rsidRPr="00EE2161" w14:paraId="4CA22C63" w14:textId="77777777" w:rsidTr="00806B9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24393A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Электрочайник</w:t>
            </w:r>
          </w:p>
        </w:tc>
        <w:tc>
          <w:tcPr>
            <w:tcW w:w="0" w:type="auto"/>
            <w:vAlign w:val="center"/>
            <w:hideMark/>
          </w:tcPr>
          <w:p w14:paraId="1BB425C3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2000</w:t>
            </w:r>
          </w:p>
        </w:tc>
        <w:tc>
          <w:tcPr>
            <w:tcW w:w="0" w:type="auto"/>
            <w:vAlign w:val="center"/>
            <w:hideMark/>
          </w:tcPr>
          <w:p w14:paraId="69196C73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0F6263FA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1,0</w:t>
            </w:r>
          </w:p>
        </w:tc>
      </w:tr>
      <w:tr w:rsidR="00723CEA" w:rsidRPr="00EE2161" w14:paraId="28AF4685" w14:textId="77777777" w:rsidTr="00806B9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8D9F25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Утюг</w:t>
            </w:r>
          </w:p>
        </w:tc>
        <w:tc>
          <w:tcPr>
            <w:tcW w:w="0" w:type="auto"/>
            <w:vAlign w:val="center"/>
            <w:hideMark/>
          </w:tcPr>
          <w:p w14:paraId="481F055D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1800</w:t>
            </w:r>
          </w:p>
        </w:tc>
        <w:tc>
          <w:tcPr>
            <w:tcW w:w="0" w:type="auto"/>
            <w:vAlign w:val="center"/>
            <w:hideMark/>
          </w:tcPr>
          <w:p w14:paraId="691DA017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3093945B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0,9</w:t>
            </w:r>
          </w:p>
        </w:tc>
      </w:tr>
      <w:tr w:rsidR="00723CEA" w:rsidRPr="00EE2161" w14:paraId="738D8BEA" w14:textId="77777777" w:rsidTr="00806B9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11F86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Кондиционер/Обогреватель</w:t>
            </w:r>
          </w:p>
        </w:tc>
        <w:tc>
          <w:tcPr>
            <w:tcW w:w="0" w:type="auto"/>
            <w:vAlign w:val="center"/>
            <w:hideMark/>
          </w:tcPr>
          <w:p w14:paraId="62935542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2000</w:t>
            </w:r>
          </w:p>
        </w:tc>
        <w:tc>
          <w:tcPr>
            <w:tcW w:w="0" w:type="auto"/>
            <w:vAlign w:val="center"/>
            <w:hideMark/>
          </w:tcPr>
          <w:p w14:paraId="493AAF4D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B63ED25" w14:textId="77777777" w:rsidR="00723CEA" w:rsidRPr="00EE2161" w:rsidRDefault="00723CEA" w:rsidP="00EE2161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E216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10</w:t>
            </w:r>
          </w:p>
        </w:tc>
      </w:tr>
    </w:tbl>
    <w:p w14:paraId="183D8A5E" w14:textId="77777777" w:rsidR="00723CEA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2. Суммарное потребление электроэнергии</w:t>
      </w:r>
    </w:p>
    <w:p w14:paraId="0BF20374" w14:textId="77777777" w:rsidR="00723CEA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Складываем значения потребления всех приборов:</w:t>
      </w:r>
    </w:p>
    <w:p w14:paraId="5E7B41AB" w14:textId="77777777" w:rsidR="00723CEA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0,5+3,6+0,4+1,5+2,0+1,8+0,6+1,0+0,9+10+6=28,3 кВт\</w:t>
      </w:r>
      <w:r w:rsidR="00806B99"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5 </w:t>
      </w: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ч</w:t>
      </w:r>
      <w:r w:rsidR="00806B99"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еловек</w:t>
      </w: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 в день </w:t>
      </w:r>
    </w:p>
    <w:p w14:paraId="399336BB" w14:textId="77777777" w:rsidR="00723CEA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Таким образом, семья из 5 человек в среднем потребляет около 28,3 кВт·ч электроэнергии в день.</w:t>
      </w:r>
    </w:p>
    <w:p w14:paraId="5FA77634" w14:textId="77777777" w:rsidR="00723CEA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3. Расчет месячного потребления</w:t>
      </w:r>
    </w:p>
    <w:p w14:paraId="366E93AA" w14:textId="77777777" w:rsidR="00723CEA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28,3×30=849 кВт\</w:t>
      </w:r>
      <w:r w:rsidR="00806B99"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5 человек</w:t>
      </w: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 в месяц</w:t>
      </w:r>
    </w:p>
    <w:p w14:paraId="4B23B461" w14:textId="77777777" w:rsidR="00723CEA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То есть за месяц семья потребляет около 849 кВт·ч.</w:t>
      </w:r>
    </w:p>
    <w:p w14:paraId="33CBBBFD" w14:textId="77777777" w:rsidR="00723CEA" w:rsidRPr="00EE2161" w:rsidRDefault="00433433" w:rsidP="00433433">
      <w:pPr>
        <w:pStyle w:val="a4"/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     </w:t>
      </w:r>
      <w:r w:rsidR="00723CEA"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4. Расчет потребления на одного человека</w:t>
      </w:r>
    </w:p>
    <w:p w14:paraId="29F7AF14" w14:textId="77777777" w:rsidR="00723CEA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849</w:t>
      </w:r>
      <w:r w:rsidR="00806B99"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: </w:t>
      </w: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5=169,8 кВт\в месяц на человека</w:t>
      </w:r>
    </w:p>
    <w:p w14:paraId="1E0467C3" w14:textId="77777777" w:rsidR="00720A59" w:rsidRPr="00EE2161" w:rsidRDefault="00723CE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Среднее потребление на одного члена семьи составляет примерно 169,8 кВт·ч в месяц.</w:t>
      </w:r>
    </w:p>
    <w:p w14:paraId="2A0D60FC" w14:textId="262E4C9C" w:rsidR="00A72305" w:rsidRPr="00EE2161" w:rsidRDefault="005E211A" w:rsidP="005E211A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Методы снижения потребления электроэнергии</w:t>
      </w:r>
    </w:p>
    <w:p w14:paraId="5E4E5F6A" w14:textId="77777777" w:rsidR="00806B99" w:rsidRPr="00EE2161" w:rsidRDefault="00A72305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06B99"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Эффективное использование электроэнергии позволяет не только снизить расходы на коммунальные услуги, но и уменьшить нагрузку на энергосистему и </w:t>
      </w:r>
      <w:r w:rsidR="00806B99"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окружающую среду. Рассмотрим различные способы экономии электроэнергии в быту, на предприятиях и в общественных местах.</w:t>
      </w:r>
    </w:p>
    <w:p w14:paraId="7FAF445D" w14:textId="77777777" w:rsidR="00806B99" w:rsidRPr="00EE2161" w:rsidRDefault="00806B99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Энергосберегающее освещение</w:t>
      </w:r>
    </w:p>
    <w:p w14:paraId="01DEA258" w14:textId="77777777" w:rsidR="00806B99" w:rsidRPr="00EE2161" w:rsidRDefault="00806B99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Использование светодиодных (LED) ламп вместо ламп накаливания снижает потребление электроэнергии до 80%.</w:t>
      </w:r>
    </w:p>
    <w:p w14:paraId="5506B580" w14:textId="77777777" w:rsidR="00636B2C" w:rsidRPr="00EE2161" w:rsidRDefault="00806B99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Автоматические датчики движения в коридорах, на лестницах и во дворах помогают избежать ненужного расхода электричества.</w:t>
      </w:r>
    </w:p>
    <w:p w14:paraId="7D6DDDCB" w14:textId="77777777" w:rsidR="00806B99" w:rsidRPr="00EE2161" w:rsidRDefault="00806B99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Оптимизация работы бытовых приборов</w:t>
      </w:r>
    </w:p>
    <w:p w14:paraId="7AE2B3F9" w14:textId="77777777" w:rsidR="00806B99" w:rsidRPr="00EE2161" w:rsidRDefault="00806B99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Выключение приборов из розетки после использования предотвращает «скрытое» энергопотребление.</w:t>
      </w:r>
    </w:p>
    <w:p w14:paraId="661F41C7" w14:textId="77777777" w:rsidR="00806B99" w:rsidRPr="00EE2161" w:rsidRDefault="00806B99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Использование энергосберегающей техники с классом A+, A++ и A+++ уменьшает потребление на 30–50%.</w:t>
      </w:r>
    </w:p>
    <w:p w14:paraId="582B65E7" w14:textId="77777777" w:rsidR="00806B99" w:rsidRPr="00EE2161" w:rsidRDefault="00806B99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Стиральные и посудомоечные машины следует загружать полностью, чтобы избежать лишних циклов работы.</w:t>
      </w:r>
    </w:p>
    <w:p w14:paraId="13F13D5E" w14:textId="77777777" w:rsidR="00806B99" w:rsidRPr="00EE2161" w:rsidRDefault="00806B99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Холодильник необходимо размещать вдали от источников тепла и не загромождать вентиляционные отверстия.</w:t>
      </w:r>
    </w:p>
    <w:p w14:paraId="28CBE896" w14:textId="77777777" w:rsidR="00806B99" w:rsidRPr="00EE2161" w:rsidRDefault="00806B99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Контроль отопления и кондиционирования</w:t>
      </w:r>
    </w:p>
    <w:p w14:paraId="31A68721" w14:textId="77777777" w:rsidR="00806B99" w:rsidRPr="00EE2161" w:rsidRDefault="00806B99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Использование умных термостатов и программируемых систем климат-контроля снижает энергозатраты до 20%.</w:t>
      </w:r>
    </w:p>
    <w:p w14:paraId="5C9ABF26" w14:textId="77777777" w:rsidR="00806B99" w:rsidRPr="00433433" w:rsidRDefault="00806B99" w:rsidP="00EE2161">
      <w:pPr>
        <w:pStyle w:val="a4"/>
        <w:spacing w:line="360" w:lineRule="auto"/>
        <w:ind w:firstLine="709"/>
        <w:jc w:val="both"/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Окна и двери должны быть герметично закрыты</w:t>
      </w:r>
    </w:p>
    <w:p w14:paraId="37A3FD8E" w14:textId="2FE324BC" w:rsidR="002F2B7B" w:rsidRPr="00EE2161" w:rsidRDefault="005E211A" w:rsidP="00EE2161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Экономические и экологические выгоды экономии электричества</w:t>
      </w:r>
      <w:r w:rsidR="00EE2161" w:rsidRPr="00EE216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</w:p>
    <w:p w14:paraId="294307E1" w14:textId="77777777" w:rsidR="002F2B7B" w:rsidRPr="00EE2161" w:rsidRDefault="002F2B7B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Экономия электроэнергии приносит значительные экономические и экологические выгоды. Рассмотрим их подробнее:</w:t>
      </w:r>
    </w:p>
    <w:p w14:paraId="0B920DAC" w14:textId="77777777" w:rsidR="002F2B7B" w:rsidRPr="00EE2161" w:rsidRDefault="002F2B7B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Экономические выгоды:</w:t>
      </w:r>
    </w:p>
    <w:p w14:paraId="7D23252B" w14:textId="77777777" w:rsidR="002F2B7B" w:rsidRPr="00EE2161" w:rsidRDefault="002F2B7B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Снижение расходов – снижение потребления электроэнергии уменьшает коммунальные платежи для домохозяйств и снижает затраты на электроэнергию для бизнеса.</w:t>
      </w:r>
    </w:p>
    <w:p w14:paraId="4855F0D6" w14:textId="77777777" w:rsidR="002F2B7B" w:rsidRPr="00EE2161" w:rsidRDefault="002F2B7B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Повышение конкурентоспособности – предприятия, экономящие электроэнергию, могут снижать себестоимость продукции, что дает им преимущество на рынке.</w:t>
      </w:r>
    </w:p>
    <w:p w14:paraId="2405124B" w14:textId="77777777" w:rsidR="002F2B7B" w:rsidRPr="00EE2161" w:rsidRDefault="002F2B7B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>Снижение нагрузки на энергосистему – уменьшает необходимость строительства новых электростанций и модернизации сетей, что снижает капитальные затраты государства.</w:t>
      </w:r>
    </w:p>
    <w:p w14:paraId="719B84D6" w14:textId="77777777" w:rsidR="002F2B7B" w:rsidRPr="00EE2161" w:rsidRDefault="002F2B7B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Стимулирование инноваций – способствует развитию технологий энергосбережения и "умных" систем управления энергопотреблением.</w:t>
      </w:r>
    </w:p>
    <w:p w14:paraId="7643EB6B" w14:textId="77777777" w:rsidR="002F2B7B" w:rsidRPr="00EE2161" w:rsidRDefault="002F2B7B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Рост инвестиций в устойчивое развитие – снижение энергопотребления способствует привлечению инвестиций в энергоэффективные технологии.</w:t>
      </w:r>
    </w:p>
    <w:p w14:paraId="26AB5472" w14:textId="77777777" w:rsidR="002F2B7B" w:rsidRPr="00EE2161" w:rsidRDefault="002F2B7B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Экологические выгоды:</w:t>
      </w:r>
    </w:p>
    <w:p w14:paraId="15D35489" w14:textId="77777777" w:rsidR="002F2B7B" w:rsidRPr="00EE2161" w:rsidRDefault="002F2B7B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Снижение выбросов CO₂ – уменьшение потребления электроэнергии снижает выбросы парниковых газов, что помогает бороться с изменением климата.</w:t>
      </w:r>
    </w:p>
    <w:p w14:paraId="675ECB4F" w14:textId="77777777" w:rsidR="002F2B7B" w:rsidRPr="00EE2161" w:rsidRDefault="002F2B7B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Снижение загрязнения воздуха – электростанции, особенно работающие на угле и газе, выбрасывают вредные вещества (SO₂, NOₓ), поэтому экономия электроэнергии улучшает качество воздуха.</w:t>
      </w:r>
    </w:p>
    <w:p w14:paraId="3AAA70BD" w14:textId="77777777" w:rsidR="002F2B7B" w:rsidRPr="00EE2161" w:rsidRDefault="002F2B7B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Сохранение природных ресурсов – сниженное энергопотребление уменьшает потребность в ископаемых видах топлива (уголь, нефть, газ), сохраняя невозобновляемые ресурсы.</w:t>
      </w:r>
    </w:p>
    <w:p w14:paraId="37B3D0BC" w14:textId="77777777" w:rsidR="002F2B7B" w:rsidRPr="00EE2161" w:rsidRDefault="002F2B7B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Сокращение разрушения экосистем – строительство ГЭС, ТЭС и ЛЭП часто приводит к вырубке лесов и разрушению экосистем, а снижение энергопотребления уменьшает такие негативные последствия.</w:t>
      </w:r>
    </w:p>
    <w:p w14:paraId="085BA07B" w14:textId="77777777" w:rsidR="00433433" w:rsidRDefault="002F2B7B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Уменьшение нагрузки на водные ресурсы – производство электроэнергии требует значительных объемов воды (например, для охлаждения ТЭС), поэтому снижение потребления электроэнергии</w:t>
      </w: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помогает экономить вод</w:t>
      </w:r>
    </w:p>
    <w:p w14:paraId="3E283C8A" w14:textId="77777777" w:rsidR="00433433" w:rsidRDefault="00433433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28A75A44" w14:textId="77777777" w:rsidR="00433433" w:rsidRDefault="00433433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354D1375" w14:textId="77777777" w:rsidR="005E211A" w:rsidRDefault="005E211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6631BB84" w14:textId="77777777" w:rsidR="005E211A" w:rsidRDefault="005E211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4B565BC2" w14:textId="77777777" w:rsidR="005E211A" w:rsidRDefault="005E211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373EBE44" w14:textId="77777777" w:rsidR="00433433" w:rsidRDefault="00433433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D160F31" w14:textId="77777777" w:rsidR="00EE2161" w:rsidRPr="00EE2161" w:rsidRDefault="00EE2161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251B87F" w14:textId="7DD6F56D" w:rsidR="00DB5DE5" w:rsidRPr="00EE2161" w:rsidRDefault="005E211A" w:rsidP="00EE2161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Заключение</w:t>
      </w:r>
    </w:p>
    <w:p w14:paraId="241FB6FB" w14:textId="77777777" w:rsidR="00F6426B" w:rsidRPr="00EE2161" w:rsidRDefault="00F6426B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Экономия электроэнергии – это стратегически важный шаг, который приносит как финансовую выгоду, так и помогает сохранять окружающую среду. Использование энергоэффективных технологий и ответственный подход к потреблению позволяют снизить расходы, улучшить экологическую ситуацию и обеспечить устойчивое развитие экономики.</w:t>
      </w:r>
    </w:p>
    <w:p w14:paraId="6FBB82AA" w14:textId="77777777" w:rsidR="00863604" w:rsidRPr="00EE2161" w:rsidRDefault="00863604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0790988A" w14:textId="77777777" w:rsidR="00863604" w:rsidRPr="00EE2161" w:rsidRDefault="00863604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138A572" w14:textId="77777777" w:rsidR="00863604" w:rsidRPr="00EE2161" w:rsidRDefault="00863604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52FF2EA" w14:textId="77777777" w:rsidR="00863604" w:rsidRPr="00EE2161" w:rsidRDefault="00863604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B86AF16" w14:textId="77777777" w:rsidR="00863604" w:rsidRPr="00EE2161" w:rsidRDefault="00863604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8F79BB0" w14:textId="77777777" w:rsidR="00863604" w:rsidRPr="00EE2161" w:rsidRDefault="00863604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E1C675B" w14:textId="77777777" w:rsidR="00863604" w:rsidRPr="00EE2161" w:rsidRDefault="00863604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2B605A5" w14:textId="77777777" w:rsidR="00863604" w:rsidRPr="00EE2161" w:rsidRDefault="00863604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C0360E3" w14:textId="77777777" w:rsidR="00863604" w:rsidRPr="00EE2161" w:rsidRDefault="00863604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8A8A50E" w14:textId="77777777" w:rsidR="00863604" w:rsidRPr="00EE2161" w:rsidRDefault="00863604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8D0D398" w14:textId="77777777" w:rsidR="00863604" w:rsidRPr="00EE2161" w:rsidRDefault="00863604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E5228F7" w14:textId="77777777" w:rsidR="00863604" w:rsidRPr="00EE2161" w:rsidRDefault="00863604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0FA4ECA" w14:textId="77777777" w:rsidR="00863604" w:rsidRPr="00EE2161" w:rsidRDefault="00863604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DAD8B07" w14:textId="77777777" w:rsidR="00F6426B" w:rsidRPr="00EE2161" w:rsidRDefault="00F6426B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5BB57BE" w14:textId="77777777" w:rsidR="00F6426B" w:rsidRPr="00EE2161" w:rsidRDefault="00F6426B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F2209D0" w14:textId="77777777" w:rsidR="00F6426B" w:rsidRPr="00EE2161" w:rsidRDefault="00F6426B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7DF38B8" w14:textId="77777777" w:rsidR="00F6426B" w:rsidRPr="00EE2161" w:rsidRDefault="00F6426B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98FC19C" w14:textId="77777777" w:rsidR="00F6426B" w:rsidRPr="00EE2161" w:rsidRDefault="00F6426B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B03648C" w14:textId="77777777" w:rsidR="00F6426B" w:rsidRPr="00EE2161" w:rsidRDefault="00F6426B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C3537C2" w14:textId="77777777" w:rsidR="00F6426B" w:rsidRPr="00EE2161" w:rsidRDefault="00F6426B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0A8F2B5" w14:textId="77777777" w:rsidR="00720A59" w:rsidRPr="00EE2161" w:rsidRDefault="00720A59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C73CC70" w14:textId="77777777" w:rsidR="00720A59" w:rsidRPr="00EE2161" w:rsidRDefault="00720A59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176D7DA" w14:textId="77777777" w:rsidR="00EE2161" w:rsidRDefault="00EE2161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743A701" w14:textId="77777777" w:rsidR="00EE2161" w:rsidRDefault="00EE2161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96A9EE9" w14:textId="178C7117" w:rsidR="001A22F0" w:rsidRPr="00EE2161" w:rsidRDefault="005E211A" w:rsidP="00EE2161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Практическая часть</w:t>
      </w:r>
    </w:p>
    <w:p w14:paraId="3A5F50C6" w14:textId="77777777" w:rsidR="001A22F0" w:rsidRPr="00EE2161" w:rsidRDefault="001A22F0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Ход исследования. На </w:t>
      </w: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этапе выполнения сво</w:t>
      </w:r>
      <w:r w:rsidR="00863604"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 исследовательского проекта мы</w:t>
      </w: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выбрал</w:t>
      </w:r>
      <w:r w:rsidR="00863604"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конкретную область своего исследования –</w:t>
      </w:r>
      <w:r w:rsidR="00636B2C"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экономия электроэнергии. </w:t>
      </w: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Определил</w:t>
      </w:r>
      <w:r w:rsidR="00863604"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цель, задачи, гипотезу, актуальность и наметил</w:t>
      </w:r>
      <w:r w:rsidR="00863604"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примерный план нашей</w:t>
      </w: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работы.</w:t>
      </w:r>
    </w:p>
    <w:p w14:paraId="75AA86A1" w14:textId="77777777" w:rsidR="001A22F0" w:rsidRPr="00EE2161" w:rsidRDefault="001A22F0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</w:t>
      </w: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II</w:t>
      </w:r>
      <w:r w:rsidR="00863604"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этапе мы</w:t>
      </w: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6426B"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анализировали траты электроэнергии</w:t>
      </w:r>
      <w:r w:rsidR="001373D1"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выбрал</w:t>
      </w:r>
      <w:r w:rsidR="00863604"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63604"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интересную информацию, попытались</w:t>
      </w: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сформулировать собственные выводы. </w:t>
      </w:r>
    </w:p>
    <w:p w14:paraId="29FBD25D" w14:textId="77777777" w:rsidR="001A22F0" w:rsidRPr="00EE2161" w:rsidRDefault="001A22F0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</w:t>
      </w: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III</w:t>
      </w:r>
      <w:r w:rsidR="00863604"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этапе нашего проекта мы</w:t>
      </w: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работал</w:t>
      </w:r>
      <w:r w:rsidR="00863604"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над изготовлением мультимедийной презентации, продукта и оформлением итогового проекта.</w:t>
      </w:r>
    </w:p>
    <w:p w14:paraId="3CC207A3" w14:textId="77777777" w:rsidR="001A22F0" w:rsidRPr="00EE2161" w:rsidRDefault="00863604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Методы. Для выполнения нашего исследовательского проекта мы применили </w:t>
      </w:r>
      <w:r w:rsidR="001A22F0"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метод изучения интернет – ресурсов.</w:t>
      </w:r>
    </w:p>
    <w:p w14:paraId="7AABC77C" w14:textId="77777777" w:rsidR="001A22F0" w:rsidRPr="00EE2161" w:rsidRDefault="00863604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процессе работы над нашим проектом мы пришли</w:t>
      </w:r>
      <w:r w:rsidR="001A22F0"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следующим выводам:</w:t>
      </w:r>
    </w:p>
    <w:p w14:paraId="2B10E6FF" w14:textId="77777777" w:rsidR="001A22F0" w:rsidRPr="00EE2161" w:rsidRDefault="00283612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Среднее потребление на одного члена семьи составляет примерно 169,8 кВт·ч в месяц.</w:t>
      </w:r>
    </w:p>
    <w:p w14:paraId="427A7D5C" w14:textId="77777777" w:rsidR="00283612" w:rsidRPr="00EE2161" w:rsidRDefault="0026282F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Энергопотребление зависит от множества факторов – от климатических условий и технических характеристик до уровня осведомленности населения и политики государства. Понимание этих факторов помогает разрабатывать стратегии энергосбережения и повышать эффективность использования электричества.</w:t>
      </w:r>
    </w:p>
    <w:p w14:paraId="7027F927" w14:textId="77777777" w:rsidR="0026282F" w:rsidRPr="00EE2161" w:rsidRDefault="0026282F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Эффективное использование электроэнергии в освещении, бытовых приборах и системах отопления позволяет значительно снизить расходы и уменьшить нагрузку на энергосистему. </w:t>
      </w:r>
    </w:p>
    <w:p w14:paraId="488E38FD" w14:textId="77777777" w:rsidR="00B46B8D" w:rsidRPr="00EE2161" w:rsidRDefault="001A22F0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Назначение проекта. </w:t>
      </w:r>
      <w:r w:rsidR="00B46B8D"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Материалы проекта о способах экономии электроэнергии могут применяться в различных сферах:</w:t>
      </w:r>
    </w:p>
    <w:p w14:paraId="132D2A70" w14:textId="77777777" w:rsidR="00B46B8D" w:rsidRPr="00EE2161" w:rsidRDefault="00B46B8D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Образование – для уроков экологии, физики, ОБЖ в школах и вузах.</w:t>
      </w:r>
    </w:p>
    <w:p w14:paraId="46C1CD13" w14:textId="77777777" w:rsidR="00720A59" w:rsidRPr="00EE2161" w:rsidRDefault="00B46B8D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Бизнес и предприятия – для внедрения энергоэффективных решений и снижения расходов.</w:t>
      </w:r>
    </w:p>
    <w:p w14:paraId="13E52932" w14:textId="77777777" w:rsidR="00720A59" w:rsidRPr="00EE2161" w:rsidRDefault="00720A59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863604"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Продуктом нашего</w:t>
      </w:r>
      <w:r w:rsidR="001A22F0"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исследования является презентация, в </w:t>
      </w:r>
      <w:r w:rsidR="00863604"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которую мы</w:t>
      </w:r>
      <w:r w:rsidR="001A22F0"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включил</w:t>
      </w:r>
      <w:r w:rsidR="00863604"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1A22F0"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63604"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самые важные моменты из нашей</w:t>
      </w:r>
      <w:r w:rsidR="001A22F0"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работы, справочный материал и</w:t>
      </w: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A22F0"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немало интересных изображений.</w:t>
      </w:r>
    </w:p>
    <w:p w14:paraId="596A2E17" w14:textId="77777777" w:rsidR="00B46B8D" w:rsidRPr="00EE2161" w:rsidRDefault="00720A59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   </w:t>
      </w:r>
      <w:r w:rsidR="001A22F0"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Рефлек</w:t>
      </w:r>
      <w:r w:rsidR="00863604"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сия. В процессе работы над нашим исследовательским проектом мы столкнулись с такой трудностью: </w:t>
      </w:r>
      <w:r w:rsidR="00B46B8D"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Определить основные источники потребления электроэнергии.</w:t>
      </w:r>
    </w:p>
    <w:p w14:paraId="59771AC5" w14:textId="77777777" w:rsidR="00720A59" w:rsidRPr="00EE2161" w:rsidRDefault="00720A59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94ADF6B" w14:textId="77777777" w:rsidR="00433433" w:rsidRDefault="00433433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5869DC45" w14:textId="77777777" w:rsidR="00433433" w:rsidRDefault="00433433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70341915" w14:textId="77777777" w:rsidR="00433433" w:rsidRDefault="00433433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19B3288D" w14:textId="77777777" w:rsidR="00433433" w:rsidRDefault="00433433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09276EAF" w14:textId="77777777" w:rsidR="00433433" w:rsidRDefault="00433433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48CDF1A9" w14:textId="77777777" w:rsidR="00433433" w:rsidRDefault="00433433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1FBCC22E" w14:textId="77777777" w:rsidR="00433433" w:rsidRDefault="00433433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277213C3" w14:textId="77777777" w:rsidR="00433433" w:rsidRDefault="00433433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5E6CEA64" w14:textId="77777777" w:rsidR="00433433" w:rsidRDefault="00433433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1368F445" w14:textId="77777777" w:rsidR="00433433" w:rsidRDefault="00433433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3C6FAACC" w14:textId="77777777" w:rsidR="00433433" w:rsidRDefault="00433433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22F822A3" w14:textId="77777777" w:rsidR="00433433" w:rsidRDefault="00433433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2455887B" w14:textId="77777777" w:rsidR="00433433" w:rsidRDefault="00433433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0061922E" w14:textId="77777777" w:rsidR="00433433" w:rsidRDefault="00433433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3A31AABB" w14:textId="77777777" w:rsidR="00433433" w:rsidRDefault="00433433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1E6F8E5F" w14:textId="77777777" w:rsidR="00433433" w:rsidRDefault="00433433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38B58A7C" w14:textId="77777777" w:rsidR="00433433" w:rsidRDefault="00433433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278E84D3" w14:textId="77777777" w:rsidR="00433433" w:rsidRDefault="00433433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218A5AF6" w14:textId="77777777" w:rsidR="00433433" w:rsidRDefault="00433433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53D04DB5" w14:textId="77777777" w:rsidR="00433433" w:rsidRDefault="00433433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7941F763" w14:textId="77777777" w:rsidR="00433433" w:rsidRDefault="00433433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72BC7A9C" w14:textId="77777777" w:rsidR="00433433" w:rsidRDefault="00433433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43B8B75F" w14:textId="77777777" w:rsidR="00433433" w:rsidRDefault="00433433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205F855D" w14:textId="77777777" w:rsidR="00433433" w:rsidRDefault="00433433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0B8C1010" w14:textId="77777777" w:rsidR="00433433" w:rsidRDefault="00433433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1750F009" w14:textId="77777777" w:rsidR="00433433" w:rsidRDefault="00433433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171541EB" w14:textId="51E37F6B" w:rsidR="00B46B8D" w:rsidRPr="00433433" w:rsidRDefault="005E211A" w:rsidP="00433433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3343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Список литературы</w:t>
      </w:r>
    </w:p>
    <w:p w14:paraId="258E9423" w14:textId="77777777" w:rsidR="00B46B8D" w:rsidRPr="00EE2161" w:rsidRDefault="00B46B8D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ГОСТ 32144-2013. «Электроэнергия. Качество электрической энергии в системах электроснабжения общего назначения».</w:t>
      </w:r>
    </w:p>
    <w:p w14:paraId="69D5CC4B" w14:textId="77777777" w:rsidR="00B46B8D" w:rsidRPr="00EE2161" w:rsidRDefault="00B46B8D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Федеральный закон РФ «Об энергосбережении и о повышении энергетической эффективности» № 261-ФЗ от 23.11.2009 г.</w:t>
      </w:r>
    </w:p>
    <w:p w14:paraId="4A0B4152" w14:textId="77777777" w:rsidR="00B46B8D" w:rsidRPr="00EE2161" w:rsidRDefault="00B46B8D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Синицин А. В., Коваленко В. П. </w:t>
      </w: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Энергосбережение и энергоэффективность: учебное пособие.</w:t>
      </w: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Москва: Академия, 2018.</w:t>
      </w:r>
    </w:p>
    <w:p w14:paraId="2CD5CC18" w14:textId="77777777" w:rsidR="00B46B8D" w:rsidRPr="00EE2161" w:rsidRDefault="00B46B8D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Лапин В. Г. </w:t>
      </w: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Энергоэффективные технологии в быту и на производстве.</w:t>
      </w: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Санкт-Петербург: Наука, 2019.</w:t>
      </w:r>
    </w:p>
    <w:p w14:paraId="21037E60" w14:textId="77777777" w:rsidR="00B46B8D" w:rsidRPr="00EE2161" w:rsidRDefault="00B46B8D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Дроздов С. А. </w:t>
      </w:r>
      <w:r w:rsidRPr="00EE2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Основы энергосбережения и возобновляемые источники энергии.</w:t>
      </w: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Екатеринбург: Уральский федеральный университет, 2020.</w:t>
      </w:r>
    </w:p>
    <w:p w14:paraId="1E13F18F" w14:textId="77777777" w:rsidR="00B46B8D" w:rsidRPr="00EE2161" w:rsidRDefault="00B46B8D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Официальный сайт Министерства энергетики РФ – </w:t>
      </w:r>
      <w:hyperlink r:id="rId8" w:tgtFrame="_new" w:history="1">
        <w:r w:rsidRPr="00EE2161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https://minenergo.gov.ru</w:t>
        </w:r>
      </w:hyperlink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7E26B5C4" w14:textId="77777777" w:rsidR="00B46B8D" w:rsidRPr="00EE2161" w:rsidRDefault="00B46B8D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Агентство по энергосбережению и повышению энергоэффективности – </w:t>
      </w:r>
      <w:hyperlink r:id="rId9" w:tgtFrame="_new" w:history="1">
        <w:r w:rsidRPr="00EE2161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https://energosave.ru</w:t>
        </w:r>
      </w:hyperlink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2E181099" w14:textId="77777777" w:rsidR="00B46B8D" w:rsidRPr="00EE2161" w:rsidRDefault="00B46B8D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Международное энергетическое агентство (IEA) – </w:t>
      </w:r>
      <w:hyperlink r:id="rId10" w:tgtFrame="_new" w:history="1">
        <w:r w:rsidRPr="00EE2161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https://www.iea.org</w:t>
        </w:r>
      </w:hyperlink>
      <w:r w:rsidRPr="00EE2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6C4182BD" w14:textId="77777777" w:rsidR="00806B2D" w:rsidRPr="00EE2161" w:rsidRDefault="00806B2D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8417F9A" w14:textId="77777777" w:rsidR="00806B2D" w:rsidRPr="00EE2161" w:rsidRDefault="00806B2D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3C902FF" w14:textId="77777777" w:rsidR="00806B2D" w:rsidRPr="00EE2161" w:rsidRDefault="00806B2D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184D87E" w14:textId="77777777" w:rsidR="00037E0A" w:rsidRPr="00EE2161" w:rsidRDefault="00037E0A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07203F5" w14:textId="77777777" w:rsidR="003D70D6" w:rsidRPr="00EE2161" w:rsidRDefault="003D70D6" w:rsidP="00EE216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D70D6" w:rsidRPr="00EE2161" w:rsidSect="00A2284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1" w:right="567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CFB880" w14:textId="77777777" w:rsidR="00542526" w:rsidRDefault="00542526" w:rsidP="00C037B4">
      <w:pPr>
        <w:spacing w:after="0" w:line="240" w:lineRule="auto"/>
      </w:pPr>
      <w:r>
        <w:separator/>
      </w:r>
    </w:p>
  </w:endnote>
  <w:endnote w:type="continuationSeparator" w:id="0">
    <w:p w14:paraId="75713205" w14:textId="77777777" w:rsidR="00542526" w:rsidRDefault="00542526" w:rsidP="00C03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B8AB3" w14:textId="77777777" w:rsidR="00AD3014" w:rsidRDefault="00AD3014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4"/>
        <w:szCs w:val="24"/>
      </w:rPr>
      <w:id w:val="86107266"/>
      <w:docPartObj>
        <w:docPartGallery w:val="Page Numbers (Bottom of Page)"/>
        <w:docPartUnique/>
      </w:docPartObj>
    </w:sdtPr>
    <w:sdtContent>
      <w:p w14:paraId="3775C81C" w14:textId="77777777" w:rsidR="00AD3014" w:rsidRPr="00AD3014" w:rsidRDefault="008A1F56">
        <w:pPr>
          <w:pStyle w:val="ac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D301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AD3014" w:rsidRPr="00AD301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AD301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03A0D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AD301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C8AB091" w14:textId="77777777" w:rsidR="00B222DD" w:rsidRDefault="00B222DD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7C72C" w14:textId="77777777" w:rsidR="00B222DD" w:rsidRDefault="00B222DD">
    <w:pPr>
      <w:pStyle w:val="ac"/>
      <w:jc w:val="right"/>
    </w:pPr>
  </w:p>
  <w:p w14:paraId="60A0CA16" w14:textId="77777777" w:rsidR="00B222DD" w:rsidRDefault="00B222DD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31F64" w14:textId="77777777" w:rsidR="00542526" w:rsidRDefault="00542526" w:rsidP="00C037B4">
      <w:pPr>
        <w:spacing w:after="0" w:line="240" w:lineRule="auto"/>
      </w:pPr>
      <w:r>
        <w:separator/>
      </w:r>
    </w:p>
  </w:footnote>
  <w:footnote w:type="continuationSeparator" w:id="0">
    <w:p w14:paraId="722F29AD" w14:textId="77777777" w:rsidR="00542526" w:rsidRDefault="00542526" w:rsidP="00C037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8FBEC" w14:textId="77777777" w:rsidR="00AD3014" w:rsidRDefault="00AD3014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CC1B8" w14:textId="77777777" w:rsidR="00B222DD" w:rsidRDefault="00B222DD" w:rsidP="003B3A4A">
    <w:pPr>
      <w:pStyle w:val="aa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81342" w14:textId="77777777" w:rsidR="00AD3014" w:rsidRDefault="00AD3014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42B7D"/>
    <w:multiLevelType w:val="multilevel"/>
    <w:tmpl w:val="48C41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056F50"/>
    <w:multiLevelType w:val="multilevel"/>
    <w:tmpl w:val="352C2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BE385E"/>
    <w:multiLevelType w:val="multilevel"/>
    <w:tmpl w:val="57C6A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4D67F1"/>
    <w:multiLevelType w:val="hybridMultilevel"/>
    <w:tmpl w:val="B680F7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B91BA0"/>
    <w:multiLevelType w:val="hybridMultilevel"/>
    <w:tmpl w:val="FA6E0C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00C53D5"/>
    <w:multiLevelType w:val="multilevel"/>
    <w:tmpl w:val="C26EA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9E1863"/>
    <w:multiLevelType w:val="multilevel"/>
    <w:tmpl w:val="F56A67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953EFE"/>
    <w:multiLevelType w:val="hybridMultilevel"/>
    <w:tmpl w:val="CB1CABD6"/>
    <w:lvl w:ilvl="0" w:tplc="041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8" w15:restartNumberingAfterBreak="0">
    <w:nsid w:val="15C97709"/>
    <w:multiLevelType w:val="multilevel"/>
    <w:tmpl w:val="D0CCB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591C9A"/>
    <w:multiLevelType w:val="multilevel"/>
    <w:tmpl w:val="FECC9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EA47C0"/>
    <w:multiLevelType w:val="hybridMultilevel"/>
    <w:tmpl w:val="CD40AD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2C127355"/>
    <w:multiLevelType w:val="hybridMultilevel"/>
    <w:tmpl w:val="F648F1DC"/>
    <w:lvl w:ilvl="0" w:tplc="9AAE80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C225D94"/>
    <w:multiLevelType w:val="multilevel"/>
    <w:tmpl w:val="691CB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C92836"/>
    <w:multiLevelType w:val="multilevel"/>
    <w:tmpl w:val="619AC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06C6C8B"/>
    <w:multiLevelType w:val="multilevel"/>
    <w:tmpl w:val="CECAD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4C7F19"/>
    <w:multiLevelType w:val="hybridMultilevel"/>
    <w:tmpl w:val="6AB0426C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6" w15:restartNumberingAfterBreak="0">
    <w:nsid w:val="31D566DF"/>
    <w:multiLevelType w:val="multilevel"/>
    <w:tmpl w:val="C8305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4E16BD9"/>
    <w:multiLevelType w:val="hybridMultilevel"/>
    <w:tmpl w:val="67CEBC00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8" w15:restartNumberingAfterBreak="0">
    <w:nsid w:val="3CCA4F3E"/>
    <w:multiLevelType w:val="multilevel"/>
    <w:tmpl w:val="A00EB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D1E60EA"/>
    <w:multiLevelType w:val="multilevel"/>
    <w:tmpl w:val="8AFC7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D981E56"/>
    <w:multiLevelType w:val="hybridMultilevel"/>
    <w:tmpl w:val="11E4AB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C06C56"/>
    <w:multiLevelType w:val="hybridMultilevel"/>
    <w:tmpl w:val="F1A288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6E6101"/>
    <w:multiLevelType w:val="hybridMultilevel"/>
    <w:tmpl w:val="64522B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1872908"/>
    <w:multiLevelType w:val="hybridMultilevel"/>
    <w:tmpl w:val="578608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4333413A"/>
    <w:multiLevelType w:val="hybridMultilevel"/>
    <w:tmpl w:val="064023B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5" w15:restartNumberingAfterBreak="0">
    <w:nsid w:val="47F53E13"/>
    <w:multiLevelType w:val="multilevel"/>
    <w:tmpl w:val="FC1692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ADC2417"/>
    <w:multiLevelType w:val="multilevel"/>
    <w:tmpl w:val="CD4EE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F4E32DA"/>
    <w:multiLevelType w:val="multilevel"/>
    <w:tmpl w:val="3C24B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FB52B1A"/>
    <w:multiLevelType w:val="multilevel"/>
    <w:tmpl w:val="F56A67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13A63BF"/>
    <w:multiLevelType w:val="hybridMultilevel"/>
    <w:tmpl w:val="CC4616F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A40BA6"/>
    <w:multiLevelType w:val="multilevel"/>
    <w:tmpl w:val="0DBC4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A81220"/>
    <w:multiLevelType w:val="hybridMultilevel"/>
    <w:tmpl w:val="81BC7A3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4B84CDC"/>
    <w:multiLevelType w:val="multilevel"/>
    <w:tmpl w:val="57605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75821F8"/>
    <w:multiLevelType w:val="hybridMultilevel"/>
    <w:tmpl w:val="B56C62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E603F0"/>
    <w:multiLevelType w:val="hybridMultilevel"/>
    <w:tmpl w:val="7234D160"/>
    <w:lvl w:ilvl="0" w:tplc="0419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5E5E0C89"/>
    <w:multiLevelType w:val="multilevel"/>
    <w:tmpl w:val="5044B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3A205FC"/>
    <w:multiLevelType w:val="multilevel"/>
    <w:tmpl w:val="6512F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54C5EFA"/>
    <w:multiLevelType w:val="multilevel"/>
    <w:tmpl w:val="C54EF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71A1A74"/>
    <w:multiLevelType w:val="hybridMultilevel"/>
    <w:tmpl w:val="F7DC47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9F16EF"/>
    <w:multiLevelType w:val="multilevel"/>
    <w:tmpl w:val="F56A67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C024B9C"/>
    <w:multiLevelType w:val="multilevel"/>
    <w:tmpl w:val="8BA81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CA83FEE"/>
    <w:multiLevelType w:val="multilevel"/>
    <w:tmpl w:val="57605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CC92DA7"/>
    <w:multiLevelType w:val="multilevel"/>
    <w:tmpl w:val="47248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0251AA8"/>
    <w:multiLevelType w:val="multilevel"/>
    <w:tmpl w:val="A8009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5C02AC3"/>
    <w:multiLevelType w:val="multilevel"/>
    <w:tmpl w:val="58120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A987DF1"/>
    <w:multiLevelType w:val="multilevel"/>
    <w:tmpl w:val="95A41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F3267C5"/>
    <w:multiLevelType w:val="hybridMultilevel"/>
    <w:tmpl w:val="736ECA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CB61D0"/>
    <w:multiLevelType w:val="hybridMultilevel"/>
    <w:tmpl w:val="75AE02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5651387">
    <w:abstractNumId w:val="21"/>
  </w:num>
  <w:num w:numId="2" w16cid:durableId="657808881">
    <w:abstractNumId w:val="18"/>
  </w:num>
  <w:num w:numId="3" w16cid:durableId="1511986605">
    <w:abstractNumId w:val="19"/>
  </w:num>
  <w:num w:numId="4" w16cid:durableId="108087728">
    <w:abstractNumId w:val="7"/>
  </w:num>
  <w:num w:numId="5" w16cid:durableId="2087679577">
    <w:abstractNumId w:val="38"/>
  </w:num>
  <w:num w:numId="6" w16cid:durableId="1050954251">
    <w:abstractNumId w:val="47"/>
  </w:num>
  <w:num w:numId="7" w16cid:durableId="1858541627">
    <w:abstractNumId w:val="46"/>
  </w:num>
  <w:num w:numId="8" w16cid:durableId="569342288">
    <w:abstractNumId w:val="3"/>
  </w:num>
  <w:num w:numId="9" w16cid:durableId="87427746">
    <w:abstractNumId w:val="20"/>
  </w:num>
  <w:num w:numId="10" w16cid:durableId="1833523863">
    <w:abstractNumId w:val="29"/>
  </w:num>
  <w:num w:numId="11" w16cid:durableId="207031216">
    <w:abstractNumId w:val="33"/>
  </w:num>
  <w:num w:numId="12" w16cid:durableId="2128505194">
    <w:abstractNumId w:val="23"/>
  </w:num>
  <w:num w:numId="13" w16cid:durableId="1906186235">
    <w:abstractNumId w:val="34"/>
  </w:num>
  <w:num w:numId="14" w16cid:durableId="2019501552">
    <w:abstractNumId w:val="10"/>
  </w:num>
  <w:num w:numId="15" w16cid:durableId="640814451">
    <w:abstractNumId w:val="22"/>
  </w:num>
  <w:num w:numId="16" w16cid:durableId="801193608">
    <w:abstractNumId w:val="11"/>
  </w:num>
  <w:num w:numId="17" w16cid:durableId="1132484778">
    <w:abstractNumId w:val="34"/>
  </w:num>
  <w:num w:numId="18" w16cid:durableId="440497485">
    <w:abstractNumId w:val="27"/>
  </w:num>
  <w:num w:numId="19" w16cid:durableId="1096101577">
    <w:abstractNumId w:val="28"/>
  </w:num>
  <w:num w:numId="20" w16cid:durableId="681012883">
    <w:abstractNumId w:val="26"/>
  </w:num>
  <w:num w:numId="21" w16cid:durableId="446967881">
    <w:abstractNumId w:val="13"/>
  </w:num>
  <w:num w:numId="22" w16cid:durableId="823164258">
    <w:abstractNumId w:val="32"/>
  </w:num>
  <w:num w:numId="23" w16cid:durableId="598291367">
    <w:abstractNumId w:val="16"/>
  </w:num>
  <w:num w:numId="24" w16cid:durableId="290939176">
    <w:abstractNumId w:val="17"/>
  </w:num>
  <w:num w:numId="25" w16cid:durableId="1768430020">
    <w:abstractNumId w:val="4"/>
  </w:num>
  <w:num w:numId="26" w16cid:durableId="1290015879">
    <w:abstractNumId w:val="15"/>
  </w:num>
  <w:num w:numId="27" w16cid:durableId="231890716">
    <w:abstractNumId w:val="6"/>
  </w:num>
  <w:num w:numId="28" w16cid:durableId="535771382">
    <w:abstractNumId w:val="39"/>
  </w:num>
  <w:num w:numId="29" w16cid:durableId="1485512076">
    <w:abstractNumId w:val="24"/>
  </w:num>
  <w:num w:numId="30" w16cid:durableId="68308698">
    <w:abstractNumId w:val="36"/>
  </w:num>
  <w:num w:numId="31" w16cid:durableId="593320357">
    <w:abstractNumId w:val="42"/>
  </w:num>
  <w:num w:numId="32" w16cid:durableId="661008206">
    <w:abstractNumId w:val="2"/>
  </w:num>
  <w:num w:numId="33" w16cid:durableId="1676346411">
    <w:abstractNumId w:val="0"/>
  </w:num>
  <w:num w:numId="34" w16cid:durableId="105084148">
    <w:abstractNumId w:val="5"/>
  </w:num>
  <w:num w:numId="35" w16cid:durableId="1352149220">
    <w:abstractNumId w:val="44"/>
  </w:num>
  <w:num w:numId="36" w16cid:durableId="1763532314">
    <w:abstractNumId w:val="45"/>
  </w:num>
  <w:num w:numId="37" w16cid:durableId="1192376010">
    <w:abstractNumId w:val="37"/>
  </w:num>
  <w:num w:numId="38" w16cid:durableId="2048068304">
    <w:abstractNumId w:val="30"/>
  </w:num>
  <w:num w:numId="39" w16cid:durableId="712577087">
    <w:abstractNumId w:val="14"/>
  </w:num>
  <w:num w:numId="40" w16cid:durableId="81221716">
    <w:abstractNumId w:val="35"/>
  </w:num>
  <w:num w:numId="41" w16cid:durableId="125466998">
    <w:abstractNumId w:val="1"/>
  </w:num>
  <w:num w:numId="42" w16cid:durableId="1407528486">
    <w:abstractNumId w:val="12"/>
  </w:num>
  <w:num w:numId="43" w16cid:durableId="25447854">
    <w:abstractNumId w:val="25"/>
  </w:num>
  <w:num w:numId="44" w16cid:durableId="321668544">
    <w:abstractNumId w:val="40"/>
  </w:num>
  <w:num w:numId="45" w16cid:durableId="1899785301">
    <w:abstractNumId w:val="9"/>
  </w:num>
  <w:num w:numId="46" w16cid:durableId="1239051953">
    <w:abstractNumId w:val="41"/>
  </w:num>
  <w:num w:numId="47" w16cid:durableId="1262880353">
    <w:abstractNumId w:val="31"/>
  </w:num>
  <w:num w:numId="48" w16cid:durableId="977107409">
    <w:abstractNumId w:val="8"/>
  </w:num>
  <w:num w:numId="49" w16cid:durableId="1120874887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D70D6"/>
    <w:rsid w:val="000046F0"/>
    <w:rsid w:val="0003008A"/>
    <w:rsid w:val="00037E0A"/>
    <w:rsid w:val="000415CE"/>
    <w:rsid w:val="00081D7D"/>
    <w:rsid w:val="00090481"/>
    <w:rsid w:val="000A2AF7"/>
    <w:rsid w:val="000D5B99"/>
    <w:rsid w:val="000E47E6"/>
    <w:rsid w:val="000E6D55"/>
    <w:rsid w:val="000E7FA9"/>
    <w:rsid w:val="000F4E48"/>
    <w:rsid w:val="00120D6B"/>
    <w:rsid w:val="00133AA4"/>
    <w:rsid w:val="001373D1"/>
    <w:rsid w:val="0015056F"/>
    <w:rsid w:val="001661CB"/>
    <w:rsid w:val="00166520"/>
    <w:rsid w:val="001730A2"/>
    <w:rsid w:val="0017692E"/>
    <w:rsid w:val="001957EE"/>
    <w:rsid w:val="001A22F0"/>
    <w:rsid w:val="001C6309"/>
    <w:rsid w:val="001C642D"/>
    <w:rsid w:val="001E12EF"/>
    <w:rsid w:val="001E4A6E"/>
    <w:rsid w:val="001E6519"/>
    <w:rsid w:val="001F7665"/>
    <w:rsid w:val="00203586"/>
    <w:rsid w:val="00206E16"/>
    <w:rsid w:val="002160C4"/>
    <w:rsid w:val="00216AC5"/>
    <w:rsid w:val="0026282F"/>
    <w:rsid w:val="0026450E"/>
    <w:rsid w:val="00283612"/>
    <w:rsid w:val="002A2F66"/>
    <w:rsid w:val="002F14A3"/>
    <w:rsid w:val="002F2B7B"/>
    <w:rsid w:val="0030310F"/>
    <w:rsid w:val="003139E9"/>
    <w:rsid w:val="00334E60"/>
    <w:rsid w:val="0034748B"/>
    <w:rsid w:val="00347609"/>
    <w:rsid w:val="00354854"/>
    <w:rsid w:val="003575F1"/>
    <w:rsid w:val="003659EF"/>
    <w:rsid w:val="00367FB5"/>
    <w:rsid w:val="00373937"/>
    <w:rsid w:val="00386F13"/>
    <w:rsid w:val="00397555"/>
    <w:rsid w:val="003A1BCB"/>
    <w:rsid w:val="003B1D54"/>
    <w:rsid w:val="003B3A4A"/>
    <w:rsid w:val="003B3DCA"/>
    <w:rsid w:val="003D70D6"/>
    <w:rsid w:val="00416142"/>
    <w:rsid w:val="00426784"/>
    <w:rsid w:val="00433433"/>
    <w:rsid w:val="00433F01"/>
    <w:rsid w:val="00436810"/>
    <w:rsid w:val="00436F84"/>
    <w:rsid w:val="0044143A"/>
    <w:rsid w:val="00461E70"/>
    <w:rsid w:val="004639ED"/>
    <w:rsid w:val="004853EB"/>
    <w:rsid w:val="004A1568"/>
    <w:rsid w:val="004A263C"/>
    <w:rsid w:val="004A5EBE"/>
    <w:rsid w:val="00502854"/>
    <w:rsid w:val="00526992"/>
    <w:rsid w:val="005376B9"/>
    <w:rsid w:val="005378C7"/>
    <w:rsid w:val="00542526"/>
    <w:rsid w:val="0056244E"/>
    <w:rsid w:val="00566330"/>
    <w:rsid w:val="00576C70"/>
    <w:rsid w:val="00581CBF"/>
    <w:rsid w:val="005B00D4"/>
    <w:rsid w:val="005E211A"/>
    <w:rsid w:val="006021A4"/>
    <w:rsid w:val="00603FBD"/>
    <w:rsid w:val="00622789"/>
    <w:rsid w:val="0062715A"/>
    <w:rsid w:val="006361D7"/>
    <w:rsid w:val="00636B2C"/>
    <w:rsid w:val="006603A3"/>
    <w:rsid w:val="00663EC8"/>
    <w:rsid w:val="006837E1"/>
    <w:rsid w:val="00695DB5"/>
    <w:rsid w:val="00696855"/>
    <w:rsid w:val="00697618"/>
    <w:rsid w:val="006A6517"/>
    <w:rsid w:val="006C3B10"/>
    <w:rsid w:val="006E3891"/>
    <w:rsid w:val="006E71F8"/>
    <w:rsid w:val="006F3918"/>
    <w:rsid w:val="006F5059"/>
    <w:rsid w:val="00714E35"/>
    <w:rsid w:val="00720A59"/>
    <w:rsid w:val="0072344F"/>
    <w:rsid w:val="00723CEA"/>
    <w:rsid w:val="0077463A"/>
    <w:rsid w:val="00796A8B"/>
    <w:rsid w:val="007B6C22"/>
    <w:rsid w:val="007C4A45"/>
    <w:rsid w:val="007C60D6"/>
    <w:rsid w:val="007E5BBD"/>
    <w:rsid w:val="007F1EF5"/>
    <w:rsid w:val="00806B2D"/>
    <w:rsid w:val="00806B99"/>
    <w:rsid w:val="00863604"/>
    <w:rsid w:val="00870E47"/>
    <w:rsid w:val="0087263A"/>
    <w:rsid w:val="00882AA9"/>
    <w:rsid w:val="008A1F56"/>
    <w:rsid w:val="008A757D"/>
    <w:rsid w:val="008B2374"/>
    <w:rsid w:val="008B5D7C"/>
    <w:rsid w:val="008C4317"/>
    <w:rsid w:val="008F5EE3"/>
    <w:rsid w:val="00907877"/>
    <w:rsid w:val="00927FE2"/>
    <w:rsid w:val="00933093"/>
    <w:rsid w:val="00951E0E"/>
    <w:rsid w:val="009677D4"/>
    <w:rsid w:val="009E42B7"/>
    <w:rsid w:val="009F28E4"/>
    <w:rsid w:val="009F2BCB"/>
    <w:rsid w:val="00A01C59"/>
    <w:rsid w:val="00A17007"/>
    <w:rsid w:val="00A2284B"/>
    <w:rsid w:val="00A333D5"/>
    <w:rsid w:val="00A453DB"/>
    <w:rsid w:val="00A479E7"/>
    <w:rsid w:val="00A72305"/>
    <w:rsid w:val="00A77787"/>
    <w:rsid w:val="00AD3014"/>
    <w:rsid w:val="00AF2A6C"/>
    <w:rsid w:val="00AF4377"/>
    <w:rsid w:val="00AF52B1"/>
    <w:rsid w:val="00B02D8E"/>
    <w:rsid w:val="00B21AD3"/>
    <w:rsid w:val="00B222DD"/>
    <w:rsid w:val="00B33DB0"/>
    <w:rsid w:val="00B36DBB"/>
    <w:rsid w:val="00B46B8D"/>
    <w:rsid w:val="00B501C6"/>
    <w:rsid w:val="00B62FA9"/>
    <w:rsid w:val="00B671CF"/>
    <w:rsid w:val="00B720FC"/>
    <w:rsid w:val="00B86200"/>
    <w:rsid w:val="00BA615A"/>
    <w:rsid w:val="00BE7231"/>
    <w:rsid w:val="00C037B4"/>
    <w:rsid w:val="00C123A1"/>
    <w:rsid w:val="00C15C5F"/>
    <w:rsid w:val="00C33447"/>
    <w:rsid w:val="00C3605B"/>
    <w:rsid w:val="00C41A5F"/>
    <w:rsid w:val="00C45304"/>
    <w:rsid w:val="00C53DCD"/>
    <w:rsid w:val="00C63839"/>
    <w:rsid w:val="00C65D48"/>
    <w:rsid w:val="00C939F6"/>
    <w:rsid w:val="00CA7A08"/>
    <w:rsid w:val="00CB6296"/>
    <w:rsid w:val="00CC669B"/>
    <w:rsid w:val="00CD2540"/>
    <w:rsid w:val="00CE5732"/>
    <w:rsid w:val="00CE5C79"/>
    <w:rsid w:val="00CF6D04"/>
    <w:rsid w:val="00D1159C"/>
    <w:rsid w:val="00D11E04"/>
    <w:rsid w:val="00D20A7D"/>
    <w:rsid w:val="00D267AA"/>
    <w:rsid w:val="00D47EE0"/>
    <w:rsid w:val="00D555CD"/>
    <w:rsid w:val="00D96009"/>
    <w:rsid w:val="00DB5DE5"/>
    <w:rsid w:val="00E03A0D"/>
    <w:rsid w:val="00E05120"/>
    <w:rsid w:val="00E20644"/>
    <w:rsid w:val="00E22418"/>
    <w:rsid w:val="00E36B3F"/>
    <w:rsid w:val="00E42C01"/>
    <w:rsid w:val="00E5564D"/>
    <w:rsid w:val="00EB57A3"/>
    <w:rsid w:val="00EE2161"/>
    <w:rsid w:val="00EF57DE"/>
    <w:rsid w:val="00F13706"/>
    <w:rsid w:val="00F553B3"/>
    <w:rsid w:val="00F6426B"/>
    <w:rsid w:val="00F66D62"/>
    <w:rsid w:val="00F8193E"/>
    <w:rsid w:val="00F8316A"/>
    <w:rsid w:val="00FA1B4B"/>
    <w:rsid w:val="00FA727F"/>
    <w:rsid w:val="00FB769C"/>
    <w:rsid w:val="00FC06C4"/>
    <w:rsid w:val="00FC5587"/>
    <w:rsid w:val="00FD3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09C4446"/>
  <w15:docId w15:val="{721059B9-B51B-4FF2-954A-75B199384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3DCD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00D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14A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3CE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70D6"/>
    <w:pPr>
      <w:ind w:left="720"/>
      <w:contextualSpacing/>
    </w:pPr>
  </w:style>
  <w:style w:type="paragraph" w:styleId="a4">
    <w:name w:val="No Spacing"/>
    <w:uiPriority w:val="1"/>
    <w:qFormat/>
    <w:rsid w:val="003D70D6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3D7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igi">
    <w:name w:val="digi"/>
    <w:basedOn w:val="a0"/>
    <w:rsid w:val="00CC669B"/>
  </w:style>
  <w:style w:type="character" w:styleId="a6">
    <w:name w:val="Hyperlink"/>
    <w:basedOn w:val="a0"/>
    <w:uiPriority w:val="99"/>
    <w:unhideWhenUsed/>
    <w:rsid w:val="001730A2"/>
    <w:rPr>
      <w:color w:val="0000FF"/>
      <w:u w:val="single"/>
    </w:rPr>
  </w:style>
  <w:style w:type="paragraph" w:customStyle="1" w:styleId="paragraph">
    <w:name w:val="paragraph"/>
    <w:basedOn w:val="a"/>
    <w:rsid w:val="001730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F14A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rticle-renderblock">
    <w:name w:val="article-render__block"/>
    <w:basedOn w:val="a"/>
    <w:rsid w:val="002F14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8C4317"/>
    <w:rPr>
      <w:b/>
      <w:bCs/>
    </w:rPr>
  </w:style>
  <w:style w:type="character" w:styleId="a8">
    <w:name w:val="Emphasis"/>
    <w:basedOn w:val="a0"/>
    <w:uiPriority w:val="20"/>
    <w:qFormat/>
    <w:rsid w:val="008C4317"/>
    <w:rPr>
      <w:i/>
      <w:iCs/>
    </w:rPr>
  </w:style>
  <w:style w:type="character" w:styleId="a9">
    <w:name w:val="line number"/>
    <w:basedOn w:val="a0"/>
    <w:uiPriority w:val="99"/>
    <w:semiHidden/>
    <w:unhideWhenUsed/>
    <w:rsid w:val="00C037B4"/>
  </w:style>
  <w:style w:type="paragraph" w:styleId="aa">
    <w:name w:val="header"/>
    <w:basedOn w:val="a"/>
    <w:link w:val="ab"/>
    <w:uiPriority w:val="99"/>
    <w:unhideWhenUsed/>
    <w:rsid w:val="00C037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037B4"/>
  </w:style>
  <w:style w:type="paragraph" w:styleId="ac">
    <w:name w:val="footer"/>
    <w:basedOn w:val="a"/>
    <w:link w:val="ad"/>
    <w:uiPriority w:val="99"/>
    <w:unhideWhenUsed/>
    <w:rsid w:val="00C037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037B4"/>
  </w:style>
  <w:style w:type="table" w:styleId="ae">
    <w:name w:val="Table Grid"/>
    <w:basedOn w:val="a1"/>
    <w:uiPriority w:val="59"/>
    <w:rsid w:val="005378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Subtle Emphasis"/>
    <w:basedOn w:val="a0"/>
    <w:uiPriority w:val="19"/>
    <w:qFormat/>
    <w:rsid w:val="00B02D8E"/>
    <w:rPr>
      <w:i/>
      <w:iCs/>
      <w:color w:val="808080" w:themeColor="text1" w:themeTint="7F"/>
    </w:rPr>
  </w:style>
  <w:style w:type="paragraph" w:styleId="af0">
    <w:name w:val="Balloon Text"/>
    <w:basedOn w:val="a"/>
    <w:link w:val="af1"/>
    <w:uiPriority w:val="99"/>
    <w:semiHidden/>
    <w:unhideWhenUsed/>
    <w:rsid w:val="00433F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433F01"/>
    <w:rPr>
      <w:rFonts w:ascii="Tahoma" w:hAnsi="Tahoma" w:cs="Tahoma"/>
      <w:sz w:val="16"/>
      <w:szCs w:val="16"/>
    </w:rPr>
  </w:style>
  <w:style w:type="paragraph" w:styleId="af2">
    <w:name w:val="footnote text"/>
    <w:basedOn w:val="a"/>
    <w:link w:val="af3"/>
    <w:uiPriority w:val="99"/>
    <w:semiHidden/>
    <w:unhideWhenUsed/>
    <w:rsid w:val="00C53DCD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C53DCD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C53DCD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semiHidden/>
    <w:rsid w:val="005B00D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723CE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B46B8D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C15C5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65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07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667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866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860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8391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1040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2868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0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42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44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79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628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090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34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5800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0465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51522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244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81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42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53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25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7754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042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792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89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81121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  <w:div w:id="9623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1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7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03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685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326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4618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797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155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7439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81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19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309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57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890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100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636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6467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1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2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34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88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513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11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53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511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2910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49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0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4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energo.gov.ru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iea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ergosave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837963-9402-4269-8970-20C41C73C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14</Pages>
  <Words>2190</Words>
  <Characters>12485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Shef</dc:creator>
  <cp:lastModifiedBy>Натали</cp:lastModifiedBy>
  <cp:revision>10</cp:revision>
  <dcterms:created xsi:type="dcterms:W3CDTF">2025-03-11T10:21:00Z</dcterms:created>
  <dcterms:modified xsi:type="dcterms:W3CDTF">2026-01-15T12:09:00Z</dcterms:modified>
</cp:coreProperties>
</file>