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433B9A" w14:textId="08340A32" w:rsidR="00DA7D49" w:rsidRDefault="00DA7D49" w:rsidP="00DA7D4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DA7D49">
        <w:rPr>
          <w:rFonts w:ascii="Times New Roman" w:hAnsi="Times New Roman" w:cs="Times New Roman"/>
          <w:sz w:val="32"/>
          <w:szCs w:val="32"/>
        </w:rPr>
        <w:t>IX Всероссийский педагогический конкурс</w:t>
      </w:r>
    </w:p>
    <w:p w14:paraId="5B6405E7" w14:textId="005273F1" w:rsidR="00DA7D49" w:rsidRDefault="00DA7D49" w:rsidP="00DA7D4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DA7D49">
        <w:rPr>
          <w:rFonts w:ascii="Times New Roman" w:hAnsi="Times New Roman" w:cs="Times New Roman"/>
          <w:sz w:val="32"/>
          <w:szCs w:val="32"/>
        </w:rPr>
        <w:t>«Моя лучшая методическая разработка»</w:t>
      </w:r>
    </w:p>
    <w:p w14:paraId="579BA42F" w14:textId="08F67E89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36110FA" w14:textId="6DD54466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9ADE761" w14:textId="2C1BC20B" w:rsidR="00DA7D49" w:rsidRDefault="00236E8D" w:rsidP="00236E8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6E8D">
        <w:rPr>
          <w:rFonts w:ascii="Times New Roman" w:hAnsi="Times New Roman" w:cs="Times New Roman"/>
          <w:sz w:val="28"/>
          <w:szCs w:val="28"/>
        </w:rPr>
        <w:t>Особенный путь к Родине: патриотическое воспитание детей с расстройствами аутистического спектра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3FEFDE09" w14:textId="260D9F31" w:rsidR="00BF66A1" w:rsidRDefault="00BF66A1" w:rsidP="00BF66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3A0EF2B" w14:textId="000432B2" w:rsidR="00BF66A1" w:rsidRDefault="00BF66A1" w:rsidP="00BF66A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C1983B2" w14:textId="5EB4D55E" w:rsidR="00BF66A1" w:rsidRPr="00BF66A1" w:rsidRDefault="00BF66A1" w:rsidP="00BF66A1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66A1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1..Актуальность</w:t>
      </w:r>
    </w:p>
    <w:p w14:paraId="4F47B0D1" w14:textId="4DE58EB3" w:rsidR="00BF66A1" w:rsidRPr="00BF66A1" w:rsidRDefault="00BF66A1" w:rsidP="00BF66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66A1">
        <w:rPr>
          <w:rFonts w:ascii="Times New Roman" w:hAnsi="Times New Roman" w:cs="Times New Roman"/>
          <w:sz w:val="28"/>
          <w:szCs w:val="28"/>
        </w:rPr>
        <w:t>Патриотическое воспитание в современном обществе приобретает всё большее значение как фактор формирования гражданской идентичности, духовно-нравственных ценностей и социальной ответственности. Однако особую значимость оно имеет в работе с детьми с расстройствами аутистического спектра (РАС),</w:t>
      </w:r>
      <w:r w:rsidRPr="00BF66A1">
        <w:t xml:space="preserve"> </w:t>
      </w:r>
      <w:r w:rsidRPr="00BF66A1">
        <w:rPr>
          <w:rFonts w:ascii="Times New Roman" w:hAnsi="Times New Roman" w:cs="Times New Roman"/>
          <w:sz w:val="28"/>
          <w:szCs w:val="28"/>
        </w:rPr>
        <w:t>поскольку данная группа обучающихся сталкивается с рядом специфических трудностей, связанных с особенностями их развития и восприятия мира.</w:t>
      </w:r>
    </w:p>
    <w:p w14:paraId="06AB4A8A" w14:textId="77777777" w:rsidR="00BF66A1" w:rsidRPr="00BF66A1" w:rsidRDefault="00BF66A1" w:rsidP="00BF66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66A1">
        <w:rPr>
          <w:rFonts w:ascii="Times New Roman" w:hAnsi="Times New Roman" w:cs="Times New Roman"/>
          <w:sz w:val="28"/>
          <w:szCs w:val="28"/>
        </w:rPr>
        <w:t>У детей с РАС часто наблюдаются нарушения в сфере коммуникации, ограниченные интересы, трудности в понимании социальных норм и эмоциональной отзывчивости. В этой связи патриотическое воспитание выступает как важный ресурс, позволяющий:</w:t>
      </w:r>
    </w:p>
    <w:p w14:paraId="544D97E2" w14:textId="56AECF64" w:rsidR="00BF66A1" w:rsidRPr="00BF66A1" w:rsidRDefault="00BF66A1" w:rsidP="00BF66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BF66A1">
        <w:rPr>
          <w:rFonts w:ascii="Times New Roman" w:hAnsi="Times New Roman" w:cs="Times New Roman"/>
          <w:sz w:val="28"/>
          <w:szCs w:val="28"/>
        </w:rPr>
        <w:t>асширить социальный опыт и обогатить представления об окружающем мире;</w:t>
      </w:r>
    </w:p>
    <w:p w14:paraId="3FC8A5AC" w14:textId="7D0FF411" w:rsidR="00BF66A1" w:rsidRPr="00BF66A1" w:rsidRDefault="00BF66A1" w:rsidP="00BF66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Pr="00BF66A1">
        <w:rPr>
          <w:rFonts w:ascii="Times New Roman" w:hAnsi="Times New Roman" w:cs="Times New Roman"/>
          <w:sz w:val="28"/>
          <w:szCs w:val="28"/>
        </w:rPr>
        <w:t>формировать позитивную идентичность, включая чувство принадлежности к своей стране, народу и культуре;</w:t>
      </w:r>
    </w:p>
    <w:p w14:paraId="0F8898E5" w14:textId="5A1ADBF9" w:rsidR="00BF66A1" w:rsidRPr="00BF66A1" w:rsidRDefault="00BF66A1" w:rsidP="00BF66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BF66A1">
        <w:rPr>
          <w:rFonts w:ascii="Times New Roman" w:hAnsi="Times New Roman" w:cs="Times New Roman"/>
          <w:sz w:val="28"/>
          <w:szCs w:val="28"/>
        </w:rPr>
        <w:t>оддержать эмоциональное развитие через доступные формы взаимодействия с общественными символами, традициями и ценностями;</w:t>
      </w:r>
    </w:p>
    <w:p w14:paraId="065E41C4" w14:textId="39B8AED5" w:rsidR="00BF66A1" w:rsidRPr="00BF66A1" w:rsidRDefault="00BF66A1" w:rsidP="00BF66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Pr="00BF66A1">
        <w:rPr>
          <w:rFonts w:ascii="Times New Roman" w:hAnsi="Times New Roman" w:cs="Times New Roman"/>
          <w:sz w:val="28"/>
          <w:szCs w:val="28"/>
        </w:rPr>
        <w:t>одействовать интеграции в социум и преодолению изоляции.</w:t>
      </w:r>
    </w:p>
    <w:p w14:paraId="79513E75" w14:textId="030D7100" w:rsidR="00BF66A1" w:rsidRDefault="00BF66A1" w:rsidP="00BF66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</w:t>
      </w:r>
      <w:r w:rsidRPr="00BF66A1">
        <w:rPr>
          <w:rFonts w:ascii="Times New Roman" w:hAnsi="Times New Roman" w:cs="Times New Roman"/>
          <w:sz w:val="28"/>
          <w:szCs w:val="28"/>
        </w:rPr>
        <w:t>лагодаря использованию визуальных, структурированных и предсказуемых форм подачи информации — таких как тематические игры, интерактивные занятия, экскурсии, праздники — патриотическое воспитание может быть эффективно адаптировано под особенности восприятия детей с РАС. Это делает его не только социально значимым, но и педагогически целесообразным направлением работы в условиях инклюзивного образования.</w:t>
      </w:r>
    </w:p>
    <w:p w14:paraId="795A377D" w14:textId="150FAC93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55C481D" w14:textId="1D4FAD28" w:rsidR="00DA7D49" w:rsidRPr="00DA7D49" w:rsidRDefault="00BF66A1" w:rsidP="00BF66A1">
      <w:pPr>
        <w:pStyle w:val="a3"/>
        <w:ind w:left="7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2.</w:t>
      </w:r>
      <w:r w:rsidR="00DA7D49" w:rsidRPr="00DA7D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 и задачи</w:t>
      </w:r>
    </w:p>
    <w:p w14:paraId="19E1E364" w14:textId="09DD24A2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EB6D5F5" w14:textId="77777777" w:rsidR="00DA7D49" w:rsidRPr="00DA7D49" w:rsidRDefault="00DA7D49" w:rsidP="00DA7D49">
      <w:pPr>
        <w:pStyle w:val="a3"/>
        <w:jc w:val="both"/>
        <w:rPr>
          <w:rFonts w:ascii="Helvetica" w:eastAsia="Times New Roman" w:hAnsi="Helvetica" w:cs="Helvetica"/>
          <w:b/>
          <w:bCs/>
          <w:color w:val="24292F"/>
          <w:sz w:val="21"/>
          <w:szCs w:val="21"/>
          <w:u w:val="single"/>
          <w:lang w:eastAsia="ru-RU"/>
        </w:rPr>
      </w:pPr>
      <w:r w:rsidRPr="00DA7D49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Цель:</w:t>
      </w:r>
      <w:r w:rsidRPr="00DA7D49">
        <w:rPr>
          <w:rFonts w:ascii="Helvetica" w:eastAsia="Times New Roman" w:hAnsi="Helvetica" w:cs="Helvetica"/>
          <w:b/>
          <w:bCs/>
          <w:color w:val="24292F"/>
          <w:sz w:val="21"/>
          <w:szCs w:val="21"/>
          <w:u w:val="single"/>
          <w:lang w:eastAsia="ru-RU"/>
        </w:rPr>
        <w:t xml:space="preserve"> </w:t>
      </w:r>
    </w:p>
    <w:p w14:paraId="38364119" w14:textId="34F03891" w:rsidR="00DA7D49" w:rsidRPr="005B3F3C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B3F3C">
        <w:rPr>
          <w:rFonts w:ascii="Times New Roman" w:hAnsi="Times New Roman" w:cs="Times New Roman"/>
          <w:sz w:val="28"/>
          <w:szCs w:val="28"/>
        </w:rPr>
        <w:t>Создать систему индивидуально ориентированной работы по патриотическому воспитанию детей с РАС, способствующую формированию у них первичных представлений о Родине, культурных традициях, героях страны и военно-патриотических ценностях.</w:t>
      </w:r>
    </w:p>
    <w:p w14:paraId="03D32243" w14:textId="146C29DC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0A15AD3" w14:textId="77777777" w:rsidR="00DA7D49" w:rsidRDefault="00DA7D49" w:rsidP="00DA7D4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A7D4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744D7253" w14:textId="7F8653F4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lastRenderedPageBreak/>
        <w:t>1.Формировать у детей с РАС представления о государственных символах, истории и культуре России.</w:t>
      </w:r>
    </w:p>
    <w:p w14:paraId="5A27DB67" w14:textId="5F4FB85E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2.Развивать эмоционально-ценностное отношение к своей стране.</w:t>
      </w:r>
    </w:p>
    <w:p w14:paraId="4618E4FF" w14:textId="1060CA63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3.Корректировать коммуникативные и социальные навыки через патриотическую тематику.</w:t>
      </w:r>
    </w:p>
    <w:p w14:paraId="4415D7AA" w14:textId="6C410271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4.Использовать индивидуальные особенности восприятия при подборе методов и форм работы.</w:t>
      </w:r>
    </w:p>
    <w:p w14:paraId="14FF641C" w14:textId="15079806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5.Содействовать социальной адаптации и интеграции детей в культурное пространство общества.</w:t>
      </w:r>
    </w:p>
    <w:p w14:paraId="78048619" w14:textId="60996CD5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8F11C0A" w14:textId="54CDA4B7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B5E417F" w14:textId="2196F160" w:rsidR="00DA7D49" w:rsidRPr="00DA7D49" w:rsidRDefault="00BF66A1" w:rsidP="00DA7D4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="00DA7D49" w:rsidRPr="00DA7D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Теоретическое обоснование</w:t>
      </w:r>
    </w:p>
    <w:p w14:paraId="26808930" w14:textId="77777777" w:rsidR="00BF66A1" w:rsidRDefault="00BF66A1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A03A736" w14:textId="2C0A6990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Патриотическое воспитание детей с РАС требует учета следующих особенностей:</w:t>
      </w:r>
    </w:p>
    <w:p w14:paraId="2932A90C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Нарушенное восприятие абстрактных понятий;</w:t>
      </w:r>
    </w:p>
    <w:p w14:paraId="178BF074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Затруднённое эмоциональное реагирование;</w:t>
      </w:r>
    </w:p>
    <w:p w14:paraId="6E94435E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Необходимость многократного повторения и визуального сопровождения;</w:t>
      </w:r>
    </w:p>
    <w:p w14:paraId="48E953F3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Специфика сенсорного восприятия и внимания.</w:t>
      </w:r>
    </w:p>
    <w:p w14:paraId="03613558" w14:textId="77777777" w:rsidR="00236E8D" w:rsidRDefault="00236E8D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A467336" w14:textId="187CB610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Поэтому традиционные формы патриотического воспитания должны быть адаптированы с использованием:</w:t>
      </w:r>
    </w:p>
    <w:p w14:paraId="3BBEA19B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Наглядности и конкретики;</w:t>
      </w:r>
    </w:p>
    <w:p w14:paraId="1B4A799F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Сенсорных и игровых технологий;</w:t>
      </w:r>
    </w:p>
    <w:p w14:paraId="13289917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Индивидуальных маршрутов развития;</w:t>
      </w:r>
    </w:p>
    <w:p w14:paraId="1785B00B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Использования ИКТ и визуальных средств.</w:t>
      </w:r>
    </w:p>
    <w:p w14:paraId="7EBF61AC" w14:textId="294E365C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F12EEDC" w14:textId="17A2A580" w:rsidR="00DA7D49" w:rsidRPr="00DA7D49" w:rsidRDefault="00BF66A1" w:rsidP="00DA7D4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4</w:t>
      </w:r>
      <w:r w:rsidR="00DA7D49" w:rsidRPr="00DA7D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Принципы и подходы</w:t>
      </w:r>
    </w:p>
    <w:p w14:paraId="64622CA3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Основные принципы:</w:t>
      </w:r>
    </w:p>
    <w:p w14:paraId="25574454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Индивидуальный подход — учет особенностей каждого ребёнка.</w:t>
      </w:r>
    </w:p>
    <w:p w14:paraId="1FE51F90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Наглядность и конкретизация — работа с реальными объектами, символами, фотографиями.</w:t>
      </w:r>
    </w:p>
    <w:p w14:paraId="33F89102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Системность и последовательность — поэтапное формирование понятий.</w:t>
      </w:r>
    </w:p>
    <w:p w14:paraId="61DFCE52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Эмоциональная вовлечённость — использование любимых персонажей, цветов, звуков.</w:t>
      </w:r>
    </w:p>
    <w:p w14:paraId="61FAFC66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Связь с личным опытом — опора на семью, город, близких людей.</w:t>
      </w:r>
    </w:p>
    <w:p w14:paraId="74B1C25F" w14:textId="0E92B752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44A9745" w14:textId="77777777" w:rsidR="00DA7D49" w:rsidRDefault="00DA7D49" w:rsidP="00DA7D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27AB73D" w14:textId="6F3E6C27" w:rsidR="00DA7D49" w:rsidRPr="00DA7D49" w:rsidRDefault="00BF66A1" w:rsidP="00DA7D4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="00DA7D49" w:rsidRPr="00DA7D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Методы и формы работы</w:t>
      </w:r>
    </w:p>
    <w:p w14:paraId="18D47B66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A7D49">
        <w:rPr>
          <w:rFonts w:ascii="Times New Roman" w:hAnsi="Times New Roman" w:cs="Times New Roman"/>
          <w:b/>
          <w:bCs/>
          <w:sz w:val="28"/>
          <w:szCs w:val="28"/>
          <w:u w:val="single"/>
        </w:rPr>
        <w:t>Формы:</w:t>
      </w:r>
    </w:p>
    <w:p w14:paraId="2A8EC289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Индивидуальные занятия</w:t>
      </w:r>
    </w:p>
    <w:p w14:paraId="41C9CA60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Тематические недели («День Победы», «День России»)</w:t>
      </w:r>
    </w:p>
    <w:p w14:paraId="75659F16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Путешествия по России (виртуальные и реальные)</w:t>
      </w:r>
    </w:p>
    <w:p w14:paraId="56950381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Совместные проекты с семьёй и педагогами</w:t>
      </w:r>
    </w:p>
    <w:p w14:paraId="2DB45716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A7D49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Методы:</w:t>
      </w:r>
    </w:p>
    <w:p w14:paraId="7A7DBE0E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Игровые методы:</w:t>
      </w:r>
    </w:p>
    <w:p w14:paraId="44F121D6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Дидактические игры «Собери флаг», «Найди герб города»</w:t>
      </w:r>
    </w:p>
    <w:p w14:paraId="71ABE73B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Ролевые игры (солдатик, почтальон, врач в годы войны)</w:t>
      </w:r>
    </w:p>
    <w:p w14:paraId="6AD2B020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Наглядные методы:</w:t>
      </w:r>
    </w:p>
    <w:p w14:paraId="2FBBB8D5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Работа с атрибутами: флаг, карта, открытки, плакаты</w:t>
      </w:r>
    </w:p>
    <w:p w14:paraId="4FAE8AEF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Использование мультимедийных презентаций</w:t>
      </w:r>
    </w:p>
    <w:p w14:paraId="7614DE91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Сенсорные методы:</w:t>
      </w:r>
    </w:p>
    <w:p w14:paraId="19AB6886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Тактильные коробки с элементами культуры (ткань, форма, металл)</w:t>
      </w:r>
    </w:p>
    <w:p w14:paraId="5FD59C4B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Ароматерапия (запахи хвои, трав, печёного хлеба)</w:t>
      </w:r>
    </w:p>
    <w:p w14:paraId="20D9CB41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Проектные методы:</w:t>
      </w:r>
    </w:p>
    <w:p w14:paraId="5E574691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Создание «Книги моей страны» с родителями</w:t>
      </w:r>
    </w:p>
    <w:p w14:paraId="553B0D3B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Изготовление поделок на тему праздников</w:t>
      </w:r>
    </w:p>
    <w:p w14:paraId="55776121" w14:textId="382C7EAA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FD620E1" w14:textId="3D2D0492" w:rsidR="00DA7D49" w:rsidRPr="00DA7D49" w:rsidRDefault="00BF66A1" w:rsidP="00DA7D4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6</w:t>
      </w:r>
      <w:r w:rsidR="00DA7D49" w:rsidRPr="00DA7D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Практические примеры занятий</w:t>
      </w:r>
    </w:p>
    <w:p w14:paraId="34B8352D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A7D4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Занятие 1: "Что такое Родина?"</w:t>
      </w:r>
    </w:p>
    <w:p w14:paraId="19DCC63C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Цель: Формировать понятие «Родина» через близкие образы.</w:t>
      </w:r>
    </w:p>
    <w:p w14:paraId="45AD98D4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Материалы: Фотографии семьи, дома, любимых мест.</w:t>
      </w:r>
    </w:p>
    <w:p w14:paraId="2FCCDD3A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Ход:</w:t>
      </w:r>
    </w:p>
    <w:p w14:paraId="614FB63C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1.</w:t>
      </w:r>
      <w:r w:rsidRPr="00DA7D49">
        <w:rPr>
          <w:rFonts w:ascii="Times New Roman" w:hAnsi="Times New Roman" w:cs="Times New Roman"/>
          <w:sz w:val="28"/>
          <w:szCs w:val="28"/>
        </w:rPr>
        <w:tab/>
        <w:t>Беседа с использованием визуальных опор.</w:t>
      </w:r>
    </w:p>
    <w:p w14:paraId="4A0F1687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2.</w:t>
      </w:r>
      <w:r w:rsidRPr="00DA7D49">
        <w:rPr>
          <w:rFonts w:ascii="Times New Roman" w:hAnsi="Times New Roman" w:cs="Times New Roman"/>
          <w:sz w:val="28"/>
          <w:szCs w:val="28"/>
        </w:rPr>
        <w:tab/>
        <w:t>Составление «карты моей Родины» (рисунок или аппликация).</w:t>
      </w:r>
    </w:p>
    <w:p w14:paraId="3FE0271D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3.</w:t>
      </w:r>
      <w:r w:rsidRPr="00DA7D49">
        <w:rPr>
          <w:rFonts w:ascii="Times New Roman" w:hAnsi="Times New Roman" w:cs="Times New Roman"/>
          <w:sz w:val="28"/>
          <w:szCs w:val="28"/>
        </w:rPr>
        <w:tab/>
        <w:t>Игра «Покажи свою Родину» (на карте России).</w:t>
      </w:r>
    </w:p>
    <w:p w14:paraId="154956DC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A7D4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Занятие 2: "Гербы и флаги"</w:t>
      </w:r>
    </w:p>
    <w:p w14:paraId="3995E8CD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Цель: Знакомство с государственными символами.</w:t>
      </w:r>
    </w:p>
    <w:p w14:paraId="4710C0C3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Материалы: Карточки с гербами регионов, флаг России.</w:t>
      </w:r>
    </w:p>
    <w:p w14:paraId="68BFCCD5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Ход:</w:t>
      </w:r>
    </w:p>
    <w:p w14:paraId="2121F8F9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1.</w:t>
      </w:r>
      <w:r w:rsidRPr="00DA7D49">
        <w:rPr>
          <w:rFonts w:ascii="Times New Roman" w:hAnsi="Times New Roman" w:cs="Times New Roman"/>
          <w:sz w:val="28"/>
          <w:szCs w:val="28"/>
        </w:rPr>
        <w:tab/>
        <w:t>Просмотр мультфильма о символах.</w:t>
      </w:r>
    </w:p>
    <w:p w14:paraId="2F592A05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2.</w:t>
      </w:r>
      <w:r w:rsidRPr="00DA7D49">
        <w:rPr>
          <w:rFonts w:ascii="Times New Roman" w:hAnsi="Times New Roman" w:cs="Times New Roman"/>
          <w:sz w:val="28"/>
          <w:szCs w:val="28"/>
        </w:rPr>
        <w:tab/>
        <w:t>Дидактическая игра «Собери флаг».</w:t>
      </w:r>
    </w:p>
    <w:p w14:paraId="0AADD930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3.</w:t>
      </w:r>
      <w:r w:rsidRPr="00DA7D49">
        <w:rPr>
          <w:rFonts w:ascii="Times New Roman" w:hAnsi="Times New Roman" w:cs="Times New Roman"/>
          <w:sz w:val="28"/>
          <w:szCs w:val="28"/>
        </w:rPr>
        <w:tab/>
        <w:t>Рисование герба своего города.</w:t>
      </w:r>
    </w:p>
    <w:p w14:paraId="4A71B1F8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A7D4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Занятие 3: "Герои России"</w:t>
      </w:r>
    </w:p>
    <w:p w14:paraId="06C56564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Цель: Формирование представлений о героях.</w:t>
      </w:r>
    </w:p>
    <w:p w14:paraId="5DCF6F30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Материалы: Книжки с крупными иллюстрациями, фигурки солдатиков.</w:t>
      </w:r>
    </w:p>
    <w:p w14:paraId="79E977AD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Ход:</w:t>
      </w:r>
    </w:p>
    <w:p w14:paraId="0CA10FA0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1.</w:t>
      </w:r>
      <w:r w:rsidRPr="00DA7D49">
        <w:rPr>
          <w:rFonts w:ascii="Times New Roman" w:hAnsi="Times New Roman" w:cs="Times New Roman"/>
          <w:sz w:val="28"/>
          <w:szCs w:val="28"/>
        </w:rPr>
        <w:tab/>
        <w:t>Чтение адаптированной истории о Герое.</w:t>
      </w:r>
    </w:p>
    <w:p w14:paraId="19E136A2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2.</w:t>
      </w:r>
      <w:r w:rsidRPr="00DA7D49">
        <w:rPr>
          <w:rFonts w:ascii="Times New Roman" w:hAnsi="Times New Roman" w:cs="Times New Roman"/>
          <w:sz w:val="28"/>
          <w:szCs w:val="28"/>
        </w:rPr>
        <w:tab/>
        <w:t>Ролевая игра «Защитники Родины».</w:t>
      </w:r>
    </w:p>
    <w:p w14:paraId="6FF99F98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3.</w:t>
      </w:r>
      <w:r w:rsidRPr="00DA7D49">
        <w:rPr>
          <w:rFonts w:ascii="Times New Roman" w:hAnsi="Times New Roman" w:cs="Times New Roman"/>
          <w:sz w:val="28"/>
          <w:szCs w:val="28"/>
        </w:rPr>
        <w:tab/>
        <w:t>Изготовление медали «За мужество».</w:t>
      </w:r>
    </w:p>
    <w:p w14:paraId="1C0F4E82" w14:textId="77777777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8AB206A" w14:textId="77777777" w:rsidR="00DA7D49" w:rsidRDefault="00DA7D49" w:rsidP="00DA7D4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99D4A4D" w14:textId="5BD180A5" w:rsidR="00DA7D49" w:rsidRPr="00DA7D49" w:rsidRDefault="00BF66A1" w:rsidP="00DA7D49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7</w:t>
      </w:r>
      <w:r w:rsidR="00DA7D49" w:rsidRPr="00DA7D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Использование ИКТ</w:t>
      </w:r>
    </w:p>
    <w:p w14:paraId="58D4F586" w14:textId="3D596178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53"/>
        <w:gridCol w:w="3075"/>
        <w:gridCol w:w="3217"/>
      </w:tblGrid>
      <w:tr w:rsidR="00DA7D49" w14:paraId="7C923375" w14:textId="77777777" w:rsidTr="00DA7D49">
        <w:tc>
          <w:tcPr>
            <w:tcW w:w="3115" w:type="dxa"/>
          </w:tcPr>
          <w:p w14:paraId="78089671" w14:textId="01544167" w:rsidR="00DA7D49" w:rsidRDefault="00DA7D49" w:rsidP="00DA7D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ИКТ</w:t>
            </w:r>
          </w:p>
        </w:tc>
        <w:tc>
          <w:tcPr>
            <w:tcW w:w="3115" w:type="dxa"/>
          </w:tcPr>
          <w:p w14:paraId="7C80702C" w14:textId="6CEBD70D" w:rsidR="00DA7D49" w:rsidRDefault="00DA7D49" w:rsidP="00DA7D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3115" w:type="dxa"/>
          </w:tcPr>
          <w:p w14:paraId="665C4364" w14:textId="4DB419ED" w:rsidR="00DA7D49" w:rsidRDefault="00DA7D49" w:rsidP="00DA7D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</w:tr>
      <w:tr w:rsidR="00DA7D49" w14:paraId="700AFA94" w14:textId="77777777" w:rsidTr="00DA7D49">
        <w:tc>
          <w:tcPr>
            <w:tcW w:w="3115" w:type="dxa"/>
          </w:tcPr>
          <w:p w14:paraId="0FCD116F" w14:textId="6ACD7F48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Интерактивные карты</w:t>
            </w:r>
          </w:p>
        </w:tc>
        <w:tc>
          <w:tcPr>
            <w:tcW w:w="3115" w:type="dxa"/>
          </w:tcPr>
          <w:p w14:paraId="4922819A" w14:textId="47734901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 России</w:t>
            </w:r>
          </w:p>
        </w:tc>
        <w:tc>
          <w:tcPr>
            <w:tcW w:w="3115" w:type="dxa"/>
          </w:tcPr>
          <w:p w14:paraId="4BD2C637" w14:textId="175269C1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интерактивной картой с возможностью выбора регионов, </w:t>
            </w:r>
            <w:r w:rsidRPr="00DA7D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городов, достопримечательностей</w:t>
            </w:r>
          </w:p>
        </w:tc>
      </w:tr>
      <w:tr w:rsidR="00DA7D49" w14:paraId="79B03BA9" w14:textId="77777777" w:rsidTr="00DA7D49">
        <w:tc>
          <w:tcPr>
            <w:tcW w:w="3115" w:type="dxa"/>
          </w:tcPr>
          <w:p w14:paraId="703BEE5B" w14:textId="345F499C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Аудиозаписи</w:t>
            </w:r>
          </w:p>
        </w:tc>
        <w:tc>
          <w:tcPr>
            <w:tcW w:w="3115" w:type="dxa"/>
          </w:tcPr>
          <w:p w14:paraId="46341D28" w14:textId="76A57608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Развитие слухового восприятия</w:t>
            </w:r>
          </w:p>
        </w:tc>
        <w:tc>
          <w:tcPr>
            <w:tcW w:w="3115" w:type="dxa"/>
          </w:tcPr>
          <w:p w14:paraId="584F6A5C" w14:textId="363F2899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Прослушивание гимна, народных песен, рассказов о героях</w:t>
            </w:r>
          </w:p>
        </w:tc>
      </w:tr>
      <w:tr w:rsidR="00DA7D49" w14:paraId="1625847E" w14:textId="77777777" w:rsidTr="00DA7D49">
        <w:tc>
          <w:tcPr>
            <w:tcW w:w="3115" w:type="dxa"/>
          </w:tcPr>
          <w:p w14:paraId="78EDC657" w14:textId="3894BDD1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Видеоролики</w:t>
            </w:r>
          </w:p>
        </w:tc>
        <w:tc>
          <w:tcPr>
            <w:tcW w:w="3115" w:type="dxa"/>
          </w:tcPr>
          <w:p w14:paraId="54DEF2DD" w14:textId="68A907F4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Эмоциональное вовлечение</w:t>
            </w:r>
          </w:p>
        </w:tc>
        <w:tc>
          <w:tcPr>
            <w:tcW w:w="3115" w:type="dxa"/>
          </w:tcPr>
          <w:p w14:paraId="0817DA7C" w14:textId="5C6D48BD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Краткие адаптированные фильмы о праздниках, традициях</w:t>
            </w:r>
          </w:p>
        </w:tc>
      </w:tr>
      <w:tr w:rsidR="00DA7D49" w14:paraId="5E89242C" w14:textId="77777777" w:rsidTr="00DA7D49">
        <w:tc>
          <w:tcPr>
            <w:tcW w:w="3115" w:type="dxa"/>
          </w:tcPr>
          <w:p w14:paraId="38588727" w14:textId="7BD15F94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Презентации</w:t>
            </w:r>
          </w:p>
        </w:tc>
        <w:tc>
          <w:tcPr>
            <w:tcW w:w="3115" w:type="dxa"/>
          </w:tcPr>
          <w:p w14:paraId="3745B18B" w14:textId="052E91C4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Структурирование информации</w:t>
            </w:r>
          </w:p>
        </w:tc>
        <w:tc>
          <w:tcPr>
            <w:tcW w:w="3115" w:type="dxa"/>
          </w:tcPr>
          <w:p w14:paraId="07B8FB30" w14:textId="6A680B4E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Создание презентаций с использованием символов, фото, простого текста</w:t>
            </w:r>
          </w:p>
        </w:tc>
      </w:tr>
      <w:tr w:rsidR="00DA7D49" w14:paraId="75D745CE" w14:textId="77777777" w:rsidTr="00DA7D49">
        <w:tc>
          <w:tcPr>
            <w:tcW w:w="3115" w:type="dxa"/>
          </w:tcPr>
          <w:p w14:paraId="4E3D8D9E" w14:textId="3D3AA25F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Приложения AR/VR</w:t>
            </w:r>
          </w:p>
        </w:tc>
        <w:tc>
          <w:tcPr>
            <w:tcW w:w="3115" w:type="dxa"/>
          </w:tcPr>
          <w:p w14:paraId="2A6EB3E0" w14:textId="305C67D9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Сенсорное погружение</w:t>
            </w:r>
          </w:p>
        </w:tc>
        <w:tc>
          <w:tcPr>
            <w:tcW w:w="3115" w:type="dxa"/>
          </w:tcPr>
          <w:p w14:paraId="73F76B2B" w14:textId="435F071D" w:rsidR="00DA7D49" w:rsidRDefault="00DA7D49" w:rsidP="00DA7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49">
              <w:rPr>
                <w:rFonts w:ascii="Times New Roman" w:hAnsi="Times New Roman" w:cs="Times New Roman"/>
                <w:sz w:val="28"/>
                <w:szCs w:val="28"/>
              </w:rPr>
              <w:t>Использование VR-очков для «путешествий» по Красной площади, музеям</w:t>
            </w:r>
          </w:p>
        </w:tc>
      </w:tr>
    </w:tbl>
    <w:p w14:paraId="31C7BC22" w14:textId="77777777" w:rsidR="00DA7D49" w:rsidRPr="00DA7D49" w:rsidRDefault="00DA7D49" w:rsidP="00DA7D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D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Важно:</w:t>
      </w:r>
      <w:r w:rsidRPr="00DA7D49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Использование ИКТ осуществляется с учетом сенсорной чувствительности и необходимости регулярных пауз.</w:t>
      </w:r>
    </w:p>
    <w:p w14:paraId="4A9780CB" w14:textId="77777777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F22AD75" w14:textId="77777777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D63BCBA" w14:textId="342DE296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64C20AF" w14:textId="520D80E3" w:rsidR="00DA7D49" w:rsidRDefault="00BF66A1" w:rsidP="00236E8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8</w:t>
      </w:r>
      <w:r w:rsidR="00DA7D49" w:rsidRPr="00236E8D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Учёт возрастных и индивидуальных особенностей</w:t>
      </w:r>
    </w:p>
    <w:p w14:paraId="03E2A974" w14:textId="77777777" w:rsidR="00236E8D" w:rsidRPr="00236E8D" w:rsidRDefault="00236E8D" w:rsidP="00236E8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C140847" w14:textId="77777777" w:rsidR="00236E8D" w:rsidRPr="00236E8D" w:rsidRDefault="00236E8D" w:rsidP="00236E8D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36E8D">
        <w:rPr>
          <w:rFonts w:ascii="Times New Roman" w:hAnsi="Times New Roman" w:cs="Times New Roman"/>
          <w:b/>
          <w:bCs/>
          <w:sz w:val="28"/>
          <w:szCs w:val="28"/>
          <w:u w:val="single"/>
        </w:rPr>
        <w:t>Учет особенностей детей с РАС:</w:t>
      </w:r>
    </w:p>
    <w:p w14:paraId="078E840F" w14:textId="77777777" w:rsidR="00236E8D" w:rsidRPr="00236E8D" w:rsidRDefault="00236E8D" w:rsidP="00236E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6E8D">
        <w:rPr>
          <w:rFonts w:ascii="Times New Roman" w:hAnsi="Times New Roman" w:cs="Times New Roman"/>
          <w:sz w:val="28"/>
          <w:szCs w:val="28"/>
        </w:rPr>
        <w:t>•</w:t>
      </w:r>
      <w:r w:rsidRPr="00236E8D">
        <w:rPr>
          <w:rFonts w:ascii="Times New Roman" w:hAnsi="Times New Roman" w:cs="Times New Roman"/>
          <w:sz w:val="28"/>
          <w:szCs w:val="28"/>
        </w:rPr>
        <w:tab/>
        <w:t>Когнитивная сфера: работа с конкретными образами, повторение, структурированность информации.</w:t>
      </w:r>
    </w:p>
    <w:p w14:paraId="016CD505" w14:textId="77777777" w:rsidR="00236E8D" w:rsidRPr="00236E8D" w:rsidRDefault="00236E8D" w:rsidP="00236E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6E8D">
        <w:rPr>
          <w:rFonts w:ascii="Times New Roman" w:hAnsi="Times New Roman" w:cs="Times New Roman"/>
          <w:sz w:val="28"/>
          <w:szCs w:val="28"/>
        </w:rPr>
        <w:t>•</w:t>
      </w:r>
      <w:r w:rsidRPr="00236E8D">
        <w:rPr>
          <w:rFonts w:ascii="Times New Roman" w:hAnsi="Times New Roman" w:cs="Times New Roman"/>
          <w:sz w:val="28"/>
          <w:szCs w:val="28"/>
        </w:rPr>
        <w:tab/>
        <w:t>Коммуникация: использование визуальных подсказок, жестов, простых фраз.</w:t>
      </w:r>
    </w:p>
    <w:p w14:paraId="4734E2AE" w14:textId="77777777" w:rsidR="00236E8D" w:rsidRPr="00236E8D" w:rsidRDefault="00236E8D" w:rsidP="00236E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6E8D">
        <w:rPr>
          <w:rFonts w:ascii="Times New Roman" w:hAnsi="Times New Roman" w:cs="Times New Roman"/>
          <w:sz w:val="28"/>
          <w:szCs w:val="28"/>
        </w:rPr>
        <w:t>•</w:t>
      </w:r>
      <w:r w:rsidRPr="00236E8D">
        <w:rPr>
          <w:rFonts w:ascii="Times New Roman" w:hAnsi="Times New Roman" w:cs="Times New Roman"/>
          <w:sz w:val="28"/>
          <w:szCs w:val="28"/>
        </w:rPr>
        <w:tab/>
        <w:t>Эмоциональная сфера: постепенное формирование эмоционального отклика через любимые объекты и героев.</w:t>
      </w:r>
    </w:p>
    <w:p w14:paraId="52E8FA16" w14:textId="77777777" w:rsidR="00236E8D" w:rsidRPr="00236E8D" w:rsidRDefault="00236E8D" w:rsidP="00236E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6E8D">
        <w:rPr>
          <w:rFonts w:ascii="Times New Roman" w:hAnsi="Times New Roman" w:cs="Times New Roman"/>
          <w:sz w:val="28"/>
          <w:szCs w:val="28"/>
        </w:rPr>
        <w:t>•</w:t>
      </w:r>
      <w:r w:rsidRPr="00236E8D">
        <w:rPr>
          <w:rFonts w:ascii="Times New Roman" w:hAnsi="Times New Roman" w:cs="Times New Roman"/>
          <w:sz w:val="28"/>
          <w:szCs w:val="28"/>
        </w:rPr>
        <w:tab/>
        <w:t>Сенсорная сфера: снижение перегрузки, использование сенсорных элементов.</w:t>
      </w:r>
    </w:p>
    <w:p w14:paraId="37BD3DC8" w14:textId="77777777" w:rsidR="00236E8D" w:rsidRDefault="00236E8D" w:rsidP="00236E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ECF113B" w14:textId="5B0DB3F2" w:rsidR="00236E8D" w:rsidRPr="00236E8D" w:rsidRDefault="00236E8D" w:rsidP="00236E8D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36E8D">
        <w:rPr>
          <w:rFonts w:ascii="Times New Roman" w:hAnsi="Times New Roman" w:cs="Times New Roman"/>
          <w:b/>
          <w:bCs/>
          <w:sz w:val="28"/>
          <w:szCs w:val="28"/>
          <w:u w:val="single"/>
        </w:rPr>
        <w:t>Возрастные особенности:</w:t>
      </w:r>
    </w:p>
    <w:p w14:paraId="78D4EC35" w14:textId="77777777" w:rsidR="00236E8D" w:rsidRPr="00236E8D" w:rsidRDefault="00236E8D" w:rsidP="00236E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6E8D">
        <w:rPr>
          <w:rFonts w:ascii="Times New Roman" w:hAnsi="Times New Roman" w:cs="Times New Roman"/>
          <w:sz w:val="28"/>
          <w:szCs w:val="28"/>
        </w:rPr>
        <w:t>•</w:t>
      </w:r>
      <w:r w:rsidRPr="00236E8D">
        <w:rPr>
          <w:rFonts w:ascii="Times New Roman" w:hAnsi="Times New Roman" w:cs="Times New Roman"/>
          <w:sz w:val="28"/>
          <w:szCs w:val="28"/>
        </w:rPr>
        <w:tab/>
        <w:t>Дошкольный возраст (3–7 лет): игры, сенсорные активности, простые ритуалы.</w:t>
      </w:r>
    </w:p>
    <w:p w14:paraId="1B769D0D" w14:textId="77777777" w:rsidR="00236E8D" w:rsidRPr="00236E8D" w:rsidRDefault="00236E8D" w:rsidP="00236E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6E8D">
        <w:rPr>
          <w:rFonts w:ascii="Times New Roman" w:hAnsi="Times New Roman" w:cs="Times New Roman"/>
          <w:sz w:val="28"/>
          <w:szCs w:val="28"/>
        </w:rPr>
        <w:t>•</w:t>
      </w:r>
      <w:r w:rsidRPr="00236E8D">
        <w:rPr>
          <w:rFonts w:ascii="Times New Roman" w:hAnsi="Times New Roman" w:cs="Times New Roman"/>
          <w:sz w:val="28"/>
          <w:szCs w:val="28"/>
        </w:rPr>
        <w:tab/>
        <w:t>Младший школьный возраст (7–11 лет): проекты, экскурсии, участие в мероприятиях.</w:t>
      </w:r>
    </w:p>
    <w:p w14:paraId="741C0C86" w14:textId="4968F862" w:rsidR="00DA7D49" w:rsidRPr="00DA7D49" w:rsidRDefault="00236E8D" w:rsidP="00236E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6E8D">
        <w:rPr>
          <w:rFonts w:ascii="Times New Roman" w:hAnsi="Times New Roman" w:cs="Times New Roman"/>
          <w:sz w:val="28"/>
          <w:szCs w:val="28"/>
        </w:rPr>
        <w:t>•</w:t>
      </w:r>
      <w:r w:rsidRPr="00236E8D">
        <w:rPr>
          <w:rFonts w:ascii="Times New Roman" w:hAnsi="Times New Roman" w:cs="Times New Roman"/>
          <w:sz w:val="28"/>
          <w:szCs w:val="28"/>
        </w:rPr>
        <w:tab/>
        <w:t>Подростковый возраст (11+ лет): обсуждение ценностей, ролевые игры, участие в волонтерской деятельности.</w:t>
      </w:r>
    </w:p>
    <w:p w14:paraId="4E560CE4" w14:textId="77777777" w:rsidR="00236E8D" w:rsidRDefault="00236E8D" w:rsidP="00236E8D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204D460" w14:textId="77777777" w:rsidR="00236E8D" w:rsidRDefault="00236E8D" w:rsidP="00236E8D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3195AA0" w14:textId="22F0F9C7" w:rsidR="00DA7D49" w:rsidRPr="00236E8D" w:rsidRDefault="008F35C9" w:rsidP="00236E8D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9</w:t>
      </w:r>
      <w:r w:rsidR="00DA7D49" w:rsidRPr="00236E8D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Диагностика и оценка результатов</w:t>
      </w:r>
    </w:p>
    <w:p w14:paraId="2EB6A656" w14:textId="77777777" w:rsidR="00DA7D49" w:rsidRPr="00236E8D" w:rsidRDefault="00DA7D49" w:rsidP="00DA7D4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36E8D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Критерии:</w:t>
      </w:r>
    </w:p>
    <w:p w14:paraId="3017EE9C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Узнавание символов государства</w:t>
      </w:r>
    </w:p>
    <w:p w14:paraId="2129A772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Использование ключевых слов и фраз</w:t>
      </w:r>
    </w:p>
    <w:p w14:paraId="560992E9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Участие в мероприятиях</w:t>
      </w:r>
    </w:p>
    <w:p w14:paraId="4855CDF5" w14:textId="3E546C53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Проявление эмоционального отклика</w:t>
      </w:r>
    </w:p>
    <w:p w14:paraId="47CC72F6" w14:textId="77777777" w:rsidR="00236E8D" w:rsidRPr="00DA7D49" w:rsidRDefault="00236E8D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ECB1DA0" w14:textId="77777777" w:rsidR="00DA7D49" w:rsidRPr="00236E8D" w:rsidRDefault="00DA7D49" w:rsidP="00DA7D4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36E8D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Методы диагностики:</w:t>
      </w:r>
    </w:p>
    <w:p w14:paraId="713C52FF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Наблюдение</w:t>
      </w:r>
    </w:p>
    <w:p w14:paraId="3248F29B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Беседа</w:t>
      </w:r>
    </w:p>
    <w:p w14:paraId="338FE26D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Творческие работы</w:t>
      </w:r>
    </w:p>
    <w:p w14:paraId="31EE3954" w14:textId="77777777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•</w:t>
      </w:r>
      <w:r w:rsidRPr="00DA7D49">
        <w:rPr>
          <w:rFonts w:ascii="Times New Roman" w:hAnsi="Times New Roman" w:cs="Times New Roman"/>
          <w:sz w:val="28"/>
          <w:szCs w:val="28"/>
        </w:rPr>
        <w:tab/>
        <w:t>Фотофиксация изменений</w:t>
      </w:r>
    </w:p>
    <w:p w14:paraId="1B1A1B2B" w14:textId="096313CC" w:rsid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8FB3713" w14:textId="77777777" w:rsidR="00236E8D" w:rsidRPr="00DA7D49" w:rsidRDefault="00236E8D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390F751" w14:textId="4F9E80B1" w:rsidR="00DA7D49" w:rsidRPr="00236E8D" w:rsidRDefault="008F35C9" w:rsidP="00236E8D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10</w:t>
      </w:r>
      <w:r w:rsidR="00DA7D49" w:rsidRPr="00236E8D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Заключение</w:t>
      </w:r>
    </w:p>
    <w:p w14:paraId="7034EEB3" w14:textId="7B6CCF31" w:rsidR="00DA7D49" w:rsidRPr="00DA7D49" w:rsidRDefault="00DA7D49" w:rsidP="00DA7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D49">
        <w:rPr>
          <w:rFonts w:ascii="Times New Roman" w:hAnsi="Times New Roman" w:cs="Times New Roman"/>
          <w:sz w:val="28"/>
          <w:szCs w:val="28"/>
        </w:rPr>
        <w:t>Представленная методическая разработка направлена на развитие патриотических чувств у детей с РАС через индивидуально адаптированные формы и методы. Такой подход позволяет не только формировать знания, но и развивать эмоционально-волевую сферу, коммуникацию и социальную адаптацию. Это является важным шагом на пути к полноценной жизни и интеграции в общество.</w:t>
      </w:r>
    </w:p>
    <w:sectPr w:rsidR="00DA7D49" w:rsidRPr="00DA7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C352A"/>
    <w:multiLevelType w:val="hybridMultilevel"/>
    <w:tmpl w:val="722EAFCE"/>
    <w:lvl w:ilvl="0" w:tplc="AFEEAEA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64679"/>
    <w:multiLevelType w:val="hybridMultilevel"/>
    <w:tmpl w:val="1C36B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FE1"/>
    <w:rsid w:val="00236E8D"/>
    <w:rsid w:val="007D2AE1"/>
    <w:rsid w:val="008F35C9"/>
    <w:rsid w:val="00B738F1"/>
    <w:rsid w:val="00BF66A1"/>
    <w:rsid w:val="00DA7D49"/>
    <w:rsid w:val="00F3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1D062"/>
  <w15:chartTrackingRefBased/>
  <w15:docId w15:val="{2BBA2990-2B5F-46A8-BB9F-C18C7289E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7D49"/>
    <w:pPr>
      <w:spacing w:after="0" w:line="240" w:lineRule="auto"/>
    </w:pPr>
  </w:style>
  <w:style w:type="table" w:styleId="a4">
    <w:name w:val="Table Grid"/>
    <w:basedOn w:val="a1"/>
    <w:uiPriority w:val="39"/>
    <w:rsid w:val="00DA7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sveta.erahtina@yandex.ru</dc:creator>
  <cp:keywords/>
  <dc:description/>
  <cp:lastModifiedBy>sveta.erahtina@yandex.ru</cp:lastModifiedBy>
  <cp:revision>6</cp:revision>
  <dcterms:created xsi:type="dcterms:W3CDTF">2026-01-13T07:42:00Z</dcterms:created>
  <dcterms:modified xsi:type="dcterms:W3CDTF">2026-01-15T08:41:00Z</dcterms:modified>
</cp:coreProperties>
</file>