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721776E4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</w:p>
    <w:p w14:paraId="53A8DA64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 xml:space="preserve">НАУЧНО-МЕТОДОЛОГИЧЕСКОЕ ОБОСНОВАНИЕ </w:t>
      </w:r>
    </w:p>
    <w:p w14:paraId="058C2536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 xml:space="preserve">БАЗОВОЙ МОДЕЛИ </w:t>
      </w:r>
    </w:p>
    <w:p w14:paraId="34F66E55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 xml:space="preserve">АДАПТИВНО-РАЗВИВАЮЩЕЙ ПЕДАГОГИЧЕСКОЙ ТЕХНОЛОГИИ ПРОБЛЕМНО-МОДУЛЬНОГО ОБУЧЕНИЯ УЧАЩИХСЯ </w:t>
      </w:r>
    </w:p>
    <w:p w14:paraId="33B4DA3E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В СОВРЕМЕННОЙ СРЕДНЕЙ ОБЩЕОБРАЗОВАТЕЛЬНОЙ ШКОЛЕ</w:t>
      </w:r>
    </w:p>
    <w:p w14:paraId="36F54C9A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(НАУЧНО-МЕТОДИЧЕСКАЯ ПРАКТИКО-ОРИЕНТИРОВАННАЯ СТАТЬЯ ПО ОБЩЕЙ ПЕДАГОГИКЕ И ДИДАКТИКЕ)</w:t>
      </w:r>
    </w:p>
    <w:p w14:paraId="06B4AA73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62FA619F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 успешного развития социально-экономических отношений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современном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обществе 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обходимо, чтобы оно в числе своих основных задач обеспечило и эффективное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ряда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cs="Times New Roman"/>
          <w:w w:val="90"/>
          <w:sz w:val="28"/>
          <w:szCs w:val="28"/>
          <w:lang w:val="ru-RU"/>
        </w:rPr>
        <w:t>, связанных с процессом обучения 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товк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объективной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потребности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них.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утвердилась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теории педагогических систем, а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внедрение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 практик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 желаемые результаты. Учитывая это, нам 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направлении,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методологически его обосновать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 позиций психолого-педагогических наук оце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рассмотрение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противоре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движущих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</w:p>
    <w:p w14:paraId="7E337989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исследований,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массовая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говорят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слабо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тирована на формирование и развитие полноценной личности,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индивидуальных качеств, </w:t>
      </w:r>
      <w:r>
        <w:rPr>
          <w:rFonts w:hint="default" w:cs="Times New Roman"/>
          <w:w w:val="90"/>
          <w:sz w:val="28"/>
          <w:szCs w:val="28"/>
          <w:lang w:val="ru-RU"/>
        </w:rPr>
        <w:t>учёт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раскрытие и реализацию природных дарований и способнос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тей человека. В то же время необходимо отметить, что использование в современ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ведёт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не только к снижению мотиваций обучающихся в учебной деятельности, 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торможению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духовно-нравственных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 личностного развития. В педагогической практике наблюдается разнонаправленный и бессистемный подход к решению проблемы личностно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ванного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>обучения.</w:t>
      </w:r>
    </w:p>
    <w:p w14:paraId="2F21582E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Выготского,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учиты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«зону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ближайшего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развития»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«обучение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забегать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вперёд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подтягивать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собой».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Рубинштейн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показал,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Ребёнок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 обучается и развивается, а развивается, воспитываясь и обучаясь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61. с. 11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625215C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только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хлопотной,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единственно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стратегии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внутренних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внешних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 адекватных предпосылок для методически грамотного процесса воздействия на воспитыва</w:t>
      </w:r>
      <w:r>
        <w:rPr>
          <w:rFonts w:hint="default" w:cs="Times New Roman"/>
          <w:w w:val="90"/>
          <w:sz w:val="28"/>
          <w:szCs w:val="28"/>
          <w:lang w:val="ru-RU"/>
        </w:rPr>
        <w:t>ющегося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3752E3B7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учебном процессе нет мелочей, но краеугольными, опорны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стороны, видеть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анализировать,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выражать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нимать динамичные многовариантные социальные реалии, развитие нравственно-эстетического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культурного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сознания.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набора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навыков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(количественный и системный анализ, выделение и управление поступающей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информацией, рациональная концептуализация хаотических множеств). Подготовку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будут определять нормативы высокого 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номическая общность (народ, территориально-региональнальная,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общность),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интересами,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большей степени будет определять цели и средства социально-экономического развития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общества.</w:t>
      </w:r>
    </w:p>
    <w:p w14:paraId="1E39A947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становится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обучающегося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источником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ховных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заключаться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движении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высшему,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сложному.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личности,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специальные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знания,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умения 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авыки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525094D7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философских,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психолого-педаго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социологических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концепций,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но-модульно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диалектико-материалистический,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системн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 комплексный подходы, которые заключаются в применении матери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алистической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исторического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>-деятельностного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лежит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положение 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явлениям,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наукой. </w:t>
      </w:r>
    </w:p>
    <w:p w14:paraId="4E6E026C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уяснения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познавательного процесса, связанного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технологией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фундаментальных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теории и практики организации и осуществления процесса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взаимосвязи объекта и субъекта в учебно-воспитательном процессе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AF56DC0">
      <w:pPr>
        <w:pStyle w:val="6"/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Взаимосвязь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познающего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преобразующего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тересах.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spacing w:val="40"/>
          <w:sz w:val="28"/>
          <w:szCs w:val="28"/>
          <w:lang w:val="ru-RU"/>
        </w:rPr>
        <w:t>определёнными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свойствами,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отнести:</w:t>
      </w:r>
    </w:p>
    <w:p w14:paraId="2CA8E2A5">
      <w:pPr>
        <w:pStyle w:val="8"/>
        <w:numPr>
          <w:ilvl w:val="0"/>
          <w:numId w:val="1"/>
        </w:numPr>
        <w:tabs>
          <w:tab w:val="left" w:pos="702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характеризующую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степень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мотивов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поведения;</w:t>
      </w:r>
    </w:p>
    <w:p w14:paraId="6460D576">
      <w:pPr>
        <w:pStyle w:val="8"/>
        <w:numPr>
          <w:ilvl w:val="0"/>
          <w:numId w:val="1"/>
        </w:numPr>
        <w:tabs>
          <w:tab w:val="left" w:pos="706"/>
        </w:tabs>
        <w:spacing w:before="15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обобщенность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характеризующего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существенных для его выполнения свойств предмета из другого большого количества;</w:t>
      </w:r>
    </w:p>
    <w:p w14:paraId="53179EAB">
      <w:pPr>
        <w:pStyle w:val="8"/>
        <w:numPr>
          <w:ilvl w:val="0"/>
          <w:numId w:val="1"/>
        </w:numPr>
        <w:tabs>
          <w:tab w:val="left" w:pos="73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меру разв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рнутости действия, показывающую, все ли операции, первоначально вошедшие в состав действия, выполняются обучающимися;</w:t>
      </w:r>
    </w:p>
    <w:p w14:paraId="456406D8">
      <w:pPr>
        <w:pStyle w:val="8"/>
        <w:numPr>
          <w:ilvl w:val="0"/>
          <w:numId w:val="1"/>
        </w:numPr>
        <w:tabs>
          <w:tab w:val="left" w:pos="70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меру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степень автоматизированности и быстроту выполнения действия;</w:t>
      </w:r>
    </w:p>
    <w:p w14:paraId="3BEB0E36">
      <w:pPr>
        <w:pStyle w:val="8"/>
        <w:numPr>
          <w:ilvl w:val="0"/>
          <w:numId w:val="1"/>
        </w:numPr>
        <w:tabs>
          <w:tab w:val="left" w:pos="72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разумность выполнения действия, сознательность, прочность и другие характеристики, являющиеся следствием </w:t>
      </w:r>
      <w:r>
        <w:rPr>
          <w:rFonts w:hint="default" w:cs="Times New Roman"/>
          <w:w w:val="90"/>
          <w:sz w:val="28"/>
          <w:szCs w:val="28"/>
          <w:lang w:val="ru-RU"/>
        </w:rPr>
        <w:t>отменённых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свойств.</w:t>
      </w:r>
    </w:p>
    <w:p w14:paraId="04743E9C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Изменяясь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указанным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параметрам,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познавательное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действие,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связанное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разрешением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обратится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самостоятельный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ряд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стадий.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классификации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стадий.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они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приблизительно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имеют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следующее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содержание: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созревание,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третий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вдохно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четвёртый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окончательное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оформление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проверка.</w:t>
      </w:r>
    </w:p>
    <w:p w14:paraId="0D37F30B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контексте нашего исследования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эти этапы выглядят следующим образом. Этап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усмотрения,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формулировки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следующее: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няла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импульса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мышления,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принята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ся как мотив действия, что возможно лишь при наличии у субъекта каких-либо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(объ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предметному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интеллектуальных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оперирования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этим предметным содержанием. Только в этом случае проблемная ситуация перерастает в проблему. </w:t>
      </w:r>
    </w:p>
    <w:p w14:paraId="1A91B2B6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Умение усмотреть и сконструировать проблему является важным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номическая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только решать уже готовые, предварительно кем-то построенные 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сформу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задачи,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выдвигать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проблемы,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жизненно актуальные в настоящее и перспективное время.</w:t>
      </w:r>
    </w:p>
    <w:p w14:paraId="4B202529">
      <w:pPr>
        <w:pStyle w:val="6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 усмотрением проблемы нами понимается такое осознание основных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элементов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условия),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извне,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 формируются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затруднитель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ной ситуации. В качестве затруднительной ситуации в проблемно-модульном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составляющую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усмотрения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блемы, которая не включает в себя структуру проблемы, а определ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нным образом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наводит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неё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детерминирует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последующем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разрешения.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педагогической литературе зачастую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подчёркивается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что вопрос к задаче препода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ватель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конкретно,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ясно.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этапах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каких-либо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 опыта обучающимся целесообразно предлагать такие задачи, которые требуют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большего уточнения и развуалирования вопроса.</w:t>
      </w:r>
    </w:p>
    <w:p w14:paraId="3BE24496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 целенаправленности вопросов и постановки учебной проблемы зависит выбор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воспроизводяще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порождают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припоминание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актуализацию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исследовательского характера побуждают обучающихся создавать новую схему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обстоятельного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ситуации.</w:t>
      </w:r>
    </w:p>
    <w:p w14:paraId="7898E665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осознания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принятия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(вопроса).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выяснить,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 условие, что известно, достаточно ли данных для определения неизвестно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встречалась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ранее,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какая-нибудь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родственная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ввести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какой-нибудь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вспомогательный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воспользоваться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прежней,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нельзя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иначе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</w:p>
    <w:p w14:paraId="2726BD9A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Поисковый этап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характеризуется тем, что обучающиеся мысленно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забегают </w:t>
      </w:r>
      <w:r>
        <w:rPr>
          <w:rFonts w:hint="default" w:cs="Times New Roman"/>
          <w:w w:val="90"/>
          <w:sz w:val="28"/>
          <w:szCs w:val="28"/>
          <w:lang w:val="ru-RU"/>
        </w:rPr>
        <w:t>вперёд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при этом смутно представляют себе результат решения проблемы, фиксируя последовательность своих действий. В итоге такого мыслительного забегания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cs="Times New Roman"/>
          <w:spacing w:val="33"/>
          <w:sz w:val="28"/>
          <w:szCs w:val="28"/>
          <w:lang w:val="ru-RU"/>
        </w:rPr>
        <w:t>вперёд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нного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 возникают идеи, предположения о принципе решения данной проблемы. Из многих таких предположений </w:t>
      </w:r>
      <w:r>
        <w:rPr>
          <w:rFonts w:hint="default" w:cs="Times New Roman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выбирает гипотезу. В любом случае гипотезой может считаться не любое, а, как правило, только обоснованное предположение. В процессе поиска правильной гипотезы, связанной с выдвижением смелых догадок, предположений с полемическими суждениями и умо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заключениями,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активизируется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обучающихся,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поддерживается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обучения.</w:t>
      </w:r>
    </w:p>
    <w:p w14:paraId="62D61DDD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известно,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поисков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проблемы: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аналитический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синтетический.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синтез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двумя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сторонами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мыслительного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показывают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учащиеся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мыслят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аналитико-синтетически: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разбор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дач начинается с данных проблем и продолжается до тех пор, пока дальнейший ход решения не будет ясен исходя из его условий, затем происходит синтез.</w:t>
      </w:r>
    </w:p>
    <w:p w14:paraId="7270A337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Контрольный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действия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ненужных,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полезные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бесполезных,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влиянием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щая гипотеза корректируется, уточняется и специализируется. Исходная идея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преобразуется в специфическую гипотезу о конкретном способе решения, о совокупности тех отношений, через которые можно определить искомое.</w:t>
      </w:r>
    </w:p>
    <w:p w14:paraId="0D794CA0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стадии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возникают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новые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идеи, которые необходимо учитывать. И, наконец, эта стадия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обучающемуся проверить правильность решения проблемы, качество </w:t>
      </w:r>
      <w:r>
        <w:rPr>
          <w:rFonts w:hint="default" w:cs="Times New Roman"/>
          <w:w w:val="90"/>
          <w:sz w:val="28"/>
          <w:szCs w:val="28"/>
          <w:lang w:val="ru-RU"/>
        </w:rPr>
        <w:t>приобретённого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опыта.</w:t>
      </w:r>
    </w:p>
    <w:p w14:paraId="1C0C8CE5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должна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</w:t>
      </w:r>
      <w:r>
        <w:rPr>
          <w:rFonts w:hint="default" w:cs="Times New Roman"/>
          <w:w w:val="90"/>
          <w:sz w:val="28"/>
          <w:szCs w:val="28"/>
          <w:lang w:val="ru-RU"/>
        </w:rPr>
        <w:t>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себя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пять основных этапов:</w:t>
      </w:r>
    </w:p>
    <w:p w14:paraId="0475C147">
      <w:pPr>
        <w:pStyle w:val="8"/>
        <w:numPr>
          <w:ilvl w:val="0"/>
          <w:numId w:val="2"/>
        </w:numPr>
        <w:tabs>
          <w:tab w:val="left" w:pos="834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ситуации;</w:t>
      </w:r>
    </w:p>
    <w:p w14:paraId="6BE1B760">
      <w:pPr>
        <w:pStyle w:val="8"/>
        <w:numPr>
          <w:ilvl w:val="0"/>
          <w:numId w:val="2"/>
        </w:numPr>
        <w:tabs>
          <w:tab w:val="left" w:pos="834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усмотрение,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конструирование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формулировку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модуле;</w:t>
      </w:r>
    </w:p>
    <w:p w14:paraId="4E31E66A">
      <w:pPr>
        <w:pStyle w:val="8"/>
        <w:numPr>
          <w:ilvl w:val="0"/>
          <w:numId w:val="2"/>
        </w:numPr>
        <w:tabs>
          <w:tab w:val="left" w:pos="857"/>
        </w:tabs>
        <w:spacing w:before="16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принятие, анализ и воспроизведение проблемы, определение круга нед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стающих знаний и путей их приобретения, выдвижение гипотез;</w:t>
      </w:r>
    </w:p>
    <w:p w14:paraId="4B7B901D">
      <w:pPr>
        <w:pStyle w:val="8"/>
        <w:numPr>
          <w:ilvl w:val="0"/>
          <w:numId w:val="2"/>
        </w:numPr>
        <w:tabs>
          <w:tab w:val="left" w:pos="818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доказательство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опровержение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воспроизведения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вновь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знаний;</w:t>
      </w:r>
    </w:p>
    <w:p w14:paraId="6EEF4295">
      <w:pPr>
        <w:pStyle w:val="8"/>
        <w:numPr>
          <w:ilvl w:val="0"/>
          <w:numId w:val="2"/>
        </w:numPr>
        <w:tabs>
          <w:tab w:val="left" w:pos="871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окончательную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формулировку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разностороннюю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решении проблемной информации в сформировавшийся опыт.</w:t>
      </w:r>
    </w:p>
    <w:p w14:paraId="06512D7A">
      <w:pPr>
        <w:pStyle w:val="6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.....Объединённые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одно целое — </w:t>
      </w:r>
      <w:r>
        <w:rPr>
          <w:rFonts w:hint="default" w:cs="Times New Roman"/>
          <w:w w:val="90"/>
          <w:sz w:val="28"/>
          <w:szCs w:val="28"/>
          <w:lang w:val="ru-RU"/>
        </w:rPr>
        <w:t>адаптивное обучение, развивающее обучение, проблемное обучение и модульное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ставляют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педагогическую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структурно-дидактическими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щими обучающимся самостоятельно разрабатывать учебные проблемы, структур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но-интегрированные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благоприятные,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комфортные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гиб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</w:t>
      </w:r>
      <w:r>
        <w:rPr>
          <w:rFonts w:hint="default" w:cs="Times New Roman"/>
          <w:w w:val="90"/>
          <w:sz w:val="28"/>
          <w:szCs w:val="28"/>
          <w:lang w:val="ru-RU"/>
        </w:rPr>
        <w:t>-обучающей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парадигмы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запросами, целями и способностями обучающихся.</w:t>
      </w:r>
    </w:p>
    <w:p w14:paraId="27DDBD9D">
      <w:pPr>
        <w:pStyle w:val="6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целесообразно обратить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внимание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, что </w:t>
      </w: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 являться психологические особенности процесса усвоения знаний, которые раскрывает теория поэтапного формирования умственных действий П. Я. Гальперина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лежат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фундаментальные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отечественной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хологии: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деятельностный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психологии;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единства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психики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внешней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деятельностью;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Концепция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Гальперина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констатацию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лишь зависимости результата этой деятельности от воздействия педагога. 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гласно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концепции,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центральное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звено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турируется.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ориентировочные,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полнительские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части.</w:t>
      </w:r>
    </w:p>
    <w:p w14:paraId="35036A1E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пять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действий:</w:t>
      </w:r>
    </w:p>
    <w:p w14:paraId="0290BAC0">
      <w:pPr>
        <w:pStyle w:val="6"/>
        <w:numPr>
          <w:ilvl w:val="0"/>
          <w:numId w:val="3"/>
        </w:numPr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предварительное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ознакомление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выполнения;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</w:p>
    <w:p w14:paraId="53821E48">
      <w:pPr>
        <w:pStyle w:val="6"/>
        <w:numPr>
          <w:ilvl w:val="0"/>
          <w:numId w:val="3"/>
        </w:numPr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материальном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(или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материализированном)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развёртыванием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всех входящих в него операций; </w:t>
      </w:r>
    </w:p>
    <w:p w14:paraId="2A620F96">
      <w:pPr>
        <w:pStyle w:val="6"/>
        <w:numPr>
          <w:ilvl w:val="0"/>
          <w:numId w:val="3"/>
        </w:numPr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 действия как внешнеречевого;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B39CA21">
      <w:pPr>
        <w:pStyle w:val="6"/>
        <w:numPr>
          <w:ilvl w:val="0"/>
          <w:numId w:val="3"/>
        </w:numPr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внешней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речи;</w:t>
      </w:r>
    </w:p>
    <w:p w14:paraId="4B849BA4">
      <w:pPr>
        <w:pStyle w:val="6"/>
        <w:numPr>
          <w:ilvl w:val="0"/>
          <w:numId w:val="3"/>
        </w:numPr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внутренней речи. </w:t>
      </w:r>
    </w:p>
    <w:p w14:paraId="419372C2">
      <w:pPr>
        <w:pStyle w:val="6"/>
        <w:numPr>
          <w:ilvl w:val="0"/>
          <w:numId w:val="0"/>
        </w:numPr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.....П.Я. Гальперин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установил, что определяющим в действии является ориентировочная основа деятельности (ООД), которая может быть по-разному построена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F864B72">
      <w:pPr>
        <w:pStyle w:val="6"/>
        <w:numPr>
          <w:ilvl w:val="0"/>
          <w:numId w:val="0"/>
        </w:numPr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Талызина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вслед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Гальпериным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типов ООД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88]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обуславливают возможность применения в учебном процессе разного вида действий управления. Соединяя психологический и кибернетический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усвоения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открывающую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технологией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33824584">
      <w:pPr>
        <w:spacing w:before="37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образовательно-обучающим процессом 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  <w:lang w:val="ru-RU"/>
        </w:rPr>
        <w:t>в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актуальных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Отечественной общей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дидактики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77F49DBC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адаптивно-развивающей педагогической технологии полоблемно-модульного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алгорит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мический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построению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алгоритмом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ряда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отмечал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Марев,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что она одновременно представляет собой информацию и служит для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обработки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29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107]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2AA218C7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cs="Times New Roman"/>
          <w:w w:val="90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Франк,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алгоритмический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успешно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мающая различные состояния под внешним воздействием, а сама система пере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ходит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состояния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 ряда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переходов,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конечном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счёте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подвести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стоянию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определённому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целостному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этапу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61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. </w:t>
      </w:r>
    </w:p>
    <w:p w14:paraId="6F00ECDB">
      <w:pPr>
        <w:pStyle w:val="6"/>
        <w:spacing w:before="80" w:line="360" w:lineRule="auto"/>
        <w:ind w:left="0" w:leftChars="0" w:firstLine="0" w:firstLineChars="0"/>
        <w:jc w:val="both"/>
        <w:rPr>
          <w:rFonts w:hint="default" w:cs="Times New Roman"/>
          <w:spacing w:val="-4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Значительный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вперёд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 сделал В. П. Беспалько , представляющий дидактический процесс как сово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купность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алгоритмов: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управления,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алгоритм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последовательных действий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выполняемых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алгоритм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сбор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обработка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принятие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соответствующих указаний, с помощью которых происходит изменение алгоритма функционирования. В. П. Беспалько экспериментально исследовал отношение между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 выделил различные уровни управления дидактическим процессом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cs="Times New Roman"/>
          <w:b w:val="0"/>
          <w:bCs w:val="0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опираемся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формулируя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обучения.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</w:p>
    <w:p w14:paraId="43B0BD03">
      <w:pPr>
        <w:pStyle w:val="6"/>
        <w:spacing w:before="8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 выделить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 уровни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управления дидактическим процессом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:</w:t>
      </w:r>
    </w:p>
    <w:p w14:paraId="27826FBC">
      <w:pPr>
        <w:pStyle w:val="8"/>
        <w:numPr>
          <w:ilvl w:val="0"/>
          <w:numId w:val="4"/>
        </w:numPr>
        <w:tabs>
          <w:tab w:val="left" w:pos="793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формулировка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постановка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подавателем; воспроизведение имеющихся знаний и умений, необходимых для решения проблемы; определение круга недостающих знаний и направлений их поиска; решение проблемы и проверка правильности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решения; установление 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вновь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накопленными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8785B5E">
      <w:pPr>
        <w:pStyle w:val="8"/>
        <w:numPr>
          <w:ilvl w:val="0"/>
          <w:numId w:val="4"/>
        </w:numPr>
        <w:tabs>
          <w:tab w:val="left" w:pos="80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Проблемно-модульное изложение знаний с последующей организацией самостоятельной работы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учащихся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 решению проблемы, аналогичной той, кото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определил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преподаватель.</w:t>
      </w:r>
    </w:p>
    <w:p w14:paraId="024772F0">
      <w:pPr>
        <w:pStyle w:val="8"/>
        <w:numPr>
          <w:ilvl w:val="0"/>
          <w:numId w:val="4"/>
        </w:numPr>
        <w:tabs>
          <w:tab w:val="left" w:pos="80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Организация реконструктивно-вариативной деятельности обучающихся по окончательному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выдвинутой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щей проверкой этого решения и включение усвоенной при решении проблемы информации в арсенал знаний, который был накоплен ранее.</w:t>
      </w:r>
    </w:p>
    <w:p w14:paraId="4628F361">
      <w:pPr>
        <w:pStyle w:val="8"/>
        <w:numPr>
          <w:ilvl w:val="0"/>
          <w:numId w:val="4"/>
        </w:numPr>
        <w:tabs>
          <w:tab w:val="left" w:pos="793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Частично-поисковая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выдвижению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ния проблемы, выбору окончательного решения с последующей проверкой 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правильности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преподавателем.</w:t>
      </w:r>
    </w:p>
    <w:p w14:paraId="4CB4D8CC">
      <w:pPr>
        <w:pStyle w:val="8"/>
        <w:numPr>
          <w:ilvl w:val="0"/>
          <w:numId w:val="4"/>
        </w:numPr>
        <w:tabs>
          <w:tab w:val="left" w:pos="81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Включение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усмотрение,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</w:p>
    <w:p w14:paraId="25D5396E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зависимости от научного уровня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по той или иной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дисциплине могут меняться 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 и время самостоятельной работы обучающихся, подготовка их к семинарским, групповым или практическим заня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тиям.</w:t>
      </w:r>
    </w:p>
    <w:p w14:paraId="224E0586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субъекту,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учебные предметы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реализация принципа активности обучающихся может детерминироваться рядом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обстоятельств.</w:t>
      </w:r>
    </w:p>
    <w:p w14:paraId="5A0110F3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 окончании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средней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молодых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людей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возрастает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социально-политическая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зрелость,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нравственно-политической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культуры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жизненной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культурных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позволяет развиться достаточно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внутренней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направленности личности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социально-нравст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венной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позиции.</w:t>
      </w:r>
    </w:p>
    <w:p w14:paraId="23948856">
      <w:pPr>
        <w:pStyle w:val="6"/>
        <w:spacing w:before="6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старших к</w:t>
      </w:r>
      <w:r>
        <w:rPr>
          <w:rFonts w:hint="default" w:cs="Times New Roman"/>
          <w:w w:val="90"/>
          <w:sz w:val="28"/>
          <w:szCs w:val="28"/>
          <w:lang w:val="ru-RU"/>
        </w:rPr>
        <w:t>лассах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учащиеся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начинают приобщать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выбору будущей специальности или профессии.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вырабатыва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исследовательской,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специальным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профильным учебным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линам,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выполняют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проектные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пишут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рефераты, выступают с научными докладами на конференциях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Это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критический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получаемым в учебно-познавательном процессе и повседневной жизни. В итоге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 них развиваются самостоятельность и критичность мышления, а это ни что иное как проявление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 обучающихся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практико-практической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всемерно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методы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проблемно-модульно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обучения.</w:t>
      </w:r>
    </w:p>
    <w:p w14:paraId="5EA15B46">
      <w:pPr>
        <w:pStyle w:val="6"/>
        <w:spacing w:before="19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Научившись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разбираться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ученик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приобретает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просто сумму знаний, являющихся </w:t>
      </w:r>
      <w:r>
        <w:rPr>
          <w:rFonts w:hint="default" w:cs="Times New Roman"/>
          <w:w w:val="90"/>
          <w:sz w:val="28"/>
          <w:szCs w:val="28"/>
          <w:lang w:val="ru-RU"/>
        </w:rPr>
        <w:t>мёртвым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капиталом, а практические навыки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обучающемуся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процессе обучения и в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практико-профессиональной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овладевает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огромном потоке информации по соци- ально-экономическим и нравственным вопросам.</w:t>
      </w:r>
    </w:p>
    <w:p w14:paraId="4F648580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Предстоящий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деятельностный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обучающегося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чем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адаптивно-развивающая педагогическая технология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успешной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ловиях </w:t>
      </w:r>
      <w:r>
        <w:rPr>
          <w:rFonts w:hint="default" w:cs="Times New Roman"/>
          <w:w w:val="95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её учебной и 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профессиональной направленности.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3FF30E95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.....Учёт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стимулирования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мышления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обучающаяся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аудитория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безлика,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сильные 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хорошо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подготовленных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 различный социальный и жизненный опыт, и тех, к которым необхо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подход.</w:t>
      </w:r>
    </w:p>
    <w:p w14:paraId="4BADBF6C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ознание, имеющее продуктивный характер, </w:t>
      </w:r>
      <w:r>
        <w:rPr>
          <w:rFonts w:hint="default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схеме: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приобретённое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глубокое знание, ориентированное на практику). Преподавание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возможно, окажется более успешным, если оно будет вестись от общенаучных дисциплин 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профильным,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специальным на основе систематичности и последовательности в точном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преемственности,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следовательности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дисциплин.</w:t>
      </w:r>
    </w:p>
    <w:p w14:paraId="76F4F684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преемственности в методике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 зависит от интеграции и последовательности в преподавании всего цикла </w:t>
      </w:r>
      <w:r>
        <w:rPr>
          <w:rFonts w:hint="default" w:cs="Times New Roman"/>
          <w:w w:val="90"/>
          <w:sz w:val="28"/>
          <w:szCs w:val="28"/>
          <w:lang w:val="ru-RU"/>
        </w:rPr>
        <w:t>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дисциплин. При этом следует подчеркнуть, что благодаря междисциплинарному согласованию учебно-программного материала можно обеспечить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более строгую преемственность от общенаучных к специальным</w:t>
      </w:r>
      <w:r>
        <w:rPr>
          <w:rFonts w:hint="default" w:cs="Times New Roman"/>
          <w:w w:val="95"/>
          <w:sz w:val="28"/>
          <w:szCs w:val="28"/>
          <w:lang w:val="ru-RU"/>
        </w:rPr>
        <w:t>, профильным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учебным дисциплинам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и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вместе с тем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добиться сокращения общей, второстепенной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и научной информации, выделив основное, фундаментальное. В решении этого вопроса мы видим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резервы эффективности изучения общенаучных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 предметов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специальных</w:t>
      </w:r>
      <w:r>
        <w:rPr>
          <w:rFonts w:hint="default" w:cs="Times New Roman"/>
          <w:w w:val="90"/>
          <w:sz w:val="28"/>
          <w:szCs w:val="28"/>
          <w:lang w:val="ru-RU"/>
        </w:rPr>
        <w:t>, профильных учебных предметов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повышения качества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процесса и результатов обучения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подготовки. 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вопросы преемственности решаются очень медленно из-за </w:t>
      </w:r>
      <w:r>
        <w:rPr>
          <w:rFonts w:hint="default" w:cs="Times New Roman"/>
          <w:w w:val="90"/>
          <w:sz w:val="28"/>
          <w:szCs w:val="28"/>
          <w:lang w:val="ru-RU"/>
        </w:rPr>
        <w:t>разобщённости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отдельных преподавателей по предметам обучения, их нежела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идти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навстречу,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зачастую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из-за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инертности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непонимания 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дисциплинах. Видимо, здесь особую роль должн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играть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администрация современной средней общеобразовательной школы, методический совет средней общеобразовательной школы,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связующим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звеном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методические объединения учителей-предметников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39CDEA26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преемственности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cs="Times New Roman"/>
          <w:spacing w:val="18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довольно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сложной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чение многих лет в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современных средних общеобразовательных школах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Более того, с ростом информационной базы эта проблема становится острее. 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имеются </w:t>
      </w:r>
      <w:r>
        <w:rPr>
          <w:rFonts w:hint="default" w:cs="Times New Roman"/>
          <w:w w:val="90"/>
          <w:sz w:val="28"/>
          <w:szCs w:val="28"/>
          <w:lang w:val="ru-RU"/>
        </w:rPr>
        <w:t>серьёзные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объективные причины, побуждающие </w:t>
      </w:r>
      <w:r>
        <w:rPr>
          <w:rFonts w:hint="default" w:cs="Times New Roman"/>
          <w:w w:val="90"/>
          <w:sz w:val="28"/>
          <w:szCs w:val="28"/>
          <w:lang w:val="ru-RU"/>
        </w:rPr>
        <w:t>педагогов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уделять большее внимание проблемам единства, преемственности и последова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тельности.</w:t>
      </w:r>
    </w:p>
    <w:p w14:paraId="13A0558C">
      <w:pPr>
        <w:pStyle w:val="6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реальное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весьма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взаимопроникновение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интеграция учебных предметов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0B8CB7D2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дроблении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гуманитарных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выделить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научного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мировоззрения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 обучающихся.</w:t>
      </w:r>
    </w:p>
    <w:p w14:paraId="680F0C2F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является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мерой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активизации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и социализации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человека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жизни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общества.</w:t>
      </w:r>
    </w:p>
    <w:p w14:paraId="458D4679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Вот почему сегодня так необходимо активизировать разработку теоретико-ме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тодологических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социально-эко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номических наук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как целостной теории развития человечества, определить 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выработки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рекомендаций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дальнейшему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целом.</w:t>
      </w:r>
    </w:p>
    <w:p w14:paraId="5B82D159">
      <w:pPr>
        <w:pStyle w:val="6"/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ощутить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образовательного пространства, необходимой психологической характеристикой подлинной научности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широта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мышления,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ленность,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причём,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привычном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количественном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понимании,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можностей нелинейного синтеза и выделения закономерностей, предстающих несовместимыми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 от педагогов, чтобы междисциплинарность уступала место мультидисциплинарности, что обуславливает желательность положительного высокого коэф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фициента стадиальной мобильности и психологическую возможность воспринимать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областей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перенапряжения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довательских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функций.</w:t>
      </w:r>
    </w:p>
    <w:p w14:paraId="510F6F19">
      <w:pPr>
        <w:pStyle w:val="6"/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таланта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узкоспециализированного профессионала с целью сохранения функций обобщения различных подходов.</w:t>
      </w:r>
    </w:p>
    <w:p w14:paraId="2B497157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процесс,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осуществляемый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важна иная сторона ценностей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системы: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упорядоченность, которая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преобладанием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ными.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обладать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гибкостью,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являясь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ответной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реакцией на изменяющиеся социально-политические условия функционирова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ния общества. </w:t>
      </w:r>
    </w:p>
    <w:p w14:paraId="583DCBF3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Только при таком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понимании можно анализировать целостность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жизненность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системы.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задает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ся вопросом «Какой должна быть логика педагогического процесса?» И сам же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отвечает: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«Прежде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целесообразен,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следовательно, невозможно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допустить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шаблонов.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никаких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погрешимых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порочных.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обстоятельств, времени, особенностей личности в коллективе, от таланта и 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выполнителей,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цели…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диапазон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увеличиваться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уменьшаться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отрицания»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 xml:space="preserve">См.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6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 xml:space="preserve"> 31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3EC6775A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анализе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совершен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ствовании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 учебный процесс как целенаправленную, активную, самостоятельную деятель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осуществляют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управленческую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самоуправляющую,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методологическую,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управленческо-контролирующую и организующую функции в учебно-воспитательном процессе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2B3D15A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Реализуя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учебно-воспитательным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процессом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в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оста-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новиться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преподавания учебных предметов в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тодик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а преподавания учебных предметов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техно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повышать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степень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мостоятельности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учащихся в процессе обучения и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приобретении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навыков,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нравственных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эстетических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 обучающихся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</w:p>
    <w:p w14:paraId="17839633">
      <w:pPr>
        <w:pStyle w:val="6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нам представляется, повышения активности в учебно-воспитательном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процессе можно добиться при помощи следующих методических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</w:p>
    <w:p w14:paraId="5392CAE1">
      <w:pPr>
        <w:pStyle w:val="8"/>
        <w:numPr>
          <w:ilvl w:val="0"/>
          <w:numId w:val="1"/>
        </w:numPr>
        <w:tabs>
          <w:tab w:val="left" w:pos="69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введения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научно-иссле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довательской деятельности (привлечения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 работе научного кружка, написанию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рефератов,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проведению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маркетинговых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ваний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и т.д., и т.п.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);</w:t>
      </w:r>
    </w:p>
    <w:p w14:paraId="6E519D39">
      <w:pPr>
        <w:pStyle w:val="8"/>
        <w:numPr>
          <w:ilvl w:val="0"/>
          <w:numId w:val="1"/>
        </w:numPr>
        <w:tabs>
          <w:tab w:val="left" w:pos="73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усложнения требований к изучению первоисточников (глубокое изучение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законов,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подзаконных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документов,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пособий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иному направлению предстоящей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деятельности). Следует учиты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вать, что при изучении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необходимо следовать генезису разви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тия человеческой мысли от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зарождения. Это очень важно для формирования внутреннего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 и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 добросовестно исполнять свои функциональные обязанности;</w:t>
      </w:r>
    </w:p>
    <w:p w14:paraId="61EB9685">
      <w:pPr>
        <w:pStyle w:val="8"/>
        <w:numPr>
          <w:ilvl w:val="0"/>
          <w:numId w:val="1"/>
        </w:numPr>
        <w:tabs>
          <w:tab w:val="left" w:pos="74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совместно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учениками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анализ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ирования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работ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массовой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информации,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</w:t>
      </w:r>
      <w:r>
        <w:rPr>
          <w:rFonts w:hint="default" w:cs="Times New Roman"/>
          <w:w w:val="90"/>
          <w:sz w:val="28"/>
          <w:szCs w:val="28"/>
          <w:lang w:val="ru-RU"/>
        </w:rPr>
        <w:t>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критичности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позициям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издательств;</w:t>
      </w:r>
    </w:p>
    <w:p w14:paraId="1AD32DBF">
      <w:pPr>
        <w:pStyle w:val="8"/>
        <w:numPr>
          <w:ilvl w:val="0"/>
          <w:numId w:val="1"/>
        </w:numPr>
        <w:tabs>
          <w:tab w:val="left" w:pos="69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но-экономических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происходящих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вильной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оценке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семинарах,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«круглых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столах»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</w:p>
    <w:p w14:paraId="44D838E8">
      <w:pPr>
        <w:pStyle w:val="6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Следует отметить, что в современных условиях, когда знания и умения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их гражданская зрелость проходят проверку не только на государственных экзаменах, но и в практической деятельности, пришло время запрограмми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учащимся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специалистам.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современная средняя общеобразовательная школа и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сообщества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модель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 современной средней общеобразовательной школы, выпускника того или иного учебного заведения,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потребностями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учебные заведения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личность ученика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специалиста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развития науки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техники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Исходя из ожидаемых результатов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надо определить формы учебной, научно-исследовательской и вос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питательной работы по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учебным предметам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 устраняя 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дублирование,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добиваясь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интегрирования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приращения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возрастания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духовной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ности.</w:t>
      </w:r>
    </w:p>
    <w:p w14:paraId="2BFD54BA">
      <w:pPr>
        <w:pStyle w:val="6"/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дисциплин, составляющих необходимую основу активизации учебно-воспитательного про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цесса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 заведении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возможно только через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адаптивно-развивающую педагогическую технологию проблемно-модульного обучения.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Данная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может быть эффективной только в том случае, когда субъект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системную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целостность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учебных предметов и учебных дисциплин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их зависимость от име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ющегося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выяснение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постановку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недопущение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перебора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понятийного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аппарата, организацию выхода на более высокий уровень знаний, концептуальное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восприятие всего </w:t>
      </w:r>
      <w:r>
        <w:rPr>
          <w:rFonts w:hint="default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содержания </w:t>
      </w:r>
      <w:r>
        <w:rPr>
          <w:rFonts w:hint="default" w:cs="Times New Roman"/>
          <w:w w:val="90"/>
          <w:sz w:val="28"/>
          <w:szCs w:val="28"/>
          <w:lang w:val="ru-RU"/>
        </w:rPr>
        <w:t>учебных предметов и учебных дисциплин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7A89925C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учебных предметов и учебных дисциплин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особенности,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непременным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знавательной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:</w:t>
      </w:r>
    </w:p>
    <w:p w14:paraId="3C1B5C23">
      <w:pPr>
        <w:pStyle w:val="8"/>
        <w:numPr>
          <w:ilvl w:val="0"/>
          <w:numId w:val="1"/>
        </w:numPr>
        <w:tabs>
          <w:tab w:val="left" w:pos="71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твёрдое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уяснение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категориального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аппарата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</w:t>
      </w:r>
      <w:r>
        <w:rPr>
          <w:rFonts w:hint="default" w:cs="Times New Roman"/>
          <w:w w:val="90"/>
          <w:sz w:val="28"/>
          <w:szCs w:val="28"/>
          <w:lang w:val="ru-RU"/>
        </w:rPr>
        <w:t>го учебного предмета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взаимосвязей;</w:t>
      </w:r>
    </w:p>
    <w:p w14:paraId="794FCEEE">
      <w:pPr>
        <w:pStyle w:val="8"/>
        <w:numPr>
          <w:ilvl w:val="0"/>
          <w:numId w:val="1"/>
        </w:numPr>
        <w:tabs>
          <w:tab w:val="left" w:pos="71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согласование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пограничных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дублирования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уроков,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чтения лекций, проведения семинарских и практических занятий, при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разработке проблемно-модульных курсов обучения;</w:t>
      </w:r>
    </w:p>
    <w:p w14:paraId="1F9B9174">
      <w:pPr>
        <w:pStyle w:val="8"/>
        <w:numPr>
          <w:ilvl w:val="0"/>
          <w:numId w:val="1"/>
        </w:numPr>
        <w:tabs>
          <w:tab w:val="left" w:pos="712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установление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методических объединений учителей-предметников и предметных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кафедр требований к знаниям, умениям и навыкам обучающихся, согласование последовательности применения методических форм и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обеспечиваю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переход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другому,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более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сложным формам работы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(отработка тестов-тренингов, заполнение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таблиц,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деловых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ролевых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играх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2A635F0F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условии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обеспечиваются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проблемность,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модульность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(проблемно-модульность)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научность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диалектичность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познавательном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ни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противоречия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этом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условии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известная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методологическая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установка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познания,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областях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рассуждать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диалек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тически,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полагать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готовым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неизменным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наше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познание.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разбираться,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каким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незнания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неполное,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неточное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умения.</w:t>
      </w:r>
    </w:p>
    <w:p w14:paraId="1215AAB0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познавательном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находится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постоянным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влиянием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Отсюда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педагогческая технология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(тьютер)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серьёзно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систематически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занимается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научно-исследовательской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доходчивой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донести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де-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ятельности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свое</w:t>
      </w:r>
      <w:r>
        <w:rPr>
          <w:rFonts w:hint="default" w:cs="Times New Roman"/>
          <w:w w:val="95"/>
          <w:sz w:val="28"/>
          <w:szCs w:val="28"/>
          <w:lang w:val="ru-RU"/>
        </w:rPr>
        <w:t>му учебному предмету и учебной дисциплине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38B44EC1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выше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вателей,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успешнее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решают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процесса.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занимаются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исследованиями, вопросы учебно-воспитательного процесса решаются гораздо медленнее,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гораздо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ниже,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качество процесса обучения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Отмеченная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специфика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 имеет огромное значение в целях активизации познавательной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7B0E58B">
      <w:pPr>
        <w:pStyle w:val="6"/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Исходя из сказанного следует подчеркнуть, что при внедрении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в учебный 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необходимо рассматривать все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образовательно-педагогической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системы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требующие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перестройки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модерниза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ции, памятуя при этом, что люди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основе своей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очень настороженно относятся ко всем нововведениям, перестройкам. Иногда нововведения бывают критическими и опасными для карьерного роста людей, их вводящих. Но темп развития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оперативно, гибко и </w:t>
      </w:r>
      <w:r>
        <w:rPr>
          <w:rFonts w:hint="default" w:cs="Times New Roman"/>
          <w:w w:val="90"/>
          <w:sz w:val="28"/>
          <w:szCs w:val="28"/>
          <w:lang w:val="ru-RU"/>
        </w:rPr>
        <w:t>целеустремлённо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готовить подрастающее поколение к новым условиям жизнедеятельности. Без этого</w:t>
      </w:r>
      <w:r>
        <w:rPr>
          <w:rFonts w:hint="default" w:cs="Times New Roman"/>
          <w:w w:val="90"/>
          <w:sz w:val="28"/>
          <w:szCs w:val="28"/>
          <w:lang w:val="ru-RU"/>
        </w:rPr>
        <w:t>, без этого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общество просто не сможет развиваться и суще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ствовать.</w:t>
      </w:r>
    </w:p>
    <w:p w14:paraId="22451E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8"/>
        <w:numPr>
          <w:ilvl w:val="0"/>
          <w:numId w:val="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5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51" o:spid="_x0000_s1051" o:spt="1" style="position:absolute;left:0pt;margin-left:121pt;margin-top:48.35pt;height:16.55pt;width:3.6pt;mso-position-horizontal-relative:page;z-index:-25165516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52" o:spid="_x0000_s1052" o:spt="1" style="position:absolute;left:0pt;margin-left:121pt;margin-top:7.0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1C860AA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1739D7">
    <w:pPr>
      <w:pStyle w:val="6"/>
      <w:spacing w:line="14" w:lineRule="auto"/>
      <w:ind w:left="0" w:right="0" w:firstLine="0"/>
      <w:jc w:val="left"/>
      <w:rPr>
        <w:sz w:val="20"/>
      </w:rPr>
    </w:pPr>
    <w:r>
      <w:pict>
        <v:shape id="docshape11" o:spid="_x0000_s2049" o:spt="202" type="#_x0000_t202" style="position:absolute;left:0pt;margin-left:270.2pt;margin-top:762.95pt;height:24.1pt;width:22.1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/>
          <v:imagedata o:title=""/>
          <o:lock v:ext="edit"/>
          <v:textbox inset="0mm,0mm,0mm,0mm">
            <w:txbxContent>
              <w:p w14:paraId="4E3C9D40"/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46D6B9"/>
    <w:multiLevelType w:val="singleLevel"/>
    <w:tmpl w:val="D046D6B9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16127766"/>
    <w:multiLevelType w:val="multilevel"/>
    <w:tmpl w:val="16127766"/>
    <w:lvl w:ilvl="0" w:tentative="0">
      <w:start w:val="1"/>
      <w:numFmt w:val="decimal"/>
      <w:lvlText w:val="%1."/>
      <w:lvlJc w:val="left"/>
      <w:pPr>
        <w:ind w:left="145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5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55"/>
      </w:pPr>
      <w:rPr>
        <w:rFonts w:hint="default"/>
        <w:lang w:val="ru-RU" w:eastAsia="en-US" w:bidi="ar-SA"/>
      </w:rPr>
    </w:lvl>
  </w:abstractNum>
  <w:abstractNum w:abstractNumId="2">
    <w:nsid w:val="2D486EDE"/>
    <w:multiLevelType w:val="multilevel"/>
    <w:tmpl w:val="2D486EDE"/>
    <w:lvl w:ilvl="0" w:tentative="0">
      <w:start w:val="1"/>
      <w:numFmt w:val="decimal"/>
      <w:lvlText w:val="%1)"/>
      <w:lvlJc w:val="left"/>
      <w:pPr>
        <w:ind w:left="833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3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C4235D1"/>
    <w:rsid w:val="21D14111"/>
    <w:rsid w:val="2A567504"/>
    <w:rsid w:val="2BD6781D"/>
    <w:rsid w:val="2E730B89"/>
    <w:rsid w:val="31746D5C"/>
    <w:rsid w:val="3D061183"/>
    <w:rsid w:val="52DA3DB3"/>
    <w:rsid w:val="54450E94"/>
    <w:rsid w:val="5982213B"/>
    <w:rsid w:val="65F82B33"/>
    <w:rsid w:val="6F0B2FC4"/>
    <w:rsid w:val="74105592"/>
    <w:rsid w:val="76DA6FDD"/>
    <w:rsid w:val="799A22CB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1051"/>
    <customShpInfo spid="_x0000_s1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25</Pages>
  <Words>31</Words>
  <Characters>177</Characters>
  <Lines>1</Lines>
  <Paragraphs>1</Paragraphs>
  <TotalTime>181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2026-01-08T12:16:26Z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