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C25DC4">
      <w:pPr>
        <w:pStyle w:val="2"/>
        <w:jc w:val="center"/>
        <w:rPr>
          <w:rFonts w:ascii="Times New Roman" w:hAnsi="Times New Roman" w:cs="Times New Roman"/>
          <w:b w:val="0"/>
          <w:bCs w:val="0"/>
          <w:color w:val="auto"/>
        </w:rPr>
      </w:pPr>
      <w:r>
        <w:rPr>
          <w:rFonts w:ascii="Times New Roman" w:hAnsi="Times New Roman" w:cs="Times New Roman"/>
          <w:b w:val="0"/>
          <w:bCs w:val="0"/>
          <w:color w:val="auto"/>
        </w:rPr>
        <w:t>МИНИСТЕРСТВО ОБРАЗОВАНИЯ И НАУКИ</w:t>
      </w:r>
    </w:p>
    <w:p w14:paraId="1D94039F">
      <w:pPr>
        <w:spacing w:after="0" w:line="240" w:lineRule="auto"/>
        <w:jc w:val="center"/>
        <w:rPr>
          <w:rFonts w:ascii="Times New Roman" w:hAnsi="Times New Roman" w:cs="Times New Roman"/>
          <w:b w:val="0"/>
          <w:bCs w:val="0"/>
          <w:sz w:val="28"/>
          <w:szCs w:val="28"/>
        </w:rPr>
      </w:pPr>
      <w:r>
        <w:rPr>
          <w:rFonts w:ascii="Times New Roman" w:hAnsi="Times New Roman" w:cs="Times New Roman"/>
          <w:b w:val="0"/>
          <w:bCs w:val="0"/>
          <w:sz w:val="28"/>
          <w:szCs w:val="28"/>
        </w:rPr>
        <w:t>ЛУГАНСКОЙ НАРОДНОЙ РЕСПУБЛИКИ</w:t>
      </w:r>
    </w:p>
    <w:p w14:paraId="525B9A6A">
      <w:pPr>
        <w:spacing w:after="0" w:line="240" w:lineRule="auto"/>
        <w:ind w:firstLine="709"/>
        <w:jc w:val="center"/>
        <w:rPr>
          <w:rFonts w:ascii="Times New Roman" w:hAnsi="Times New Roman" w:cs="Times New Roman"/>
          <w:b w:val="0"/>
          <w:bCs w:val="0"/>
          <w:sz w:val="28"/>
          <w:szCs w:val="28"/>
        </w:rPr>
      </w:pPr>
    </w:p>
    <w:p w14:paraId="1F3FC26E">
      <w:pPr>
        <w:spacing w:after="0" w:line="240" w:lineRule="auto"/>
        <w:jc w:val="center"/>
        <w:rPr>
          <w:rFonts w:ascii="Times New Roman" w:hAnsi="Times New Roman" w:cs="Times New Roman"/>
          <w:b w:val="0"/>
          <w:bCs w:val="0"/>
          <w:sz w:val="28"/>
          <w:szCs w:val="28"/>
        </w:rPr>
      </w:pPr>
      <w:r>
        <w:rPr>
          <w:rFonts w:ascii="Times New Roman" w:hAnsi="Times New Roman" w:cs="Times New Roman"/>
          <w:b w:val="0"/>
          <w:bCs w:val="0"/>
          <w:sz w:val="28"/>
          <w:szCs w:val="28"/>
        </w:rPr>
        <w:t>Государственное общеобразовательное учреждение</w:t>
      </w:r>
    </w:p>
    <w:p w14:paraId="6C12BB58">
      <w:pPr>
        <w:spacing w:after="0" w:line="240" w:lineRule="auto"/>
        <w:jc w:val="center"/>
        <w:rPr>
          <w:rFonts w:ascii="Times New Roman" w:hAnsi="Times New Roman" w:cs="Times New Roman"/>
          <w:b w:val="0"/>
          <w:bCs w:val="0"/>
          <w:sz w:val="28"/>
          <w:szCs w:val="28"/>
        </w:rPr>
      </w:pPr>
      <w:r>
        <w:rPr>
          <w:rFonts w:ascii="Times New Roman" w:hAnsi="Times New Roman" w:cs="Times New Roman"/>
          <w:b w:val="0"/>
          <w:bCs w:val="0"/>
          <w:sz w:val="28"/>
          <w:szCs w:val="28"/>
        </w:rPr>
        <w:t>Луганской Народной Республики</w:t>
      </w:r>
    </w:p>
    <w:p w14:paraId="25AA0074">
      <w:pPr>
        <w:spacing w:after="0" w:line="240" w:lineRule="auto"/>
        <w:jc w:val="center"/>
        <w:rPr>
          <w:rFonts w:ascii="Times New Roman" w:hAnsi="Times New Roman" w:cs="Times New Roman"/>
          <w:b w:val="0"/>
          <w:bCs w:val="0"/>
          <w:sz w:val="28"/>
          <w:szCs w:val="28"/>
        </w:rPr>
      </w:pPr>
      <w:r>
        <w:rPr>
          <w:rFonts w:ascii="Times New Roman" w:hAnsi="Times New Roman" w:cs="Times New Roman"/>
          <w:b w:val="0"/>
          <w:bCs w:val="0"/>
          <w:sz w:val="28"/>
          <w:szCs w:val="28"/>
        </w:rPr>
        <w:t xml:space="preserve">«Ясеновская </w:t>
      </w:r>
      <w:r>
        <w:rPr>
          <w:rFonts w:hint="default" w:ascii="Times New Roman" w:hAnsi="Times New Roman" w:cs="Times New Roman"/>
          <w:b w:val="0"/>
          <w:bCs w:val="0"/>
          <w:sz w:val="28"/>
          <w:szCs w:val="28"/>
          <w:lang w:val="ru-RU"/>
        </w:rPr>
        <w:t>школа</w:t>
      </w:r>
      <w:r>
        <w:rPr>
          <w:rFonts w:ascii="Times New Roman" w:hAnsi="Times New Roman" w:cs="Times New Roman"/>
          <w:b w:val="0"/>
          <w:bCs w:val="0"/>
          <w:sz w:val="28"/>
          <w:szCs w:val="28"/>
        </w:rPr>
        <w:t xml:space="preserve"> №2 им. Д.В.Лазутина»</w:t>
      </w:r>
    </w:p>
    <w:p w14:paraId="05E021C2">
      <w:pPr>
        <w:spacing w:after="0" w:line="240" w:lineRule="auto"/>
        <w:ind w:firstLine="709"/>
        <w:jc w:val="center"/>
        <w:rPr>
          <w:rFonts w:ascii="Times New Roman" w:hAnsi="Times New Roman" w:cs="Times New Roman"/>
          <w:b w:val="0"/>
          <w:bCs w:val="0"/>
          <w:sz w:val="28"/>
          <w:szCs w:val="28"/>
        </w:rPr>
      </w:pPr>
    </w:p>
    <w:p w14:paraId="027BCB20">
      <w:pPr>
        <w:spacing w:after="0" w:line="240" w:lineRule="auto"/>
        <w:ind w:firstLine="709"/>
        <w:jc w:val="center"/>
        <w:rPr>
          <w:rFonts w:ascii="Times New Roman" w:hAnsi="Times New Roman" w:cs="Times New Roman"/>
          <w:b w:val="0"/>
          <w:bCs w:val="0"/>
          <w:sz w:val="28"/>
          <w:szCs w:val="28"/>
        </w:rPr>
      </w:pPr>
    </w:p>
    <w:p w14:paraId="622C2E37">
      <w:pPr>
        <w:spacing w:after="0" w:line="240" w:lineRule="auto"/>
        <w:ind w:firstLine="709"/>
        <w:jc w:val="center"/>
        <w:rPr>
          <w:rFonts w:ascii="Times New Roman" w:hAnsi="Times New Roman" w:cs="Times New Roman"/>
          <w:b/>
          <w:sz w:val="28"/>
          <w:szCs w:val="28"/>
        </w:rPr>
      </w:pPr>
    </w:p>
    <w:p w14:paraId="53F5D889">
      <w:pPr>
        <w:spacing w:after="0" w:line="240" w:lineRule="auto"/>
        <w:ind w:firstLine="709"/>
        <w:jc w:val="center"/>
        <w:rPr>
          <w:rFonts w:ascii="Times New Roman" w:hAnsi="Times New Roman" w:cs="Times New Roman"/>
          <w:b/>
          <w:sz w:val="28"/>
          <w:szCs w:val="28"/>
        </w:rPr>
      </w:pPr>
    </w:p>
    <w:p w14:paraId="1980E779">
      <w:pPr>
        <w:spacing w:after="0" w:line="240" w:lineRule="auto"/>
        <w:ind w:firstLine="709"/>
        <w:jc w:val="center"/>
        <w:rPr>
          <w:rFonts w:ascii="Times New Roman" w:hAnsi="Times New Roman" w:cs="Times New Roman"/>
          <w:b/>
          <w:sz w:val="28"/>
          <w:szCs w:val="28"/>
        </w:rPr>
      </w:pPr>
    </w:p>
    <w:p w14:paraId="28E66EB1">
      <w:pPr>
        <w:spacing w:after="0" w:line="240" w:lineRule="auto"/>
        <w:rPr>
          <w:rFonts w:ascii="Times New Roman" w:hAnsi="Times New Roman" w:cs="Times New Roman"/>
          <w:b/>
          <w:sz w:val="28"/>
          <w:szCs w:val="28"/>
        </w:rPr>
      </w:pPr>
    </w:p>
    <w:p w14:paraId="2BFA84F7">
      <w:pPr>
        <w:spacing w:after="0" w:line="240" w:lineRule="auto"/>
        <w:ind w:firstLine="709"/>
        <w:jc w:val="center"/>
        <w:rPr>
          <w:rFonts w:ascii="Times New Roman" w:hAnsi="Times New Roman" w:cs="Times New Roman"/>
          <w:b/>
          <w:sz w:val="28"/>
          <w:szCs w:val="28"/>
        </w:rPr>
      </w:pPr>
    </w:p>
    <w:p w14:paraId="10C2E299">
      <w:pPr>
        <w:spacing w:after="0" w:line="240" w:lineRule="auto"/>
        <w:ind w:firstLine="260" w:firstLineChars="50"/>
        <w:jc w:val="center"/>
        <w:rPr>
          <w:rFonts w:hint="default" w:ascii="Times New Roman" w:hAnsi="Times New Roman" w:cs="Times New Roman"/>
          <w:b/>
          <w:sz w:val="52"/>
          <w:szCs w:val="52"/>
          <w:lang w:val="ru-RU"/>
        </w:rPr>
      </w:pPr>
      <w:r>
        <w:rPr>
          <w:rFonts w:ascii="Times New Roman" w:hAnsi="Times New Roman" w:cs="Times New Roman"/>
          <w:b/>
          <w:sz w:val="52"/>
          <w:szCs w:val="52"/>
          <w:lang w:val="ru-RU"/>
        </w:rPr>
        <w:t>ЭФФЕКТИВНЫЕ</w:t>
      </w:r>
      <w:r>
        <w:rPr>
          <w:rFonts w:hint="default" w:ascii="Times New Roman" w:hAnsi="Times New Roman" w:cs="Times New Roman"/>
          <w:b/>
          <w:sz w:val="52"/>
          <w:szCs w:val="52"/>
          <w:lang w:val="ru-RU"/>
        </w:rPr>
        <w:t xml:space="preserve"> СТРАТЕГИИ НАСТАВНИЧЕСТВА УЧИТЕЛЕЙ:</w:t>
      </w:r>
    </w:p>
    <w:p w14:paraId="35CF69D3">
      <w:pPr>
        <w:spacing w:after="0" w:line="240" w:lineRule="auto"/>
        <w:ind w:firstLine="1041" w:firstLineChars="200"/>
        <w:jc w:val="both"/>
        <w:rPr>
          <w:rFonts w:ascii="Times New Roman" w:hAnsi="Times New Roman" w:cs="Times New Roman"/>
          <w:sz w:val="52"/>
          <w:szCs w:val="52"/>
        </w:rPr>
      </w:pPr>
      <w:r>
        <w:rPr>
          <w:rFonts w:hint="default" w:ascii="Times New Roman" w:hAnsi="Times New Roman" w:cs="Times New Roman"/>
          <w:b/>
          <w:sz w:val="52"/>
          <w:szCs w:val="52"/>
          <w:lang w:val="ru-RU"/>
        </w:rPr>
        <w:t>ОТ ТЕОРИИ К ПРАКТИКЕ</w:t>
      </w:r>
    </w:p>
    <w:p w14:paraId="711B9044">
      <w:pPr>
        <w:spacing w:after="0" w:line="240" w:lineRule="auto"/>
        <w:ind w:firstLine="709"/>
        <w:jc w:val="center"/>
        <w:rPr>
          <w:rFonts w:ascii="Times New Roman" w:hAnsi="Times New Roman" w:cs="Times New Roman"/>
          <w:sz w:val="52"/>
          <w:szCs w:val="52"/>
        </w:rPr>
      </w:pPr>
    </w:p>
    <w:p w14:paraId="497A634F">
      <w:pPr>
        <w:spacing w:after="0" w:line="240" w:lineRule="auto"/>
        <w:ind w:firstLine="709"/>
        <w:jc w:val="both"/>
        <w:rPr>
          <w:rFonts w:ascii="Times New Roman" w:hAnsi="Times New Roman" w:cs="Times New Roman"/>
          <w:sz w:val="52"/>
          <w:szCs w:val="52"/>
        </w:rPr>
      </w:pPr>
    </w:p>
    <w:p w14:paraId="7740A909">
      <w:pPr>
        <w:spacing w:after="0" w:line="240" w:lineRule="auto"/>
        <w:ind w:firstLine="709"/>
        <w:jc w:val="both"/>
        <w:rPr>
          <w:rFonts w:ascii="Times New Roman" w:hAnsi="Times New Roman" w:cs="Times New Roman"/>
          <w:sz w:val="28"/>
          <w:szCs w:val="28"/>
        </w:rPr>
      </w:pPr>
    </w:p>
    <w:p w14:paraId="2AF33A5C">
      <w:pPr>
        <w:spacing w:after="0" w:line="240" w:lineRule="auto"/>
        <w:jc w:val="both"/>
        <w:rPr>
          <w:rFonts w:ascii="Times New Roman" w:hAnsi="Times New Roman" w:cs="Times New Roman"/>
          <w:sz w:val="28"/>
          <w:szCs w:val="28"/>
        </w:rPr>
      </w:pPr>
    </w:p>
    <w:p w14:paraId="26FD3176">
      <w:pPr>
        <w:spacing w:after="0" w:line="240" w:lineRule="auto"/>
        <w:jc w:val="both"/>
        <w:rPr>
          <w:rFonts w:ascii="Times New Roman" w:hAnsi="Times New Roman" w:cs="Times New Roman"/>
          <w:sz w:val="28"/>
          <w:szCs w:val="28"/>
        </w:rPr>
      </w:pPr>
    </w:p>
    <w:p w14:paraId="02BF4031">
      <w:pPr>
        <w:spacing w:after="0" w:line="240" w:lineRule="auto"/>
        <w:ind w:firstLine="709"/>
        <w:jc w:val="both"/>
        <w:rPr>
          <w:rFonts w:ascii="Times New Roman" w:hAnsi="Times New Roman" w:cs="Times New Roman"/>
          <w:sz w:val="28"/>
          <w:szCs w:val="28"/>
        </w:rPr>
      </w:pPr>
    </w:p>
    <w:p w14:paraId="7E0E5517">
      <w:pPr>
        <w:spacing w:after="0" w:line="240" w:lineRule="auto"/>
        <w:ind w:left="5103" w:firstLine="6"/>
        <w:jc w:val="both"/>
        <w:rPr>
          <w:rFonts w:ascii="Times New Roman" w:hAnsi="Times New Roman" w:cs="Times New Roman"/>
          <w:sz w:val="28"/>
          <w:szCs w:val="28"/>
        </w:rPr>
      </w:pPr>
      <w:r>
        <w:rPr>
          <w:rFonts w:ascii="Times New Roman" w:hAnsi="Times New Roman" w:cs="Times New Roman"/>
          <w:sz w:val="28"/>
          <w:szCs w:val="28"/>
        </w:rPr>
        <w:t>Автор опыта:</w:t>
      </w:r>
    </w:p>
    <w:p w14:paraId="57A2594C">
      <w:pPr>
        <w:spacing w:after="0" w:line="240" w:lineRule="auto"/>
        <w:ind w:left="5103" w:firstLine="6"/>
        <w:jc w:val="both"/>
        <w:rPr>
          <w:rFonts w:ascii="Times New Roman" w:hAnsi="Times New Roman" w:cs="Times New Roman"/>
          <w:sz w:val="28"/>
          <w:szCs w:val="28"/>
        </w:rPr>
      </w:pPr>
      <w:r>
        <w:rPr>
          <w:rFonts w:ascii="Times New Roman" w:hAnsi="Times New Roman" w:cs="Times New Roman"/>
          <w:sz w:val="28"/>
          <w:szCs w:val="28"/>
        </w:rPr>
        <w:t>Рыбальченко Светлана Евгеньевна,</w:t>
      </w:r>
    </w:p>
    <w:p w14:paraId="587EFC6F">
      <w:pPr>
        <w:spacing w:after="0" w:line="240" w:lineRule="auto"/>
        <w:ind w:left="5103" w:firstLine="6"/>
        <w:jc w:val="both"/>
        <w:rPr>
          <w:rFonts w:ascii="Times New Roman" w:hAnsi="Times New Roman" w:cs="Times New Roman"/>
          <w:sz w:val="28"/>
          <w:szCs w:val="28"/>
        </w:rPr>
      </w:pPr>
      <w:r>
        <w:rPr>
          <w:rFonts w:ascii="Times New Roman" w:hAnsi="Times New Roman" w:cs="Times New Roman"/>
          <w:sz w:val="28"/>
          <w:szCs w:val="28"/>
        </w:rPr>
        <w:t>учитель начальных классов, специалист высшей категории</w:t>
      </w:r>
      <w:r>
        <w:rPr>
          <w:rFonts w:hint="default" w:ascii="Times New Roman" w:hAnsi="Times New Roman" w:cs="Times New Roman"/>
          <w:sz w:val="28"/>
          <w:szCs w:val="28"/>
          <w:lang w:val="ru-RU"/>
        </w:rPr>
        <w:t xml:space="preserve"> ГБОУ ЛНР «Ясеновская школа №2  им.Д.В.Лазутина»</w:t>
      </w:r>
      <w:r>
        <w:rPr>
          <w:rFonts w:ascii="Times New Roman" w:hAnsi="Times New Roman" w:cs="Times New Roman"/>
          <w:sz w:val="28"/>
          <w:szCs w:val="28"/>
        </w:rPr>
        <w:t xml:space="preserve"> </w:t>
      </w:r>
    </w:p>
    <w:p w14:paraId="44249E92">
      <w:pPr>
        <w:spacing w:after="0" w:line="240" w:lineRule="auto"/>
        <w:ind w:left="5103" w:firstLine="6"/>
        <w:jc w:val="both"/>
        <w:rPr>
          <w:rFonts w:ascii="Times New Roman" w:hAnsi="Times New Roman" w:cs="Times New Roman"/>
          <w:sz w:val="28"/>
          <w:szCs w:val="28"/>
        </w:rPr>
      </w:pPr>
    </w:p>
    <w:p w14:paraId="65018C13">
      <w:pPr>
        <w:spacing w:after="0" w:line="240" w:lineRule="auto"/>
        <w:jc w:val="both"/>
        <w:rPr>
          <w:rFonts w:ascii="Times New Roman" w:hAnsi="Times New Roman" w:cs="Times New Roman"/>
          <w:sz w:val="28"/>
          <w:szCs w:val="28"/>
        </w:rPr>
      </w:pPr>
    </w:p>
    <w:p w14:paraId="0767B1E3">
      <w:pPr>
        <w:spacing w:after="0" w:line="240" w:lineRule="auto"/>
        <w:ind w:firstLine="709"/>
        <w:jc w:val="both"/>
        <w:rPr>
          <w:rFonts w:ascii="Times New Roman" w:hAnsi="Times New Roman" w:cs="Times New Roman"/>
          <w:sz w:val="28"/>
          <w:szCs w:val="28"/>
        </w:rPr>
      </w:pPr>
    </w:p>
    <w:p w14:paraId="4FDAC04E">
      <w:pPr>
        <w:spacing w:after="0" w:line="240" w:lineRule="auto"/>
        <w:jc w:val="both"/>
        <w:rPr>
          <w:rFonts w:ascii="Times New Roman" w:hAnsi="Times New Roman" w:cs="Times New Roman"/>
          <w:sz w:val="28"/>
          <w:szCs w:val="28"/>
        </w:rPr>
      </w:pPr>
    </w:p>
    <w:p w14:paraId="63BA2108">
      <w:pPr>
        <w:spacing w:after="0" w:line="240" w:lineRule="auto"/>
        <w:ind w:firstLine="709"/>
        <w:jc w:val="both"/>
        <w:rPr>
          <w:rFonts w:ascii="Times New Roman" w:hAnsi="Times New Roman" w:cs="Times New Roman"/>
          <w:sz w:val="28"/>
          <w:szCs w:val="28"/>
        </w:rPr>
      </w:pPr>
    </w:p>
    <w:p w14:paraId="3506EF7A">
      <w:pPr>
        <w:spacing w:after="0" w:line="240" w:lineRule="auto"/>
        <w:jc w:val="center"/>
        <w:rPr>
          <w:rFonts w:ascii="Times New Roman" w:hAnsi="Times New Roman" w:cs="Times New Roman"/>
          <w:b w:val="0"/>
          <w:bCs/>
          <w:sz w:val="28"/>
          <w:szCs w:val="28"/>
        </w:rPr>
      </w:pPr>
    </w:p>
    <w:p w14:paraId="7BF09994">
      <w:pPr>
        <w:spacing w:after="0" w:line="240" w:lineRule="auto"/>
        <w:jc w:val="center"/>
        <w:rPr>
          <w:rFonts w:ascii="Times New Roman" w:hAnsi="Times New Roman" w:cs="Times New Roman"/>
          <w:b w:val="0"/>
          <w:bCs/>
          <w:sz w:val="28"/>
          <w:szCs w:val="28"/>
        </w:rPr>
      </w:pPr>
      <w:r>
        <w:rPr>
          <w:rFonts w:ascii="Times New Roman" w:hAnsi="Times New Roman" w:cs="Times New Roman"/>
          <w:b w:val="0"/>
          <w:bCs/>
          <w:sz w:val="28"/>
          <w:szCs w:val="28"/>
        </w:rPr>
        <w:t>Ровеньки,</w:t>
      </w:r>
    </w:p>
    <w:p w14:paraId="62751609">
      <w:pPr>
        <w:spacing w:after="0" w:line="240" w:lineRule="auto"/>
        <w:jc w:val="center"/>
        <w:rPr>
          <w:rFonts w:ascii="Times New Roman" w:hAnsi="Times New Roman" w:eastAsia="Times New Roman" w:cs="Times New Roman"/>
          <w:sz w:val="27"/>
          <w:szCs w:val="27"/>
          <w:lang w:eastAsia="ru-RU"/>
        </w:rPr>
        <w:sectPr>
          <w:footerReference r:id="rId5" w:type="default"/>
          <w:pgSz w:w="11906" w:h="16838"/>
          <w:pgMar w:top="1440" w:right="1134" w:bottom="1440" w:left="1800" w:header="720" w:footer="720" w:gutter="0"/>
          <w:pgNumType w:fmt="decimal" w:start="0"/>
          <w:cols w:space="720" w:num="1"/>
          <w:docGrid w:linePitch="360" w:charSpace="0"/>
        </w:sectPr>
      </w:pPr>
      <w:r>
        <w:rPr>
          <w:rFonts w:ascii="Times New Roman" w:hAnsi="Times New Roman" w:cs="Times New Roman"/>
          <w:b w:val="0"/>
          <w:bCs/>
          <w:sz w:val="28"/>
          <w:szCs w:val="28"/>
        </w:rPr>
        <w:t>202</w:t>
      </w:r>
      <w:r>
        <w:rPr>
          <w:rFonts w:hint="default" w:ascii="Times New Roman" w:hAnsi="Times New Roman" w:cs="Times New Roman"/>
          <w:b w:val="0"/>
          <w:bCs/>
          <w:sz w:val="28"/>
          <w:szCs w:val="28"/>
          <w:lang w:val="ru-RU"/>
        </w:rPr>
        <w:t>6</w:t>
      </w:r>
    </w:p>
    <w:p w14:paraId="19E6A00D">
      <w:pPr>
        <w:pBdr>
          <w:top w:val="none" w:color="auto" w:sz="0" w:space="0"/>
          <w:left w:val="none" w:color="auto" w:sz="0" w:space="0"/>
          <w:bottom w:val="none" w:color="auto" w:sz="0" w:space="0"/>
          <w:right w:val="none" w:color="auto" w:sz="0" w:space="0"/>
          <w:between w:val="none" w:color="auto" w:sz="0" w:space="0"/>
        </w:pBdr>
        <w:shd w:val="clear" w:color="auto" w:fill="FFFFFF"/>
        <w:wordWrap w:val="0"/>
        <w:spacing w:after="0" w:line="240" w:lineRule="auto"/>
        <w:jc w:val="right"/>
        <w:rPr>
          <w:rFonts w:hint="default"/>
          <w:lang w:val="en-US"/>
        </w:rPr>
      </w:pPr>
      <w:r>
        <w:rPr>
          <w:rFonts w:hint="default" w:ascii="Times New Roman" w:hAnsi="Times New Roman" w:eastAsia="Times New Roman" w:cs="Times New Roman"/>
          <w:sz w:val="27"/>
          <w:szCs w:val="27"/>
          <w:lang w:val="en-US" w:eastAsia="ru-RU"/>
        </w:rPr>
        <w:t xml:space="preserve">                                            </w:t>
      </w:r>
      <w:r>
        <w:rPr>
          <w:rFonts w:ascii="Times New Roman" w:hAnsi="Times New Roman" w:eastAsia="Times New Roman" w:cs="Times New Roman"/>
          <w:sz w:val="27"/>
          <w:szCs w:val="27"/>
          <w:lang w:eastAsia="ru-RU"/>
        </w:rPr>
        <w:t>СОДЕРЖАНИЕ</w:t>
      </w:r>
      <w:r>
        <w:rPr>
          <w:rFonts w:hint="default" w:ascii="Times New Roman" w:hAnsi="Times New Roman" w:eastAsia="Times New Roman" w:cs="Times New Roman"/>
          <w:sz w:val="27"/>
          <w:szCs w:val="27"/>
          <w:lang w:val="en-US" w:eastAsia="ru-RU"/>
        </w:rPr>
        <w:t xml:space="preserve">                                                         стр.</w:t>
      </w:r>
    </w:p>
    <w:tbl>
      <w:tblPr>
        <w:tblStyle w:val="13"/>
        <w:tblW w:w="10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68"/>
        <w:gridCol w:w="102"/>
        <w:gridCol w:w="660"/>
        <w:gridCol w:w="5957"/>
        <w:gridCol w:w="922"/>
        <w:gridCol w:w="91"/>
        <w:gridCol w:w="236"/>
        <w:gridCol w:w="4"/>
      </w:tblGrid>
      <w:tr w14:paraId="4F151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31" w:type="dxa"/>
          <w:trHeight w:val="183" w:hRule="atLeast"/>
        </w:trPr>
        <w:tc>
          <w:tcPr>
            <w:tcW w:w="2370" w:type="dxa"/>
            <w:gridSpan w:val="2"/>
          </w:tcPr>
          <w:p w14:paraId="30DD26F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Style w:val="25"/>
                <w:rFonts w:ascii="Times New Roman" w:hAnsi="Times New Roman" w:cs="Times New Roman"/>
                <w:b w:val="0"/>
                <w:bCs w:val="0"/>
                <w:sz w:val="28"/>
                <w:szCs w:val="28"/>
                <w:vertAlign w:val="baseline"/>
                <w:lang w:val="ru-RU"/>
              </w:rPr>
            </w:pPr>
          </w:p>
        </w:tc>
        <w:tc>
          <w:tcPr>
            <w:tcW w:w="6617" w:type="dxa"/>
            <w:gridSpan w:val="2"/>
          </w:tcPr>
          <w:p w14:paraId="5FFC6059">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Times New Roman" w:hAnsi="Times New Roman" w:cs="Times New Roman"/>
                <w:b w:val="0"/>
                <w:bCs w:val="0"/>
                <w:i w:val="0"/>
                <w:iCs w:val="0"/>
                <w:sz w:val="28"/>
                <w:szCs w:val="28"/>
              </w:rPr>
            </w:pPr>
            <w:r>
              <w:rPr>
                <w:rFonts w:ascii="Times New Roman" w:hAnsi="Times New Roman" w:cs="Times New Roman"/>
                <w:b w:val="0"/>
                <w:bCs w:val="0"/>
                <w:i w:val="0"/>
                <w:iCs w:val="0"/>
                <w:sz w:val="28"/>
                <w:szCs w:val="28"/>
              </w:rPr>
              <w:t>Введение</w:t>
            </w:r>
          </w:p>
        </w:tc>
        <w:tc>
          <w:tcPr>
            <w:tcW w:w="922" w:type="dxa"/>
          </w:tcPr>
          <w:p w14:paraId="49E8B697">
            <w:pPr>
              <w:spacing w:after="0" w:line="240" w:lineRule="auto"/>
              <w:jc w:val="left"/>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2-4</w:t>
            </w:r>
          </w:p>
        </w:tc>
      </w:tr>
      <w:tr w14:paraId="6BD3E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31" w:type="dxa"/>
          <w:trHeight w:val="209" w:hRule="atLeast"/>
        </w:trPr>
        <w:tc>
          <w:tcPr>
            <w:tcW w:w="2370" w:type="dxa"/>
            <w:gridSpan w:val="2"/>
          </w:tcPr>
          <w:p w14:paraId="5CFB8FFA">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Style w:val="25"/>
                <w:rFonts w:ascii="Times New Roman" w:hAnsi="Times New Roman" w:cs="Times New Roman"/>
                <w:b w:val="0"/>
                <w:bCs w:val="0"/>
                <w:sz w:val="28"/>
                <w:szCs w:val="28"/>
                <w:vertAlign w:val="baseline"/>
                <w:lang w:val="ru-RU"/>
              </w:rPr>
            </w:pPr>
            <w:r>
              <w:rPr>
                <w:rFonts w:ascii="Times New Roman" w:hAnsi="Times New Roman" w:cs="Times New Roman"/>
                <w:b w:val="0"/>
                <w:bCs w:val="0"/>
                <w:sz w:val="28"/>
                <w:szCs w:val="28"/>
              </w:rPr>
              <w:t xml:space="preserve">РАЗДЕЛ </w:t>
            </w:r>
            <w:r>
              <w:rPr>
                <w:rFonts w:hint="default" w:ascii="Times New Roman" w:hAnsi="Times New Roman" w:cs="Times New Roman"/>
                <w:b w:val="0"/>
                <w:bCs w:val="0"/>
                <w:sz w:val="28"/>
                <w:szCs w:val="28"/>
                <w:lang w:val="en-US"/>
              </w:rPr>
              <w:t>I</w:t>
            </w:r>
            <w:r>
              <w:rPr>
                <w:rFonts w:ascii="Times New Roman" w:hAnsi="Times New Roman" w:cs="Times New Roman"/>
                <w:b w:val="0"/>
                <w:bCs w:val="0"/>
                <w:sz w:val="28"/>
                <w:szCs w:val="28"/>
              </w:rPr>
              <w:t>.</w:t>
            </w:r>
          </w:p>
        </w:tc>
        <w:tc>
          <w:tcPr>
            <w:tcW w:w="6617" w:type="dxa"/>
            <w:gridSpan w:val="2"/>
          </w:tcPr>
          <w:p w14:paraId="6F99EF27">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Style w:val="25"/>
                <w:rFonts w:ascii="Times New Roman" w:hAnsi="Times New Roman" w:cs="Times New Roman"/>
                <w:b w:val="0"/>
                <w:bCs w:val="0"/>
                <w:i w:val="0"/>
                <w:iCs w:val="0"/>
                <w:sz w:val="28"/>
                <w:szCs w:val="28"/>
                <w:vertAlign w:val="baseline"/>
                <w:lang w:val="ru-RU"/>
              </w:rPr>
            </w:pPr>
            <w:r>
              <w:rPr>
                <w:rFonts w:ascii="Times New Roman" w:hAnsi="Times New Roman" w:cs="Times New Roman"/>
                <w:b w:val="0"/>
                <w:bCs w:val="0"/>
                <w:i w:val="0"/>
                <w:iCs w:val="0"/>
                <w:sz w:val="28"/>
                <w:szCs w:val="28"/>
              </w:rPr>
              <w:t>Информация об опыте</w:t>
            </w:r>
          </w:p>
        </w:tc>
        <w:tc>
          <w:tcPr>
            <w:tcW w:w="922" w:type="dxa"/>
          </w:tcPr>
          <w:p w14:paraId="41F33CC7">
            <w:pPr>
              <w:spacing w:after="0" w:line="240" w:lineRule="auto"/>
              <w:jc w:val="left"/>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5</w:t>
            </w:r>
          </w:p>
        </w:tc>
      </w:tr>
      <w:tr w14:paraId="1CECB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 w:hRule="atLeast"/>
        </w:trPr>
        <w:tc>
          <w:tcPr>
            <w:tcW w:w="2370" w:type="dxa"/>
            <w:gridSpan w:val="2"/>
          </w:tcPr>
          <w:p w14:paraId="3E8748ED">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Style w:val="25"/>
                <w:rFonts w:ascii="Times New Roman" w:hAnsi="Times New Roman" w:cs="Times New Roman"/>
                <w:b w:val="0"/>
                <w:bCs w:val="0"/>
                <w:sz w:val="28"/>
                <w:szCs w:val="28"/>
                <w:vertAlign w:val="baseline"/>
                <w:lang w:val="ru-RU"/>
              </w:rPr>
            </w:pPr>
          </w:p>
        </w:tc>
        <w:tc>
          <w:tcPr>
            <w:tcW w:w="660" w:type="dxa"/>
          </w:tcPr>
          <w:p w14:paraId="08111077">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Style w:val="25"/>
                <w:rFonts w:hint="default" w:ascii="Times New Roman" w:hAnsi="Times New Roman" w:cs="Times New Roman"/>
                <w:b w:val="0"/>
                <w:bCs w:val="0"/>
                <w:i w:val="0"/>
                <w:iCs w:val="0"/>
                <w:sz w:val="28"/>
                <w:szCs w:val="28"/>
                <w:vertAlign w:val="baseline"/>
                <w:lang w:val="ru-RU"/>
              </w:rPr>
            </w:pPr>
            <w:r>
              <w:rPr>
                <w:rStyle w:val="25"/>
                <w:rFonts w:hint="default" w:ascii="Times New Roman" w:hAnsi="Times New Roman" w:cs="Times New Roman"/>
                <w:b w:val="0"/>
                <w:bCs w:val="0"/>
                <w:i w:val="0"/>
                <w:iCs w:val="0"/>
                <w:sz w:val="28"/>
                <w:szCs w:val="28"/>
                <w:vertAlign w:val="baseline"/>
                <w:lang w:val="ru-RU"/>
              </w:rPr>
              <w:t>1.1</w:t>
            </w:r>
          </w:p>
        </w:tc>
        <w:tc>
          <w:tcPr>
            <w:tcW w:w="5957" w:type="dxa"/>
          </w:tcPr>
          <w:p w14:paraId="70C15957">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Style w:val="25"/>
                <w:rFonts w:ascii="Times New Roman" w:hAnsi="Times New Roman" w:cs="Times New Roman"/>
                <w:b w:val="0"/>
                <w:bCs w:val="0"/>
                <w:i w:val="0"/>
                <w:iCs w:val="0"/>
                <w:sz w:val="28"/>
                <w:szCs w:val="28"/>
                <w:vertAlign w:val="baseline"/>
                <w:lang w:val="ru-RU"/>
              </w:rPr>
            </w:pPr>
            <w:r>
              <w:rPr>
                <w:rFonts w:hint="default" w:ascii="Times New Roman" w:hAnsi="Times New Roman" w:cs="Times New Roman"/>
                <w:b w:val="0"/>
                <w:bCs w:val="0"/>
                <w:i w:val="0"/>
                <w:iCs w:val="0"/>
                <w:sz w:val="28"/>
                <w:szCs w:val="28"/>
                <w:lang w:val="ru-RU"/>
              </w:rPr>
              <w:t>Условия возникновения, становления опыта</w:t>
            </w:r>
          </w:p>
        </w:tc>
        <w:tc>
          <w:tcPr>
            <w:tcW w:w="1013" w:type="dxa"/>
            <w:gridSpan w:val="2"/>
          </w:tcPr>
          <w:p w14:paraId="28A30977">
            <w:pPr>
              <w:spacing w:after="0" w:line="240" w:lineRule="auto"/>
              <w:jc w:val="left"/>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5-6</w:t>
            </w:r>
          </w:p>
        </w:tc>
        <w:tc>
          <w:tcPr>
            <w:tcW w:w="240" w:type="dxa"/>
            <w:gridSpan w:val="2"/>
          </w:tcPr>
          <w:p w14:paraId="783F31D6">
            <w:pPr>
              <w:spacing w:after="0" w:line="240" w:lineRule="auto"/>
              <w:jc w:val="center"/>
              <w:rPr>
                <w:rStyle w:val="25"/>
                <w:rFonts w:ascii="Times New Roman" w:hAnsi="Times New Roman" w:cs="Times New Roman"/>
                <w:b w:val="0"/>
                <w:bCs w:val="0"/>
                <w:sz w:val="28"/>
                <w:szCs w:val="28"/>
                <w:vertAlign w:val="baseline"/>
                <w:lang w:val="ru-RU"/>
              </w:rPr>
            </w:pPr>
          </w:p>
        </w:tc>
      </w:tr>
      <w:tr w14:paraId="69F3C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 w:hRule="atLeast"/>
        </w:trPr>
        <w:tc>
          <w:tcPr>
            <w:tcW w:w="2370" w:type="dxa"/>
            <w:gridSpan w:val="2"/>
          </w:tcPr>
          <w:p w14:paraId="7B4A20F3">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Style w:val="25"/>
                <w:rFonts w:ascii="Times New Roman" w:hAnsi="Times New Roman" w:cs="Times New Roman"/>
                <w:b w:val="0"/>
                <w:bCs w:val="0"/>
                <w:sz w:val="28"/>
                <w:szCs w:val="28"/>
                <w:vertAlign w:val="baseline"/>
                <w:lang w:val="ru-RU"/>
              </w:rPr>
            </w:pPr>
          </w:p>
        </w:tc>
        <w:tc>
          <w:tcPr>
            <w:tcW w:w="660" w:type="dxa"/>
          </w:tcPr>
          <w:p w14:paraId="62344DB1">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Style w:val="25"/>
                <w:rFonts w:hint="default" w:ascii="Times New Roman" w:hAnsi="Times New Roman" w:cs="Times New Roman"/>
                <w:b w:val="0"/>
                <w:bCs w:val="0"/>
                <w:i w:val="0"/>
                <w:iCs w:val="0"/>
                <w:sz w:val="28"/>
                <w:szCs w:val="28"/>
                <w:vertAlign w:val="baseline"/>
                <w:lang w:val="ru-RU"/>
              </w:rPr>
            </w:pPr>
            <w:r>
              <w:rPr>
                <w:rStyle w:val="25"/>
                <w:rFonts w:hint="default" w:ascii="Times New Roman" w:hAnsi="Times New Roman" w:cs="Times New Roman"/>
                <w:b w:val="0"/>
                <w:bCs w:val="0"/>
                <w:i w:val="0"/>
                <w:iCs w:val="0"/>
                <w:sz w:val="28"/>
                <w:szCs w:val="28"/>
                <w:vertAlign w:val="baseline"/>
                <w:lang w:val="ru-RU"/>
              </w:rPr>
              <w:t>1.2</w:t>
            </w:r>
          </w:p>
        </w:tc>
        <w:tc>
          <w:tcPr>
            <w:tcW w:w="5957" w:type="dxa"/>
          </w:tcPr>
          <w:p w14:paraId="1005A96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Style w:val="25"/>
                <w:rFonts w:ascii="Times New Roman" w:hAnsi="Times New Roman" w:cs="Times New Roman"/>
                <w:b w:val="0"/>
                <w:bCs w:val="0"/>
                <w:i w:val="0"/>
                <w:iCs w:val="0"/>
                <w:sz w:val="28"/>
                <w:szCs w:val="28"/>
                <w:vertAlign w:val="baseline"/>
                <w:lang w:val="ru-RU"/>
              </w:rPr>
            </w:pPr>
            <w:r>
              <w:rPr>
                <w:rFonts w:hint="default" w:ascii="Times New Roman" w:hAnsi="Times New Roman" w:cs="Times New Roman"/>
                <w:b w:val="0"/>
                <w:bCs w:val="0"/>
                <w:i w:val="0"/>
                <w:iCs w:val="0"/>
                <w:sz w:val="28"/>
                <w:szCs w:val="28"/>
                <w:lang w:val="ru-RU"/>
              </w:rPr>
              <w:t>Обоснование актуальности и перспективы опыта</w:t>
            </w:r>
          </w:p>
        </w:tc>
        <w:tc>
          <w:tcPr>
            <w:tcW w:w="1013" w:type="dxa"/>
            <w:gridSpan w:val="2"/>
          </w:tcPr>
          <w:p w14:paraId="0900C1A5">
            <w:pPr>
              <w:spacing w:after="0" w:line="240" w:lineRule="auto"/>
              <w:jc w:val="left"/>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6-8</w:t>
            </w:r>
          </w:p>
        </w:tc>
        <w:tc>
          <w:tcPr>
            <w:tcW w:w="240" w:type="dxa"/>
            <w:gridSpan w:val="2"/>
          </w:tcPr>
          <w:p w14:paraId="4E233F13">
            <w:pPr>
              <w:spacing w:after="0" w:line="240" w:lineRule="auto"/>
              <w:jc w:val="center"/>
              <w:rPr>
                <w:rStyle w:val="25"/>
                <w:rFonts w:ascii="Times New Roman" w:hAnsi="Times New Roman" w:cs="Times New Roman"/>
                <w:b w:val="0"/>
                <w:bCs w:val="0"/>
                <w:sz w:val="28"/>
                <w:szCs w:val="28"/>
                <w:vertAlign w:val="baseline"/>
                <w:lang w:val="ru-RU"/>
              </w:rPr>
            </w:pPr>
          </w:p>
        </w:tc>
      </w:tr>
      <w:tr w14:paraId="4EF70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 w:hRule="atLeast"/>
        </w:trPr>
        <w:tc>
          <w:tcPr>
            <w:tcW w:w="2370" w:type="dxa"/>
            <w:gridSpan w:val="2"/>
          </w:tcPr>
          <w:p w14:paraId="0D5CC320">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Style w:val="25"/>
                <w:rFonts w:ascii="Times New Roman" w:hAnsi="Times New Roman" w:cs="Times New Roman"/>
                <w:b w:val="0"/>
                <w:bCs w:val="0"/>
                <w:sz w:val="28"/>
                <w:szCs w:val="28"/>
                <w:vertAlign w:val="baseline"/>
                <w:lang w:val="ru-RU"/>
              </w:rPr>
            </w:pPr>
          </w:p>
        </w:tc>
        <w:tc>
          <w:tcPr>
            <w:tcW w:w="660" w:type="dxa"/>
          </w:tcPr>
          <w:p w14:paraId="5DD2129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Style w:val="25"/>
                <w:rFonts w:hint="default" w:ascii="Times New Roman" w:hAnsi="Times New Roman" w:cs="Times New Roman"/>
                <w:b w:val="0"/>
                <w:bCs w:val="0"/>
                <w:i w:val="0"/>
                <w:iCs w:val="0"/>
                <w:sz w:val="28"/>
                <w:szCs w:val="28"/>
                <w:vertAlign w:val="baseline"/>
                <w:lang w:val="ru-RU"/>
              </w:rPr>
            </w:pPr>
            <w:r>
              <w:rPr>
                <w:rStyle w:val="25"/>
                <w:rFonts w:hint="default" w:ascii="Times New Roman" w:hAnsi="Times New Roman" w:cs="Times New Roman"/>
                <w:b w:val="0"/>
                <w:bCs w:val="0"/>
                <w:i w:val="0"/>
                <w:iCs w:val="0"/>
                <w:sz w:val="28"/>
                <w:szCs w:val="28"/>
                <w:vertAlign w:val="baseline"/>
                <w:lang w:val="ru-RU"/>
              </w:rPr>
              <w:t>1.3</w:t>
            </w:r>
          </w:p>
        </w:tc>
        <w:tc>
          <w:tcPr>
            <w:tcW w:w="5957" w:type="dxa"/>
          </w:tcPr>
          <w:p w14:paraId="70CB95D3">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Style w:val="25"/>
                <w:rFonts w:ascii="Times New Roman" w:hAnsi="Times New Roman" w:cs="Times New Roman"/>
                <w:b w:val="0"/>
                <w:bCs w:val="0"/>
                <w:i w:val="0"/>
                <w:iCs w:val="0"/>
                <w:sz w:val="28"/>
                <w:szCs w:val="28"/>
                <w:vertAlign w:val="baseline"/>
                <w:lang w:val="ru-RU"/>
              </w:rPr>
            </w:pPr>
            <w:r>
              <w:rPr>
                <w:rFonts w:hint="default" w:ascii="Times New Roman" w:hAnsi="Times New Roman" w:cs="Times New Roman"/>
                <w:b w:val="0"/>
                <w:bCs w:val="0"/>
                <w:i w:val="0"/>
                <w:iCs w:val="0"/>
                <w:sz w:val="28"/>
                <w:szCs w:val="28"/>
                <w:lang w:val="ru-RU"/>
              </w:rPr>
              <w:t>Ведущая идея педагогического опыта</w:t>
            </w:r>
          </w:p>
        </w:tc>
        <w:tc>
          <w:tcPr>
            <w:tcW w:w="1013" w:type="dxa"/>
            <w:gridSpan w:val="2"/>
          </w:tcPr>
          <w:p w14:paraId="0E7951B6">
            <w:pPr>
              <w:spacing w:after="0" w:line="240" w:lineRule="auto"/>
              <w:jc w:val="left"/>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8-9</w:t>
            </w:r>
          </w:p>
        </w:tc>
        <w:tc>
          <w:tcPr>
            <w:tcW w:w="240" w:type="dxa"/>
            <w:gridSpan w:val="2"/>
          </w:tcPr>
          <w:p w14:paraId="51E63B27">
            <w:pPr>
              <w:spacing w:after="0" w:line="240" w:lineRule="auto"/>
              <w:jc w:val="center"/>
              <w:rPr>
                <w:rStyle w:val="25"/>
                <w:rFonts w:ascii="Times New Roman" w:hAnsi="Times New Roman" w:cs="Times New Roman"/>
                <w:b w:val="0"/>
                <w:bCs w:val="0"/>
                <w:sz w:val="28"/>
                <w:szCs w:val="28"/>
                <w:vertAlign w:val="baseline"/>
                <w:lang w:val="ru-RU"/>
              </w:rPr>
            </w:pPr>
          </w:p>
        </w:tc>
      </w:tr>
      <w:tr w14:paraId="1B41D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 w:hRule="atLeast"/>
        </w:trPr>
        <w:tc>
          <w:tcPr>
            <w:tcW w:w="2370" w:type="dxa"/>
            <w:gridSpan w:val="2"/>
          </w:tcPr>
          <w:p w14:paraId="64322F41">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Style w:val="25"/>
                <w:rFonts w:ascii="Times New Roman" w:hAnsi="Times New Roman" w:cs="Times New Roman"/>
                <w:b w:val="0"/>
                <w:bCs w:val="0"/>
                <w:sz w:val="28"/>
                <w:szCs w:val="28"/>
                <w:vertAlign w:val="baseline"/>
                <w:lang w:val="ru-RU"/>
              </w:rPr>
            </w:pPr>
          </w:p>
        </w:tc>
        <w:tc>
          <w:tcPr>
            <w:tcW w:w="660" w:type="dxa"/>
          </w:tcPr>
          <w:p w14:paraId="07DA796A">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Style w:val="25"/>
                <w:rFonts w:hint="default" w:ascii="Times New Roman" w:hAnsi="Times New Roman" w:cs="Times New Roman"/>
                <w:b w:val="0"/>
                <w:bCs w:val="0"/>
                <w:i w:val="0"/>
                <w:iCs w:val="0"/>
                <w:sz w:val="28"/>
                <w:szCs w:val="28"/>
                <w:vertAlign w:val="baseline"/>
                <w:lang w:val="ru-RU"/>
              </w:rPr>
            </w:pPr>
            <w:r>
              <w:rPr>
                <w:rStyle w:val="25"/>
                <w:rFonts w:hint="default" w:ascii="Times New Roman" w:hAnsi="Times New Roman" w:cs="Times New Roman"/>
                <w:b w:val="0"/>
                <w:bCs w:val="0"/>
                <w:i w:val="0"/>
                <w:iCs w:val="0"/>
                <w:sz w:val="28"/>
                <w:szCs w:val="28"/>
                <w:vertAlign w:val="baseline"/>
                <w:lang w:val="ru-RU"/>
              </w:rPr>
              <w:t>1.4</w:t>
            </w:r>
          </w:p>
        </w:tc>
        <w:tc>
          <w:tcPr>
            <w:tcW w:w="5957" w:type="dxa"/>
          </w:tcPr>
          <w:p w14:paraId="3859D8BC">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Style w:val="25"/>
                <w:rFonts w:ascii="Times New Roman" w:hAnsi="Times New Roman" w:cs="Times New Roman"/>
                <w:b w:val="0"/>
                <w:bCs w:val="0"/>
                <w:i w:val="0"/>
                <w:iCs w:val="0"/>
                <w:sz w:val="28"/>
                <w:szCs w:val="28"/>
                <w:vertAlign w:val="baseline"/>
                <w:lang w:val="ru-RU"/>
              </w:rPr>
            </w:pPr>
            <w:r>
              <w:rPr>
                <w:rFonts w:hint="default" w:ascii="Times New Roman" w:hAnsi="Times New Roman" w:cs="Times New Roman"/>
                <w:b w:val="0"/>
                <w:bCs w:val="0"/>
                <w:i w:val="0"/>
                <w:iCs w:val="0"/>
                <w:sz w:val="28"/>
                <w:szCs w:val="28"/>
                <w:lang w:val="ru-RU"/>
              </w:rPr>
              <w:t>Теретическая база опыта</w:t>
            </w:r>
          </w:p>
        </w:tc>
        <w:tc>
          <w:tcPr>
            <w:tcW w:w="1013" w:type="dxa"/>
            <w:gridSpan w:val="2"/>
          </w:tcPr>
          <w:p w14:paraId="2D693E56">
            <w:pPr>
              <w:spacing w:after="0" w:line="240" w:lineRule="auto"/>
              <w:jc w:val="left"/>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9-11</w:t>
            </w:r>
          </w:p>
        </w:tc>
        <w:tc>
          <w:tcPr>
            <w:tcW w:w="240" w:type="dxa"/>
            <w:gridSpan w:val="2"/>
          </w:tcPr>
          <w:p w14:paraId="2EF91917">
            <w:pPr>
              <w:spacing w:after="0" w:line="240" w:lineRule="auto"/>
              <w:jc w:val="center"/>
              <w:rPr>
                <w:rStyle w:val="25"/>
                <w:rFonts w:ascii="Times New Roman" w:hAnsi="Times New Roman" w:cs="Times New Roman"/>
                <w:b w:val="0"/>
                <w:bCs w:val="0"/>
                <w:sz w:val="28"/>
                <w:szCs w:val="28"/>
                <w:vertAlign w:val="baseline"/>
                <w:lang w:val="ru-RU"/>
              </w:rPr>
            </w:pPr>
          </w:p>
        </w:tc>
      </w:tr>
      <w:tr w14:paraId="64D92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 w:hRule="atLeast"/>
        </w:trPr>
        <w:tc>
          <w:tcPr>
            <w:tcW w:w="2370" w:type="dxa"/>
            <w:gridSpan w:val="2"/>
          </w:tcPr>
          <w:p w14:paraId="1C4CEFA1">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Style w:val="25"/>
                <w:rFonts w:ascii="Times New Roman" w:hAnsi="Times New Roman" w:cs="Times New Roman"/>
                <w:b w:val="0"/>
                <w:bCs w:val="0"/>
                <w:sz w:val="28"/>
                <w:szCs w:val="28"/>
                <w:vertAlign w:val="baseline"/>
                <w:lang w:val="ru-RU"/>
              </w:rPr>
            </w:pPr>
          </w:p>
        </w:tc>
        <w:tc>
          <w:tcPr>
            <w:tcW w:w="660" w:type="dxa"/>
          </w:tcPr>
          <w:p w14:paraId="02155C94">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Style w:val="25"/>
                <w:rFonts w:hint="default" w:ascii="Times New Roman" w:hAnsi="Times New Roman" w:cs="Times New Roman"/>
                <w:b w:val="0"/>
                <w:bCs w:val="0"/>
                <w:i w:val="0"/>
                <w:iCs w:val="0"/>
                <w:sz w:val="28"/>
                <w:szCs w:val="28"/>
                <w:vertAlign w:val="baseline"/>
                <w:lang w:val="ru-RU"/>
              </w:rPr>
            </w:pPr>
            <w:r>
              <w:rPr>
                <w:rStyle w:val="25"/>
                <w:rFonts w:hint="default" w:ascii="Times New Roman" w:hAnsi="Times New Roman" w:cs="Times New Roman"/>
                <w:b w:val="0"/>
                <w:bCs w:val="0"/>
                <w:i w:val="0"/>
                <w:iCs w:val="0"/>
                <w:sz w:val="28"/>
                <w:szCs w:val="28"/>
                <w:vertAlign w:val="baseline"/>
                <w:lang w:val="ru-RU"/>
              </w:rPr>
              <w:t>1.5</w:t>
            </w:r>
          </w:p>
        </w:tc>
        <w:tc>
          <w:tcPr>
            <w:tcW w:w="5957" w:type="dxa"/>
          </w:tcPr>
          <w:p w14:paraId="1F3B0C11">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Style w:val="25"/>
                <w:rFonts w:ascii="Times New Roman" w:hAnsi="Times New Roman" w:cs="Times New Roman"/>
                <w:b w:val="0"/>
                <w:bCs w:val="0"/>
                <w:i w:val="0"/>
                <w:iCs w:val="0"/>
                <w:sz w:val="28"/>
                <w:szCs w:val="28"/>
                <w:vertAlign w:val="baseline"/>
                <w:lang w:val="ru-RU"/>
              </w:rPr>
            </w:pPr>
            <w:r>
              <w:rPr>
                <w:rFonts w:hint="default" w:ascii="Times New Roman" w:hAnsi="Times New Roman" w:cs="Times New Roman"/>
                <w:b w:val="0"/>
                <w:bCs w:val="0"/>
                <w:i w:val="0"/>
                <w:iCs w:val="0"/>
                <w:sz w:val="28"/>
                <w:szCs w:val="28"/>
                <w:lang w:val="ru-RU"/>
              </w:rPr>
              <w:t>Новизна опыта</w:t>
            </w:r>
          </w:p>
        </w:tc>
        <w:tc>
          <w:tcPr>
            <w:tcW w:w="1013" w:type="dxa"/>
            <w:gridSpan w:val="2"/>
          </w:tcPr>
          <w:p w14:paraId="01103DAC">
            <w:pPr>
              <w:spacing w:after="0" w:line="240" w:lineRule="auto"/>
              <w:jc w:val="left"/>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11-12</w:t>
            </w:r>
          </w:p>
        </w:tc>
        <w:tc>
          <w:tcPr>
            <w:tcW w:w="240" w:type="dxa"/>
            <w:gridSpan w:val="2"/>
          </w:tcPr>
          <w:p w14:paraId="78F3B0D3">
            <w:pPr>
              <w:spacing w:after="0" w:line="240" w:lineRule="auto"/>
              <w:jc w:val="center"/>
              <w:rPr>
                <w:rStyle w:val="25"/>
                <w:rFonts w:ascii="Times New Roman" w:hAnsi="Times New Roman" w:cs="Times New Roman"/>
                <w:b w:val="0"/>
                <w:bCs w:val="0"/>
                <w:sz w:val="28"/>
                <w:szCs w:val="28"/>
                <w:vertAlign w:val="baseline"/>
                <w:lang w:val="ru-RU"/>
              </w:rPr>
            </w:pPr>
          </w:p>
        </w:tc>
      </w:tr>
      <w:tr w14:paraId="05CC2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 w:hRule="atLeast"/>
        </w:trPr>
        <w:tc>
          <w:tcPr>
            <w:tcW w:w="2370" w:type="dxa"/>
            <w:gridSpan w:val="2"/>
          </w:tcPr>
          <w:p w14:paraId="766DC8B4">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Style w:val="25"/>
                <w:rFonts w:ascii="Times New Roman" w:hAnsi="Times New Roman" w:cs="Times New Roman"/>
                <w:b w:val="0"/>
                <w:bCs w:val="0"/>
                <w:sz w:val="28"/>
                <w:szCs w:val="28"/>
                <w:vertAlign w:val="baseline"/>
                <w:lang w:val="ru-RU"/>
              </w:rPr>
            </w:pPr>
          </w:p>
        </w:tc>
        <w:tc>
          <w:tcPr>
            <w:tcW w:w="660" w:type="dxa"/>
          </w:tcPr>
          <w:p w14:paraId="0CC6D5EA">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Style w:val="25"/>
                <w:rFonts w:hint="default" w:ascii="Times New Roman" w:hAnsi="Times New Roman" w:cs="Times New Roman"/>
                <w:b w:val="0"/>
                <w:bCs w:val="0"/>
                <w:i w:val="0"/>
                <w:iCs w:val="0"/>
                <w:sz w:val="28"/>
                <w:szCs w:val="28"/>
                <w:vertAlign w:val="baseline"/>
                <w:lang w:val="ru-RU"/>
              </w:rPr>
            </w:pPr>
            <w:r>
              <w:rPr>
                <w:rStyle w:val="25"/>
                <w:rFonts w:hint="default" w:ascii="Times New Roman" w:hAnsi="Times New Roman" w:cs="Times New Roman"/>
                <w:b w:val="0"/>
                <w:bCs w:val="0"/>
                <w:i w:val="0"/>
                <w:iCs w:val="0"/>
                <w:sz w:val="28"/>
                <w:szCs w:val="28"/>
                <w:vertAlign w:val="baseline"/>
                <w:lang w:val="ru-RU"/>
              </w:rPr>
              <w:t>1.6</w:t>
            </w:r>
          </w:p>
        </w:tc>
        <w:tc>
          <w:tcPr>
            <w:tcW w:w="5957" w:type="dxa"/>
          </w:tcPr>
          <w:p w14:paraId="7FCF0B76">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Style w:val="25"/>
                <w:rFonts w:ascii="Times New Roman" w:hAnsi="Times New Roman" w:cs="Times New Roman"/>
                <w:b w:val="0"/>
                <w:bCs w:val="0"/>
                <w:i w:val="0"/>
                <w:iCs w:val="0"/>
                <w:sz w:val="28"/>
                <w:szCs w:val="28"/>
                <w:vertAlign w:val="baseline"/>
                <w:lang w:val="ru-RU"/>
              </w:rPr>
            </w:pPr>
            <w:r>
              <w:rPr>
                <w:rFonts w:ascii="Times New Roman" w:hAnsi="Times New Roman" w:cs="Times New Roman"/>
                <w:b w:val="0"/>
                <w:bCs w:val="0"/>
                <w:i w:val="0"/>
                <w:iCs w:val="0"/>
                <w:sz w:val="28"/>
                <w:szCs w:val="28"/>
                <w:shd w:val="clear" w:color="auto" w:fill="FFFFFF"/>
              </w:rPr>
              <w:t>Трудности в процессе применения педагогического опыта</w:t>
            </w:r>
          </w:p>
        </w:tc>
        <w:tc>
          <w:tcPr>
            <w:tcW w:w="1013" w:type="dxa"/>
            <w:gridSpan w:val="2"/>
          </w:tcPr>
          <w:p w14:paraId="1E9EBEB2">
            <w:pPr>
              <w:spacing w:after="0" w:line="240" w:lineRule="auto"/>
              <w:jc w:val="left"/>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12-14</w:t>
            </w:r>
          </w:p>
        </w:tc>
        <w:tc>
          <w:tcPr>
            <w:tcW w:w="240" w:type="dxa"/>
            <w:gridSpan w:val="2"/>
          </w:tcPr>
          <w:p w14:paraId="2CDC3804">
            <w:pPr>
              <w:spacing w:after="0" w:line="240" w:lineRule="auto"/>
              <w:jc w:val="center"/>
              <w:rPr>
                <w:rStyle w:val="25"/>
                <w:rFonts w:ascii="Times New Roman" w:hAnsi="Times New Roman" w:cs="Times New Roman"/>
                <w:b w:val="0"/>
                <w:bCs w:val="0"/>
                <w:sz w:val="28"/>
                <w:szCs w:val="28"/>
                <w:vertAlign w:val="baseline"/>
                <w:lang w:val="ru-RU"/>
              </w:rPr>
            </w:pPr>
          </w:p>
        </w:tc>
      </w:tr>
      <w:tr w14:paraId="75DDD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 w:hRule="atLeast"/>
        </w:trPr>
        <w:tc>
          <w:tcPr>
            <w:tcW w:w="2370" w:type="dxa"/>
            <w:gridSpan w:val="2"/>
          </w:tcPr>
          <w:p w14:paraId="2B11393E">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Style w:val="25"/>
                <w:rFonts w:ascii="Times New Roman" w:hAnsi="Times New Roman" w:cs="Times New Roman"/>
                <w:b w:val="0"/>
                <w:bCs w:val="0"/>
                <w:sz w:val="28"/>
                <w:szCs w:val="28"/>
                <w:vertAlign w:val="baseline"/>
                <w:lang w:val="ru-RU"/>
              </w:rPr>
            </w:pPr>
          </w:p>
        </w:tc>
        <w:tc>
          <w:tcPr>
            <w:tcW w:w="660" w:type="dxa"/>
          </w:tcPr>
          <w:p w14:paraId="7EDF15B2">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Style w:val="25"/>
                <w:rFonts w:hint="default" w:ascii="Times New Roman" w:hAnsi="Times New Roman" w:cs="Times New Roman"/>
                <w:b w:val="0"/>
                <w:bCs w:val="0"/>
                <w:i w:val="0"/>
                <w:iCs w:val="0"/>
                <w:sz w:val="28"/>
                <w:szCs w:val="28"/>
                <w:vertAlign w:val="baseline"/>
                <w:lang w:val="ru-RU"/>
              </w:rPr>
            </w:pPr>
            <w:r>
              <w:rPr>
                <w:rStyle w:val="25"/>
                <w:rFonts w:hint="default" w:ascii="Times New Roman" w:hAnsi="Times New Roman" w:cs="Times New Roman"/>
                <w:b w:val="0"/>
                <w:bCs w:val="0"/>
                <w:i w:val="0"/>
                <w:iCs w:val="0"/>
                <w:sz w:val="28"/>
                <w:szCs w:val="28"/>
                <w:vertAlign w:val="baseline"/>
                <w:lang w:val="ru-RU"/>
              </w:rPr>
              <w:t>1.7</w:t>
            </w:r>
          </w:p>
        </w:tc>
        <w:tc>
          <w:tcPr>
            <w:tcW w:w="5957" w:type="dxa"/>
          </w:tcPr>
          <w:p w14:paraId="79351824">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Style w:val="25"/>
                <w:rFonts w:ascii="Times New Roman" w:hAnsi="Times New Roman" w:cs="Times New Roman"/>
                <w:b w:val="0"/>
                <w:bCs w:val="0"/>
                <w:i w:val="0"/>
                <w:iCs w:val="0"/>
                <w:sz w:val="28"/>
                <w:szCs w:val="28"/>
                <w:vertAlign w:val="baseline"/>
                <w:lang w:val="ru-RU"/>
              </w:rPr>
            </w:pPr>
            <w:r>
              <w:rPr>
                <w:rFonts w:hint="default" w:ascii="Times New Roman" w:hAnsi="Times New Roman" w:cs="Times New Roman"/>
                <w:b w:val="0"/>
                <w:bCs w:val="0"/>
                <w:i w:val="0"/>
                <w:iCs w:val="0"/>
                <w:sz w:val="28"/>
                <w:szCs w:val="28"/>
                <w:lang w:val="ru-RU"/>
              </w:rPr>
              <w:t>П</w:t>
            </w:r>
            <w:r>
              <w:rPr>
                <w:rFonts w:ascii="Times New Roman" w:hAnsi="Times New Roman" w:cs="Times New Roman"/>
                <w:b w:val="0"/>
                <w:bCs w:val="0"/>
                <w:i w:val="0"/>
                <w:iCs w:val="0"/>
                <w:sz w:val="28"/>
                <w:szCs w:val="28"/>
              </w:rPr>
              <w:t>едагогические средства, используемые в опыте</w:t>
            </w:r>
          </w:p>
        </w:tc>
        <w:tc>
          <w:tcPr>
            <w:tcW w:w="1013" w:type="dxa"/>
            <w:gridSpan w:val="2"/>
          </w:tcPr>
          <w:p w14:paraId="1AC71E68">
            <w:pPr>
              <w:spacing w:after="0" w:line="240" w:lineRule="auto"/>
              <w:jc w:val="left"/>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14-15</w:t>
            </w:r>
          </w:p>
        </w:tc>
        <w:tc>
          <w:tcPr>
            <w:tcW w:w="240" w:type="dxa"/>
            <w:gridSpan w:val="2"/>
          </w:tcPr>
          <w:p w14:paraId="19F51CE4">
            <w:pPr>
              <w:spacing w:after="0" w:line="240" w:lineRule="auto"/>
              <w:jc w:val="center"/>
              <w:rPr>
                <w:rStyle w:val="25"/>
                <w:rFonts w:ascii="Times New Roman" w:hAnsi="Times New Roman" w:cs="Times New Roman"/>
                <w:b w:val="0"/>
                <w:bCs w:val="0"/>
                <w:sz w:val="28"/>
                <w:szCs w:val="28"/>
                <w:vertAlign w:val="baseline"/>
                <w:lang w:val="ru-RU"/>
              </w:rPr>
            </w:pPr>
          </w:p>
        </w:tc>
      </w:tr>
      <w:tr w14:paraId="22B20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 w:type="dxa"/>
          <w:trHeight w:val="209" w:hRule="atLeast"/>
        </w:trPr>
        <w:tc>
          <w:tcPr>
            <w:tcW w:w="2370" w:type="dxa"/>
            <w:gridSpan w:val="2"/>
          </w:tcPr>
          <w:p w14:paraId="1B7925ED">
            <w:pPr>
              <w:keepNext w:val="0"/>
              <w:keepLines w:val="0"/>
              <w:pageBreakBefore w:val="0"/>
              <w:widowControl/>
              <w:kinsoku/>
              <w:wordWrap/>
              <w:overflowPunct/>
              <w:topLinePunct w:val="0"/>
              <w:autoSpaceDE/>
              <w:autoSpaceDN/>
              <w:bidi w:val="0"/>
              <w:adjustRightInd/>
              <w:snapToGrid/>
              <w:spacing w:after="0" w:line="240" w:lineRule="auto"/>
              <w:jc w:val="right"/>
              <w:textAlignment w:val="auto"/>
              <w:rPr>
                <w:rStyle w:val="25"/>
                <w:rFonts w:ascii="Times New Roman" w:hAnsi="Times New Roman" w:cs="Times New Roman"/>
                <w:b w:val="0"/>
                <w:bCs w:val="0"/>
                <w:sz w:val="28"/>
                <w:szCs w:val="28"/>
                <w:vertAlign w:val="baseline"/>
                <w:lang w:val="ru-RU"/>
              </w:rPr>
            </w:pPr>
            <w:r>
              <w:rPr>
                <w:rFonts w:ascii="Times New Roman" w:hAnsi="Times New Roman" w:cs="Times New Roman"/>
                <w:b w:val="0"/>
                <w:bCs w:val="0"/>
                <w:sz w:val="28"/>
                <w:szCs w:val="28"/>
              </w:rPr>
              <w:t xml:space="preserve">РАЗДЕЛ </w:t>
            </w:r>
            <w:r>
              <w:rPr>
                <w:rFonts w:hint="default" w:ascii="Times New Roman" w:hAnsi="Times New Roman" w:cs="Times New Roman"/>
                <w:b w:val="0"/>
                <w:bCs w:val="0"/>
                <w:sz w:val="28"/>
                <w:szCs w:val="28"/>
                <w:lang w:val="en-US"/>
              </w:rPr>
              <w:t>II</w:t>
            </w:r>
            <w:r>
              <w:rPr>
                <w:rFonts w:ascii="Times New Roman" w:hAnsi="Times New Roman" w:cs="Times New Roman"/>
                <w:b w:val="0"/>
                <w:bCs w:val="0"/>
                <w:sz w:val="28"/>
                <w:szCs w:val="28"/>
              </w:rPr>
              <w:t>.</w:t>
            </w:r>
          </w:p>
        </w:tc>
        <w:tc>
          <w:tcPr>
            <w:tcW w:w="6617" w:type="dxa"/>
            <w:gridSpan w:val="2"/>
          </w:tcPr>
          <w:p w14:paraId="71C9596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Style w:val="25"/>
                <w:rFonts w:ascii="Times New Roman" w:hAnsi="Times New Roman" w:cs="Times New Roman"/>
                <w:b w:val="0"/>
                <w:bCs w:val="0"/>
                <w:i w:val="0"/>
                <w:iCs w:val="0"/>
                <w:sz w:val="28"/>
                <w:szCs w:val="28"/>
                <w:vertAlign w:val="baseline"/>
                <w:lang w:val="ru-RU"/>
              </w:rPr>
            </w:pPr>
            <w:r>
              <w:rPr>
                <w:rFonts w:ascii="Times New Roman" w:hAnsi="Times New Roman" w:cs="Times New Roman"/>
                <w:b w:val="0"/>
                <w:bCs w:val="0"/>
                <w:i w:val="0"/>
                <w:iCs w:val="0"/>
                <w:sz w:val="28"/>
                <w:szCs w:val="28"/>
              </w:rPr>
              <w:t>Технология работы</w:t>
            </w:r>
          </w:p>
        </w:tc>
        <w:tc>
          <w:tcPr>
            <w:tcW w:w="1013" w:type="dxa"/>
            <w:gridSpan w:val="2"/>
          </w:tcPr>
          <w:p w14:paraId="247D19C9">
            <w:pPr>
              <w:spacing w:after="0" w:line="240" w:lineRule="auto"/>
              <w:jc w:val="left"/>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16-24</w:t>
            </w:r>
          </w:p>
        </w:tc>
        <w:tc>
          <w:tcPr>
            <w:tcW w:w="236" w:type="dxa"/>
          </w:tcPr>
          <w:p w14:paraId="3F7359B7">
            <w:pPr>
              <w:spacing w:after="0" w:line="240" w:lineRule="auto"/>
              <w:jc w:val="center"/>
              <w:rPr>
                <w:rStyle w:val="25"/>
                <w:rFonts w:ascii="Times New Roman" w:hAnsi="Times New Roman" w:cs="Times New Roman"/>
                <w:b w:val="0"/>
                <w:bCs w:val="0"/>
                <w:sz w:val="28"/>
                <w:szCs w:val="28"/>
                <w:vertAlign w:val="baseline"/>
                <w:lang w:val="ru-RU"/>
              </w:rPr>
            </w:pPr>
          </w:p>
        </w:tc>
      </w:tr>
      <w:tr w14:paraId="16459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 w:hRule="atLeast"/>
        </w:trPr>
        <w:tc>
          <w:tcPr>
            <w:tcW w:w="2370" w:type="dxa"/>
            <w:gridSpan w:val="2"/>
          </w:tcPr>
          <w:p w14:paraId="1AE963D1">
            <w:pPr>
              <w:spacing w:after="0" w:line="240" w:lineRule="auto"/>
              <w:jc w:val="right"/>
              <w:rPr>
                <w:rStyle w:val="25"/>
                <w:rFonts w:ascii="Times New Roman" w:hAnsi="Times New Roman" w:cs="Times New Roman"/>
                <w:b w:val="0"/>
                <w:bCs w:val="0"/>
                <w:sz w:val="28"/>
                <w:szCs w:val="28"/>
                <w:vertAlign w:val="baseline"/>
                <w:lang w:val="ru-RU"/>
              </w:rPr>
            </w:pPr>
          </w:p>
        </w:tc>
        <w:tc>
          <w:tcPr>
            <w:tcW w:w="660" w:type="dxa"/>
          </w:tcPr>
          <w:p w14:paraId="2E8934F1">
            <w:pPr>
              <w:spacing w:after="0" w:line="240" w:lineRule="auto"/>
              <w:jc w:val="both"/>
              <w:rPr>
                <w:rStyle w:val="25"/>
                <w:rFonts w:hint="default" w:ascii="Times New Roman" w:hAnsi="Times New Roman" w:cs="Times New Roman"/>
                <w:b w:val="0"/>
                <w:bCs w:val="0"/>
                <w:i w:val="0"/>
                <w:iCs w:val="0"/>
                <w:sz w:val="28"/>
                <w:szCs w:val="28"/>
                <w:vertAlign w:val="baseline"/>
                <w:lang w:val="ru-RU"/>
              </w:rPr>
            </w:pPr>
            <w:r>
              <w:rPr>
                <w:rStyle w:val="25"/>
                <w:rFonts w:hint="default" w:ascii="Times New Roman" w:hAnsi="Times New Roman" w:cs="Times New Roman"/>
                <w:b w:val="0"/>
                <w:bCs w:val="0"/>
                <w:i w:val="0"/>
                <w:iCs w:val="0"/>
                <w:sz w:val="28"/>
                <w:szCs w:val="28"/>
                <w:vertAlign w:val="baseline"/>
                <w:lang w:val="ru-RU"/>
              </w:rPr>
              <w:t>2.1</w:t>
            </w:r>
          </w:p>
        </w:tc>
        <w:tc>
          <w:tcPr>
            <w:tcW w:w="5957" w:type="dxa"/>
          </w:tcPr>
          <w:p w14:paraId="05F2F4B0">
            <w:pPr>
              <w:spacing w:after="0" w:line="240" w:lineRule="auto"/>
              <w:jc w:val="both"/>
              <w:rPr>
                <w:rStyle w:val="25"/>
                <w:rFonts w:ascii="Times New Roman" w:hAnsi="Times New Roman" w:cs="Times New Roman"/>
                <w:b w:val="0"/>
                <w:bCs w:val="0"/>
                <w:i w:val="0"/>
                <w:iCs w:val="0"/>
                <w:sz w:val="28"/>
                <w:szCs w:val="28"/>
                <w:vertAlign w:val="baseline"/>
                <w:lang w:val="ru-RU"/>
              </w:rPr>
            </w:pPr>
            <w:r>
              <w:rPr>
                <w:rFonts w:ascii="Times New Roman" w:hAnsi="Times New Roman" w:cs="Times New Roman"/>
                <w:b w:val="0"/>
                <w:bCs w:val="0"/>
                <w:i w:val="0"/>
                <w:iCs w:val="0"/>
                <w:sz w:val="28"/>
                <w:szCs w:val="28"/>
              </w:rPr>
              <w:t xml:space="preserve">Реализация системы работы по </w:t>
            </w:r>
            <w:r>
              <w:rPr>
                <w:rFonts w:ascii="Times New Roman" w:hAnsi="Times New Roman" w:cs="Times New Roman"/>
                <w:b w:val="0"/>
                <w:bCs w:val="0"/>
                <w:i w:val="0"/>
                <w:iCs w:val="0"/>
                <w:sz w:val="28"/>
                <w:szCs w:val="28"/>
                <w:lang w:val="ru-RU"/>
              </w:rPr>
              <w:t>наставничеству</w:t>
            </w:r>
          </w:p>
        </w:tc>
        <w:tc>
          <w:tcPr>
            <w:tcW w:w="1013" w:type="dxa"/>
            <w:gridSpan w:val="2"/>
          </w:tcPr>
          <w:p w14:paraId="7A1EA89F">
            <w:pPr>
              <w:spacing w:after="0" w:line="240" w:lineRule="auto"/>
              <w:jc w:val="left"/>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16-19</w:t>
            </w:r>
          </w:p>
        </w:tc>
        <w:tc>
          <w:tcPr>
            <w:tcW w:w="240" w:type="dxa"/>
            <w:gridSpan w:val="2"/>
          </w:tcPr>
          <w:p w14:paraId="79326D91">
            <w:pPr>
              <w:spacing w:after="0" w:line="240" w:lineRule="auto"/>
              <w:jc w:val="center"/>
              <w:rPr>
                <w:rStyle w:val="25"/>
                <w:rFonts w:ascii="Times New Roman" w:hAnsi="Times New Roman" w:cs="Times New Roman"/>
                <w:b w:val="0"/>
                <w:bCs w:val="0"/>
                <w:sz w:val="28"/>
                <w:szCs w:val="28"/>
                <w:vertAlign w:val="baseline"/>
                <w:lang w:val="ru-RU"/>
              </w:rPr>
            </w:pPr>
          </w:p>
        </w:tc>
      </w:tr>
      <w:tr w14:paraId="5BC9D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 w:hRule="atLeast"/>
        </w:trPr>
        <w:tc>
          <w:tcPr>
            <w:tcW w:w="2370" w:type="dxa"/>
            <w:gridSpan w:val="2"/>
          </w:tcPr>
          <w:p w14:paraId="6E3B4E95">
            <w:pPr>
              <w:spacing w:after="0" w:line="240" w:lineRule="auto"/>
              <w:jc w:val="right"/>
              <w:rPr>
                <w:rStyle w:val="25"/>
                <w:rFonts w:ascii="Times New Roman" w:hAnsi="Times New Roman" w:cs="Times New Roman"/>
                <w:b w:val="0"/>
                <w:bCs w:val="0"/>
                <w:sz w:val="28"/>
                <w:szCs w:val="28"/>
                <w:vertAlign w:val="baseline"/>
                <w:lang w:val="ru-RU"/>
              </w:rPr>
            </w:pPr>
          </w:p>
        </w:tc>
        <w:tc>
          <w:tcPr>
            <w:tcW w:w="660" w:type="dxa"/>
          </w:tcPr>
          <w:p w14:paraId="5975B911">
            <w:pPr>
              <w:spacing w:after="0" w:line="240" w:lineRule="auto"/>
              <w:jc w:val="both"/>
              <w:rPr>
                <w:rStyle w:val="25"/>
                <w:rFonts w:hint="default" w:ascii="Times New Roman" w:hAnsi="Times New Roman" w:cs="Times New Roman"/>
                <w:b w:val="0"/>
                <w:bCs w:val="0"/>
                <w:i w:val="0"/>
                <w:iCs w:val="0"/>
                <w:sz w:val="28"/>
                <w:szCs w:val="28"/>
                <w:vertAlign w:val="baseline"/>
                <w:lang w:val="ru-RU"/>
              </w:rPr>
            </w:pPr>
            <w:r>
              <w:rPr>
                <w:rStyle w:val="25"/>
                <w:rFonts w:hint="default" w:ascii="Times New Roman" w:hAnsi="Times New Roman" w:cs="Times New Roman"/>
                <w:b w:val="0"/>
                <w:bCs w:val="0"/>
                <w:i w:val="0"/>
                <w:iCs w:val="0"/>
                <w:sz w:val="28"/>
                <w:szCs w:val="28"/>
                <w:vertAlign w:val="baseline"/>
                <w:lang w:val="ru-RU"/>
              </w:rPr>
              <w:t>2.2</w:t>
            </w:r>
          </w:p>
        </w:tc>
        <w:tc>
          <w:tcPr>
            <w:tcW w:w="5957" w:type="dxa"/>
          </w:tcPr>
          <w:p w14:paraId="41ACDA70">
            <w:pPr>
              <w:spacing w:after="0" w:line="240" w:lineRule="auto"/>
              <w:jc w:val="both"/>
              <w:rPr>
                <w:rStyle w:val="25"/>
                <w:rFonts w:ascii="Times New Roman" w:hAnsi="Times New Roman" w:cs="Times New Roman"/>
                <w:b w:val="0"/>
                <w:bCs w:val="0"/>
                <w:i w:val="0"/>
                <w:iCs w:val="0"/>
                <w:sz w:val="28"/>
                <w:szCs w:val="28"/>
                <w:vertAlign w:val="baseline"/>
                <w:lang w:val="ru-RU"/>
              </w:rPr>
            </w:pPr>
            <w:r>
              <w:rPr>
                <w:rFonts w:ascii="Times New Roman" w:hAnsi="Times New Roman" w:cs="Times New Roman"/>
                <w:b w:val="0"/>
                <w:bCs w:val="0"/>
                <w:i w:val="0"/>
                <w:iCs w:val="0"/>
                <w:sz w:val="28"/>
                <w:szCs w:val="28"/>
                <w:lang w:val="ru-RU"/>
              </w:rPr>
              <w:t>Э</w:t>
            </w:r>
            <w:r>
              <w:rPr>
                <w:rFonts w:hint="default" w:ascii="Times New Roman" w:hAnsi="Times New Roman" w:eastAsia="Segoe UI" w:cs="Times New Roman"/>
                <w:b w:val="0"/>
                <w:bCs w:val="0"/>
                <w:i w:val="0"/>
                <w:iCs w:val="0"/>
                <w:caps w:val="0"/>
                <w:color w:val="212529"/>
                <w:spacing w:val="0"/>
                <w:sz w:val="28"/>
                <w:szCs w:val="28"/>
                <w:shd w:val="clear" w:fill="FFFFFF"/>
              </w:rPr>
              <w:t>ффективны</w:t>
            </w:r>
            <w:r>
              <w:rPr>
                <w:rFonts w:hint="default" w:ascii="Times New Roman" w:hAnsi="Times New Roman" w:eastAsia="Segoe UI" w:cs="Times New Roman"/>
                <w:b w:val="0"/>
                <w:bCs w:val="0"/>
                <w:i w:val="0"/>
                <w:iCs w:val="0"/>
                <w:caps w:val="0"/>
                <w:color w:val="212529"/>
                <w:spacing w:val="0"/>
                <w:sz w:val="28"/>
                <w:szCs w:val="28"/>
                <w:shd w:val="clear" w:fill="FFFFFF"/>
                <w:lang w:val="ru-RU"/>
              </w:rPr>
              <w:t>е</w:t>
            </w:r>
            <w:r>
              <w:rPr>
                <w:rFonts w:hint="default" w:ascii="Times New Roman" w:hAnsi="Times New Roman" w:eastAsia="Segoe UI" w:cs="Times New Roman"/>
                <w:b w:val="0"/>
                <w:bCs w:val="0"/>
                <w:i w:val="0"/>
                <w:iCs w:val="0"/>
                <w:caps w:val="0"/>
                <w:color w:val="212529"/>
                <w:spacing w:val="0"/>
                <w:sz w:val="28"/>
                <w:szCs w:val="28"/>
                <w:shd w:val="clear" w:fill="FFFFFF"/>
              </w:rPr>
              <w:t xml:space="preserve"> форм</w:t>
            </w:r>
            <w:r>
              <w:rPr>
                <w:rFonts w:hint="default" w:ascii="Times New Roman" w:hAnsi="Times New Roman" w:eastAsia="Segoe UI" w:cs="Times New Roman"/>
                <w:b w:val="0"/>
                <w:bCs w:val="0"/>
                <w:i w:val="0"/>
                <w:iCs w:val="0"/>
                <w:caps w:val="0"/>
                <w:color w:val="212529"/>
                <w:spacing w:val="0"/>
                <w:sz w:val="28"/>
                <w:szCs w:val="28"/>
                <w:shd w:val="clear" w:fill="FFFFFF"/>
                <w:lang w:val="ru-RU"/>
              </w:rPr>
              <w:t>ы</w:t>
            </w:r>
            <w:r>
              <w:rPr>
                <w:rFonts w:hint="default" w:ascii="Times New Roman" w:hAnsi="Times New Roman" w:eastAsia="Segoe UI" w:cs="Times New Roman"/>
                <w:b w:val="0"/>
                <w:bCs w:val="0"/>
                <w:i w:val="0"/>
                <w:iCs w:val="0"/>
                <w:caps w:val="0"/>
                <w:color w:val="212529"/>
                <w:spacing w:val="0"/>
                <w:sz w:val="28"/>
                <w:szCs w:val="28"/>
                <w:shd w:val="clear" w:fill="FFFFFF"/>
              </w:rPr>
              <w:t xml:space="preserve"> работы с </w:t>
            </w:r>
            <w:r>
              <w:rPr>
                <w:rFonts w:hint="default" w:ascii="Times New Roman" w:hAnsi="Times New Roman" w:eastAsia="Segoe UI" w:cs="Times New Roman"/>
                <w:b w:val="0"/>
                <w:bCs w:val="0"/>
                <w:i w:val="0"/>
                <w:iCs w:val="0"/>
                <w:caps w:val="0"/>
                <w:color w:val="212529"/>
                <w:spacing w:val="0"/>
                <w:sz w:val="28"/>
                <w:szCs w:val="28"/>
                <w:shd w:val="clear" w:fill="FFFFFF"/>
                <w:lang w:val="ru-RU"/>
              </w:rPr>
              <w:t>наставляемыми</w:t>
            </w:r>
          </w:p>
        </w:tc>
        <w:tc>
          <w:tcPr>
            <w:tcW w:w="1013" w:type="dxa"/>
            <w:gridSpan w:val="2"/>
          </w:tcPr>
          <w:p w14:paraId="6AA2FBAA">
            <w:pPr>
              <w:spacing w:after="0" w:line="240" w:lineRule="auto"/>
              <w:jc w:val="left"/>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19-21</w:t>
            </w:r>
          </w:p>
        </w:tc>
        <w:tc>
          <w:tcPr>
            <w:tcW w:w="240" w:type="dxa"/>
            <w:gridSpan w:val="2"/>
          </w:tcPr>
          <w:p w14:paraId="0492E635">
            <w:pPr>
              <w:spacing w:after="0" w:line="240" w:lineRule="auto"/>
              <w:jc w:val="center"/>
              <w:rPr>
                <w:rStyle w:val="25"/>
                <w:rFonts w:ascii="Times New Roman" w:hAnsi="Times New Roman" w:cs="Times New Roman"/>
                <w:b w:val="0"/>
                <w:bCs w:val="0"/>
                <w:sz w:val="28"/>
                <w:szCs w:val="28"/>
                <w:vertAlign w:val="baseline"/>
                <w:lang w:val="ru-RU"/>
              </w:rPr>
            </w:pPr>
          </w:p>
        </w:tc>
      </w:tr>
      <w:tr w14:paraId="1B452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 w:hRule="atLeast"/>
        </w:trPr>
        <w:tc>
          <w:tcPr>
            <w:tcW w:w="2370" w:type="dxa"/>
            <w:gridSpan w:val="2"/>
          </w:tcPr>
          <w:p w14:paraId="5E5B00A8">
            <w:pPr>
              <w:spacing w:after="0" w:line="240" w:lineRule="auto"/>
              <w:jc w:val="right"/>
              <w:rPr>
                <w:rStyle w:val="25"/>
                <w:rFonts w:ascii="Times New Roman" w:hAnsi="Times New Roman" w:cs="Times New Roman"/>
                <w:b w:val="0"/>
                <w:bCs w:val="0"/>
                <w:sz w:val="28"/>
                <w:szCs w:val="28"/>
                <w:vertAlign w:val="baseline"/>
                <w:lang w:val="ru-RU"/>
              </w:rPr>
            </w:pPr>
          </w:p>
        </w:tc>
        <w:tc>
          <w:tcPr>
            <w:tcW w:w="660" w:type="dxa"/>
          </w:tcPr>
          <w:p w14:paraId="27F85AA2">
            <w:pPr>
              <w:spacing w:after="0" w:line="240" w:lineRule="auto"/>
              <w:jc w:val="both"/>
              <w:rPr>
                <w:rStyle w:val="25"/>
                <w:rFonts w:hint="default" w:ascii="Times New Roman" w:hAnsi="Times New Roman" w:cs="Times New Roman"/>
                <w:b w:val="0"/>
                <w:bCs w:val="0"/>
                <w:i w:val="0"/>
                <w:iCs w:val="0"/>
                <w:sz w:val="28"/>
                <w:szCs w:val="28"/>
                <w:vertAlign w:val="baseline"/>
                <w:lang w:val="ru-RU"/>
              </w:rPr>
            </w:pPr>
            <w:r>
              <w:rPr>
                <w:rStyle w:val="25"/>
                <w:rFonts w:hint="default" w:ascii="Times New Roman" w:hAnsi="Times New Roman" w:cs="Times New Roman"/>
                <w:b w:val="0"/>
                <w:bCs w:val="0"/>
                <w:i w:val="0"/>
                <w:iCs w:val="0"/>
                <w:sz w:val="28"/>
                <w:szCs w:val="28"/>
                <w:vertAlign w:val="baseline"/>
                <w:lang w:val="ru-RU"/>
              </w:rPr>
              <w:t>2.3</w:t>
            </w:r>
          </w:p>
        </w:tc>
        <w:tc>
          <w:tcPr>
            <w:tcW w:w="5957" w:type="dxa"/>
          </w:tcPr>
          <w:p w14:paraId="60B1A6AE">
            <w:pPr>
              <w:spacing w:after="0" w:line="240" w:lineRule="auto"/>
              <w:jc w:val="both"/>
              <w:rPr>
                <w:rStyle w:val="25"/>
                <w:rFonts w:ascii="Times New Roman" w:hAnsi="Times New Roman" w:cs="Times New Roman"/>
                <w:b w:val="0"/>
                <w:bCs w:val="0"/>
                <w:i w:val="0"/>
                <w:iCs w:val="0"/>
                <w:sz w:val="28"/>
                <w:szCs w:val="28"/>
                <w:vertAlign w:val="baseline"/>
                <w:lang w:val="ru-RU"/>
              </w:rPr>
            </w:pPr>
            <w:r>
              <w:rPr>
                <w:rFonts w:ascii="Times New Roman" w:hAnsi="Times New Roman" w:cs="Times New Roman"/>
                <w:b w:val="0"/>
                <w:bCs w:val="0"/>
                <w:i w:val="0"/>
                <w:iCs w:val="0"/>
                <w:sz w:val="28"/>
                <w:szCs w:val="28"/>
                <w:lang w:val="ru-RU"/>
              </w:rPr>
              <w:t>Инновационные</w:t>
            </w:r>
            <w:r>
              <w:rPr>
                <w:rFonts w:hint="default" w:ascii="Times New Roman" w:hAnsi="Times New Roman" w:cs="Times New Roman"/>
                <w:b w:val="0"/>
                <w:bCs w:val="0"/>
                <w:i w:val="0"/>
                <w:iCs w:val="0"/>
                <w:sz w:val="28"/>
                <w:szCs w:val="28"/>
                <w:lang w:val="ru-RU"/>
              </w:rPr>
              <w:t xml:space="preserve"> технологии наставничества в опыте работы</w:t>
            </w:r>
          </w:p>
        </w:tc>
        <w:tc>
          <w:tcPr>
            <w:tcW w:w="1013" w:type="dxa"/>
            <w:gridSpan w:val="2"/>
          </w:tcPr>
          <w:p w14:paraId="72027784">
            <w:pPr>
              <w:spacing w:after="0" w:line="240" w:lineRule="auto"/>
              <w:jc w:val="left"/>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21-24</w:t>
            </w:r>
          </w:p>
        </w:tc>
        <w:tc>
          <w:tcPr>
            <w:tcW w:w="240" w:type="dxa"/>
            <w:gridSpan w:val="2"/>
          </w:tcPr>
          <w:p w14:paraId="313489CB">
            <w:pPr>
              <w:spacing w:after="0" w:line="240" w:lineRule="auto"/>
              <w:jc w:val="center"/>
              <w:rPr>
                <w:rStyle w:val="25"/>
                <w:rFonts w:ascii="Times New Roman" w:hAnsi="Times New Roman" w:cs="Times New Roman"/>
                <w:b w:val="0"/>
                <w:bCs w:val="0"/>
                <w:sz w:val="28"/>
                <w:szCs w:val="28"/>
                <w:vertAlign w:val="baseline"/>
                <w:lang w:val="ru-RU"/>
              </w:rPr>
            </w:pPr>
          </w:p>
        </w:tc>
      </w:tr>
      <w:tr w14:paraId="39173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 w:type="dxa"/>
          <w:trHeight w:val="209" w:hRule="atLeast"/>
        </w:trPr>
        <w:tc>
          <w:tcPr>
            <w:tcW w:w="2370" w:type="dxa"/>
            <w:gridSpan w:val="2"/>
            <w:shd w:val="clear" w:color="auto" w:fill="auto"/>
            <w:vAlign w:val="top"/>
          </w:tcPr>
          <w:p w14:paraId="75DDFF89">
            <w:pPr>
              <w:spacing w:after="0" w:line="240" w:lineRule="auto"/>
              <w:jc w:val="right"/>
              <w:rPr>
                <w:rFonts w:ascii="Times New Roman" w:hAnsi="Times New Roman" w:cs="Times New Roman" w:eastAsiaTheme="minorHAnsi"/>
                <w:b w:val="0"/>
                <w:bCs w:val="0"/>
                <w:sz w:val="28"/>
                <w:szCs w:val="28"/>
                <w:lang w:val="ru-RU" w:eastAsia="en-US" w:bidi="ar-SA"/>
              </w:rPr>
            </w:pPr>
            <w:r>
              <w:rPr>
                <w:rFonts w:ascii="Times New Roman" w:hAnsi="Times New Roman" w:cs="Times New Roman"/>
                <w:b w:val="0"/>
                <w:bCs w:val="0"/>
                <w:sz w:val="28"/>
                <w:szCs w:val="28"/>
              </w:rPr>
              <w:t xml:space="preserve">РАЗДЕЛ </w:t>
            </w:r>
            <w:r>
              <w:rPr>
                <w:rFonts w:hint="default" w:ascii="Times New Roman" w:hAnsi="Times New Roman" w:cs="Times New Roman"/>
                <w:b w:val="0"/>
                <w:bCs w:val="0"/>
                <w:sz w:val="28"/>
                <w:szCs w:val="28"/>
                <w:lang w:val="en-US"/>
              </w:rPr>
              <w:t>III</w:t>
            </w:r>
            <w:r>
              <w:rPr>
                <w:rFonts w:ascii="Times New Roman" w:hAnsi="Times New Roman" w:cs="Times New Roman"/>
                <w:b w:val="0"/>
                <w:bCs w:val="0"/>
                <w:sz w:val="28"/>
                <w:szCs w:val="28"/>
              </w:rPr>
              <w:t>.</w:t>
            </w:r>
          </w:p>
        </w:tc>
        <w:tc>
          <w:tcPr>
            <w:tcW w:w="6617" w:type="dxa"/>
            <w:gridSpan w:val="2"/>
            <w:shd w:val="clear" w:color="auto" w:fill="auto"/>
            <w:vAlign w:val="top"/>
          </w:tcPr>
          <w:p w14:paraId="6851FDED">
            <w:pPr>
              <w:spacing w:after="0" w:line="240" w:lineRule="auto"/>
              <w:jc w:val="both"/>
              <w:rPr>
                <w:rFonts w:ascii="Times New Roman" w:hAnsi="Times New Roman" w:cs="Times New Roman" w:eastAsiaTheme="minorHAnsi"/>
                <w:b w:val="0"/>
                <w:bCs w:val="0"/>
                <w:i w:val="0"/>
                <w:iCs w:val="0"/>
                <w:sz w:val="28"/>
                <w:szCs w:val="28"/>
                <w:lang w:val="ru-RU" w:eastAsia="en-US" w:bidi="ar-SA"/>
              </w:rPr>
            </w:pPr>
            <w:r>
              <w:rPr>
                <w:rFonts w:ascii="Times New Roman" w:hAnsi="Times New Roman" w:cs="Times New Roman"/>
                <w:b w:val="0"/>
                <w:bCs w:val="0"/>
                <w:i w:val="0"/>
                <w:iCs w:val="0"/>
                <w:sz w:val="28"/>
                <w:szCs w:val="28"/>
              </w:rPr>
              <w:t>Результативность опыта</w:t>
            </w:r>
          </w:p>
        </w:tc>
        <w:tc>
          <w:tcPr>
            <w:tcW w:w="1013" w:type="dxa"/>
            <w:gridSpan w:val="2"/>
          </w:tcPr>
          <w:p w14:paraId="4CF42E0C">
            <w:pPr>
              <w:spacing w:after="0" w:line="240" w:lineRule="auto"/>
              <w:jc w:val="left"/>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24-26</w:t>
            </w:r>
          </w:p>
        </w:tc>
        <w:tc>
          <w:tcPr>
            <w:tcW w:w="236" w:type="dxa"/>
          </w:tcPr>
          <w:p w14:paraId="1EB350FA">
            <w:pPr>
              <w:spacing w:after="0" w:line="240" w:lineRule="auto"/>
              <w:jc w:val="center"/>
              <w:rPr>
                <w:rStyle w:val="25"/>
                <w:rFonts w:ascii="Times New Roman" w:hAnsi="Times New Roman" w:cs="Times New Roman"/>
                <w:b w:val="0"/>
                <w:bCs w:val="0"/>
                <w:sz w:val="28"/>
                <w:szCs w:val="28"/>
                <w:vertAlign w:val="baseline"/>
                <w:lang w:val="ru-RU"/>
              </w:rPr>
            </w:pPr>
          </w:p>
        </w:tc>
      </w:tr>
      <w:tr w14:paraId="4DE59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 w:type="dxa"/>
          <w:trHeight w:val="209" w:hRule="atLeast"/>
        </w:trPr>
        <w:tc>
          <w:tcPr>
            <w:tcW w:w="2370" w:type="dxa"/>
            <w:gridSpan w:val="2"/>
            <w:shd w:val="clear" w:color="auto" w:fill="auto"/>
            <w:vAlign w:val="top"/>
          </w:tcPr>
          <w:p w14:paraId="6B9AA221">
            <w:pPr>
              <w:spacing w:after="0" w:line="240" w:lineRule="auto"/>
              <w:jc w:val="right"/>
              <w:rPr>
                <w:rFonts w:ascii="Times New Roman" w:hAnsi="Times New Roman" w:cs="Times New Roman" w:eastAsiaTheme="minorHAnsi"/>
                <w:b w:val="0"/>
                <w:bCs w:val="0"/>
                <w:sz w:val="28"/>
                <w:szCs w:val="28"/>
                <w:lang w:val="ru-RU" w:eastAsia="en-US" w:bidi="ar-SA"/>
              </w:rPr>
            </w:pPr>
            <w:r>
              <w:rPr>
                <w:rFonts w:ascii="Times New Roman" w:hAnsi="Times New Roman" w:cs="Times New Roman"/>
                <w:b w:val="0"/>
                <w:bCs w:val="0"/>
                <w:sz w:val="28"/>
                <w:szCs w:val="28"/>
              </w:rPr>
              <w:t xml:space="preserve">РАЗДЕЛ </w:t>
            </w:r>
            <w:r>
              <w:rPr>
                <w:rFonts w:hint="default" w:ascii="Times New Roman" w:hAnsi="Times New Roman" w:cs="Times New Roman"/>
                <w:b w:val="0"/>
                <w:bCs w:val="0"/>
                <w:sz w:val="28"/>
                <w:szCs w:val="28"/>
                <w:lang w:val="en-US"/>
              </w:rPr>
              <w:t>IV</w:t>
            </w:r>
            <w:r>
              <w:rPr>
                <w:rFonts w:ascii="Times New Roman" w:hAnsi="Times New Roman" w:cs="Times New Roman"/>
                <w:b w:val="0"/>
                <w:bCs w:val="0"/>
                <w:sz w:val="28"/>
                <w:szCs w:val="28"/>
              </w:rPr>
              <w:t>.</w:t>
            </w:r>
          </w:p>
        </w:tc>
        <w:tc>
          <w:tcPr>
            <w:tcW w:w="6617" w:type="dxa"/>
            <w:gridSpan w:val="2"/>
            <w:shd w:val="clear" w:color="auto" w:fill="auto"/>
            <w:vAlign w:val="top"/>
          </w:tcPr>
          <w:p w14:paraId="0D6D089E">
            <w:pPr>
              <w:spacing w:after="0" w:line="240" w:lineRule="auto"/>
              <w:jc w:val="both"/>
              <w:rPr>
                <w:rFonts w:ascii="Times New Roman" w:hAnsi="Times New Roman" w:cs="Times New Roman" w:eastAsiaTheme="minorHAnsi"/>
                <w:b w:val="0"/>
                <w:bCs w:val="0"/>
                <w:i w:val="0"/>
                <w:iCs w:val="0"/>
                <w:sz w:val="28"/>
                <w:szCs w:val="28"/>
                <w:lang w:val="ru-RU" w:eastAsia="en-US" w:bidi="ar-SA"/>
              </w:rPr>
            </w:pPr>
            <w:r>
              <w:rPr>
                <w:rFonts w:ascii="Times New Roman" w:hAnsi="Times New Roman" w:cs="Times New Roman"/>
                <w:b w:val="0"/>
                <w:bCs w:val="0"/>
                <w:i w:val="0"/>
                <w:iCs w:val="0"/>
                <w:sz w:val="28"/>
                <w:szCs w:val="28"/>
              </w:rPr>
              <w:t xml:space="preserve">Рекомендации </w:t>
            </w:r>
          </w:p>
        </w:tc>
        <w:tc>
          <w:tcPr>
            <w:tcW w:w="1013" w:type="dxa"/>
            <w:gridSpan w:val="2"/>
          </w:tcPr>
          <w:p w14:paraId="65ED3801">
            <w:pPr>
              <w:spacing w:after="0" w:line="240" w:lineRule="auto"/>
              <w:jc w:val="left"/>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27-28</w:t>
            </w:r>
          </w:p>
        </w:tc>
        <w:tc>
          <w:tcPr>
            <w:tcW w:w="236" w:type="dxa"/>
          </w:tcPr>
          <w:p w14:paraId="35DB0CF3">
            <w:pPr>
              <w:spacing w:after="0" w:line="240" w:lineRule="auto"/>
              <w:jc w:val="center"/>
              <w:rPr>
                <w:rStyle w:val="25"/>
                <w:rFonts w:ascii="Times New Roman" w:hAnsi="Times New Roman" w:cs="Times New Roman"/>
                <w:b w:val="0"/>
                <w:bCs w:val="0"/>
                <w:sz w:val="28"/>
                <w:szCs w:val="28"/>
                <w:vertAlign w:val="baseline"/>
                <w:lang w:val="ru-RU"/>
              </w:rPr>
            </w:pPr>
          </w:p>
        </w:tc>
      </w:tr>
      <w:tr w14:paraId="54A6E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 w:hRule="atLeast"/>
        </w:trPr>
        <w:tc>
          <w:tcPr>
            <w:tcW w:w="2370" w:type="dxa"/>
            <w:gridSpan w:val="2"/>
          </w:tcPr>
          <w:p w14:paraId="2E202673">
            <w:pPr>
              <w:spacing w:after="0" w:line="240" w:lineRule="auto"/>
              <w:jc w:val="right"/>
              <w:rPr>
                <w:rStyle w:val="25"/>
                <w:rFonts w:ascii="Times New Roman" w:hAnsi="Times New Roman" w:cs="Times New Roman"/>
                <w:b w:val="0"/>
                <w:bCs w:val="0"/>
                <w:sz w:val="28"/>
                <w:szCs w:val="28"/>
                <w:vertAlign w:val="baseline"/>
                <w:lang w:val="ru-RU"/>
              </w:rPr>
            </w:pPr>
          </w:p>
        </w:tc>
        <w:tc>
          <w:tcPr>
            <w:tcW w:w="660" w:type="dxa"/>
          </w:tcPr>
          <w:p w14:paraId="620FE783">
            <w:pPr>
              <w:spacing w:after="0" w:line="240" w:lineRule="auto"/>
              <w:jc w:val="both"/>
              <w:rPr>
                <w:rStyle w:val="25"/>
                <w:rFonts w:hint="default" w:ascii="Times New Roman" w:hAnsi="Times New Roman" w:cs="Times New Roman"/>
                <w:b w:val="0"/>
                <w:bCs w:val="0"/>
                <w:i w:val="0"/>
                <w:iCs w:val="0"/>
                <w:sz w:val="28"/>
                <w:szCs w:val="28"/>
                <w:vertAlign w:val="baseline"/>
                <w:lang w:val="ru-RU"/>
              </w:rPr>
            </w:pPr>
            <w:r>
              <w:rPr>
                <w:rStyle w:val="25"/>
                <w:rFonts w:hint="default" w:ascii="Times New Roman" w:hAnsi="Times New Roman" w:cs="Times New Roman"/>
                <w:b w:val="0"/>
                <w:bCs w:val="0"/>
                <w:i w:val="0"/>
                <w:iCs w:val="0"/>
                <w:sz w:val="28"/>
                <w:szCs w:val="28"/>
                <w:vertAlign w:val="baseline"/>
                <w:lang w:val="ru-RU"/>
              </w:rPr>
              <w:t>4.1</w:t>
            </w:r>
          </w:p>
        </w:tc>
        <w:tc>
          <w:tcPr>
            <w:tcW w:w="5957" w:type="dxa"/>
          </w:tcPr>
          <w:p w14:paraId="2EE3BF09">
            <w:pPr>
              <w:spacing w:after="0" w:line="240" w:lineRule="auto"/>
              <w:jc w:val="both"/>
              <w:rPr>
                <w:rStyle w:val="25"/>
                <w:rFonts w:ascii="Times New Roman" w:hAnsi="Times New Roman" w:cs="Times New Roman"/>
                <w:b w:val="0"/>
                <w:bCs w:val="0"/>
                <w:i w:val="0"/>
                <w:iCs w:val="0"/>
                <w:sz w:val="28"/>
                <w:szCs w:val="28"/>
                <w:vertAlign w:val="baseline"/>
                <w:lang w:val="ru-RU"/>
              </w:rPr>
            </w:pPr>
            <w:r>
              <w:rPr>
                <w:rFonts w:ascii="Times New Roman" w:hAnsi="Times New Roman" w:cs="Times New Roman"/>
                <w:b w:val="0"/>
                <w:bCs w:val="0"/>
                <w:i w:val="0"/>
                <w:iCs w:val="0"/>
                <w:sz w:val="28"/>
                <w:szCs w:val="28"/>
              </w:rPr>
              <w:t>Адресная направленность</w:t>
            </w:r>
          </w:p>
        </w:tc>
        <w:tc>
          <w:tcPr>
            <w:tcW w:w="1013" w:type="dxa"/>
            <w:gridSpan w:val="2"/>
          </w:tcPr>
          <w:p w14:paraId="00E320A0">
            <w:pPr>
              <w:spacing w:after="0" w:line="240" w:lineRule="auto"/>
              <w:jc w:val="left"/>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27-28</w:t>
            </w:r>
          </w:p>
        </w:tc>
        <w:tc>
          <w:tcPr>
            <w:tcW w:w="240" w:type="dxa"/>
            <w:gridSpan w:val="2"/>
          </w:tcPr>
          <w:p w14:paraId="2EAADFB1">
            <w:pPr>
              <w:spacing w:after="0" w:line="240" w:lineRule="auto"/>
              <w:jc w:val="center"/>
              <w:rPr>
                <w:rStyle w:val="25"/>
                <w:rFonts w:ascii="Times New Roman" w:hAnsi="Times New Roman" w:cs="Times New Roman"/>
                <w:b w:val="0"/>
                <w:bCs w:val="0"/>
                <w:sz w:val="28"/>
                <w:szCs w:val="28"/>
                <w:vertAlign w:val="baseline"/>
                <w:lang w:val="ru-RU"/>
              </w:rPr>
            </w:pPr>
          </w:p>
        </w:tc>
      </w:tr>
      <w:tr w14:paraId="22362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 w:hRule="atLeast"/>
        </w:trPr>
        <w:tc>
          <w:tcPr>
            <w:tcW w:w="2370" w:type="dxa"/>
            <w:gridSpan w:val="2"/>
          </w:tcPr>
          <w:p w14:paraId="459B3E5A">
            <w:pPr>
              <w:spacing w:after="0" w:line="240" w:lineRule="auto"/>
              <w:jc w:val="center"/>
              <w:rPr>
                <w:rStyle w:val="25"/>
                <w:rFonts w:ascii="Times New Roman" w:hAnsi="Times New Roman" w:cs="Times New Roman"/>
                <w:b w:val="0"/>
                <w:bCs w:val="0"/>
                <w:sz w:val="28"/>
                <w:szCs w:val="28"/>
                <w:vertAlign w:val="baseline"/>
                <w:lang w:val="ru-RU"/>
              </w:rPr>
            </w:pPr>
          </w:p>
        </w:tc>
        <w:tc>
          <w:tcPr>
            <w:tcW w:w="660" w:type="dxa"/>
          </w:tcPr>
          <w:p w14:paraId="75E90900">
            <w:pPr>
              <w:spacing w:after="0" w:line="240" w:lineRule="auto"/>
              <w:jc w:val="both"/>
              <w:rPr>
                <w:rStyle w:val="25"/>
                <w:rFonts w:hint="default" w:ascii="Times New Roman" w:hAnsi="Times New Roman" w:cs="Times New Roman"/>
                <w:b w:val="0"/>
                <w:bCs w:val="0"/>
                <w:i w:val="0"/>
                <w:iCs w:val="0"/>
                <w:sz w:val="28"/>
                <w:szCs w:val="28"/>
                <w:vertAlign w:val="baseline"/>
                <w:lang w:val="ru-RU"/>
              </w:rPr>
            </w:pPr>
            <w:r>
              <w:rPr>
                <w:rStyle w:val="25"/>
                <w:rFonts w:hint="default" w:ascii="Times New Roman" w:hAnsi="Times New Roman" w:cs="Times New Roman"/>
                <w:b w:val="0"/>
                <w:bCs w:val="0"/>
                <w:i w:val="0"/>
                <w:iCs w:val="0"/>
                <w:sz w:val="28"/>
                <w:szCs w:val="28"/>
                <w:vertAlign w:val="baseline"/>
                <w:lang w:val="ru-RU"/>
              </w:rPr>
              <w:t>4.2</w:t>
            </w:r>
          </w:p>
        </w:tc>
        <w:tc>
          <w:tcPr>
            <w:tcW w:w="5957" w:type="dxa"/>
          </w:tcPr>
          <w:p w14:paraId="20756EC6">
            <w:pPr>
              <w:spacing w:after="0" w:line="240" w:lineRule="auto"/>
              <w:jc w:val="both"/>
              <w:rPr>
                <w:rStyle w:val="25"/>
                <w:rFonts w:ascii="Times New Roman" w:hAnsi="Times New Roman" w:cs="Times New Roman"/>
                <w:b w:val="0"/>
                <w:bCs w:val="0"/>
                <w:i w:val="0"/>
                <w:iCs w:val="0"/>
                <w:sz w:val="28"/>
                <w:szCs w:val="28"/>
                <w:vertAlign w:val="baseline"/>
                <w:lang w:val="ru-RU"/>
              </w:rPr>
            </w:pPr>
            <w:r>
              <w:rPr>
                <w:rFonts w:ascii="Times New Roman" w:hAnsi="Times New Roman" w:cs="Times New Roman"/>
                <w:b w:val="0"/>
                <w:bCs w:val="0"/>
                <w:i w:val="0"/>
                <w:iCs w:val="0"/>
                <w:sz w:val="28"/>
                <w:szCs w:val="28"/>
              </w:rPr>
              <w:t>Перспективы</w:t>
            </w:r>
          </w:p>
        </w:tc>
        <w:tc>
          <w:tcPr>
            <w:tcW w:w="1013" w:type="dxa"/>
            <w:gridSpan w:val="2"/>
          </w:tcPr>
          <w:p w14:paraId="28E7A7B2">
            <w:pPr>
              <w:spacing w:after="0" w:line="240" w:lineRule="auto"/>
              <w:jc w:val="left"/>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28</w:t>
            </w:r>
          </w:p>
        </w:tc>
        <w:tc>
          <w:tcPr>
            <w:tcW w:w="240" w:type="dxa"/>
            <w:gridSpan w:val="2"/>
          </w:tcPr>
          <w:p w14:paraId="6F44CB32">
            <w:pPr>
              <w:spacing w:after="0" w:line="240" w:lineRule="auto"/>
              <w:jc w:val="center"/>
              <w:rPr>
                <w:rStyle w:val="25"/>
                <w:rFonts w:ascii="Times New Roman" w:hAnsi="Times New Roman" w:cs="Times New Roman"/>
                <w:b w:val="0"/>
                <w:bCs w:val="0"/>
                <w:sz w:val="28"/>
                <w:szCs w:val="28"/>
                <w:vertAlign w:val="baseline"/>
                <w:lang w:val="ru-RU"/>
              </w:rPr>
            </w:pPr>
          </w:p>
        </w:tc>
      </w:tr>
      <w:tr w14:paraId="1C16C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 w:type="dxa"/>
          <w:trHeight w:val="262" w:hRule="atLeast"/>
        </w:trPr>
        <w:tc>
          <w:tcPr>
            <w:tcW w:w="2370" w:type="dxa"/>
            <w:gridSpan w:val="2"/>
          </w:tcPr>
          <w:p w14:paraId="083F4A53">
            <w:pPr>
              <w:spacing w:after="0" w:line="240" w:lineRule="auto"/>
              <w:jc w:val="center"/>
              <w:rPr>
                <w:rStyle w:val="25"/>
                <w:rFonts w:ascii="Times New Roman" w:hAnsi="Times New Roman" w:cs="Times New Roman"/>
                <w:b w:val="0"/>
                <w:bCs w:val="0"/>
                <w:sz w:val="28"/>
                <w:szCs w:val="28"/>
                <w:vertAlign w:val="baseline"/>
                <w:lang w:val="ru-RU"/>
              </w:rPr>
            </w:pPr>
          </w:p>
        </w:tc>
        <w:tc>
          <w:tcPr>
            <w:tcW w:w="6617" w:type="dxa"/>
            <w:gridSpan w:val="2"/>
          </w:tcPr>
          <w:p w14:paraId="2F5BE0D2">
            <w:pPr>
              <w:spacing w:after="0" w:line="240" w:lineRule="auto"/>
              <w:jc w:val="both"/>
              <w:rPr>
                <w:rFonts w:ascii="Times New Roman" w:hAnsi="Times New Roman" w:cs="Times New Roman"/>
                <w:b w:val="0"/>
                <w:bCs w:val="0"/>
                <w:i w:val="0"/>
                <w:iCs w:val="0"/>
                <w:sz w:val="28"/>
                <w:szCs w:val="28"/>
              </w:rPr>
            </w:pPr>
            <w:r>
              <w:rPr>
                <w:rFonts w:ascii="Times New Roman" w:hAnsi="Times New Roman" w:cs="Times New Roman"/>
                <w:b w:val="0"/>
                <w:bCs w:val="0"/>
                <w:i w:val="0"/>
                <w:iCs w:val="0"/>
                <w:sz w:val="28"/>
                <w:szCs w:val="28"/>
              </w:rPr>
              <w:t>Список литературы</w:t>
            </w:r>
          </w:p>
          <w:p w14:paraId="70F433DE">
            <w:pPr>
              <w:spacing w:after="0" w:line="240" w:lineRule="auto"/>
              <w:jc w:val="both"/>
              <w:rPr>
                <w:rStyle w:val="25"/>
                <w:rFonts w:ascii="Times New Roman" w:hAnsi="Times New Roman" w:cs="Times New Roman"/>
                <w:b w:val="0"/>
                <w:bCs w:val="0"/>
                <w:i w:val="0"/>
                <w:iCs w:val="0"/>
                <w:sz w:val="28"/>
                <w:szCs w:val="28"/>
                <w:vertAlign w:val="baseline"/>
                <w:lang w:val="ru-RU"/>
              </w:rPr>
            </w:pPr>
            <w:r>
              <w:rPr>
                <w:rFonts w:ascii="Times New Roman" w:hAnsi="Times New Roman" w:cs="Times New Roman"/>
                <w:b w:val="0"/>
                <w:bCs w:val="0"/>
                <w:i w:val="0"/>
                <w:iCs w:val="0"/>
                <w:sz w:val="28"/>
                <w:szCs w:val="28"/>
              </w:rPr>
              <w:t>Рецензия на опыт работы</w:t>
            </w:r>
          </w:p>
        </w:tc>
        <w:tc>
          <w:tcPr>
            <w:tcW w:w="1013" w:type="dxa"/>
            <w:gridSpan w:val="2"/>
          </w:tcPr>
          <w:p w14:paraId="25FD78B3">
            <w:pPr>
              <w:spacing w:after="0" w:line="240" w:lineRule="auto"/>
              <w:jc w:val="left"/>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29-31</w:t>
            </w:r>
          </w:p>
          <w:p w14:paraId="5F45CFDD">
            <w:pPr>
              <w:spacing w:after="0" w:line="240" w:lineRule="auto"/>
              <w:jc w:val="left"/>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32-34</w:t>
            </w:r>
          </w:p>
        </w:tc>
        <w:tc>
          <w:tcPr>
            <w:tcW w:w="236" w:type="dxa"/>
          </w:tcPr>
          <w:p w14:paraId="5A6576A5">
            <w:pPr>
              <w:spacing w:after="0" w:line="240" w:lineRule="auto"/>
              <w:jc w:val="center"/>
              <w:rPr>
                <w:rStyle w:val="25"/>
                <w:rFonts w:ascii="Times New Roman" w:hAnsi="Times New Roman" w:cs="Times New Roman"/>
                <w:b w:val="0"/>
                <w:bCs w:val="0"/>
                <w:sz w:val="28"/>
                <w:szCs w:val="28"/>
                <w:vertAlign w:val="baseline"/>
                <w:lang w:val="ru-RU"/>
              </w:rPr>
            </w:pPr>
          </w:p>
        </w:tc>
      </w:tr>
      <w:tr w14:paraId="43CEB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31" w:type="dxa"/>
          <w:trHeight w:val="209" w:hRule="atLeast"/>
        </w:trPr>
        <w:tc>
          <w:tcPr>
            <w:tcW w:w="2268" w:type="dxa"/>
          </w:tcPr>
          <w:p w14:paraId="13E4E76B">
            <w:pPr>
              <w:spacing w:after="0" w:line="240" w:lineRule="auto"/>
              <w:jc w:val="center"/>
              <w:rPr>
                <w:rStyle w:val="25"/>
                <w:rFonts w:hint="default" w:ascii="Times New Roman" w:hAnsi="Times New Roman" w:cs="Times New Roman"/>
                <w:b w:val="0"/>
                <w:bCs w:val="0"/>
                <w:sz w:val="28"/>
                <w:szCs w:val="28"/>
                <w:vertAlign w:val="baseline"/>
                <w:lang w:val="ru-RU"/>
              </w:rPr>
            </w:pPr>
            <w:r>
              <w:rPr>
                <w:rStyle w:val="25"/>
                <w:rFonts w:ascii="Times New Roman" w:hAnsi="Times New Roman" w:cs="Times New Roman"/>
                <w:b w:val="0"/>
                <w:bCs w:val="0"/>
                <w:i/>
                <w:iCs/>
                <w:sz w:val="28"/>
                <w:szCs w:val="28"/>
                <w:vertAlign w:val="baseline"/>
                <w:lang w:val="ru-RU"/>
              </w:rPr>
              <w:t>Приложение</w:t>
            </w:r>
            <w:r>
              <w:rPr>
                <w:rStyle w:val="25"/>
                <w:rFonts w:hint="default" w:ascii="Times New Roman" w:hAnsi="Times New Roman" w:cs="Times New Roman"/>
                <w:b w:val="0"/>
                <w:bCs w:val="0"/>
                <w:i/>
                <w:iCs/>
                <w:sz w:val="28"/>
                <w:szCs w:val="28"/>
                <w:vertAlign w:val="baseline"/>
                <w:lang w:val="ru-RU"/>
              </w:rPr>
              <w:t xml:space="preserve"> </w:t>
            </w:r>
            <w:r>
              <w:rPr>
                <w:rStyle w:val="25"/>
                <w:rFonts w:ascii="Times New Roman" w:hAnsi="Times New Roman" w:cs="Times New Roman"/>
                <w:b w:val="0"/>
                <w:bCs w:val="0"/>
                <w:i/>
                <w:iCs/>
                <w:sz w:val="28"/>
                <w:szCs w:val="28"/>
                <w:vertAlign w:val="baseline"/>
                <w:lang w:val="ru-RU"/>
              </w:rPr>
              <w:t>№</w:t>
            </w:r>
            <w:r>
              <w:rPr>
                <w:rStyle w:val="25"/>
                <w:rFonts w:hint="default" w:ascii="Times New Roman" w:hAnsi="Times New Roman" w:cs="Times New Roman"/>
                <w:b w:val="0"/>
                <w:bCs w:val="0"/>
                <w:i/>
                <w:iCs/>
                <w:sz w:val="28"/>
                <w:szCs w:val="28"/>
                <w:vertAlign w:val="baseline"/>
                <w:lang w:val="ru-RU"/>
              </w:rPr>
              <w:t>1</w:t>
            </w:r>
          </w:p>
        </w:tc>
        <w:tc>
          <w:tcPr>
            <w:tcW w:w="6719" w:type="dxa"/>
            <w:gridSpan w:val="3"/>
          </w:tcPr>
          <w:p w14:paraId="634F8065">
            <w:pPr>
              <w:spacing w:after="0" w:line="240" w:lineRule="auto"/>
              <w:jc w:val="both"/>
              <w:rPr>
                <w:rStyle w:val="25"/>
                <w:rFonts w:ascii="Times New Roman" w:hAnsi="Times New Roman" w:cs="Times New Roman"/>
                <w:b w:val="0"/>
                <w:bCs w:val="0"/>
                <w:i w:val="0"/>
                <w:iCs w:val="0"/>
                <w:sz w:val="28"/>
                <w:szCs w:val="28"/>
                <w:vertAlign w:val="baseline"/>
                <w:lang w:val="ru-RU"/>
              </w:rPr>
            </w:pPr>
            <w:r>
              <w:rPr>
                <w:rFonts w:ascii="Times New Roman" w:hAnsi="Times New Roman" w:cs="Times New Roman"/>
                <w:b w:val="0"/>
                <w:bCs w:val="0"/>
                <w:i w:val="0"/>
                <w:iCs w:val="0"/>
                <w:sz w:val="28"/>
                <w:szCs w:val="28"/>
              </w:rPr>
              <w:t>Анкета для диагностики дефицитов</w:t>
            </w:r>
            <w:r>
              <w:rPr>
                <w:rFonts w:hint="default" w:ascii="Times New Roman" w:hAnsi="Times New Roman" w:cs="Times New Roman"/>
                <w:b w:val="0"/>
                <w:bCs w:val="0"/>
                <w:i w:val="0"/>
                <w:iCs w:val="0"/>
                <w:sz w:val="28"/>
                <w:szCs w:val="28"/>
                <w:lang w:val="ru-RU"/>
              </w:rPr>
              <w:t xml:space="preserve"> </w:t>
            </w:r>
            <w:r>
              <w:rPr>
                <w:rFonts w:ascii="Times New Roman" w:hAnsi="Times New Roman" w:cs="Times New Roman"/>
                <w:b w:val="0"/>
                <w:bCs w:val="0"/>
                <w:i w:val="0"/>
                <w:iCs w:val="0"/>
                <w:sz w:val="28"/>
                <w:szCs w:val="28"/>
              </w:rPr>
              <w:t>методической</w:t>
            </w:r>
            <w:r>
              <w:rPr>
                <w:rFonts w:hint="default" w:ascii="Times New Roman" w:hAnsi="Times New Roman" w:cs="Times New Roman"/>
                <w:b w:val="0"/>
                <w:bCs w:val="0"/>
                <w:i w:val="0"/>
                <w:iCs w:val="0"/>
                <w:sz w:val="28"/>
                <w:szCs w:val="28"/>
                <w:lang w:val="ru-RU"/>
              </w:rPr>
              <w:t xml:space="preserve"> </w:t>
            </w:r>
            <w:r>
              <w:rPr>
                <w:rFonts w:ascii="Times New Roman" w:hAnsi="Times New Roman" w:cs="Times New Roman"/>
                <w:b w:val="0"/>
                <w:bCs w:val="0"/>
                <w:i w:val="0"/>
                <w:iCs w:val="0"/>
                <w:sz w:val="28"/>
                <w:szCs w:val="28"/>
              </w:rPr>
              <w:t>компетентности педагогических работников</w:t>
            </w:r>
          </w:p>
        </w:tc>
        <w:tc>
          <w:tcPr>
            <w:tcW w:w="922" w:type="dxa"/>
          </w:tcPr>
          <w:p w14:paraId="0858B067">
            <w:pPr>
              <w:spacing w:after="0" w:line="240" w:lineRule="auto"/>
              <w:jc w:val="left"/>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35-37</w:t>
            </w:r>
          </w:p>
        </w:tc>
      </w:tr>
      <w:tr w14:paraId="08DD8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31" w:type="dxa"/>
          <w:trHeight w:val="318" w:hRule="atLeast"/>
        </w:trPr>
        <w:tc>
          <w:tcPr>
            <w:tcW w:w="2370" w:type="dxa"/>
            <w:gridSpan w:val="2"/>
          </w:tcPr>
          <w:p w14:paraId="2A3AB088">
            <w:pPr>
              <w:spacing w:after="0" w:line="240" w:lineRule="auto"/>
              <w:jc w:val="center"/>
              <w:rPr>
                <w:rStyle w:val="25"/>
                <w:rFonts w:hint="default" w:ascii="Times New Roman" w:hAnsi="Times New Roman" w:cs="Times New Roman"/>
                <w:b w:val="0"/>
                <w:bCs w:val="0"/>
                <w:sz w:val="28"/>
                <w:szCs w:val="28"/>
                <w:vertAlign w:val="baseline"/>
                <w:lang w:val="ru-RU"/>
              </w:rPr>
            </w:pPr>
            <w:r>
              <w:rPr>
                <w:rStyle w:val="25"/>
                <w:rFonts w:ascii="Times New Roman" w:hAnsi="Times New Roman" w:cs="Times New Roman"/>
                <w:b w:val="0"/>
                <w:bCs w:val="0"/>
                <w:i/>
                <w:iCs/>
                <w:sz w:val="28"/>
                <w:szCs w:val="28"/>
                <w:vertAlign w:val="baseline"/>
                <w:lang w:val="ru-RU"/>
              </w:rPr>
              <w:t>Приложение</w:t>
            </w:r>
            <w:r>
              <w:rPr>
                <w:rStyle w:val="25"/>
                <w:rFonts w:hint="default" w:ascii="Times New Roman" w:hAnsi="Times New Roman" w:cs="Times New Roman"/>
                <w:b w:val="0"/>
                <w:bCs w:val="0"/>
                <w:i/>
                <w:iCs/>
                <w:sz w:val="28"/>
                <w:szCs w:val="28"/>
                <w:vertAlign w:val="baseline"/>
                <w:lang w:val="ru-RU"/>
              </w:rPr>
              <w:t xml:space="preserve"> </w:t>
            </w:r>
            <w:r>
              <w:rPr>
                <w:rStyle w:val="25"/>
                <w:rFonts w:ascii="Times New Roman" w:hAnsi="Times New Roman" w:cs="Times New Roman"/>
                <w:b w:val="0"/>
                <w:bCs w:val="0"/>
                <w:i/>
                <w:iCs/>
                <w:sz w:val="28"/>
                <w:szCs w:val="28"/>
                <w:vertAlign w:val="baseline"/>
                <w:lang w:val="ru-RU"/>
              </w:rPr>
              <w:t>№</w:t>
            </w:r>
            <w:r>
              <w:rPr>
                <w:rStyle w:val="25"/>
                <w:rFonts w:hint="default" w:ascii="Times New Roman" w:hAnsi="Times New Roman" w:cs="Times New Roman"/>
                <w:b w:val="0"/>
                <w:bCs w:val="0"/>
                <w:i/>
                <w:iCs/>
                <w:sz w:val="28"/>
                <w:szCs w:val="28"/>
                <w:vertAlign w:val="baseline"/>
                <w:lang w:val="ru-RU"/>
              </w:rPr>
              <w:t>2</w:t>
            </w:r>
          </w:p>
        </w:tc>
        <w:tc>
          <w:tcPr>
            <w:tcW w:w="6617" w:type="dxa"/>
            <w:gridSpan w:val="2"/>
          </w:tcPr>
          <w:p w14:paraId="5358960B">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TimesNewRomanPS-BoldMT" w:cs="Times New Roman"/>
                <w:b w:val="0"/>
                <w:bCs w:val="0"/>
                <w:i w:val="0"/>
                <w:iCs w:val="0"/>
                <w:color w:val="000000"/>
                <w:kern w:val="0"/>
                <w:sz w:val="28"/>
                <w:szCs w:val="28"/>
                <w:lang w:val="ru-RU" w:eastAsia="zh-CN" w:bidi="ar"/>
              </w:rPr>
            </w:pPr>
            <w:r>
              <w:rPr>
                <w:rFonts w:hint="default" w:ascii="Times New Roman" w:hAnsi="Times New Roman" w:eastAsia="Bold" w:cs="Times New Roman"/>
                <w:b w:val="0"/>
                <w:bCs w:val="0"/>
                <w:i w:val="0"/>
                <w:iCs w:val="0"/>
                <w:color w:val="000000"/>
                <w:kern w:val="0"/>
                <w:sz w:val="28"/>
                <w:szCs w:val="28"/>
                <w:lang w:val="en-US" w:eastAsia="zh-CN" w:bidi="ar"/>
              </w:rPr>
              <w:t>Индивидуальный п</w:t>
            </w:r>
            <w:r>
              <w:rPr>
                <w:rFonts w:hint="default" w:ascii="Times New Roman" w:hAnsi="Times New Roman" w:eastAsia="TimesNewRomanPS-BoldMT" w:cs="Times New Roman"/>
                <w:b w:val="0"/>
                <w:bCs w:val="0"/>
                <w:i w:val="0"/>
                <w:iCs w:val="0"/>
                <w:color w:val="000000"/>
                <w:kern w:val="0"/>
                <w:sz w:val="28"/>
                <w:szCs w:val="28"/>
                <w:lang w:val="en-US" w:eastAsia="zh-CN" w:bidi="ar"/>
              </w:rPr>
              <w:t>лан работы</w:t>
            </w:r>
            <w:r>
              <w:rPr>
                <w:rFonts w:hint="default" w:ascii="Times New Roman" w:hAnsi="Times New Roman" w:eastAsia="TimesNewRomanPS-BoldMT" w:cs="Times New Roman"/>
                <w:b w:val="0"/>
                <w:bCs w:val="0"/>
                <w:i w:val="0"/>
                <w:iCs w:val="0"/>
                <w:color w:val="000000"/>
                <w:kern w:val="0"/>
                <w:sz w:val="28"/>
                <w:szCs w:val="28"/>
                <w:lang w:val="ru-RU" w:eastAsia="zh-CN" w:bidi="ar"/>
              </w:rPr>
              <w:t xml:space="preserve"> («Дорожная             </w:t>
            </w:r>
          </w:p>
          <w:p w14:paraId="3F22E22C">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TimesNewRomanPS-BoldMT" w:cs="Times New Roman"/>
                <w:b w:val="0"/>
                <w:bCs w:val="0"/>
                <w:i w:val="0"/>
                <w:iCs w:val="0"/>
                <w:color w:val="000000"/>
                <w:kern w:val="0"/>
                <w:sz w:val="28"/>
                <w:szCs w:val="28"/>
                <w:lang w:val="ru-RU" w:eastAsia="zh-CN" w:bidi="ar"/>
              </w:rPr>
            </w:pPr>
            <w:r>
              <w:rPr>
                <w:rFonts w:hint="default" w:ascii="Times New Roman" w:hAnsi="Times New Roman" w:eastAsia="TimesNewRomanPS-BoldMT" w:cs="Times New Roman"/>
                <w:b w:val="0"/>
                <w:bCs w:val="0"/>
                <w:i w:val="0"/>
                <w:iCs w:val="0"/>
                <w:color w:val="000000"/>
                <w:kern w:val="0"/>
                <w:sz w:val="28"/>
                <w:szCs w:val="28"/>
                <w:lang w:val="ru-RU" w:eastAsia="zh-CN" w:bidi="ar"/>
              </w:rPr>
              <w:t xml:space="preserve">карта») </w:t>
            </w:r>
            <w:r>
              <w:rPr>
                <w:rFonts w:hint="default" w:ascii="Times New Roman" w:hAnsi="Times New Roman" w:eastAsia="TimesNewRomanPS-BoldMT" w:cs="Times New Roman"/>
                <w:b w:val="0"/>
                <w:bCs w:val="0"/>
                <w:i w:val="0"/>
                <w:iCs w:val="0"/>
                <w:color w:val="000000"/>
                <w:kern w:val="0"/>
                <w:sz w:val="28"/>
                <w:szCs w:val="28"/>
                <w:lang w:val="en-US" w:eastAsia="zh-CN" w:bidi="ar"/>
              </w:rPr>
              <w:t>педагога-наставника</w:t>
            </w:r>
            <w:r>
              <w:rPr>
                <w:rFonts w:hint="default" w:ascii="Times New Roman" w:hAnsi="Times New Roman" w:eastAsia="TimesNewRomanPS-BoldMT" w:cs="Times New Roman"/>
                <w:b w:val="0"/>
                <w:bCs w:val="0"/>
                <w:i w:val="0"/>
                <w:iCs w:val="0"/>
                <w:color w:val="000000"/>
                <w:kern w:val="0"/>
                <w:sz w:val="28"/>
                <w:szCs w:val="28"/>
                <w:lang w:val="ru-RU" w:eastAsia="zh-CN" w:bidi="ar"/>
              </w:rPr>
              <w:t xml:space="preserve"> с наставляемым </w:t>
            </w:r>
          </w:p>
          <w:p w14:paraId="5F6AD1B4">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auto"/>
              <w:rPr>
                <w:rStyle w:val="25"/>
                <w:rFonts w:ascii="Times New Roman" w:hAnsi="Times New Roman" w:cs="Times New Roman"/>
                <w:b w:val="0"/>
                <w:bCs w:val="0"/>
                <w:i w:val="0"/>
                <w:iCs w:val="0"/>
                <w:sz w:val="28"/>
                <w:szCs w:val="28"/>
                <w:vertAlign w:val="baseline"/>
                <w:lang w:val="ru-RU"/>
              </w:rPr>
            </w:pPr>
            <w:r>
              <w:rPr>
                <w:rFonts w:hint="default" w:ascii="Times New Roman" w:hAnsi="Times New Roman" w:eastAsia="TimesNewRomanPS-BoldMT" w:cs="Times New Roman"/>
                <w:b w:val="0"/>
                <w:bCs w:val="0"/>
                <w:i w:val="0"/>
                <w:iCs w:val="0"/>
                <w:color w:val="000000"/>
                <w:kern w:val="0"/>
                <w:sz w:val="28"/>
                <w:szCs w:val="28"/>
                <w:lang w:val="ru-RU" w:eastAsia="zh-CN" w:bidi="ar"/>
              </w:rPr>
              <w:t>по реализации целевой модели наставничества</w:t>
            </w:r>
          </w:p>
        </w:tc>
        <w:tc>
          <w:tcPr>
            <w:tcW w:w="922" w:type="dxa"/>
          </w:tcPr>
          <w:p w14:paraId="189B523A">
            <w:pPr>
              <w:spacing w:after="0" w:line="240" w:lineRule="auto"/>
              <w:jc w:val="both"/>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38-43</w:t>
            </w:r>
          </w:p>
        </w:tc>
      </w:tr>
      <w:tr w14:paraId="4CBB8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31" w:type="dxa"/>
          <w:trHeight w:val="187" w:hRule="atLeast"/>
        </w:trPr>
        <w:tc>
          <w:tcPr>
            <w:tcW w:w="2370" w:type="dxa"/>
            <w:gridSpan w:val="2"/>
          </w:tcPr>
          <w:p w14:paraId="724F731C">
            <w:pPr>
              <w:spacing w:after="0" w:line="240" w:lineRule="auto"/>
              <w:jc w:val="center"/>
              <w:rPr>
                <w:rStyle w:val="25"/>
                <w:rFonts w:hint="default" w:ascii="Times New Roman" w:hAnsi="Times New Roman" w:cs="Times New Roman"/>
                <w:b w:val="0"/>
                <w:bCs w:val="0"/>
                <w:sz w:val="28"/>
                <w:szCs w:val="28"/>
                <w:vertAlign w:val="baseline"/>
                <w:lang w:val="ru-RU"/>
              </w:rPr>
            </w:pPr>
            <w:r>
              <w:rPr>
                <w:rStyle w:val="25"/>
                <w:rFonts w:ascii="Times New Roman" w:hAnsi="Times New Roman" w:cs="Times New Roman"/>
                <w:b w:val="0"/>
                <w:bCs w:val="0"/>
                <w:i/>
                <w:iCs/>
                <w:sz w:val="28"/>
                <w:szCs w:val="28"/>
                <w:vertAlign w:val="baseline"/>
                <w:lang w:val="ru-RU"/>
              </w:rPr>
              <w:t>Приложение</w:t>
            </w:r>
            <w:r>
              <w:rPr>
                <w:rStyle w:val="25"/>
                <w:rFonts w:hint="default" w:ascii="Times New Roman" w:hAnsi="Times New Roman" w:cs="Times New Roman"/>
                <w:b w:val="0"/>
                <w:bCs w:val="0"/>
                <w:i/>
                <w:iCs/>
                <w:sz w:val="28"/>
                <w:szCs w:val="28"/>
                <w:vertAlign w:val="baseline"/>
                <w:lang w:val="ru-RU"/>
              </w:rPr>
              <w:t xml:space="preserve"> </w:t>
            </w:r>
            <w:r>
              <w:rPr>
                <w:rStyle w:val="25"/>
                <w:rFonts w:ascii="Times New Roman" w:hAnsi="Times New Roman" w:cs="Times New Roman"/>
                <w:b w:val="0"/>
                <w:bCs w:val="0"/>
                <w:i/>
                <w:iCs/>
                <w:sz w:val="28"/>
                <w:szCs w:val="28"/>
                <w:vertAlign w:val="baseline"/>
                <w:lang w:val="ru-RU"/>
              </w:rPr>
              <w:t>№</w:t>
            </w:r>
            <w:r>
              <w:rPr>
                <w:rStyle w:val="25"/>
                <w:rFonts w:hint="default" w:ascii="Times New Roman" w:hAnsi="Times New Roman" w:cs="Times New Roman"/>
                <w:b w:val="0"/>
                <w:bCs w:val="0"/>
                <w:i/>
                <w:iCs/>
                <w:sz w:val="28"/>
                <w:szCs w:val="28"/>
                <w:vertAlign w:val="baseline"/>
                <w:lang w:val="ru-RU"/>
              </w:rPr>
              <w:t>3</w:t>
            </w:r>
          </w:p>
        </w:tc>
        <w:tc>
          <w:tcPr>
            <w:tcW w:w="6617" w:type="dxa"/>
            <w:gridSpan w:val="2"/>
          </w:tcPr>
          <w:p w14:paraId="60382487">
            <w:pPr>
              <w:spacing w:after="0" w:line="240" w:lineRule="auto"/>
              <w:jc w:val="both"/>
              <w:rPr>
                <w:rStyle w:val="25"/>
                <w:rFonts w:ascii="Times New Roman" w:hAnsi="Times New Roman" w:cs="Times New Roman"/>
                <w:b w:val="0"/>
                <w:bCs w:val="0"/>
                <w:i w:val="0"/>
                <w:iCs w:val="0"/>
                <w:sz w:val="28"/>
                <w:szCs w:val="28"/>
                <w:vertAlign w:val="baseline"/>
                <w:lang w:val="ru-RU"/>
              </w:rPr>
            </w:pPr>
            <w:r>
              <w:rPr>
                <w:rFonts w:hint="default" w:ascii="Times New Roman" w:hAnsi="Times New Roman" w:cs="Times New Roman"/>
                <w:b w:val="0"/>
                <w:bCs w:val="0"/>
                <w:i w:val="0"/>
                <w:iCs w:val="0"/>
                <w:color w:val="000000"/>
                <w:sz w:val="28"/>
                <w:szCs w:val="28"/>
              </w:rPr>
              <w:t xml:space="preserve">Чек-лист адаптации </w:t>
            </w:r>
            <w:r>
              <w:rPr>
                <w:rFonts w:hint="default" w:ascii="Times New Roman" w:hAnsi="Times New Roman" w:cs="Times New Roman"/>
                <w:b w:val="0"/>
                <w:bCs w:val="0"/>
                <w:i w:val="0"/>
                <w:iCs w:val="0"/>
                <w:color w:val="000000"/>
                <w:sz w:val="28"/>
                <w:szCs w:val="28"/>
                <w:lang w:val="ru-RU"/>
              </w:rPr>
              <w:t xml:space="preserve">вновь принятого педагога </w:t>
            </w:r>
          </w:p>
        </w:tc>
        <w:tc>
          <w:tcPr>
            <w:tcW w:w="922" w:type="dxa"/>
          </w:tcPr>
          <w:p w14:paraId="774B3CCD">
            <w:pPr>
              <w:spacing w:after="0" w:line="240" w:lineRule="auto"/>
              <w:jc w:val="center"/>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44-46</w:t>
            </w:r>
          </w:p>
        </w:tc>
      </w:tr>
      <w:tr w14:paraId="01FDE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31" w:type="dxa"/>
          <w:trHeight w:val="187" w:hRule="atLeast"/>
        </w:trPr>
        <w:tc>
          <w:tcPr>
            <w:tcW w:w="2370" w:type="dxa"/>
            <w:gridSpan w:val="2"/>
          </w:tcPr>
          <w:p w14:paraId="6C57DDB2">
            <w:pPr>
              <w:spacing w:after="0" w:line="240" w:lineRule="auto"/>
              <w:jc w:val="center"/>
              <w:rPr>
                <w:rStyle w:val="25"/>
                <w:rFonts w:hint="default" w:ascii="Times New Roman" w:hAnsi="Times New Roman" w:cs="Times New Roman"/>
                <w:b w:val="0"/>
                <w:bCs w:val="0"/>
                <w:sz w:val="28"/>
                <w:szCs w:val="28"/>
                <w:vertAlign w:val="baseline"/>
                <w:lang w:val="ru-RU"/>
              </w:rPr>
            </w:pPr>
            <w:r>
              <w:rPr>
                <w:rStyle w:val="25"/>
                <w:rFonts w:ascii="Times New Roman" w:hAnsi="Times New Roman" w:cs="Times New Roman"/>
                <w:b w:val="0"/>
                <w:bCs w:val="0"/>
                <w:i/>
                <w:iCs/>
                <w:sz w:val="28"/>
                <w:szCs w:val="28"/>
                <w:vertAlign w:val="baseline"/>
                <w:lang w:val="ru-RU"/>
              </w:rPr>
              <w:t>Приложение</w:t>
            </w:r>
            <w:r>
              <w:rPr>
                <w:rStyle w:val="25"/>
                <w:rFonts w:hint="default" w:ascii="Times New Roman" w:hAnsi="Times New Roman" w:cs="Times New Roman"/>
                <w:b w:val="0"/>
                <w:bCs w:val="0"/>
                <w:i/>
                <w:iCs/>
                <w:sz w:val="28"/>
                <w:szCs w:val="28"/>
                <w:vertAlign w:val="baseline"/>
                <w:lang w:val="ru-RU"/>
              </w:rPr>
              <w:t xml:space="preserve"> </w:t>
            </w:r>
            <w:r>
              <w:rPr>
                <w:rStyle w:val="25"/>
                <w:rFonts w:ascii="Times New Roman" w:hAnsi="Times New Roman" w:cs="Times New Roman"/>
                <w:b w:val="0"/>
                <w:bCs w:val="0"/>
                <w:i/>
                <w:iCs/>
                <w:sz w:val="28"/>
                <w:szCs w:val="28"/>
                <w:vertAlign w:val="baseline"/>
                <w:lang w:val="ru-RU"/>
              </w:rPr>
              <w:t>№</w:t>
            </w:r>
            <w:r>
              <w:rPr>
                <w:rStyle w:val="25"/>
                <w:rFonts w:hint="default" w:ascii="Times New Roman" w:hAnsi="Times New Roman" w:cs="Times New Roman"/>
                <w:b w:val="0"/>
                <w:bCs w:val="0"/>
                <w:i/>
                <w:iCs/>
                <w:sz w:val="28"/>
                <w:szCs w:val="28"/>
                <w:vertAlign w:val="baseline"/>
                <w:lang w:val="ru-RU"/>
              </w:rPr>
              <w:t>4</w:t>
            </w:r>
          </w:p>
        </w:tc>
        <w:tc>
          <w:tcPr>
            <w:tcW w:w="6617" w:type="dxa"/>
            <w:gridSpan w:val="2"/>
          </w:tcPr>
          <w:p w14:paraId="0A7FAEC2">
            <w:pPr>
              <w:spacing w:after="0" w:line="240" w:lineRule="auto"/>
              <w:jc w:val="both"/>
              <w:rPr>
                <w:rStyle w:val="25"/>
                <w:rFonts w:ascii="Times New Roman" w:hAnsi="Times New Roman" w:cs="Times New Roman"/>
                <w:b w:val="0"/>
                <w:bCs w:val="0"/>
                <w:i w:val="0"/>
                <w:iCs w:val="0"/>
                <w:sz w:val="28"/>
                <w:szCs w:val="28"/>
                <w:vertAlign w:val="baseline"/>
                <w:lang w:val="ru-RU"/>
              </w:rPr>
            </w:pPr>
            <w:r>
              <w:rPr>
                <w:rFonts w:ascii="Times New Roman" w:hAnsi="Times New Roman" w:eastAsia="Times New Roman" w:cs="Times New Roman"/>
                <w:b w:val="0"/>
                <w:bCs w:val="0"/>
                <w:i w:val="0"/>
                <w:iCs w:val="0"/>
                <w:color w:val="181818"/>
                <w:sz w:val="28"/>
                <w:szCs w:val="28"/>
                <w:lang w:eastAsia="ru-RU"/>
              </w:rPr>
              <w:t xml:space="preserve">Персонализированная программа наставничества </w:t>
            </w:r>
          </w:p>
        </w:tc>
        <w:tc>
          <w:tcPr>
            <w:tcW w:w="922" w:type="dxa"/>
          </w:tcPr>
          <w:p w14:paraId="5C1B56D4">
            <w:pPr>
              <w:spacing w:after="0" w:line="240" w:lineRule="auto"/>
              <w:jc w:val="center"/>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47-50</w:t>
            </w:r>
          </w:p>
        </w:tc>
      </w:tr>
      <w:tr w14:paraId="7291B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31" w:type="dxa"/>
          <w:trHeight w:val="213" w:hRule="atLeast"/>
        </w:trPr>
        <w:tc>
          <w:tcPr>
            <w:tcW w:w="2370" w:type="dxa"/>
            <w:gridSpan w:val="2"/>
          </w:tcPr>
          <w:p w14:paraId="51E005F0">
            <w:pPr>
              <w:spacing w:after="0" w:line="240" w:lineRule="auto"/>
              <w:jc w:val="center"/>
              <w:rPr>
                <w:rStyle w:val="25"/>
                <w:rFonts w:hint="default" w:ascii="Times New Roman" w:hAnsi="Times New Roman" w:cs="Times New Roman"/>
                <w:b w:val="0"/>
                <w:bCs w:val="0"/>
                <w:sz w:val="28"/>
                <w:szCs w:val="28"/>
                <w:vertAlign w:val="baseline"/>
                <w:lang w:val="ru-RU"/>
              </w:rPr>
            </w:pPr>
            <w:r>
              <w:rPr>
                <w:rStyle w:val="25"/>
                <w:rFonts w:ascii="Times New Roman" w:hAnsi="Times New Roman" w:cs="Times New Roman"/>
                <w:b w:val="0"/>
                <w:bCs w:val="0"/>
                <w:i/>
                <w:iCs/>
                <w:sz w:val="28"/>
                <w:szCs w:val="28"/>
                <w:vertAlign w:val="baseline"/>
                <w:lang w:val="ru-RU"/>
              </w:rPr>
              <w:t>Приложение</w:t>
            </w:r>
            <w:r>
              <w:rPr>
                <w:rStyle w:val="25"/>
                <w:rFonts w:hint="default" w:ascii="Times New Roman" w:hAnsi="Times New Roman" w:cs="Times New Roman"/>
                <w:b w:val="0"/>
                <w:bCs w:val="0"/>
                <w:i/>
                <w:iCs/>
                <w:sz w:val="28"/>
                <w:szCs w:val="28"/>
                <w:vertAlign w:val="baseline"/>
                <w:lang w:val="ru-RU"/>
              </w:rPr>
              <w:t xml:space="preserve"> </w:t>
            </w:r>
            <w:r>
              <w:rPr>
                <w:rStyle w:val="25"/>
                <w:rFonts w:ascii="Times New Roman" w:hAnsi="Times New Roman" w:cs="Times New Roman"/>
                <w:b w:val="0"/>
                <w:bCs w:val="0"/>
                <w:i/>
                <w:iCs/>
                <w:sz w:val="28"/>
                <w:szCs w:val="28"/>
                <w:vertAlign w:val="baseline"/>
                <w:lang w:val="ru-RU"/>
              </w:rPr>
              <w:t>№</w:t>
            </w:r>
            <w:r>
              <w:rPr>
                <w:rStyle w:val="25"/>
                <w:rFonts w:hint="default" w:ascii="Times New Roman" w:hAnsi="Times New Roman" w:cs="Times New Roman"/>
                <w:b w:val="0"/>
                <w:bCs w:val="0"/>
                <w:i/>
                <w:iCs/>
                <w:sz w:val="28"/>
                <w:szCs w:val="28"/>
                <w:vertAlign w:val="baseline"/>
                <w:lang w:val="ru-RU"/>
              </w:rPr>
              <w:t>5</w:t>
            </w:r>
          </w:p>
        </w:tc>
        <w:tc>
          <w:tcPr>
            <w:tcW w:w="6617" w:type="dxa"/>
            <w:gridSpan w:val="2"/>
          </w:tcPr>
          <w:p w14:paraId="4AA37A34">
            <w:pPr>
              <w:spacing w:after="0" w:line="240" w:lineRule="auto"/>
              <w:jc w:val="both"/>
              <w:rPr>
                <w:rStyle w:val="25"/>
                <w:rFonts w:ascii="Times New Roman" w:hAnsi="Times New Roman" w:cs="Times New Roman"/>
                <w:b w:val="0"/>
                <w:bCs w:val="0"/>
                <w:i w:val="0"/>
                <w:iCs w:val="0"/>
                <w:sz w:val="28"/>
                <w:szCs w:val="28"/>
                <w:vertAlign w:val="baseline"/>
                <w:lang w:val="ru-RU"/>
              </w:rPr>
            </w:pPr>
            <w:r>
              <w:rPr>
                <w:rFonts w:hint="default" w:ascii="Times New Roman" w:hAnsi="Times New Roman" w:cs="Times New Roman"/>
                <w:b w:val="0"/>
                <w:bCs w:val="0"/>
                <w:i w:val="0"/>
                <w:iCs w:val="0"/>
                <w:sz w:val="28"/>
                <w:szCs w:val="28"/>
                <w:lang w:val="ru-RU"/>
              </w:rPr>
              <w:t>И</w:t>
            </w:r>
            <w:r>
              <w:rPr>
                <w:rFonts w:hint="default" w:ascii="Times New Roman" w:hAnsi="Times New Roman" w:cs="Times New Roman"/>
                <w:b w:val="0"/>
                <w:bCs w:val="0"/>
                <w:i w:val="0"/>
                <w:iCs w:val="0"/>
                <w:sz w:val="28"/>
                <w:szCs w:val="28"/>
              </w:rPr>
              <w:t xml:space="preserve">ндивидуальный образовательный маршрут профессионального развития </w:t>
            </w:r>
            <w:r>
              <w:rPr>
                <w:rFonts w:hint="default" w:ascii="Times New Roman" w:hAnsi="Times New Roman" w:cs="Times New Roman"/>
                <w:b w:val="0"/>
                <w:bCs w:val="0"/>
                <w:i w:val="0"/>
                <w:iCs w:val="0"/>
                <w:sz w:val="28"/>
                <w:szCs w:val="28"/>
                <w:lang w:val="ru-RU"/>
              </w:rPr>
              <w:t xml:space="preserve"> </w:t>
            </w:r>
            <w:r>
              <w:rPr>
                <w:rFonts w:hint="default" w:ascii="Times New Roman" w:hAnsi="Times New Roman" w:cs="Times New Roman"/>
                <w:b w:val="0"/>
                <w:bCs w:val="0"/>
                <w:i w:val="0"/>
                <w:iCs w:val="0"/>
                <w:sz w:val="28"/>
                <w:szCs w:val="28"/>
              </w:rPr>
              <w:t>наставляемого</w:t>
            </w:r>
            <w:r>
              <w:rPr>
                <w:rFonts w:hint="default" w:ascii="Times New Roman" w:hAnsi="Times New Roman" w:cs="Times New Roman"/>
                <w:b w:val="0"/>
                <w:bCs w:val="0"/>
                <w:i w:val="0"/>
                <w:iCs w:val="0"/>
                <w:sz w:val="28"/>
                <w:szCs w:val="28"/>
                <w:lang w:val="ru-RU"/>
              </w:rPr>
              <w:t xml:space="preserve"> </w:t>
            </w:r>
            <w:r>
              <w:rPr>
                <w:rFonts w:hint="default" w:ascii="Times New Roman" w:hAnsi="Times New Roman" w:eastAsia="Times New Roman" w:cs="Times New Roman"/>
                <w:b w:val="0"/>
                <w:bCs w:val="0"/>
                <w:i w:val="0"/>
                <w:iCs w:val="0"/>
                <w:color w:val="181818"/>
                <w:sz w:val="28"/>
                <w:szCs w:val="28"/>
                <w:lang w:eastAsia="ru-RU"/>
              </w:rPr>
              <w:t>(ИОМ)</w:t>
            </w:r>
          </w:p>
        </w:tc>
        <w:tc>
          <w:tcPr>
            <w:tcW w:w="922" w:type="dxa"/>
          </w:tcPr>
          <w:p w14:paraId="2590ED97">
            <w:pPr>
              <w:spacing w:after="0" w:line="240" w:lineRule="auto"/>
              <w:jc w:val="center"/>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51-55</w:t>
            </w:r>
          </w:p>
        </w:tc>
      </w:tr>
      <w:tr w14:paraId="399BE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31" w:type="dxa"/>
          <w:trHeight w:val="187" w:hRule="atLeast"/>
        </w:trPr>
        <w:tc>
          <w:tcPr>
            <w:tcW w:w="2370" w:type="dxa"/>
            <w:gridSpan w:val="2"/>
          </w:tcPr>
          <w:p w14:paraId="0B89F06B">
            <w:pPr>
              <w:spacing w:after="0" w:line="240" w:lineRule="auto"/>
              <w:jc w:val="center"/>
              <w:rPr>
                <w:rStyle w:val="25"/>
                <w:rFonts w:hint="default" w:ascii="Times New Roman" w:hAnsi="Times New Roman" w:cs="Times New Roman"/>
                <w:b w:val="0"/>
                <w:bCs w:val="0"/>
                <w:sz w:val="28"/>
                <w:szCs w:val="28"/>
                <w:vertAlign w:val="baseline"/>
                <w:lang w:val="ru-RU"/>
              </w:rPr>
            </w:pPr>
            <w:r>
              <w:rPr>
                <w:rStyle w:val="25"/>
                <w:rFonts w:ascii="Times New Roman" w:hAnsi="Times New Roman" w:cs="Times New Roman"/>
                <w:b w:val="0"/>
                <w:bCs w:val="0"/>
                <w:i/>
                <w:iCs/>
                <w:sz w:val="28"/>
                <w:szCs w:val="28"/>
                <w:vertAlign w:val="baseline"/>
                <w:lang w:val="ru-RU"/>
              </w:rPr>
              <w:t>Приложение</w:t>
            </w:r>
            <w:r>
              <w:rPr>
                <w:rStyle w:val="25"/>
                <w:rFonts w:hint="default" w:ascii="Times New Roman" w:hAnsi="Times New Roman" w:cs="Times New Roman"/>
                <w:b w:val="0"/>
                <w:bCs w:val="0"/>
                <w:i/>
                <w:iCs/>
                <w:sz w:val="28"/>
                <w:szCs w:val="28"/>
                <w:vertAlign w:val="baseline"/>
                <w:lang w:val="ru-RU"/>
              </w:rPr>
              <w:t xml:space="preserve"> </w:t>
            </w:r>
            <w:r>
              <w:rPr>
                <w:rStyle w:val="25"/>
                <w:rFonts w:ascii="Times New Roman" w:hAnsi="Times New Roman" w:cs="Times New Roman"/>
                <w:b w:val="0"/>
                <w:bCs w:val="0"/>
                <w:i/>
                <w:iCs/>
                <w:sz w:val="28"/>
                <w:szCs w:val="28"/>
                <w:vertAlign w:val="baseline"/>
                <w:lang w:val="ru-RU"/>
              </w:rPr>
              <w:t>№</w:t>
            </w:r>
            <w:r>
              <w:rPr>
                <w:rStyle w:val="25"/>
                <w:rFonts w:hint="default" w:ascii="Times New Roman" w:hAnsi="Times New Roman" w:cs="Times New Roman"/>
                <w:b w:val="0"/>
                <w:bCs w:val="0"/>
                <w:i/>
                <w:iCs/>
                <w:sz w:val="28"/>
                <w:szCs w:val="28"/>
                <w:vertAlign w:val="baseline"/>
                <w:lang w:val="ru-RU"/>
              </w:rPr>
              <w:t>6</w:t>
            </w:r>
          </w:p>
        </w:tc>
        <w:tc>
          <w:tcPr>
            <w:tcW w:w="6617" w:type="dxa"/>
            <w:gridSpan w:val="2"/>
          </w:tcPr>
          <w:p w14:paraId="05BF4C09">
            <w:pPr>
              <w:spacing w:after="0" w:line="240" w:lineRule="auto"/>
              <w:jc w:val="both"/>
              <w:rPr>
                <w:rStyle w:val="25"/>
                <w:rFonts w:ascii="Times New Roman" w:hAnsi="Times New Roman" w:cs="Times New Roman"/>
                <w:b w:val="0"/>
                <w:bCs w:val="0"/>
                <w:i w:val="0"/>
                <w:iCs w:val="0"/>
                <w:sz w:val="28"/>
                <w:szCs w:val="28"/>
                <w:vertAlign w:val="baseline"/>
                <w:lang w:val="ru-RU"/>
              </w:rPr>
            </w:pPr>
            <w:r>
              <w:rPr>
                <w:rFonts w:ascii="Times New Roman" w:hAnsi="Times New Roman" w:cs="Times New Roman"/>
                <w:b w:val="0"/>
                <w:bCs w:val="0"/>
                <w:i w:val="0"/>
                <w:iCs w:val="0"/>
                <w:sz w:val="28"/>
                <w:szCs w:val="28"/>
                <w:lang w:val="ru-RU"/>
              </w:rPr>
              <w:t>Дневник</w:t>
            </w:r>
            <w:r>
              <w:rPr>
                <w:rFonts w:hint="default" w:ascii="Times New Roman" w:hAnsi="Times New Roman" w:cs="Times New Roman"/>
                <w:b w:val="0"/>
                <w:bCs w:val="0"/>
                <w:i w:val="0"/>
                <w:iCs w:val="0"/>
                <w:sz w:val="28"/>
                <w:szCs w:val="28"/>
                <w:lang w:val="ru-RU"/>
              </w:rPr>
              <w:t xml:space="preserve"> наставника</w:t>
            </w:r>
          </w:p>
        </w:tc>
        <w:tc>
          <w:tcPr>
            <w:tcW w:w="922" w:type="dxa"/>
          </w:tcPr>
          <w:p w14:paraId="1AF5478A">
            <w:pPr>
              <w:spacing w:after="0" w:line="240" w:lineRule="auto"/>
              <w:jc w:val="left"/>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56-58</w:t>
            </w:r>
          </w:p>
        </w:tc>
      </w:tr>
      <w:tr w14:paraId="2AAF8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31" w:type="dxa"/>
          <w:trHeight w:val="187" w:hRule="atLeast"/>
        </w:trPr>
        <w:tc>
          <w:tcPr>
            <w:tcW w:w="2370" w:type="dxa"/>
            <w:gridSpan w:val="2"/>
          </w:tcPr>
          <w:p w14:paraId="432B4A5B">
            <w:pPr>
              <w:spacing w:after="0" w:line="240" w:lineRule="auto"/>
              <w:jc w:val="center"/>
              <w:rPr>
                <w:rStyle w:val="25"/>
                <w:rFonts w:hint="default" w:ascii="Times New Roman" w:hAnsi="Times New Roman" w:cs="Times New Roman"/>
                <w:b w:val="0"/>
                <w:bCs w:val="0"/>
                <w:sz w:val="28"/>
                <w:szCs w:val="28"/>
                <w:vertAlign w:val="baseline"/>
                <w:lang w:val="ru-RU"/>
              </w:rPr>
            </w:pPr>
            <w:r>
              <w:rPr>
                <w:rStyle w:val="25"/>
                <w:rFonts w:ascii="Times New Roman" w:hAnsi="Times New Roman" w:cs="Times New Roman"/>
                <w:b w:val="0"/>
                <w:bCs w:val="0"/>
                <w:i/>
                <w:iCs/>
                <w:sz w:val="28"/>
                <w:szCs w:val="28"/>
                <w:vertAlign w:val="baseline"/>
                <w:lang w:val="ru-RU"/>
              </w:rPr>
              <w:t>Приложение</w:t>
            </w:r>
            <w:r>
              <w:rPr>
                <w:rStyle w:val="25"/>
                <w:rFonts w:hint="default" w:ascii="Times New Roman" w:hAnsi="Times New Roman" w:cs="Times New Roman"/>
                <w:b w:val="0"/>
                <w:bCs w:val="0"/>
                <w:i/>
                <w:iCs/>
                <w:sz w:val="28"/>
                <w:szCs w:val="28"/>
                <w:vertAlign w:val="baseline"/>
                <w:lang w:val="ru-RU"/>
              </w:rPr>
              <w:t xml:space="preserve"> </w:t>
            </w:r>
            <w:r>
              <w:rPr>
                <w:rStyle w:val="25"/>
                <w:rFonts w:ascii="Times New Roman" w:hAnsi="Times New Roman" w:cs="Times New Roman"/>
                <w:b w:val="0"/>
                <w:bCs w:val="0"/>
                <w:i/>
                <w:iCs/>
                <w:sz w:val="28"/>
                <w:szCs w:val="28"/>
                <w:vertAlign w:val="baseline"/>
                <w:lang w:val="ru-RU"/>
              </w:rPr>
              <w:t>№</w:t>
            </w:r>
            <w:r>
              <w:rPr>
                <w:rStyle w:val="25"/>
                <w:rFonts w:hint="default" w:ascii="Times New Roman" w:hAnsi="Times New Roman" w:cs="Times New Roman"/>
                <w:b w:val="0"/>
                <w:bCs w:val="0"/>
                <w:i/>
                <w:iCs/>
                <w:sz w:val="28"/>
                <w:szCs w:val="28"/>
                <w:vertAlign w:val="baseline"/>
                <w:lang w:val="ru-RU"/>
              </w:rPr>
              <w:t>7</w:t>
            </w:r>
          </w:p>
        </w:tc>
        <w:tc>
          <w:tcPr>
            <w:tcW w:w="6617" w:type="dxa"/>
            <w:gridSpan w:val="2"/>
          </w:tcPr>
          <w:p w14:paraId="2B4172BC">
            <w:pPr>
              <w:spacing w:after="0" w:line="240" w:lineRule="auto"/>
              <w:jc w:val="both"/>
              <w:rPr>
                <w:rStyle w:val="25"/>
                <w:rFonts w:ascii="Times New Roman" w:hAnsi="Times New Roman" w:cs="Times New Roman"/>
                <w:b w:val="0"/>
                <w:bCs w:val="0"/>
                <w:i w:val="0"/>
                <w:iCs w:val="0"/>
                <w:sz w:val="28"/>
                <w:szCs w:val="28"/>
                <w:vertAlign w:val="baseline"/>
                <w:lang w:val="ru-RU"/>
              </w:rPr>
            </w:pPr>
            <w:r>
              <w:rPr>
                <w:rFonts w:ascii="Times New Roman" w:hAnsi="Times New Roman" w:cs="Times New Roman"/>
                <w:b w:val="0"/>
                <w:bCs w:val="0"/>
                <w:i w:val="0"/>
                <w:iCs w:val="0"/>
                <w:sz w:val="28"/>
                <w:szCs w:val="28"/>
                <w:lang w:val="ru-RU"/>
              </w:rPr>
              <w:t>Портфолио</w:t>
            </w:r>
            <w:r>
              <w:rPr>
                <w:rFonts w:hint="default" w:ascii="Times New Roman" w:hAnsi="Times New Roman" w:cs="Times New Roman"/>
                <w:b w:val="0"/>
                <w:bCs w:val="0"/>
                <w:i w:val="0"/>
                <w:iCs w:val="0"/>
                <w:sz w:val="28"/>
                <w:szCs w:val="28"/>
                <w:lang w:val="ru-RU"/>
              </w:rPr>
              <w:t xml:space="preserve"> наставника</w:t>
            </w:r>
          </w:p>
        </w:tc>
        <w:tc>
          <w:tcPr>
            <w:tcW w:w="922" w:type="dxa"/>
          </w:tcPr>
          <w:p w14:paraId="63832FA7">
            <w:pPr>
              <w:spacing w:after="0" w:line="240" w:lineRule="auto"/>
              <w:jc w:val="left"/>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59</w:t>
            </w:r>
          </w:p>
        </w:tc>
      </w:tr>
      <w:tr w14:paraId="25542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31" w:type="dxa"/>
          <w:trHeight w:val="475" w:hRule="atLeast"/>
        </w:trPr>
        <w:tc>
          <w:tcPr>
            <w:tcW w:w="2370" w:type="dxa"/>
            <w:gridSpan w:val="2"/>
          </w:tcPr>
          <w:p w14:paraId="7786E0BD">
            <w:pPr>
              <w:spacing w:after="0" w:line="240" w:lineRule="auto"/>
              <w:jc w:val="center"/>
              <w:rPr>
                <w:rStyle w:val="25"/>
                <w:rFonts w:hint="default" w:ascii="Times New Roman" w:hAnsi="Times New Roman" w:cs="Times New Roman"/>
                <w:b w:val="0"/>
                <w:bCs w:val="0"/>
                <w:i/>
                <w:iCs/>
                <w:sz w:val="28"/>
                <w:szCs w:val="28"/>
                <w:vertAlign w:val="baseline"/>
                <w:lang w:val="ru-RU"/>
              </w:rPr>
            </w:pPr>
            <w:r>
              <w:rPr>
                <w:rStyle w:val="25"/>
                <w:rFonts w:ascii="Times New Roman" w:hAnsi="Times New Roman" w:cs="Times New Roman"/>
                <w:b w:val="0"/>
                <w:bCs w:val="0"/>
                <w:i/>
                <w:iCs/>
                <w:sz w:val="28"/>
                <w:szCs w:val="28"/>
                <w:vertAlign w:val="baseline"/>
                <w:lang w:val="ru-RU"/>
              </w:rPr>
              <w:t>Приложение</w:t>
            </w:r>
            <w:r>
              <w:rPr>
                <w:rStyle w:val="25"/>
                <w:rFonts w:hint="default" w:ascii="Times New Roman" w:hAnsi="Times New Roman" w:cs="Times New Roman"/>
                <w:b w:val="0"/>
                <w:bCs w:val="0"/>
                <w:i/>
                <w:iCs/>
                <w:sz w:val="28"/>
                <w:szCs w:val="28"/>
                <w:vertAlign w:val="baseline"/>
                <w:lang w:val="ru-RU"/>
              </w:rPr>
              <w:t xml:space="preserve"> </w:t>
            </w:r>
            <w:r>
              <w:rPr>
                <w:rStyle w:val="25"/>
                <w:rFonts w:ascii="Times New Roman" w:hAnsi="Times New Roman" w:cs="Times New Roman"/>
                <w:b w:val="0"/>
                <w:bCs w:val="0"/>
                <w:i/>
                <w:iCs/>
                <w:sz w:val="28"/>
                <w:szCs w:val="28"/>
                <w:vertAlign w:val="baseline"/>
                <w:lang w:val="ru-RU"/>
              </w:rPr>
              <w:t>№</w:t>
            </w:r>
            <w:r>
              <w:rPr>
                <w:rStyle w:val="25"/>
                <w:rFonts w:hint="default" w:ascii="Times New Roman" w:hAnsi="Times New Roman" w:cs="Times New Roman"/>
                <w:b w:val="0"/>
                <w:bCs w:val="0"/>
                <w:i/>
                <w:iCs/>
                <w:sz w:val="28"/>
                <w:szCs w:val="28"/>
                <w:vertAlign w:val="baseline"/>
                <w:lang w:val="ru-RU"/>
              </w:rPr>
              <w:t>8</w:t>
            </w:r>
          </w:p>
        </w:tc>
        <w:tc>
          <w:tcPr>
            <w:tcW w:w="6617" w:type="dxa"/>
            <w:gridSpan w:val="2"/>
          </w:tcPr>
          <w:p w14:paraId="76A0C9D4">
            <w:pPr>
              <w:spacing w:after="0" w:line="240" w:lineRule="auto"/>
              <w:jc w:val="both"/>
              <w:rPr>
                <w:rStyle w:val="25"/>
                <w:rFonts w:hint="default" w:ascii="Times New Roman" w:hAnsi="Times New Roman" w:cs="Times New Roman"/>
                <w:b w:val="0"/>
                <w:bCs w:val="0"/>
                <w:i w:val="0"/>
                <w:iCs w:val="0"/>
                <w:sz w:val="28"/>
                <w:szCs w:val="28"/>
                <w:vertAlign w:val="baseline"/>
                <w:lang w:val="ru-RU"/>
              </w:rPr>
            </w:pPr>
            <w:r>
              <w:rPr>
                <w:rStyle w:val="25"/>
                <w:rFonts w:ascii="Times New Roman" w:hAnsi="Times New Roman" w:cs="Times New Roman"/>
                <w:b w:val="0"/>
                <w:bCs w:val="0"/>
                <w:i w:val="0"/>
                <w:iCs w:val="0"/>
                <w:sz w:val="28"/>
                <w:szCs w:val="28"/>
                <w:vertAlign w:val="baseline"/>
                <w:lang w:val="ru-RU"/>
              </w:rPr>
              <w:t>Лист</w:t>
            </w:r>
            <w:r>
              <w:rPr>
                <w:rStyle w:val="25"/>
                <w:rFonts w:hint="default" w:ascii="Times New Roman" w:hAnsi="Times New Roman" w:cs="Times New Roman"/>
                <w:b w:val="0"/>
                <w:bCs w:val="0"/>
                <w:i w:val="0"/>
                <w:iCs w:val="0"/>
                <w:sz w:val="28"/>
                <w:szCs w:val="28"/>
                <w:vertAlign w:val="baseline"/>
                <w:lang w:val="ru-RU"/>
              </w:rPr>
              <w:t xml:space="preserve"> взаимопосещения урока</w:t>
            </w:r>
          </w:p>
        </w:tc>
        <w:tc>
          <w:tcPr>
            <w:tcW w:w="922" w:type="dxa"/>
          </w:tcPr>
          <w:p w14:paraId="396EFADB">
            <w:pPr>
              <w:spacing w:after="0" w:line="240" w:lineRule="auto"/>
              <w:jc w:val="left"/>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60</w:t>
            </w:r>
          </w:p>
        </w:tc>
      </w:tr>
      <w:tr w14:paraId="2C0E7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31" w:type="dxa"/>
          <w:trHeight w:val="213" w:hRule="atLeast"/>
        </w:trPr>
        <w:tc>
          <w:tcPr>
            <w:tcW w:w="2370" w:type="dxa"/>
            <w:gridSpan w:val="2"/>
            <w:shd w:val="clear" w:color="auto" w:fill="auto"/>
            <w:vAlign w:val="top"/>
          </w:tcPr>
          <w:p w14:paraId="3151B69C">
            <w:pPr>
              <w:spacing w:after="0" w:line="240" w:lineRule="auto"/>
              <w:jc w:val="center"/>
              <w:rPr>
                <w:rFonts w:hint="default" w:ascii="Times New Roman" w:hAnsi="Times New Roman" w:cs="Times New Roman" w:eastAsiaTheme="minorHAnsi"/>
                <w:b w:val="0"/>
                <w:bCs w:val="0"/>
                <w:sz w:val="28"/>
                <w:szCs w:val="28"/>
                <w:vertAlign w:val="baseline"/>
                <w:lang w:val="ru-RU" w:eastAsia="en-US" w:bidi="ar-SA"/>
              </w:rPr>
            </w:pPr>
            <w:r>
              <w:rPr>
                <w:rStyle w:val="25"/>
                <w:rFonts w:ascii="Times New Roman" w:hAnsi="Times New Roman" w:cs="Times New Roman"/>
                <w:b w:val="0"/>
                <w:bCs w:val="0"/>
                <w:i/>
                <w:iCs/>
                <w:sz w:val="28"/>
                <w:szCs w:val="28"/>
                <w:vertAlign w:val="baseline"/>
                <w:lang w:val="ru-RU"/>
              </w:rPr>
              <w:t>Приложение</w:t>
            </w:r>
            <w:r>
              <w:rPr>
                <w:rStyle w:val="25"/>
                <w:rFonts w:hint="default" w:ascii="Times New Roman" w:hAnsi="Times New Roman" w:cs="Times New Roman"/>
                <w:b w:val="0"/>
                <w:bCs w:val="0"/>
                <w:i/>
                <w:iCs/>
                <w:sz w:val="28"/>
                <w:szCs w:val="28"/>
                <w:vertAlign w:val="baseline"/>
                <w:lang w:val="ru-RU"/>
              </w:rPr>
              <w:t xml:space="preserve"> </w:t>
            </w:r>
            <w:r>
              <w:rPr>
                <w:rStyle w:val="25"/>
                <w:rFonts w:ascii="Times New Roman" w:hAnsi="Times New Roman" w:cs="Times New Roman"/>
                <w:b w:val="0"/>
                <w:bCs w:val="0"/>
                <w:i/>
                <w:iCs/>
                <w:sz w:val="28"/>
                <w:szCs w:val="28"/>
                <w:vertAlign w:val="baseline"/>
                <w:lang w:val="ru-RU"/>
              </w:rPr>
              <w:t>№</w:t>
            </w:r>
            <w:r>
              <w:rPr>
                <w:rStyle w:val="25"/>
                <w:rFonts w:hint="default" w:ascii="Times New Roman" w:hAnsi="Times New Roman" w:cs="Times New Roman"/>
                <w:b w:val="0"/>
                <w:bCs w:val="0"/>
                <w:i/>
                <w:iCs/>
                <w:sz w:val="28"/>
                <w:szCs w:val="28"/>
                <w:vertAlign w:val="baseline"/>
                <w:lang w:val="ru-RU"/>
              </w:rPr>
              <w:t>9</w:t>
            </w:r>
          </w:p>
        </w:tc>
        <w:tc>
          <w:tcPr>
            <w:tcW w:w="6617" w:type="dxa"/>
            <w:gridSpan w:val="2"/>
            <w:shd w:val="clear" w:color="auto" w:fill="auto"/>
            <w:vAlign w:val="top"/>
          </w:tcPr>
          <w:p w14:paraId="67768B4F">
            <w:pPr>
              <w:spacing w:after="0" w:line="240" w:lineRule="auto"/>
              <w:jc w:val="both"/>
              <w:rPr>
                <w:rFonts w:ascii="Times New Roman" w:hAnsi="Times New Roman" w:cs="Times New Roman" w:eastAsiaTheme="minorHAnsi"/>
                <w:b w:val="0"/>
                <w:bCs w:val="0"/>
                <w:i w:val="0"/>
                <w:iCs w:val="0"/>
                <w:sz w:val="28"/>
                <w:szCs w:val="28"/>
                <w:vertAlign w:val="baseline"/>
                <w:lang w:val="ru-RU" w:eastAsia="en-US" w:bidi="ar-SA"/>
              </w:rPr>
            </w:pPr>
            <w:r>
              <w:rPr>
                <w:rFonts w:hint="default" w:ascii="Times New Roman" w:hAnsi="Times New Roman" w:cs="Times New Roman"/>
                <w:b w:val="0"/>
                <w:bCs w:val="0"/>
                <w:i w:val="0"/>
                <w:iCs w:val="0"/>
                <w:sz w:val="28"/>
                <w:szCs w:val="28"/>
                <w:lang w:val="ru-RU"/>
              </w:rPr>
              <w:t>Годовой отчёт наставника о работе с молодым специалистом</w:t>
            </w:r>
          </w:p>
        </w:tc>
        <w:tc>
          <w:tcPr>
            <w:tcW w:w="922" w:type="dxa"/>
            <w:vMerge w:val="restart"/>
          </w:tcPr>
          <w:p w14:paraId="42058F69">
            <w:pPr>
              <w:spacing w:after="0" w:line="240" w:lineRule="auto"/>
              <w:jc w:val="left"/>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61-63</w:t>
            </w:r>
          </w:p>
          <w:p w14:paraId="77A3D532">
            <w:pPr>
              <w:spacing w:after="0" w:line="240" w:lineRule="auto"/>
              <w:jc w:val="left"/>
              <w:rPr>
                <w:rStyle w:val="25"/>
                <w:rFonts w:hint="default" w:ascii="Times New Roman" w:hAnsi="Times New Roman" w:cs="Times New Roman"/>
                <w:b w:val="0"/>
                <w:bCs w:val="0"/>
                <w:sz w:val="28"/>
                <w:szCs w:val="28"/>
                <w:vertAlign w:val="baseline"/>
                <w:lang w:val="ru-RU"/>
              </w:rPr>
            </w:pPr>
          </w:p>
          <w:p w14:paraId="6B2F902F">
            <w:pPr>
              <w:spacing w:after="0" w:line="240" w:lineRule="auto"/>
              <w:jc w:val="left"/>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64-66</w:t>
            </w:r>
          </w:p>
        </w:tc>
      </w:tr>
      <w:tr w14:paraId="246D3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31" w:type="dxa"/>
          <w:trHeight w:val="213" w:hRule="atLeast"/>
        </w:trPr>
        <w:tc>
          <w:tcPr>
            <w:tcW w:w="2370" w:type="dxa"/>
            <w:gridSpan w:val="2"/>
            <w:shd w:val="clear" w:color="auto" w:fill="auto"/>
            <w:vAlign w:val="top"/>
          </w:tcPr>
          <w:p w14:paraId="57420AE5">
            <w:pPr>
              <w:spacing w:after="0" w:line="240" w:lineRule="auto"/>
              <w:jc w:val="center"/>
              <w:rPr>
                <w:rFonts w:hint="default" w:ascii="Times New Roman" w:hAnsi="Times New Roman" w:cs="Times New Roman" w:eastAsiaTheme="minorHAnsi"/>
                <w:b w:val="0"/>
                <w:bCs w:val="0"/>
                <w:sz w:val="28"/>
                <w:szCs w:val="28"/>
                <w:vertAlign w:val="baseline"/>
                <w:lang w:val="ru-RU" w:eastAsia="en-US" w:bidi="ar-SA"/>
              </w:rPr>
            </w:pPr>
            <w:r>
              <w:rPr>
                <w:rStyle w:val="25"/>
                <w:rFonts w:ascii="Times New Roman" w:hAnsi="Times New Roman" w:cs="Times New Roman"/>
                <w:b w:val="0"/>
                <w:bCs w:val="0"/>
                <w:i/>
                <w:iCs/>
                <w:sz w:val="28"/>
                <w:szCs w:val="28"/>
                <w:vertAlign w:val="baseline"/>
                <w:lang w:val="ru-RU"/>
              </w:rPr>
              <w:t>Приложение</w:t>
            </w:r>
            <w:r>
              <w:rPr>
                <w:rStyle w:val="25"/>
                <w:rFonts w:hint="default" w:ascii="Times New Roman" w:hAnsi="Times New Roman" w:cs="Times New Roman"/>
                <w:b w:val="0"/>
                <w:bCs w:val="0"/>
                <w:i/>
                <w:iCs/>
                <w:sz w:val="28"/>
                <w:szCs w:val="28"/>
                <w:vertAlign w:val="baseline"/>
                <w:lang w:val="ru-RU"/>
              </w:rPr>
              <w:t xml:space="preserve"> </w:t>
            </w:r>
            <w:r>
              <w:rPr>
                <w:rStyle w:val="25"/>
                <w:rFonts w:ascii="Times New Roman" w:hAnsi="Times New Roman" w:cs="Times New Roman"/>
                <w:b w:val="0"/>
                <w:bCs w:val="0"/>
                <w:i/>
                <w:iCs/>
                <w:sz w:val="28"/>
                <w:szCs w:val="28"/>
                <w:vertAlign w:val="baseline"/>
                <w:lang w:val="ru-RU"/>
              </w:rPr>
              <w:t>№</w:t>
            </w:r>
            <w:r>
              <w:rPr>
                <w:rStyle w:val="25"/>
                <w:rFonts w:hint="default" w:ascii="Times New Roman" w:hAnsi="Times New Roman" w:cs="Times New Roman"/>
                <w:b w:val="0"/>
                <w:bCs w:val="0"/>
                <w:i/>
                <w:iCs/>
                <w:sz w:val="28"/>
                <w:szCs w:val="28"/>
                <w:vertAlign w:val="baseline"/>
                <w:lang w:val="ru-RU"/>
              </w:rPr>
              <w:t>10</w:t>
            </w:r>
          </w:p>
        </w:tc>
        <w:tc>
          <w:tcPr>
            <w:tcW w:w="6617" w:type="dxa"/>
            <w:gridSpan w:val="2"/>
            <w:shd w:val="clear" w:color="auto" w:fill="auto"/>
            <w:vAlign w:val="top"/>
          </w:tcPr>
          <w:p w14:paraId="520DAA35">
            <w:pPr>
              <w:spacing w:after="0" w:line="240" w:lineRule="auto"/>
              <w:jc w:val="both"/>
              <w:rPr>
                <w:rFonts w:ascii="Times New Roman" w:hAnsi="Times New Roman" w:cs="Times New Roman" w:eastAsiaTheme="minorHAnsi"/>
                <w:b w:val="0"/>
                <w:bCs w:val="0"/>
                <w:i w:val="0"/>
                <w:iCs w:val="0"/>
                <w:sz w:val="28"/>
                <w:szCs w:val="28"/>
                <w:vertAlign w:val="baseline"/>
                <w:lang w:val="ru-RU" w:eastAsia="en-US" w:bidi="ar-SA"/>
              </w:rPr>
            </w:pPr>
            <w:r>
              <w:rPr>
                <w:rFonts w:ascii="Times New Roman" w:hAnsi="Times New Roman" w:cs="Times New Roman"/>
                <w:b w:val="0"/>
                <w:bCs w:val="0"/>
                <w:i w:val="0"/>
                <w:iCs w:val="0"/>
                <w:sz w:val="28"/>
                <w:szCs w:val="28"/>
                <w:lang w:val="ru-RU"/>
              </w:rPr>
              <w:t>Тренинг</w:t>
            </w:r>
            <w:r>
              <w:rPr>
                <w:rFonts w:hint="default" w:ascii="Times New Roman" w:hAnsi="Times New Roman" w:cs="Times New Roman"/>
                <w:b w:val="0"/>
                <w:bCs w:val="0"/>
                <w:i w:val="0"/>
                <w:iCs w:val="0"/>
                <w:sz w:val="28"/>
                <w:szCs w:val="28"/>
                <w:lang w:val="ru-RU"/>
              </w:rPr>
              <w:t xml:space="preserve"> </w:t>
            </w:r>
            <w:r>
              <w:rPr>
                <w:rFonts w:ascii="Times New Roman" w:hAnsi="Times New Roman" w:cs="Times New Roman"/>
                <w:b w:val="0"/>
                <w:bCs w:val="0"/>
                <w:i w:val="0"/>
                <w:iCs w:val="0"/>
                <w:sz w:val="28"/>
                <w:szCs w:val="28"/>
                <w:lang w:val="ru-RU"/>
              </w:rPr>
              <w:t>для</w:t>
            </w:r>
            <w:r>
              <w:rPr>
                <w:rFonts w:hint="default" w:ascii="Times New Roman" w:hAnsi="Times New Roman" w:cs="Times New Roman"/>
                <w:b w:val="0"/>
                <w:bCs w:val="0"/>
                <w:i w:val="0"/>
                <w:iCs w:val="0"/>
                <w:sz w:val="28"/>
                <w:szCs w:val="28"/>
                <w:lang w:val="ru-RU"/>
              </w:rPr>
              <w:t xml:space="preserve"> молодых специалистов «Секреты профессии Учитель»</w:t>
            </w:r>
          </w:p>
        </w:tc>
        <w:tc>
          <w:tcPr>
            <w:tcW w:w="922" w:type="dxa"/>
            <w:vMerge w:val="continue"/>
          </w:tcPr>
          <w:p w14:paraId="09BD2C12">
            <w:pPr>
              <w:spacing w:after="0" w:line="240" w:lineRule="auto"/>
              <w:jc w:val="center"/>
              <w:rPr>
                <w:rStyle w:val="25"/>
                <w:rFonts w:ascii="Times New Roman" w:hAnsi="Times New Roman" w:cs="Times New Roman"/>
                <w:b w:val="0"/>
                <w:bCs w:val="0"/>
                <w:sz w:val="28"/>
                <w:szCs w:val="28"/>
                <w:vertAlign w:val="baseline"/>
                <w:lang w:val="ru-RU"/>
              </w:rPr>
            </w:pPr>
          </w:p>
        </w:tc>
      </w:tr>
      <w:tr w14:paraId="34CF8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31" w:type="dxa"/>
          <w:trHeight w:val="609" w:hRule="atLeast"/>
        </w:trPr>
        <w:tc>
          <w:tcPr>
            <w:tcW w:w="2370" w:type="dxa"/>
            <w:gridSpan w:val="2"/>
            <w:shd w:val="clear" w:color="auto" w:fill="auto"/>
            <w:vAlign w:val="top"/>
          </w:tcPr>
          <w:p w14:paraId="391ED60A">
            <w:pPr>
              <w:spacing w:after="0" w:line="240" w:lineRule="auto"/>
              <w:jc w:val="center"/>
              <w:rPr>
                <w:rFonts w:hint="default" w:ascii="Times New Roman" w:hAnsi="Times New Roman" w:cs="Times New Roman" w:eastAsiaTheme="minorHAnsi"/>
                <w:b w:val="0"/>
                <w:bCs w:val="0"/>
                <w:sz w:val="28"/>
                <w:szCs w:val="28"/>
                <w:vertAlign w:val="baseline"/>
                <w:lang w:val="ru-RU" w:eastAsia="en-US" w:bidi="ar-SA"/>
              </w:rPr>
            </w:pPr>
            <w:r>
              <w:rPr>
                <w:rStyle w:val="25"/>
                <w:rFonts w:ascii="Times New Roman" w:hAnsi="Times New Roman" w:cs="Times New Roman"/>
                <w:b w:val="0"/>
                <w:bCs w:val="0"/>
                <w:i/>
                <w:iCs/>
                <w:sz w:val="28"/>
                <w:szCs w:val="28"/>
                <w:vertAlign w:val="baseline"/>
                <w:lang w:val="ru-RU"/>
              </w:rPr>
              <w:t>Приложение</w:t>
            </w:r>
            <w:r>
              <w:rPr>
                <w:rStyle w:val="25"/>
                <w:rFonts w:hint="default" w:ascii="Times New Roman" w:hAnsi="Times New Roman" w:cs="Times New Roman"/>
                <w:b w:val="0"/>
                <w:bCs w:val="0"/>
                <w:i/>
                <w:iCs/>
                <w:sz w:val="28"/>
                <w:szCs w:val="28"/>
                <w:vertAlign w:val="baseline"/>
                <w:lang w:val="ru-RU"/>
              </w:rPr>
              <w:t xml:space="preserve"> </w:t>
            </w:r>
            <w:r>
              <w:rPr>
                <w:rStyle w:val="25"/>
                <w:rFonts w:ascii="Times New Roman" w:hAnsi="Times New Roman" w:cs="Times New Roman"/>
                <w:b w:val="0"/>
                <w:bCs w:val="0"/>
                <w:i/>
                <w:iCs/>
                <w:sz w:val="28"/>
                <w:szCs w:val="28"/>
                <w:vertAlign w:val="baseline"/>
                <w:lang w:val="ru-RU"/>
              </w:rPr>
              <w:t>№</w:t>
            </w:r>
            <w:r>
              <w:rPr>
                <w:rStyle w:val="25"/>
                <w:rFonts w:hint="default" w:ascii="Times New Roman" w:hAnsi="Times New Roman" w:cs="Times New Roman"/>
                <w:b w:val="0"/>
                <w:bCs w:val="0"/>
                <w:i/>
                <w:iCs/>
                <w:sz w:val="28"/>
                <w:szCs w:val="28"/>
                <w:vertAlign w:val="baseline"/>
                <w:lang w:val="ru-RU"/>
              </w:rPr>
              <w:t>11</w:t>
            </w:r>
          </w:p>
        </w:tc>
        <w:tc>
          <w:tcPr>
            <w:tcW w:w="6617" w:type="dxa"/>
            <w:gridSpan w:val="2"/>
            <w:shd w:val="clear" w:color="auto" w:fill="auto"/>
            <w:vAlign w:val="top"/>
          </w:tcPr>
          <w:p w14:paraId="13A3A3E0">
            <w:pPr>
              <w:pStyle w:val="2"/>
              <w:pageBreakBefore w:val="0"/>
              <w:widowControl/>
              <w:kinsoku/>
              <w:wordWrap/>
              <w:overflowPunct/>
              <w:topLinePunct w:val="0"/>
              <w:autoSpaceDE/>
              <w:autoSpaceDN/>
              <w:bidi w:val="0"/>
              <w:adjustRightInd/>
              <w:snapToGrid/>
              <w:spacing w:before="0" w:after="0" w:line="240" w:lineRule="auto"/>
              <w:ind w:left="1800" w:hanging="2100" w:hangingChars="750"/>
              <w:jc w:val="both"/>
              <w:textAlignment w:val="auto"/>
              <w:rPr>
                <w:rFonts w:hint="default" w:ascii="Times New Roman" w:hAnsi="Times New Roman" w:eastAsia="Times New Roman" w:cs="Times New Roman"/>
                <w:b w:val="0"/>
                <w:bCs w:val="0"/>
                <w:i w:val="0"/>
                <w:iCs w:val="0"/>
                <w:color w:val="auto"/>
                <w:kern w:val="36"/>
                <w:sz w:val="28"/>
                <w:szCs w:val="28"/>
              </w:rPr>
            </w:pPr>
            <w:r>
              <w:rPr>
                <w:rFonts w:hint="default" w:ascii="Times New Roman" w:hAnsi="Times New Roman" w:eastAsia="Times New Roman" w:cs="Times New Roman"/>
                <w:b w:val="0"/>
                <w:bCs w:val="0"/>
                <w:i w:val="0"/>
                <w:iCs w:val="0"/>
                <w:color w:val="auto"/>
                <w:kern w:val="36"/>
                <w:sz w:val="28"/>
                <w:szCs w:val="28"/>
              </w:rPr>
              <w:t>Сценарий ключевого мероприятия, завершающего</w:t>
            </w:r>
          </w:p>
          <w:p w14:paraId="58451386">
            <w:pPr>
              <w:pStyle w:val="2"/>
              <w:pageBreakBefore w:val="0"/>
              <w:widowControl/>
              <w:kinsoku/>
              <w:wordWrap/>
              <w:overflowPunct/>
              <w:topLinePunct w:val="0"/>
              <w:autoSpaceDE/>
              <w:autoSpaceDN/>
              <w:bidi w:val="0"/>
              <w:adjustRightInd/>
              <w:snapToGrid/>
              <w:spacing w:before="0" w:after="0" w:line="240" w:lineRule="auto"/>
              <w:ind w:left="1800" w:hanging="2100" w:hangingChars="750"/>
              <w:jc w:val="both"/>
              <w:textAlignment w:val="auto"/>
              <w:rPr>
                <w:rFonts w:hint="default" w:ascii="Times New Roman" w:hAnsi="Times New Roman" w:eastAsia="Times New Roman" w:cs="Times New Roman"/>
                <w:b w:val="0"/>
                <w:bCs w:val="0"/>
                <w:i w:val="0"/>
                <w:iCs w:val="0"/>
                <w:color w:val="auto"/>
                <w:kern w:val="36"/>
                <w:sz w:val="28"/>
                <w:szCs w:val="28"/>
              </w:rPr>
            </w:pPr>
            <w:r>
              <w:rPr>
                <w:rFonts w:hint="default" w:ascii="Times New Roman" w:hAnsi="Times New Roman" w:eastAsia="Times New Roman" w:cs="Times New Roman"/>
                <w:b w:val="0"/>
                <w:bCs w:val="0"/>
                <w:i w:val="0"/>
                <w:iCs w:val="0"/>
                <w:color w:val="auto"/>
                <w:kern w:val="36"/>
                <w:sz w:val="28"/>
                <w:szCs w:val="28"/>
              </w:rPr>
              <w:t>год совместной работы команды</w:t>
            </w:r>
            <w:r>
              <w:rPr>
                <w:rFonts w:hint="default" w:ascii="Times New Roman" w:hAnsi="Times New Roman" w:eastAsia="Times New Roman" w:cs="Times New Roman"/>
                <w:b w:val="0"/>
                <w:bCs w:val="0"/>
                <w:i w:val="0"/>
                <w:iCs w:val="0"/>
                <w:color w:val="auto"/>
                <w:kern w:val="36"/>
                <w:sz w:val="28"/>
                <w:szCs w:val="28"/>
                <w:lang w:val="ru-RU"/>
              </w:rPr>
              <w:t xml:space="preserve"> </w:t>
            </w:r>
            <w:r>
              <w:rPr>
                <w:rFonts w:hint="default" w:ascii="Times New Roman" w:hAnsi="Times New Roman" w:eastAsia="Times New Roman" w:cs="Times New Roman"/>
                <w:b w:val="0"/>
                <w:bCs w:val="0"/>
                <w:i w:val="0"/>
                <w:iCs w:val="0"/>
                <w:color w:val="auto"/>
                <w:kern w:val="36"/>
                <w:sz w:val="28"/>
                <w:szCs w:val="28"/>
              </w:rPr>
              <w:t>наставников и</w:t>
            </w:r>
          </w:p>
          <w:p w14:paraId="562E547E">
            <w:pPr>
              <w:pStyle w:val="2"/>
              <w:pageBreakBefore w:val="0"/>
              <w:widowControl/>
              <w:kinsoku/>
              <w:wordWrap/>
              <w:overflowPunct/>
              <w:topLinePunct w:val="0"/>
              <w:autoSpaceDE/>
              <w:autoSpaceDN/>
              <w:bidi w:val="0"/>
              <w:adjustRightInd/>
              <w:snapToGrid/>
              <w:spacing w:before="0" w:after="0" w:line="240" w:lineRule="auto"/>
              <w:ind w:left="1800" w:hanging="2100" w:hangingChars="750"/>
              <w:jc w:val="both"/>
              <w:textAlignment w:val="auto"/>
              <w:rPr>
                <w:rFonts w:hint="default" w:ascii="Times New Roman" w:hAnsi="Times New Roman" w:eastAsia="Times New Roman" w:cs="Times New Roman"/>
                <w:b w:val="0"/>
                <w:bCs w:val="0"/>
                <w:i w:val="0"/>
                <w:iCs w:val="0"/>
                <w:color w:val="auto"/>
                <w:sz w:val="28"/>
                <w:szCs w:val="28"/>
                <w:lang w:val="ru-RU"/>
              </w:rPr>
            </w:pPr>
            <w:r>
              <w:rPr>
                <w:rFonts w:hint="default" w:ascii="Times New Roman" w:hAnsi="Times New Roman" w:eastAsia="Times New Roman" w:cs="Times New Roman"/>
                <w:b w:val="0"/>
                <w:bCs w:val="0"/>
                <w:i w:val="0"/>
                <w:iCs w:val="0"/>
                <w:color w:val="auto"/>
                <w:kern w:val="36"/>
                <w:sz w:val="28"/>
                <w:szCs w:val="28"/>
              </w:rPr>
              <w:t>команды наставляемых</w:t>
            </w:r>
            <w:r>
              <w:rPr>
                <w:rFonts w:hint="default" w:ascii="Times New Roman" w:hAnsi="Times New Roman" w:eastAsia="Times New Roman" w:cs="Times New Roman"/>
                <w:b w:val="0"/>
                <w:bCs w:val="0"/>
                <w:i w:val="0"/>
                <w:iCs w:val="0"/>
                <w:color w:val="auto"/>
                <w:kern w:val="36"/>
                <w:sz w:val="28"/>
                <w:szCs w:val="28"/>
                <w:lang w:val="ru-RU"/>
              </w:rPr>
              <w:t xml:space="preserve"> </w:t>
            </w:r>
            <w:r>
              <w:rPr>
                <w:rFonts w:hint="default" w:ascii="Times New Roman" w:hAnsi="Times New Roman" w:eastAsia="Times New Roman" w:cs="Times New Roman"/>
                <w:b w:val="0"/>
                <w:bCs w:val="0"/>
                <w:i w:val="0"/>
                <w:iCs w:val="0"/>
                <w:color w:val="auto"/>
                <w:sz w:val="28"/>
                <w:szCs w:val="28"/>
              </w:rPr>
              <w:t>Квест-игра «Секре</w:t>
            </w:r>
            <w:r>
              <w:rPr>
                <w:rFonts w:hint="default" w:ascii="Times New Roman" w:hAnsi="Times New Roman" w:eastAsia="Times New Roman" w:cs="Times New Roman"/>
                <w:b w:val="0"/>
                <w:bCs w:val="0"/>
                <w:i w:val="0"/>
                <w:iCs w:val="0"/>
                <w:color w:val="auto"/>
                <w:sz w:val="28"/>
                <w:szCs w:val="28"/>
                <w:lang w:val="ru-RU"/>
              </w:rPr>
              <w:t>ты</w:t>
            </w:r>
          </w:p>
          <w:p w14:paraId="792FAA3C">
            <w:pPr>
              <w:pStyle w:val="2"/>
              <w:pageBreakBefore w:val="0"/>
              <w:widowControl/>
              <w:kinsoku/>
              <w:wordWrap/>
              <w:overflowPunct/>
              <w:topLinePunct w:val="0"/>
              <w:autoSpaceDE/>
              <w:autoSpaceDN/>
              <w:bidi w:val="0"/>
              <w:adjustRightInd/>
              <w:snapToGrid/>
              <w:spacing w:before="0" w:after="0" w:line="240" w:lineRule="auto"/>
              <w:ind w:left="1800" w:hanging="2100" w:hangingChars="750"/>
              <w:jc w:val="both"/>
              <w:textAlignment w:val="auto"/>
              <w:rPr>
                <w:rFonts w:ascii="Times New Roman" w:hAnsi="Times New Roman" w:cs="Times New Roman" w:eastAsiaTheme="minorHAnsi"/>
                <w:b w:val="0"/>
                <w:bCs w:val="0"/>
                <w:i w:val="0"/>
                <w:iCs w:val="0"/>
                <w:sz w:val="28"/>
                <w:szCs w:val="28"/>
                <w:vertAlign w:val="baseline"/>
                <w:lang w:val="ru-RU" w:eastAsia="en-US" w:bidi="ar-SA"/>
              </w:rPr>
            </w:pPr>
            <w:r>
              <w:rPr>
                <w:rFonts w:hint="default" w:ascii="Times New Roman" w:hAnsi="Times New Roman" w:eastAsia="Times New Roman" w:cs="Times New Roman"/>
                <w:b w:val="0"/>
                <w:bCs w:val="0"/>
                <w:i w:val="0"/>
                <w:iCs w:val="0"/>
                <w:color w:val="auto"/>
                <w:sz w:val="28"/>
                <w:szCs w:val="28"/>
              </w:rPr>
              <w:t>успеха»</w:t>
            </w:r>
          </w:p>
        </w:tc>
        <w:tc>
          <w:tcPr>
            <w:tcW w:w="922" w:type="dxa"/>
          </w:tcPr>
          <w:p w14:paraId="1D28AB4C">
            <w:pPr>
              <w:spacing w:after="0" w:line="240" w:lineRule="auto"/>
              <w:jc w:val="center"/>
              <w:rPr>
                <w:rStyle w:val="25"/>
                <w:rFonts w:hint="default" w:ascii="Times New Roman" w:hAnsi="Times New Roman" w:cs="Times New Roman"/>
                <w:b w:val="0"/>
                <w:bCs w:val="0"/>
                <w:sz w:val="28"/>
                <w:szCs w:val="28"/>
                <w:vertAlign w:val="baseline"/>
                <w:lang w:val="ru-RU"/>
              </w:rPr>
            </w:pPr>
            <w:r>
              <w:rPr>
                <w:rStyle w:val="25"/>
                <w:rFonts w:hint="default" w:ascii="Times New Roman" w:hAnsi="Times New Roman" w:cs="Times New Roman"/>
                <w:b w:val="0"/>
                <w:bCs w:val="0"/>
                <w:sz w:val="28"/>
                <w:szCs w:val="28"/>
                <w:vertAlign w:val="baseline"/>
                <w:lang w:val="ru-RU"/>
              </w:rPr>
              <w:t>67-71</w:t>
            </w:r>
          </w:p>
        </w:tc>
      </w:tr>
    </w:tbl>
    <w:p w14:paraId="1ABC6628"/>
    <w:tbl>
      <w:tblPr>
        <w:tblStyle w:val="13"/>
        <w:tblpPr w:leftFromText="180" w:rightFromText="180" w:vertAnchor="text" w:tblpX="10880" w:tblpY="-814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91"/>
      </w:tblGrid>
      <w:tr w14:paraId="2A2AF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991" w:type="dxa"/>
          </w:tcPr>
          <w:p w14:paraId="0F857EEF">
            <w:pPr>
              <w:rPr>
                <w:vertAlign w:val="baseline"/>
              </w:rPr>
            </w:pPr>
          </w:p>
        </w:tc>
      </w:tr>
    </w:tbl>
    <w:p w14:paraId="31576D03">
      <w:pPr>
        <w:shd w:val="clear" w:color="auto" w:fill="FFFFFF"/>
        <w:spacing w:after="0" w:line="360" w:lineRule="auto"/>
        <w:jc w:val="center"/>
        <w:rPr>
          <w:rStyle w:val="9"/>
          <w:rFonts w:hint="default" w:ascii="Times New Roman" w:hAnsi="Times New Roman" w:eastAsia="Arial" w:cs="Times New Roman"/>
          <w:b w:val="0"/>
          <w:bCs w:val="0"/>
          <w:sz w:val="28"/>
          <w:szCs w:val="28"/>
        </w:rPr>
      </w:pPr>
      <w:bookmarkStart w:id="1" w:name="_GoBack"/>
      <w:r>
        <w:rPr>
          <w:rStyle w:val="25"/>
          <w:rFonts w:ascii="Times New Roman" w:hAnsi="Times New Roman" w:cs="Times New Roman"/>
          <w:b/>
          <w:bCs/>
          <w:sz w:val="28"/>
          <w:szCs w:val="28"/>
          <w:lang w:val="ru-RU"/>
        </w:rPr>
        <w:t>Введение</w:t>
      </w:r>
    </w:p>
    <w:bookmarkEnd w:id="1"/>
    <w:p w14:paraId="4E9F9471">
      <w:pPr>
        <w:shd w:val="clear" w:color="auto" w:fill="FFFFFF"/>
        <w:spacing w:after="0" w:line="360" w:lineRule="auto"/>
        <w:ind w:left="279" w:leftChars="127" w:firstLine="758" w:firstLineChars="271"/>
        <w:jc w:val="both"/>
        <w:rPr>
          <w:rStyle w:val="25"/>
          <w:rFonts w:hint="default" w:ascii="Times New Roman" w:hAnsi="Times New Roman" w:cs="Times New Roman"/>
          <w:sz w:val="28"/>
          <w:szCs w:val="28"/>
          <w:lang w:val="ru-RU"/>
        </w:rPr>
      </w:pPr>
      <w:r>
        <w:rPr>
          <w:rStyle w:val="25"/>
          <w:rFonts w:ascii="Times New Roman" w:hAnsi="Times New Roman" w:cs="Times New Roman"/>
          <w:sz w:val="28"/>
          <w:szCs w:val="28"/>
          <w:lang w:val="ru-RU"/>
        </w:rPr>
        <w:t>Сегодня</w:t>
      </w:r>
      <w:r>
        <w:rPr>
          <w:rStyle w:val="25"/>
          <w:rFonts w:hint="default" w:ascii="Times New Roman" w:hAnsi="Times New Roman" w:cs="Times New Roman"/>
          <w:sz w:val="28"/>
          <w:szCs w:val="28"/>
          <w:lang w:val="ru-RU"/>
        </w:rPr>
        <w:t xml:space="preserve">, как никогда раньше, </w:t>
      </w:r>
      <w:r>
        <w:rPr>
          <w:rStyle w:val="25"/>
          <w:rFonts w:ascii="Times New Roman" w:hAnsi="Times New Roman" w:cs="Times New Roman"/>
          <w:sz w:val="28"/>
          <w:szCs w:val="28"/>
        </w:rPr>
        <w:t xml:space="preserve"> огромная роль </w:t>
      </w:r>
      <w:r>
        <w:rPr>
          <w:rStyle w:val="25"/>
          <w:rFonts w:ascii="Times New Roman" w:hAnsi="Times New Roman" w:cs="Times New Roman"/>
          <w:sz w:val="28"/>
          <w:szCs w:val="28"/>
          <w:lang w:val="ru-RU"/>
        </w:rPr>
        <w:t>в</w:t>
      </w:r>
      <w:r>
        <w:rPr>
          <w:rStyle w:val="25"/>
          <w:rFonts w:hint="default" w:ascii="Times New Roman" w:hAnsi="Times New Roman" w:cs="Times New Roman"/>
          <w:sz w:val="28"/>
          <w:szCs w:val="28"/>
          <w:lang w:val="ru-RU"/>
        </w:rPr>
        <w:t xml:space="preserve"> современном</w:t>
      </w:r>
    </w:p>
    <w:p w14:paraId="59B53DB5">
      <w:pPr>
        <w:shd w:val="clear" w:color="auto" w:fill="FFFFFF"/>
        <w:spacing w:after="0" w:line="360" w:lineRule="auto"/>
        <w:jc w:val="both"/>
        <w:rPr>
          <w:rStyle w:val="27"/>
          <w:rFonts w:ascii="Times New Roman" w:hAnsi="Times New Roman" w:cs="Times New Roman"/>
          <w:sz w:val="28"/>
          <w:szCs w:val="28"/>
        </w:rPr>
      </w:pPr>
      <w:r>
        <w:rPr>
          <w:rStyle w:val="25"/>
          <w:rFonts w:hint="default" w:ascii="Times New Roman" w:hAnsi="Times New Roman" w:cs="Times New Roman"/>
          <w:sz w:val="28"/>
          <w:szCs w:val="28"/>
          <w:lang w:val="ru-RU"/>
        </w:rPr>
        <w:t>образовании</w:t>
      </w:r>
      <w:r>
        <w:rPr>
          <w:rStyle w:val="25"/>
          <w:rFonts w:ascii="Times New Roman" w:hAnsi="Times New Roman" w:cs="Times New Roman"/>
          <w:sz w:val="28"/>
          <w:szCs w:val="28"/>
        </w:rPr>
        <w:t xml:space="preserve"> отведена наставничеству. </w:t>
      </w:r>
      <w:r>
        <w:rPr>
          <w:rFonts w:ascii="Times New Roman" w:hAnsi="Times New Roman" w:eastAsia="Times New Roman" w:cs="Times New Roman"/>
          <w:sz w:val="28"/>
          <w:szCs w:val="28"/>
          <w:lang w:eastAsia="ru-RU"/>
        </w:rPr>
        <w:t xml:space="preserve">Молодые педагоги, устраиваясь на работу в школу, часто испытывают трудности, связанные с адаптацией к новым условиям трудовой деятельности. Перед ними одновременно возникает множество задач, связанных как со знакомством с коллективом и с классом, так и со вступлением в новую должность – учителя. </w:t>
      </w:r>
      <w:r>
        <w:rPr>
          <w:rStyle w:val="25"/>
          <w:rFonts w:ascii="Times New Roman" w:hAnsi="Times New Roman" w:cs="Times New Roman"/>
          <w:sz w:val="28"/>
          <w:szCs w:val="28"/>
        </w:rPr>
        <w:t>Опытный наставник  сможет</w:t>
      </w:r>
      <w:r>
        <w:rPr>
          <w:rStyle w:val="26"/>
          <w:rFonts w:ascii="Times New Roman" w:hAnsi="Times New Roman" w:cs="Times New Roman"/>
          <w:b/>
          <w:bCs/>
          <w:sz w:val="28"/>
          <w:szCs w:val="28"/>
        </w:rPr>
        <w:t> </w:t>
      </w:r>
      <w:r>
        <w:rPr>
          <w:rStyle w:val="27"/>
          <w:rFonts w:ascii="Times New Roman" w:hAnsi="Times New Roman" w:cs="Times New Roman"/>
          <w:sz w:val="28"/>
          <w:szCs w:val="28"/>
        </w:rPr>
        <w:t xml:space="preserve">привить молодому </w:t>
      </w:r>
      <w:r>
        <w:rPr>
          <w:rStyle w:val="27"/>
          <w:rFonts w:ascii="Times New Roman" w:hAnsi="Times New Roman" w:cs="Times New Roman"/>
          <w:sz w:val="28"/>
          <w:szCs w:val="28"/>
          <w:lang w:val="ru-RU"/>
        </w:rPr>
        <w:t>специалисту</w:t>
      </w:r>
      <w:r>
        <w:rPr>
          <w:rStyle w:val="27"/>
          <w:rFonts w:ascii="Times New Roman" w:hAnsi="Times New Roman" w:cs="Times New Roman"/>
          <w:sz w:val="28"/>
          <w:szCs w:val="28"/>
        </w:rPr>
        <w:t xml:space="preserve"> высокие нравственные качества, </w:t>
      </w:r>
      <w:r>
        <w:rPr>
          <w:rStyle w:val="27"/>
          <w:rFonts w:ascii="Times New Roman" w:hAnsi="Times New Roman" w:cs="Times New Roman"/>
          <w:sz w:val="28"/>
          <w:szCs w:val="28"/>
          <w:lang w:val="ru-RU"/>
        </w:rPr>
        <w:t>ознакомить</w:t>
      </w:r>
      <w:r>
        <w:rPr>
          <w:rStyle w:val="27"/>
          <w:rFonts w:hint="default" w:ascii="Times New Roman" w:hAnsi="Times New Roman" w:cs="Times New Roman"/>
          <w:sz w:val="28"/>
          <w:szCs w:val="28"/>
          <w:lang w:val="ru-RU"/>
        </w:rPr>
        <w:t xml:space="preserve"> с секретами </w:t>
      </w:r>
      <w:r>
        <w:rPr>
          <w:rStyle w:val="27"/>
          <w:rFonts w:ascii="Times New Roman" w:hAnsi="Times New Roman" w:cs="Times New Roman"/>
          <w:sz w:val="28"/>
          <w:szCs w:val="28"/>
        </w:rPr>
        <w:t xml:space="preserve"> профессии, воспитать любовь к </w:t>
      </w:r>
      <w:r>
        <w:rPr>
          <w:rStyle w:val="27"/>
          <w:rFonts w:ascii="Times New Roman" w:hAnsi="Times New Roman" w:cs="Times New Roman"/>
          <w:sz w:val="28"/>
          <w:szCs w:val="28"/>
          <w:lang w:val="ru-RU"/>
        </w:rPr>
        <w:t>любимому</w:t>
      </w:r>
      <w:r>
        <w:rPr>
          <w:rStyle w:val="27"/>
          <w:rFonts w:hint="default" w:ascii="Times New Roman" w:hAnsi="Times New Roman" w:cs="Times New Roman"/>
          <w:sz w:val="28"/>
          <w:szCs w:val="28"/>
          <w:lang w:val="ru-RU"/>
        </w:rPr>
        <w:t xml:space="preserve"> делу, раскрыться в профессии </w:t>
      </w:r>
      <w:r>
        <w:rPr>
          <w:rStyle w:val="27"/>
          <w:rFonts w:ascii="Times New Roman" w:hAnsi="Times New Roman" w:cs="Times New Roman"/>
          <w:sz w:val="28"/>
          <w:szCs w:val="28"/>
        </w:rPr>
        <w:t xml:space="preserve">и </w:t>
      </w:r>
      <w:r>
        <w:rPr>
          <w:rStyle w:val="27"/>
          <w:rFonts w:ascii="Times New Roman" w:hAnsi="Times New Roman" w:cs="Times New Roman"/>
          <w:sz w:val="28"/>
          <w:szCs w:val="28"/>
          <w:lang w:val="ru-RU"/>
        </w:rPr>
        <w:t>помочь</w:t>
      </w:r>
      <w:r>
        <w:rPr>
          <w:rStyle w:val="27"/>
          <w:rFonts w:hint="default" w:ascii="Times New Roman" w:hAnsi="Times New Roman" w:cs="Times New Roman"/>
          <w:sz w:val="28"/>
          <w:szCs w:val="28"/>
          <w:lang w:val="ru-RU"/>
        </w:rPr>
        <w:t xml:space="preserve"> </w:t>
      </w:r>
      <w:r>
        <w:rPr>
          <w:rStyle w:val="27"/>
          <w:rFonts w:ascii="Times New Roman" w:hAnsi="Times New Roman" w:cs="Times New Roman"/>
          <w:sz w:val="28"/>
          <w:szCs w:val="28"/>
        </w:rPr>
        <w:t>стать активным членом трудового коллектива.</w:t>
      </w:r>
    </w:p>
    <w:p w14:paraId="726C526F">
      <w:pPr>
        <w:shd w:val="clear" w:color="auto" w:fill="FFFFFF"/>
        <w:spacing w:after="0" w:line="360" w:lineRule="auto"/>
        <w:ind w:firstLine="700" w:firstLineChars="250"/>
        <w:jc w:val="both"/>
        <w:rPr>
          <w:rFonts w:hint="default" w:ascii="Times New Roman" w:hAnsi="Times New Roman" w:eastAsia="Arial" w:cs="Times New Roman"/>
          <w:b w:val="0"/>
          <w:bCs w:val="0"/>
          <w:i w:val="0"/>
          <w:iCs w:val="0"/>
          <w:caps w:val="0"/>
          <w:color w:val="auto"/>
          <w:spacing w:val="0"/>
          <w:sz w:val="28"/>
          <w:szCs w:val="28"/>
          <w:shd w:val="clear" w:fill="FFFFFF"/>
          <w:lang w:val="ru-RU"/>
        </w:rPr>
      </w:pPr>
      <w:r>
        <w:rPr>
          <w:rStyle w:val="9"/>
          <w:rFonts w:hint="default" w:ascii="Times New Roman" w:hAnsi="Times New Roman" w:eastAsia="Arial" w:cs="Times New Roman"/>
          <w:b w:val="0"/>
          <w:bCs w:val="0"/>
          <w:color w:val="auto"/>
          <w:sz w:val="28"/>
          <w:szCs w:val="28"/>
        </w:rPr>
        <w:t>Исторически</w:t>
      </w:r>
      <w:r>
        <w:rPr>
          <w:rFonts w:hint="default" w:ascii="Times New Roman" w:hAnsi="Times New Roman" w:eastAsia="Arial" w:cs="Times New Roman"/>
          <w:b w:val="0"/>
          <w:bCs w:val="0"/>
          <w:color w:val="auto"/>
          <w:sz w:val="28"/>
          <w:szCs w:val="28"/>
        </w:rPr>
        <w:t> понятие наставничества в педагогике</w:t>
      </w:r>
      <w:r>
        <w:rPr>
          <w:rFonts w:hint="default" w:ascii="Times New Roman" w:hAnsi="Times New Roman" w:eastAsia="Arial" w:cs="Times New Roman"/>
          <w:b w:val="0"/>
          <w:bCs w:val="0"/>
          <w:color w:val="auto"/>
          <w:sz w:val="28"/>
          <w:szCs w:val="28"/>
          <w:lang w:val="ru-RU"/>
        </w:rPr>
        <w:t xml:space="preserve"> </w:t>
      </w:r>
      <w:r>
        <w:rPr>
          <w:rFonts w:hint="default" w:ascii="Times New Roman" w:hAnsi="Times New Roman" w:eastAsia="Arial" w:cs="Times New Roman"/>
          <w:b w:val="0"/>
          <w:bCs w:val="0"/>
          <w:color w:val="auto"/>
          <w:sz w:val="28"/>
          <w:szCs w:val="28"/>
        </w:rPr>
        <w:t>[</w:t>
      </w:r>
      <w:r>
        <w:rPr>
          <w:rFonts w:hint="default" w:ascii="Times New Roman" w:hAnsi="Times New Roman" w:eastAsia="Arial" w:cs="Times New Roman"/>
          <w:b w:val="0"/>
          <w:bCs w:val="0"/>
          <w:color w:val="auto"/>
          <w:sz w:val="28"/>
          <w:szCs w:val="28"/>
          <w:lang w:val="ru-RU"/>
        </w:rPr>
        <w:t>25,53</w:t>
      </w:r>
      <w:r>
        <w:rPr>
          <w:rFonts w:hint="default" w:ascii="Times New Roman" w:hAnsi="Times New Roman" w:eastAsia="Arial" w:cs="Times New Roman"/>
          <w:b w:val="0"/>
          <w:bCs w:val="0"/>
          <w:color w:val="auto"/>
          <w:sz w:val="28"/>
          <w:szCs w:val="28"/>
        </w:rPr>
        <w:t>]</w:t>
      </w:r>
      <w:r>
        <w:rPr>
          <w:rFonts w:hint="default" w:ascii="Times New Roman" w:hAnsi="Times New Roman" w:eastAsia="Arial" w:cs="Times New Roman"/>
          <w:b w:val="0"/>
          <w:bCs w:val="0"/>
          <w:color w:val="auto"/>
          <w:sz w:val="28"/>
          <w:szCs w:val="28"/>
        </w:rPr>
        <w:t xml:space="preserve"> происходит от древних греков, которые придавали большое значение передаче знаний и навыков от старшего поколения к младшему.</w:t>
      </w:r>
      <w:r>
        <w:rPr>
          <w:rFonts w:hint="default" w:ascii="Times New Roman" w:hAnsi="Times New Roman" w:eastAsia="Arial" w:cs="Times New Roman"/>
          <w:b w:val="0"/>
          <w:bCs w:val="0"/>
          <w:color w:val="auto"/>
          <w:sz w:val="28"/>
          <w:szCs w:val="28"/>
          <w:lang w:val="ru-RU"/>
        </w:rPr>
        <w:t xml:space="preserve"> </w:t>
      </w:r>
      <w:r>
        <w:rPr>
          <w:rStyle w:val="9"/>
          <w:rFonts w:hint="default" w:ascii="Times New Roman" w:hAnsi="Times New Roman" w:eastAsia="Arial" w:cs="Times New Roman"/>
          <w:b w:val="0"/>
          <w:bCs w:val="0"/>
          <w:color w:val="auto"/>
          <w:sz w:val="28"/>
          <w:szCs w:val="28"/>
        </w:rPr>
        <w:t>Древнегреческий философ Сократ</w:t>
      </w:r>
      <w:r>
        <w:rPr>
          <w:rFonts w:hint="default" w:ascii="Times New Roman" w:hAnsi="Times New Roman" w:eastAsia="Arial" w:cs="Times New Roman"/>
          <w:b w:val="0"/>
          <w:bCs w:val="0"/>
          <w:color w:val="auto"/>
          <w:sz w:val="28"/>
          <w:szCs w:val="28"/>
        </w:rPr>
        <w:t xml:space="preserve"> считал главной задачей наставника пробуждение мощных душевных сил подопечного. </w:t>
      </w:r>
      <w:r>
        <w:rPr>
          <w:rFonts w:hint="default" w:ascii="Times New Roman" w:hAnsi="Times New Roman" w:eastAsia="Arial" w:cs="Times New Roman"/>
          <w:b w:val="0"/>
          <w:bCs w:val="0"/>
          <w:color w:val="auto"/>
          <w:sz w:val="28"/>
          <w:szCs w:val="28"/>
          <w:lang w:val="ru-RU"/>
        </w:rPr>
        <w:t xml:space="preserve"> </w:t>
      </w:r>
      <w:r>
        <w:rPr>
          <w:rStyle w:val="9"/>
          <w:rFonts w:hint="default" w:ascii="Times New Roman" w:hAnsi="Times New Roman" w:eastAsia="Arial" w:cs="Times New Roman"/>
          <w:b w:val="0"/>
          <w:bCs w:val="0"/>
          <w:color w:val="auto"/>
          <w:sz w:val="28"/>
          <w:szCs w:val="28"/>
        </w:rPr>
        <w:t>Философ Аристотель</w:t>
      </w:r>
      <w:r>
        <w:rPr>
          <w:rFonts w:hint="default" w:ascii="Times New Roman" w:hAnsi="Times New Roman" w:eastAsia="Arial" w:cs="Times New Roman"/>
          <w:b w:val="0"/>
          <w:bCs w:val="0"/>
          <w:color w:val="auto"/>
          <w:sz w:val="28"/>
          <w:szCs w:val="28"/>
        </w:rPr>
        <w:t> в своих трудах отводил учителю-наставнику выдающуюся роль и возвышал его личность на самую высокую ступень общества. Он считал основным искусством наставника воспитание в ученике души разумной — чистой, универсальной и бессмертной.</w:t>
      </w:r>
      <w:r>
        <w:rPr>
          <w:rFonts w:hint="default" w:ascii="Times New Roman" w:hAnsi="Times New Roman" w:eastAsia="Arial" w:cs="Times New Roman"/>
          <w:b w:val="0"/>
          <w:bCs w:val="0"/>
          <w:color w:val="auto"/>
          <w:sz w:val="28"/>
          <w:szCs w:val="28"/>
          <w:lang w:val="ru-RU"/>
        </w:rPr>
        <w:t xml:space="preserve"> </w:t>
      </w:r>
      <w:r>
        <w:rPr>
          <w:rStyle w:val="9"/>
          <w:rFonts w:hint="default" w:ascii="Times New Roman" w:hAnsi="Times New Roman" w:eastAsia="Arial" w:cs="Times New Roman"/>
          <w:b w:val="0"/>
          <w:bCs w:val="0"/>
          <w:color w:val="auto"/>
          <w:sz w:val="28"/>
          <w:szCs w:val="28"/>
        </w:rPr>
        <w:t>В традиционных образовательных системах</w:t>
      </w:r>
      <w:r>
        <w:rPr>
          <w:rFonts w:hint="default" w:ascii="Times New Roman" w:hAnsi="Times New Roman" w:eastAsia="Arial" w:cs="Times New Roman"/>
          <w:b w:val="0"/>
          <w:bCs w:val="0"/>
          <w:color w:val="auto"/>
          <w:sz w:val="28"/>
          <w:szCs w:val="28"/>
        </w:rPr>
        <w:t> наставничество часто выполнялось в рамках ученичества, где мастер обучал ученика своему искусству или ремеслу.</w:t>
      </w:r>
      <w:r>
        <w:rPr>
          <w:rStyle w:val="9"/>
          <w:rFonts w:hint="default" w:ascii="Times New Roman" w:hAnsi="Times New Roman" w:eastAsia="Arial" w:cs="Times New Roman"/>
          <w:b w:val="0"/>
          <w:bCs w:val="0"/>
          <w:color w:val="auto"/>
          <w:sz w:val="28"/>
          <w:szCs w:val="28"/>
        </w:rPr>
        <w:t>В России</w:t>
      </w:r>
      <w:r>
        <w:rPr>
          <w:rFonts w:hint="default" w:ascii="Times New Roman" w:hAnsi="Times New Roman" w:eastAsia="Arial" w:cs="Times New Roman"/>
          <w:b w:val="0"/>
          <w:bCs w:val="0"/>
          <w:color w:val="auto"/>
          <w:sz w:val="28"/>
          <w:szCs w:val="28"/>
        </w:rPr>
        <w:t> слово «наставник» было официально введено в педагогический процесс в 1813 году. Дидактически обоснованная система наставничества впервые появилась в России в 1860 году, она была представлена в Московском техническом училище сообществом инженеров-механиков под руководством Д. К. Советкина.</w:t>
      </w:r>
      <w:r>
        <w:rPr>
          <w:rFonts w:hint="default" w:ascii="Times New Roman" w:hAnsi="Times New Roman" w:eastAsia="Arial" w:cs="Times New Roman"/>
          <w:b w:val="0"/>
          <w:bCs w:val="0"/>
          <w:color w:val="auto"/>
          <w:sz w:val="28"/>
          <w:szCs w:val="28"/>
          <w:lang w:val="ru-RU"/>
        </w:rPr>
        <w:t xml:space="preserve"> К. Д. </w:t>
      </w:r>
      <w:r>
        <w:rPr>
          <w:rFonts w:hint="default" w:ascii="Times New Roman" w:hAnsi="Times New Roman" w:eastAsia="Arial" w:cs="Times New Roman"/>
          <w:b w:val="0"/>
          <w:bCs w:val="0"/>
          <w:i w:val="0"/>
          <w:iCs w:val="0"/>
          <w:caps w:val="0"/>
          <w:color w:val="auto"/>
          <w:spacing w:val="0"/>
          <w:sz w:val="28"/>
          <w:szCs w:val="28"/>
          <w:shd w:val="clear" w:fill="FFFFFF"/>
        </w:rPr>
        <w:t xml:space="preserve">Ушинский </w:t>
      </w:r>
      <w:r>
        <w:rPr>
          <w:rFonts w:hint="default" w:ascii="Times New Roman" w:hAnsi="Times New Roman" w:eastAsia="Arial" w:cs="Times New Roman"/>
          <w:b w:val="0"/>
          <w:bCs w:val="0"/>
          <w:color w:val="auto"/>
          <w:sz w:val="28"/>
          <w:szCs w:val="28"/>
        </w:rPr>
        <w:t>[</w:t>
      </w:r>
      <w:r>
        <w:rPr>
          <w:rFonts w:hint="default" w:ascii="Times New Roman" w:hAnsi="Times New Roman" w:eastAsia="Arial" w:cs="Times New Roman"/>
          <w:b w:val="0"/>
          <w:bCs w:val="0"/>
          <w:color w:val="auto"/>
          <w:sz w:val="28"/>
          <w:szCs w:val="28"/>
          <w:lang w:val="ru-RU"/>
        </w:rPr>
        <w:t>25,129</w:t>
      </w:r>
      <w:r>
        <w:rPr>
          <w:rFonts w:hint="default" w:ascii="Times New Roman" w:hAnsi="Times New Roman" w:eastAsia="Arial" w:cs="Times New Roman"/>
          <w:b w:val="0"/>
          <w:bCs w:val="0"/>
          <w:color w:val="auto"/>
          <w:sz w:val="28"/>
          <w:szCs w:val="28"/>
        </w:rPr>
        <w:t xml:space="preserve">] </w:t>
      </w:r>
      <w:r>
        <w:rPr>
          <w:rFonts w:hint="default" w:ascii="Times New Roman" w:hAnsi="Times New Roman" w:eastAsia="Arial" w:cs="Times New Roman"/>
          <w:b w:val="0"/>
          <w:bCs w:val="0"/>
          <w:i w:val="0"/>
          <w:iCs w:val="0"/>
          <w:caps w:val="0"/>
          <w:color w:val="auto"/>
          <w:spacing w:val="0"/>
          <w:sz w:val="28"/>
          <w:szCs w:val="28"/>
          <w:shd w:val="clear" w:fill="FFFFFF"/>
        </w:rPr>
        <w:t>предъявлял требования к наставнику как к учителю и воспитателю</w:t>
      </w:r>
      <w:r>
        <w:rPr>
          <w:rFonts w:hint="default" w:ascii="Times New Roman" w:hAnsi="Times New Roman" w:eastAsia="Arial" w:cs="Times New Roman"/>
          <w:b w:val="0"/>
          <w:bCs w:val="0"/>
          <w:i w:val="0"/>
          <w:iCs w:val="0"/>
          <w:caps w:val="0"/>
          <w:color w:val="auto"/>
          <w:spacing w:val="0"/>
          <w:sz w:val="28"/>
          <w:szCs w:val="28"/>
          <w:shd w:val="clear" w:fill="FFFFFF"/>
          <w:lang w:val="ru-RU"/>
        </w:rPr>
        <w:t xml:space="preserve">, </w:t>
      </w:r>
      <w:r>
        <w:rPr>
          <w:rFonts w:hint="default" w:ascii="Times New Roman" w:hAnsi="Times New Roman" w:eastAsia="Arial" w:cs="Times New Roman"/>
          <w:b w:val="0"/>
          <w:bCs w:val="0"/>
          <w:i w:val="0"/>
          <w:iCs w:val="0"/>
          <w:caps w:val="0"/>
          <w:color w:val="auto"/>
          <w:spacing w:val="0"/>
          <w:sz w:val="28"/>
          <w:szCs w:val="28"/>
          <w:shd w:val="clear" w:fill="FFFFFF"/>
        </w:rPr>
        <w:t>подчёркива</w:t>
      </w:r>
      <w:r>
        <w:rPr>
          <w:rFonts w:hint="default" w:ascii="Times New Roman" w:hAnsi="Times New Roman" w:eastAsia="Arial" w:cs="Times New Roman"/>
          <w:b w:val="0"/>
          <w:bCs w:val="0"/>
          <w:i w:val="0"/>
          <w:iCs w:val="0"/>
          <w:caps w:val="0"/>
          <w:color w:val="auto"/>
          <w:spacing w:val="0"/>
          <w:sz w:val="28"/>
          <w:szCs w:val="28"/>
          <w:shd w:val="clear" w:fill="FFFFFF"/>
          <w:lang w:val="ru-RU"/>
        </w:rPr>
        <w:t>я</w:t>
      </w:r>
      <w:r>
        <w:rPr>
          <w:rFonts w:hint="default" w:ascii="Times New Roman" w:hAnsi="Times New Roman" w:eastAsia="Arial" w:cs="Times New Roman"/>
          <w:b w:val="0"/>
          <w:bCs w:val="0"/>
          <w:i w:val="0"/>
          <w:iCs w:val="0"/>
          <w:caps w:val="0"/>
          <w:color w:val="auto"/>
          <w:spacing w:val="0"/>
          <w:sz w:val="28"/>
          <w:szCs w:val="28"/>
          <w:shd w:val="clear" w:fill="FFFFFF"/>
        </w:rPr>
        <w:t>, что существует прямая зависимость профессиональной адаптации личности от уровня педагогического мастерства и знаний наставника</w:t>
      </w:r>
      <w:r>
        <w:rPr>
          <w:rFonts w:hint="default" w:ascii="Times New Roman" w:hAnsi="Times New Roman" w:eastAsia="Arial" w:cs="Times New Roman"/>
          <w:b w:val="0"/>
          <w:bCs w:val="0"/>
          <w:i w:val="0"/>
          <w:iCs w:val="0"/>
          <w:caps w:val="0"/>
          <w:color w:val="auto"/>
          <w:spacing w:val="0"/>
          <w:sz w:val="28"/>
          <w:szCs w:val="28"/>
          <w:shd w:val="clear" w:fill="FFFFFF"/>
          <w:lang w:val="ru-RU"/>
        </w:rPr>
        <w:t xml:space="preserve">. </w:t>
      </w:r>
    </w:p>
    <w:p w14:paraId="0C5D23D6">
      <w:pPr>
        <w:shd w:val="clear" w:color="auto" w:fill="FFFFFF"/>
        <w:spacing w:after="0" w:line="360" w:lineRule="auto"/>
        <w:ind w:firstLine="700" w:firstLineChars="250"/>
        <w:jc w:val="both"/>
        <w:rPr>
          <w:rFonts w:hint="default" w:ascii="Times New Roman" w:hAnsi="Times New Roman" w:eastAsia="Arial" w:cs="Times New Roman"/>
          <w:b w:val="0"/>
          <w:bCs w:val="0"/>
          <w:color w:val="auto"/>
          <w:sz w:val="28"/>
          <w:szCs w:val="28"/>
        </w:rPr>
      </w:pPr>
      <w:r>
        <w:rPr>
          <w:rStyle w:val="9"/>
          <w:rFonts w:hint="default" w:ascii="Times New Roman" w:hAnsi="Times New Roman" w:eastAsia="Arial" w:cs="Times New Roman"/>
          <w:b w:val="0"/>
          <w:bCs w:val="0"/>
          <w:i w:val="0"/>
          <w:iCs w:val="0"/>
          <w:caps w:val="0"/>
          <w:color w:val="auto"/>
          <w:spacing w:val="0"/>
          <w:sz w:val="28"/>
          <w:szCs w:val="28"/>
          <w:shd w:val="clear" w:fill="FFFFFF"/>
        </w:rPr>
        <w:t>В.А. Сухомлинский</w:t>
      </w:r>
      <w:r>
        <w:rPr>
          <w:rFonts w:hint="default" w:ascii="Times New Roman" w:hAnsi="Times New Roman" w:eastAsia="Arial" w:cs="Times New Roman"/>
          <w:b w:val="0"/>
          <w:bCs w:val="0"/>
          <w:i w:val="0"/>
          <w:iCs w:val="0"/>
          <w:caps w:val="0"/>
          <w:color w:val="auto"/>
          <w:spacing w:val="0"/>
          <w:sz w:val="28"/>
          <w:szCs w:val="28"/>
          <w:shd w:val="clear" w:fill="FFFFFF"/>
        </w:rPr>
        <w:t xml:space="preserve"> </w:t>
      </w:r>
      <w:r>
        <w:rPr>
          <w:rFonts w:hint="default" w:ascii="Times New Roman" w:hAnsi="Times New Roman" w:eastAsia="Arial" w:cs="Times New Roman"/>
          <w:b w:val="0"/>
          <w:bCs w:val="0"/>
          <w:color w:val="auto"/>
          <w:sz w:val="28"/>
          <w:szCs w:val="28"/>
        </w:rPr>
        <w:t>[</w:t>
      </w:r>
      <w:r>
        <w:rPr>
          <w:rFonts w:hint="default" w:ascii="Times New Roman" w:hAnsi="Times New Roman" w:eastAsia="Arial" w:cs="Times New Roman"/>
          <w:b w:val="0"/>
          <w:bCs w:val="0"/>
          <w:color w:val="auto"/>
          <w:sz w:val="28"/>
          <w:szCs w:val="28"/>
          <w:lang w:val="ru-RU"/>
        </w:rPr>
        <w:t>23,4</w:t>
      </w:r>
      <w:r>
        <w:rPr>
          <w:rFonts w:hint="default" w:ascii="Times New Roman" w:hAnsi="Times New Roman" w:eastAsia="Arial" w:cs="Times New Roman"/>
          <w:b w:val="0"/>
          <w:bCs w:val="0"/>
          <w:color w:val="auto"/>
          <w:sz w:val="28"/>
          <w:szCs w:val="28"/>
        </w:rPr>
        <w:t xml:space="preserve">] </w:t>
      </w:r>
      <w:r>
        <w:rPr>
          <w:rFonts w:hint="default" w:ascii="Times New Roman" w:hAnsi="Times New Roman" w:eastAsia="Arial" w:cs="Times New Roman"/>
          <w:b w:val="0"/>
          <w:bCs w:val="0"/>
          <w:i w:val="0"/>
          <w:iCs w:val="0"/>
          <w:caps w:val="0"/>
          <w:color w:val="auto"/>
          <w:spacing w:val="0"/>
          <w:sz w:val="28"/>
          <w:szCs w:val="28"/>
          <w:shd w:val="clear" w:fill="FFFFFF"/>
        </w:rPr>
        <w:t>читал, что наставник должен обладать качествами: научить жить, быть настоящим отцом, быть талантливым родителем, быть мудрым учителем, воспитывать без наказаний, развивать любознательност</w:t>
      </w:r>
      <w:r>
        <w:rPr>
          <w:rFonts w:hint="default" w:ascii="Times New Roman" w:hAnsi="Times New Roman" w:eastAsia="Arial" w:cs="Times New Roman"/>
          <w:b w:val="0"/>
          <w:bCs w:val="0"/>
          <w:i w:val="0"/>
          <w:iCs w:val="0"/>
          <w:caps w:val="0"/>
          <w:color w:val="auto"/>
          <w:spacing w:val="0"/>
          <w:sz w:val="28"/>
          <w:szCs w:val="28"/>
          <w:shd w:val="clear" w:fill="FFFFFF"/>
          <w:lang w:val="ru-RU"/>
        </w:rPr>
        <w:t xml:space="preserve">ь. </w:t>
      </w:r>
      <w:r>
        <w:rPr>
          <w:rStyle w:val="9"/>
          <w:rFonts w:hint="default" w:ascii="Times New Roman" w:hAnsi="Times New Roman" w:eastAsia="Arial" w:cs="Times New Roman"/>
          <w:b w:val="0"/>
          <w:bCs w:val="0"/>
          <w:i w:val="0"/>
          <w:iCs w:val="0"/>
          <w:caps w:val="0"/>
          <w:color w:val="auto"/>
          <w:spacing w:val="0"/>
          <w:sz w:val="28"/>
          <w:szCs w:val="28"/>
          <w:shd w:val="clear" w:fill="FFFFFF"/>
        </w:rPr>
        <w:t>Ю.В. Шаронин, Е.Г. Ряхимова, И.П. Гречникова</w:t>
      </w:r>
      <w:r>
        <w:rPr>
          <w:rFonts w:hint="default" w:ascii="Times New Roman" w:hAnsi="Times New Roman" w:eastAsia="Arial" w:cs="Times New Roman"/>
          <w:b w:val="0"/>
          <w:bCs w:val="0"/>
          <w:i w:val="0"/>
          <w:iCs w:val="0"/>
          <w:caps w:val="0"/>
          <w:color w:val="auto"/>
          <w:spacing w:val="0"/>
          <w:sz w:val="28"/>
          <w:szCs w:val="28"/>
          <w:shd w:val="clear" w:fill="FFFFFF"/>
        </w:rPr>
        <w:t> </w:t>
      </w:r>
      <w:r>
        <w:rPr>
          <w:rFonts w:hint="default" w:ascii="Times New Roman" w:hAnsi="Times New Roman" w:eastAsia="Arial" w:cs="Times New Roman"/>
          <w:b w:val="0"/>
          <w:bCs w:val="0"/>
          <w:color w:val="auto"/>
          <w:sz w:val="28"/>
          <w:szCs w:val="28"/>
        </w:rPr>
        <w:t>[</w:t>
      </w:r>
      <w:r>
        <w:rPr>
          <w:rFonts w:hint="default" w:ascii="Times New Roman" w:hAnsi="Times New Roman" w:eastAsia="Arial" w:cs="Times New Roman"/>
          <w:b w:val="0"/>
          <w:bCs w:val="0"/>
          <w:color w:val="auto"/>
          <w:sz w:val="28"/>
          <w:szCs w:val="28"/>
          <w:lang w:val="ru-RU"/>
        </w:rPr>
        <w:t>17,31</w:t>
      </w:r>
      <w:r>
        <w:rPr>
          <w:rFonts w:hint="default" w:ascii="Times New Roman" w:hAnsi="Times New Roman" w:eastAsia="Arial" w:cs="Times New Roman"/>
          <w:b w:val="0"/>
          <w:bCs w:val="0"/>
          <w:color w:val="auto"/>
          <w:sz w:val="28"/>
          <w:szCs w:val="28"/>
        </w:rPr>
        <w:t xml:space="preserve">] </w:t>
      </w:r>
      <w:r>
        <w:rPr>
          <w:rFonts w:hint="default" w:ascii="Times New Roman" w:hAnsi="Times New Roman" w:eastAsia="Arial" w:cs="Times New Roman"/>
          <w:b w:val="0"/>
          <w:bCs w:val="0"/>
          <w:i w:val="0"/>
          <w:iCs w:val="0"/>
          <w:caps w:val="0"/>
          <w:color w:val="auto"/>
          <w:spacing w:val="0"/>
          <w:sz w:val="28"/>
          <w:szCs w:val="28"/>
          <w:shd w:val="clear" w:fill="FFFFFF"/>
        </w:rPr>
        <w:t xml:space="preserve"> </w:t>
      </w:r>
      <w:r>
        <w:rPr>
          <w:rFonts w:hint="default" w:ascii="Times New Roman" w:hAnsi="Times New Roman" w:eastAsia="Arial" w:cs="Times New Roman"/>
          <w:b w:val="0"/>
          <w:bCs w:val="0"/>
          <w:i w:val="0"/>
          <w:iCs w:val="0"/>
          <w:caps w:val="0"/>
          <w:color w:val="auto"/>
          <w:spacing w:val="0"/>
          <w:sz w:val="28"/>
          <w:szCs w:val="28"/>
          <w:shd w:val="clear" w:fill="FFFFFF"/>
          <w:lang w:val="ru-RU"/>
        </w:rPr>
        <w:t>и</w:t>
      </w:r>
      <w:r>
        <w:rPr>
          <w:rFonts w:hint="default" w:ascii="Times New Roman" w:hAnsi="Times New Roman" w:eastAsia="Arial" w:cs="Times New Roman"/>
          <w:b w:val="0"/>
          <w:bCs w:val="0"/>
          <w:i w:val="0"/>
          <w:iCs w:val="0"/>
          <w:caps w:val="0"/>
          <w:color w:val="auto"/>
          <w:spacing w:val="0"/>
          <w:sz w:val="28"/>
          <w:szCs w:val="28"/>
          <w:shd w:val="clear" w:fill="FFFFFF"/>
        </w:rPr>
        <w:t>зложили позицию относительно психологических основ наставничества, отметили, что наставничество — это диалог, основанный на доверии. </w:t>
      </w:r>
      <w:r>
        <w:rPr>
          <w:rStyle w:val="9"/>
          <w:rFonts w:hint="default" w:ascii="Times New Roman" w:hAnsi="Times New Roman" w:eastAsia="Arial" w:cs="Times New Roman"/>
          <w:b w:val="0"/>
          <w:bCs w:val="0"/>
          <w:i w:val="0"/>
          <w:iCs w:val="0"/>
          <w:caps w:val="0"/>
          <w:color w:val="auto"/>
          <w:spacing w:val="0"/>
          <w:sz w:val="28"/>
          <w:szCs w:val="28"/>
          <w:shd w:val="clear" w:fill="FFFFFF"/>
        </w:rPr>
        <w:t>Лесли Рай</w:t>
      </w:r>
      <w:r>
        <w:rPr>
          <w:rFonts w:hint="default" w:ascii="Times New Roman" w:hAnsi="Times New Roman" w:eastAsia="Arial" w:cs="Times New Roman"/>
          <w:b w:val="0"/>
          <w:bCs w:val="0"/>
          <w:i w:val="0"/>
          <w:iCs w:val="0"/>
          <w:caps w:val="0"/>
          <w:color w:val="auto"/>
          <w:spacing w:val="0"/>
          <w:sz w:val="28"/>
          <w:szCs w:val="28"/>
          <w:shd w:val="clear" w:fill="FFFFFF"/>
        </w:rPr>
        <w:t> </w:t>
      </w:r>
      <w:r>
        <w:rPr>
          <w:rFonts w:hint="default" w:ascii="Times New Roman" w:hAnsi="Times New Roman" w:eastAsia="Arial" w:cs="Times New Roman"/>
          <w:b w:val="0"/>
          <w:bCs w:val="0"/>
          <w:i w:val="0"/>
          <w:iCs w:val="0"/>
          <w:caps w:val="0"/>
          <w:color w:val="auto"/>
          <w:spacing w:val="0"/>
          <w:sz w:val="28"/>
          <w:szCs w:val="28"/>
          <w:shd w:val="clear" w:fill="FFFFFF"/>
          <w:lang w:val="ru-RU"/>
        </w:rPr>
        <w:t xml:space="preserve">в </w:t>
      </w:r>
      <w:r>
        <w:rPr>
          <w:rFonts w:hint="default" w:ascii="Times New Roman" w:hAnsi="Times New Roman" w:eastAsia="Arial" w:cs="Times New Roman"/>
          <w:b w:val="0"/>
          <w:bCs w:val="0"/>
          <w:i w:val="0"/>
          <w:iCs w:val="0"/>
          <w:caps w:val="0"/>
          <w:color w:val="auto"/>
          <w:spacing w:val="0"/>
          <w:sz w:val="28"/>
          <w:szCs w:val="28"/>
          <w:shd w:val="clear" w:fill="FFFFFF"/>
        </w:rPr>
        <w:t>книг</w:t>
      </w:r>
      <w:r>
        <w:rPr>
          <w:rFonts w:hint="default" w:ascii="Times New Roman" w:hAnsi="Times New Roman" w:eastAsia="Arial" w:cs="Times New Roman"/>
          <w:b w:val="0"/>
          <w:bCs w:val="0"/>
          <w:i w:val="0"/>
          <w:iCs w:val="0"/>
          <w:caps w:val="0"/>
          <w:color w:val="auto"/>
          <w:spacing w:val="0"/>
          <w:sz w:val="28"/>
          <w:szCs w:val="28"/>
          <w:shd w:val="clear" w:fill="FFFFFF"/>
          <w:lang w:val="ru-RU"/>
        </w:rPr>
        <w:t>е</w:t>
      </w:r>
      <w:r>
        <w:rPr>
          <w:rFonts w:hint="default" w:ascii="Times New Roman" w:hAnsi="Times New Roman" w:eastAsia="Arial" w:cs="Times New Roman"/>
          <w:b w:val="0"/>
          <w:bCs w:val="0"/>
          <w:i w:val="0"/>
          <w:iCs w:val="0"/>
          <w:caps w:val="0"/>
          <w:color w:val="auto"/>
          <w:spacing w:val="0"/>
          <w:sz w:val="28"/>
          <w:szCs w:val="28"/>
          <w:shd w:val="clear" w:fill="FFFFFF"/>
        </w:rPr>
        <w:t xml:space="preserve"> «Развитие навыков эффективного общения»</w:t>
      </w:r>
      <w:r>
        <w:rPr>
          <w:rFonts w:hint="default" w:ascii="Times New Roman" w:hAnsi="Times New Roman" w:eastAsia="Arial" w:cs="Times New Roman"/>
          <w:b w:val="0"/>
          <w:bCs w:val="0"/>
          <w:color w:val="auto"/>
          <w:sz w:val="28"/>
          <w:szCs w:val="28"/>
        </w:rPr>
        <w:t>[</w:t>
      </w:r>
      <w:r>
        <w:rPr>
          <w:rFonts w:hint="default" w:ascii="Times New Roman" w:hAnsi="Times New Roman" w:eastAsia="Arial" w:cs="Times New Roman"/>
          <w:b w:val="0"/>
          <w:bCs w:val="0"/>
          <w:color w:val="auto"/>
          <w:sz w:val="28"/>
          <w:szCs w:val="28"/>
          <w:lang w:val="ru-RU"/>
        </w:rPr>
        <w:t>15,132</w:t>
      </w:r>
      <w:r>
        <w:rPr>
          <w:rFonts w:hint="default" w:ascii="Times New Roman" w:hAnsi="Times New Roman" w:eastAsia="Arial" w:cs="Times New Roman"/>
          <w:b w:val="0"/>
          <w:bCs w:val="0"/>
          <w:color w:val="auto"/>
          <w:sz w:val="28"/>
          <w:szCs w:val="28"/>
        </w:rPr>
        <w:t xml:space="preserve">] </w:t>
      </w:r>
      <w:r>
        <w:rPr>
          <w:rFonts w:hint="default" w:ascii="Times New Roman" w:hAnsi="Times New Roman" w:eastAsia="Arial" w:cs="Times New Roman"/>
          <w:b w:val="0"/>
          <w:bCs w:val="0"/>
          <w:i w:val="0"/>
          <w:iCs w:val="0"/>
          <w:caps w:val="0"/>
          <w:color w:val="auto"/>
          <w:spacing w:val="0"/>
          <w:sz w:val="28"/>
          <w:szCs w:val="28"/>
          <w:shd w:val="clear" w:fill="FFFFFF"/>
        </w:rPr>
        <w:t xml:space="preserve"> </w:t>
      </w:r>
      <w:r>
        <w:rPr>
          <w:rFonts w:hint="default" w:ascii="Times New Roman" w:hAnsi="Times New Roman" w:eastAsia="Arial" w:cs="Times New Roman"/>
          <w:b w:val="0"/>
          <w:bCs w:val="0"/>
          <w:i w:val="0"/>
          <w:iCs w:val="0"/>
          <w:caps w:val="0"/>
          <w:color w:val="auto"/>
          <w:spacing w:val="0"/>
          <w:sz w:val="28"/>
          <w:szCs w:val="28"/>
          <w:shd w:val="clear" w:fill="FFFFFF"/>
          <w:lang w:val="ru-RU"/>
        </w:rPr>
        <w:t>о</w:t>
      </w:r>
      <w:r>
        <w:rPr>
          <w:rFonts w:hint="default" w:ascii="Times New Roman" w:hAnsi="Times New Roman" w:eastAsia="Arial" w:cs="Times New Roman"/>
          <w:b w:val="0"/>
          <w:bCs w:val="0"/>
          <w:i w:val="0"/>
          <w:iCs w:val="0"/>
          <w:caps w:val="0"/>
          <w:color w:val="auto"/>
          <w:spacing w:val="0"/>
          <w:sz w:val="28"/>
          <w:szCs w:val="28"/>
          <w:shd w:val="clear" w:fill="FFFFFF"/>
        </w:rPr>
        <w:t>тме</w:t>
      </w:r>
      <w:r>
        <w:rPr>
          <w:rFonts w:hint="default" w:ascii="Times New Roman" w:hAnsi="Times New Roman" w:eastAsia="Arial" w:cs="Times New Roman"/>
          <w:b w:val="0"/>
          <w:bCs w:val="0"/>
          <w:i w:val="0"/>
          <w:iCs w:val="0"/>
          <w:caps w:val="0"/>
          <w:color w:val="auto"/>
          <w:spacing w:val="0"/>
          <w:sz w:val="28"/>
          <w:szCs w:val="28"/>
          <w:shd w:val="clear" w:fill="FFFFFF"/>
          <w:lang w:val="ru-RU"/>
        </w:rPr>
        <w:t>чает</w:t>
      </w:r>
      <w:r>
        <w:rPr>
          <w:rFonts w:hint="default" w:ascii="Times New Roman" w:hAnsi="Times New Roman" w:eastAsia="Arial" w:cs="Times New Roman"/>
          <w:b w:val="0"/>
          <w:bCs w:val="0"/>
          <w:i w:val="0"/>
          <w:iCs w:val="0"/>
          <w:caps w:val="0"/>
          <w:color w:val="auto"/>
          <w:spacing w:val="0"/>
          <w:sz w:val="28"/>
          <w:szCs w:val="28"/>
          <w:shd w:val="clear" w:fill="FFFFFF"/>
        </w:rPr>
        <w:t>, что «наставничество — самый важный и успешный метод, способствующий развитию человека». </w:t>
      </w:r>
      <w:r>
        <w:rPr>
          <w:rStyle w:val="9"/>
          <w:rFonts w:hint="default" w:ascii="Times New Roman" w:hAnsi="Times New Roman" w:eastAsia="Arial" w:cs="Times New Roman"/>
          <w:b w:val="0"/>
          <w:bCs w:val="0"/>
          <w:i w:val="0"/>
          <w:iCs w:val="0"/>
          <w:caps w:val="0"/>
          <w:color w:val="auto"/>
          <w:spacing w:val="0"/>
          <w:sz w:val="28"/>
          <w:szCs w:val="28"/>
          <w:shd w:val="clear" w:fill="FFFFFF"/>
        </w:rPr>
        <w:t>M. Dubos, C. Dejean, A. Baudrit</w:t>
      </w:r>
      <w:r>
        <w:rPr>
          <w:rStyle w:val="9"/>
          <w:rFonts w:hint="default" w:ascii="Times New Roman" w:hAnsi="Times New Roman" w:eastAsia="Arial" w:cs="Times New Roman"/>
          <w:b w:val="0"/>
          <w:bCs w:val="0"/>
          <w:i w:val="0"/>
          <w:iCs w:val="0"/>
          <w:caps w:val="0"/>
          <w:color w:val="auto"/>
          <w:spacing w:val="0"/>
          <w:sz w:val="28"/>
          <w:szCs w:val="28"/>
          <w:shd w:val="clear" w:fill="FFFFFF"/>
          <w:lang w:val="ru-RU"/>
        </w:rPr>
        <w:t xml:space="preserve"> </w:t>
      </w:r>
      <w:r>
        <w:rPr>
          <w:rFonts w:hint="default" w:ascii="Times New Roman" w:hAnsi="Times New Roman" w:eastAsia="Arial" w:cs="Times New Roman"/>
          <w:b w:val="0"/>
          <w:bCs w:val="0"/>
          <w:color w:val="auto"/>
          <w:sz w:val="28"/>
          <w:szCs w:val="28"/>
        </w:rPr>
        <w:t>[</w:t>
      </w:r>
      <w:r>
        <w:rPr>
          <w:rFonts w:hint="default" w:ascii="Times New Roman" w:hAnsi="Times New Roman" w:eastAsia="Arial" w:cs="Times New Roman"/>
          <w:b w:val="0"/>
          <w:bCs w:val="0"/>
          <w:color w:val="auto"/>
          <w:sz w:val="28"/>
          <w:szCs w:val="28"/>
          <w:lang w:val="ru-RU"/>
        </w:rPr>
        <w:t>24,53</w:t>
      </w:r>
      <w:r>
        <w:rPr>
          <w:rFonts w:hint="default" w:ascii="Times New Roman" w:hAnsi="Times New Roman" w:eastAsia="Arial" w:cs="Times New Roman"/>
          <w:b w:val="0"/>
          <w:bCs w:val="0"/>
          <w:color w:val="auto"/>
          <w:sz w:val="28"/>
          <w:szCs w:val="28"/>
        </w:rPr>
        <w:t xml:space="preserve">] </w:t>
      </w:r>
      <w:r>
        <w:rPr>
          <w:rFonts w:hint="default" w:ascii="Times New Roman" w:hAnsi="Times New Roman" w:eastAsia="Arial" w:cs="Times New Roman"/>
          <w:b w:val="0"/>
          <w:bCs w:val="0"/>
          <w:i w:val="0"/>
          <w:iCs w:val="0"/>
          <w:caps w:val="0"/>
          <w:color w:val="auto"/>
          <w:spacing w:val="0"/>
          <w:sz w:val="28"/>
          <w:szCs w:val="28"/>
          <w:shd w:val="clear" w:fill="FFFFFF"/>
        </w:rPr>
        <w:t xml:space="preserve"> </w:t>
      </w:r>
      <w:r>
        <w:rPr>
          <w:rFonts w:hint="default" w:ascii="Times New Roman" w:hAnsi="Times New Roman" w:eastAsia="Arial" w:cs="Times New Roman"/>
          <w:b w:val="0"/>
          <w:bCs w:val="0"/>
          <w:i w:val="0"/>
          <w:iCs w:val="0"/>
          <w:caps w:val="0"/>
          <w:color w:val="auto"/>
          <w:spacing w:val="0"/>
          <w:sz w:val="28"/>
          <w:szCs w:val="28"/>
          <w:shd w:val="clear" w:fill="FFFFFF"/>
          <w:lang w:val="ru-RU"/>
        </w:rPr>
        <w:t>п</w:t>
      </w:r>
      <w:r>
        <w:rPr>
          <w:rFonts w:hint="default" w:ascii="Times New Roman" w:hAnsi="Times New Roman" w:eastAsia="Arial" w:cs="Times New Roman"/>
          <w:b w:val="0"/>
          <w:bCs w:val="0"/>
          <w:i w:val="0"/>
          <w:iCs w:val="0"/>
          <w:caps w:val="0"/>
          <w:color w:val="auto"/>
          <w:spacing w:val="0"/>
          <w:sz w:val="28"/>
          <w:szCs w:val="28"/>
          <w:shd w:val="clear" w:fill="FFFFFF"/>
        </w:rPr>
        <w:t>освящают исследования различным аспектам педагогики сотрудничества и коллаборативному обучению, которые реализуются на практике в форме совместного проведения уроков тьютором и его подопечным, взаимного наставничества и др..</w:t>
      </w:r>
    </w:p>
    <w:p w14:paraId="1A9C91AC">
      <w:pPr>
        <w:pStyle w:val="12"/>
        <w:shd w:val="clear" w:color="auto" w:fill="FFFFFF"/>
        <w:spacing w:before="0" w:beforeAutospacing="0" w:after="0" w:afterAutospacing="0" w:line="360" w:lineRule="auto"/>
        <w:ind w:firstLine="560" w:firstLineChars="200"/>
        <w:jc w:val="both"/>
        <w:rPr>
          <w:color w:val="auto"/>
          <w:sz w:val="28"/>
          <w:szCs w:val="28"/>
        </w:rPr>
      </w:pPr>
      <w:r>
        <w:rPr>
          <w:color w:val="auto"/>
          <w:sz w:val="28"/>
          <w:szCs w:val="28"/>
        </w:rPr>
        <w:t xml:space="preserve">Наставничество </w:t>
      </w:r>
      <w:r>
        <w:rPr>
          <w:rFonts w:hint="default"/>
          <w:color w:val="auto"/>
          <w:sz w:val="28"/>
          <w:szCs w:val="28"/>
          <w:lang w:val="ru-RU"/>
        </w:rPr>
        <w:t xml:space="preserve"> на современном этапе в школе </w:t>
      </w:r>
      <w:r>
        <w:rPr>
          <w:color w:val="auto"/>
          <w:sz w:val="28"/>
          <w:szCs w:val="28"/>
        </w:rPr>
        <w:t>– это поддержка молодого специалиста, способствующая более эффективному распределению личностных ресурсов, самоопределению и развитию в профессиональном и культурном отношениях, формированию гражданской позиции.</w:t>
      </w:r>
    </w:p>
    <w:p w14:paraId="7026FE41">
      <w:pPr>
        <w:pStyle w:val="12"/>
        <w:shd w:val="clear" w:color="auto" w:fill="FFFFFF"/>
        <w:spacing w:before="0" w:beforeAutospacing="0" w:after="0" w:afterAutospacing="0" w:line="360" w:lineRule="auto"/>
        <w:ind w:firstLine="708"/>
        <w:jc w:val="both"/>
        <w:rPr>
          <w:rFonts w:hint="default" w:ascii="Times New Roman" w:hAnsi="Times New Roman" w:cs="Times New Roman"/>
          <w:b w:val="0"/>
          <w:bCs w:val="0"/>
          <w:color w:val="auto"/>
          <w:sz w:val="28"/>
          <w:szCs w:val="28"/>
        </w:rPr>
      </w:pPr>
      <w:r>
        <w:rPr>
          <w:b/>
          <w:bCs/>
          <w:color w:val="auto"/>
          <w:sz w:val="28"/>
          <w:szCs w:val="28"/>
        </w:rPr>
        <w:t>Цель</w:t>
      </w:r>
      <w:r>
        <w:rPr>
          <w:color w:val="auto"/>
          <w:sz w:val="28"/>
          <w:szCs w:val="28"/>
        </w:rPr>
        <w:t xml:space="preserve"> школьного наставничества – </w:t>
      </w:r>
      <w:r>
        <w:rPr>
          <w:rFonts w:hint="default" w:ascii="Times New Roman" w:hAnsi="Times New Roman" w:cs="Times New Roman"/>
          <w:b w:val="0"/>
          <w:bCs w:val="0"/>
          <w:color w:val="auto"/>
          <w:sz w:val="28"/>
          <w:szCs w:val="28"/>
        </w:rPr>
        <w:t>оказание помощи</w:t>
      </w:r>
      <w:r>
        <w:rPr>
          <w:rFonts w:hint="default" w:ascii="Times New Roman" w:hAnsi="Times New Roman" w:cs="Times New Roman"/>
          <w:b w:val="0"/>
          <w:bCs w:val="0"/>
          <w:color w:val="auto"/>
          <w:sz w:val="28"/>
          <w:szCs w:val="28"/>
          <w:lang w:val="ru-RU"/>
        </w:rPr>
        <w:t xml:space="preserve"> молодым специалистам и вновь принятым учителям </w:t>
      </w:r>
      <w:r>
        <w:rPr>
          <w:rFonts w:hint="default" w:ascii="Times New Roman" w:hAnsi="Times New Roman" w:cs="Times New Roman"/>
          <w:b w:val="0"/>
          <w:bCs w:val="0"/>
          <w:color w:val="auto"/>
          <w:sz w:val="28"/>
          <w:szCs w:val="28"/>
        </w:rPr>
        <w:t xml:space="preserve">в  </w:t>
      </w:r>
      <w:r>
        <w:rPr>
          <w:rStyle w:val="9"/>
          <w:rFonts w:hint="default" w:ascii="Times New Roman" w:hAnsi="Times New Roman" w:eastAsia="Arial" w:cs="Times New Roman"/>
          <w:b w:val="0"/>
          <w:bCs w:val="0"/>
          <w:i w:val="0"/>
          <w:iCs w:val="0"/>
          <w:caps w:val="0"/>
          <w:color w:val="auto"/>
          <w:spacing w:val="0"/>
          <w:sz w:val="28"/>
          <w:szCs w:val="28"/>
          <w:shd w:val="clear" w:fill="FFFFFF"/>
        </w:rPr>
        <w:t>максимально полно</w:t>
      </w:r>
      <w:r>
        <w:rPr>
          <w:rStyle w:val="9"/>
          <w:rFonts w:hint="default" w:ascii="Times New Roman" w:hAnsi="Times New Roman" w:eastAsia="Arial" w:cs="Times New Roman"/>
          <w:b w:val="0"/>
          <w:bCs w:val="0"/>
          <w:i w:val="0"/>
          <w:iCs w:val="0"/>
          <w:caps w:val="0"/>
          <w:color w:val="auto"/>
          <w:spacing w:val="0"/>
          <w:sz w:val="28"/>
          <w:szCs w:val="28"/>
          <w:shd w:val="clear" w:fill="FFFFFF"/>
          <w:lang w:val="ru-RU"/>
        </w:rPr>
        <w:t>м</w:t>
      </w:r>
      <w:r>
        <w:rPr>
          <w:rStyle w:val="9"/>
          <w:rFonts w:hint="default" w:ascii="Times New Roman" w:hAnsi="Times New Roman" w:eastAsia="Arial" w:cs="Times New Roman"/>
          <w:b w:val="0"/>
          <w:bCs w:val="0"/>
          <w:i w:val="0"/>
          <w:iCs w:val="0"/>
          <w:caps w:val="0"/>
          <w:color w:val="auto"/>
          <w:spacing w:val="0"/>
          <w:sz w:val="28"/>
          <w:szCs w:val="28"/>
          <w:shd w:val="clear" w:fill="FFFFFF"/>
        </w:rPr>
        <w:t xml:space="preserve"> раскрыти</w:t>
      </w:r>
      <w:r>
        <w:rPr>
          <w:rStyle w:val="9"/>
          <w:rFonts w:hint="default" w:ascii="Times New Roman" w:hAnsi="Times New Roman" w:eastAsia="Arial" w:cs="Times New Roman"/>
          <w:b w:val="0"/>
          <w:bCs w:val="0"/>
          <w:i w:val="0"/>
          <w:iCs w:val="0"/>
          <w:caps w:val="0"/>
          <w:color w:val="auto"/>
          <w:spacing w:val="0"/>
          <w:sz w:val="28"/>
          <w:szCs w:val="28"/>
          <w:shd w:val="clear" w:fill="FFFFFF"/>
          <w:lang w:val="ru-RU"/>
        </w:rPr>
        <w:t>и</w:t>
      </w:r>
      <w:r>
        <w:rPr>
          <w:rStyle w:val="9"/>
          <w:rFonts w:hint="default" w:ascii="Times New Roman" w:hAnsi="Times New Roman" w:eastAsia="Arial" w:cs="Times New Roman"/>
          <w:b w:val="0"/>
          <w:bCs w:val="0"/>
          <w:i w:val="0"/>
          <w:iCs w:val="0"/>
          <w:caps w:val="0"/>
          <w:color w:val="auto"/>
          <w:spacing w:val="0"/>
          <w:sz w:val="28"/>
          <w:szCs w:val="28"/>
          <w:shd w:val="clear" w:fill="FFFFFF"/>
        </w:rPr>
        <w:t xml:space="preserve"> потенциала личности </w:t>
      </w:r>
      <w:r>
        <w:rPr>
          <w:rStyle w:val="9"/>
          <w:rFonts w:hint="default" w:ascii="Times New Roman" w:hAnsi="Times New Roman" w:eastAsia="Arial" w:cs="Times New Roman"/>
          <w:b w:val="0"/>
          <w:bCs w:val="0"/>
          <w:i w:val="0"/>
          <w:iCs w:val="0"/>
          <w:caps w:val="0"/>
          <w:color w:val="auto"/>
          <w:spacing w:val="0"/>
          <w:sz w:val="28"/>
          <w:szCs w:val="28"/>
          <w:shd w:val="clear" w:fill="FFFFFF"/>
          <w:lang w:val="ru-RU"/>
        </w:rPr>
        <w:t>каждого наставляемого</w:t>
      </w:r>
      <w:r>
        <w:rPr>
          <w:rFonts w:hint="default" w:ascii="Times New Roman" w:hAnsi="Times New Roman" w:eastAsia="Arial" w:cs="Times New Roman"/>
          <w:b w:val="0"/>
          <w:bCs w:val="0"/>
          <w:i w:val="0"/>
          <w:iCs w:val="0"/>
          <w:caps w:val="0"/>
          <w:color w:val="auto"/>
          <w:spacing w:val="0"/>
          <w:sz w:val="28"/>
          <w:szCs w:val="28"/>
          <w:shd w:val="clear" w:fill="FFFFFF"/>
        </w:rPr>
        <w:t>, необходимое для успешной личной и профессиональной самореализации. </w:t>
      </w:r>
    </w:p>
    <w:p w14:paraId="0141EC6E">
      <w:pPr>
        <w:pStyle w:val="2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jc w:val="both"/>
        <w:textAlignment w:val="auto"/>
        <w:rPr>
          <w:rStyle w:val="28"/>
          <w:b/>
          <w:bCs/>
          <w:color w:val="auto"/>
          <w:sz w:val="28"/>
          <w:szCs w:val="28"/>
        </w:rPr>
      </w:pPr>
      <w:r>
        <w:rPr>
          <w:rStyle w:val="28"/>
          <w:b/>
          <w:bCs/>
          <w:color w:val="auto"/>
          <w:sz w:val="28"/>
          <w:szCs w:val="28"/>
        </w:rPr>
        <w:t>Задачи школьного наставничества:</w:t>
      </w:r>
    </w:p>
    <w:p w14:paraId="7F87216A">
      <w:pPr>
        <w:keepNext w:val="0"/>
        <w:keepLines w:val="0"/>
        <w:pageBreakBefore w:val="0"/>
        <w:widowControl/>
        <w:numPr>
          <w:ilvl w:val="1"/>
          <w:numId w:val="1"/>
        </w:numPr>
        <w:suppressLineNumbers w:val="0"/>
        <w:pBdr>
          <w:left w:val="none" w:color="auto" w:sz="0" w:space="0"/>
        </w:pBdr>
        <w:kinsoku/>
        <w:wordWrap/>
        <w:overflowPunct/>
        <w:topLinePunct w:val="0"/>
        <w:autoSpaceDE/>
        <w:autoSpaceDN/>
        <w:bidi w:val="0"/>
        <w:adjustRightInd/>
        <w:snapToGrid/>
        <w:spacing w:before="0" w:beforeAutospacing="0" w:after="0" w:afterAutospacing="0" w:line="360" w:lineRule="auto"/>
        <w:ind w:left="0" w:hanging="363"/>
        <w:textAlignment w:val="auto"/>
        <w:rPr>
          <w:rFonts w:hint="default" w:ascii="Times New Roman" w:hAnsi="Times New Roman" w:eastAsia="Arial" w:cs="Times New Roman"/>
          <w:b w:val="0"/>
          <w:bCs w:val="0"/>
          <w:color w:val="auto"/>
          <w:sz w:val="28"/>
          <w:szCs w:val="28"/>
        </w:rPr>
      </w:pPr>
      <w:r>
        <w:rPr>
          <w:rStyle w:val="9"/>
          <w:rFonts w:hint="default" w:ascii="Times New Roman" w:hAnsi="Times New Roman" w:eastAsia="Arial" w:cs="Times New Roman"/>
          <w:b w:val="0"/>
          <w:bCs w:val="0"/>
          <w:color w:val="auto"/>
          <w:sz w:val="28"/>
          <w:szCs w:val="28"/>
          <w:lang w:val="ru-RU"/>
        </w:rPr>
        <w:t>оказание п</w:t>
      </w:r>
      <w:r>
        <w:rPr>
          <w:rStyle w:val="9"/>
          <w:rFonts w:hint="default" w:ascii="Times New Roman" w:hAnsi="Times New Roman" w:eastAsia="Arial" w:cs="Times New Roman"/>
          <w:b w:val="0"/>
          <w:bCs w:val="0"/>
          <w:color w:val="auto"/>
          <w:sz w:val="28"/>
          <w:szCs w:val="28"/>
        </w:rPr>
        <w:t>омощ</w:t>
      </w:r>
      <w:r>
        <w:rPr>
          <w:rStyle w:val="9"/>
          <w:rFonts w:hint="default" w:ascii="Times New Roman" w:hAnsi="Times New Roman" w:eastAsia="Arial" w:cs="Times New Roman"/>
          <w:b w:val="0"/>
          <w:bCs w:val="0"/>
          <w:color w:val="auto"/>
          <w:sz w:val="28"/>
          <w:szCs w:val="28"/>
          <w:lang w:val="ru-RU"/>
        </w:rPr>
        <w:t>и</w:t>
      </w:r>
      <w:r>
        <w:rPr>
          <w:rStyle w:val="9"/>
          <w:rFonts w:hint="default" w:ascii="Times New Roman" w:hAnsi="Times New Roman" w:eastAsia="Arial" w:cs="Times New Roman"/>
          <w:b w:val="0"/>
          <w:bCs w:val="0"/>
          <w:color w:val="auto"/>
          <w:sz w:val="28"/>
          <w:szCs w:val="28"/>
        </w:rPr>
        <w:t xml:space="preserve"> в освоении новых обязанностей</w:t>
      </w:r>
      <w:r>
        <w:rPr>
          <w:rFonts w:hint="default" w:ascii="Times New Roman" w:hAnsi="Times New Roman" w:eastAsia="Arial" w:cs="Times New Roman"/>
          <w:b w:val="0"/>
          <w:bCs w:val="0"/>
          <w:color w:val="auto"/>
          <w:sz w:val="28"/>
          <w:szCs w:val="28"/>
        </w:rPr>
        <w:t> и правил работы в школе</w:t>
      </w:r>
      <w:r>
        <w:rPr>
          <w:rFonts w:hint="default" w:ascii="Times New Roman" w:hAnsi="Times New Roman" w:eastAsia="Arial" w:cs="Times New Roman"/>
          <w:b w:val="0"/>
          <w:bCs w:val="0"/>
          <w:color w:val="auto"/>
          <w:sz w:val="28"/>
          <w:szCs w:val="28"/>
          <w:lang w:val="ru-RU"/>
        </w:rPr>
        <w:t xml:space="preserve">; </w:t>
      </w:r>
    </w:p>
    <w:p w14:paraId="26C66401">
      <w:pPr>
        <w:keepNext w:val="0"/>
        <w:keepLines w:val="0"/>
        <w:pageBreakBefore w:val="0"/>
        <w:widowControl/>
        <w:numPr>
          <w:ilvl w:val="1"/>
          <w:numId w:val="1"/>
        </w:numPr>
        <w:suppressLineNumbers w:val="0"/>
        <w:pBdr>
          <w:left w:val="none" w:color="auto" w:sz="0" w:space="0"/>
        </w:pBdr>
        <w:kinsoku/>
        <w:wordWrap/>
        <w:overflowPunct/>
        <w:topLinePunct w:val="0"/>
        <w:autoSpaceDE/>
        <w:autoSpaceDN/>
        <w:bidi w:val="0"/>
        <w:adjustRightInd/>
        <w:snapToGrid/>
        <w:spacing w:before="0" w:beforeAutospacing="1" w:after="0" w:afterAutospacing="0" w:line="360" w:lineRule="auto"/>
        <w:ind w:left="0" w:hanging="363"/>
        <w:textAlignment w:val="auto"/>
        <w:rPr>
          <w:rFonts w:hint="default" w:ascii="Times New Roman" w:hAnsi="Times New Roman" w:eastAsia="Arial" w:cs="Times New Roman"/>
          <w:b w:val="0"/>
          <w:bCs w:val="0"/>
          <w:color w:val="auto"/>
          <w:sz w:val="28"/>
          <w:szCs w:val="28"/>
        </w:rPr>
      </w:pPr>
      <w:r>
        <w:rPr>
          <w:rStyle w:val="9"/>
          <w:rFonts w:hint="default" w:ascii="Times New Roman" w:hAnsi="Times New Roman" w:eastAsia="Arial" w:cs="Times New Roman"/>
          <w:b w:val="0"/>
          <w:bCs w:val="0"/>
          <w:color w:val="auto"/>
          <w:sz w:val="28"/>
          <w:szCs w:val="28"/>
          <w:lang w:val="ru-RU"/>
        </w:rPr>
        <w:t>в</w:t>
      </w:r>
      <w:r>
        <w:rPr>
          <w:rStyle w:val="9"/>
          <w:rFonts w:hint="default" w:ascii="Times New Roman" w:hAnsi="Times New Roman" w:eastAsia="Arial" w:cs="Times New Roman"/>
          <w:b w:val="0"/>
          <w:bCs w:val="0"/>
          <w:color w:val="auto"/>
          <w:sz w:val="28"/>
          <w:szCs w:val="28"/>
        </w:rPr>
        <w:t>ыявление профессиональных дефицитов</w:t>
      </w:r>
      <w:r>
        <w:rPr>
          <w:rFonts w:hint="default" w:ascii="Times New Roman" w:hAnsi="Times New Roman" w:eastAsia="Arial" w:cs="Times New Roman"/>
          <w:b w:val="0"/>
          <w:bCs w:val="0"/>
          <w:color w:val="auto"/>
          <w:sz w:val="28"/>
          <w:szCs w:val="28"/>
        </w:rPr>
        <w:t> и затруднений в педагогической практике, принятие мер по их устранению и минимизации</w:t>
      </w:r>
      <w:r>
        <w:rPr>
          <w:rFonts w:hint="default" w:ascii="Times New Roman" w:hAnsi="Times New Roman" w:eastAsia="Arial" w:cs="Times New Roman"/>
          <w:b w:val="0"/>
          <w:bCs w:val="0"/>
          <w:color w:val="auto"/>
          <w:sz w:val="28"/>
          <w:szCs w:val="28"/>
          <w:lang w:val="ru-RU"/>
        </w:rPr>
        <w:t>;</w:t>
      </w:r>
    </w:p>
    <w:p w14:paraId="15F15DA2">
      <w:pPr>
        <w:keepNext w:val="0"/>
        <w:keepLines w:val="0"/>
        <w:pageBreakBefore w:val="0"/>
        <w:widowControl/>
        <w:numPr>
          <w:ilvl w:val="1"/>
          <w:numId w:val="1"/>
        </w:numPr>
        <w:suppressLineNumbers w:val="0"/>
        <w:pBdr>
          <w:left w:val="none" w:color="auto" w:sz="0" w:space="0"/>
        </w:pBdr>
        <w:kinsoku/>
        <w:wordWrap/>
        <w:overflowPunct/>
        <w:topLinePunct w:val="0"/>
        <w:autoSpaceDE/>
        <w:autoSpaceDN/>
        <w:bidi w:val="0"/>
        <w:adjustRightInd/>
        <w:snapToGrid/>
        <w:spacing w:before="0" w:beforeAutospacing="0" w:after="0" w:afterAutospacing="0" w:line="360" w:lineRule="auto"/>
        <w:ind w:left="0" w:hanging="363"/>
        <w:textAlignment w:val="auto"/>
        <w:rPr>
          <w:rFonts w:hint="default" w:ascii="Times New Roman" w:hAnsi="Times New Roman" w:eastAsia="Arial" w:cs="Times New Roman"/>
          <w:b w:val="0"/>
          <w:bCs w:val="0"/>
          <w:color w:val="auto"/>
          <w:sz w:val="28"/>
          <w:szCs w:val="28"/>
        </w:rPr>
      </w:pPr>
      <w:r>
        <w:rPr>
          <w:rStyle w:val="9"/>
          <w:rFonts w:hint="default" w:ascii="Times New Roman" w:hAnsi="Times New Roman" w:eastAsia="Arial" w:cs="Times New Roman"/>
          <w:b w:val="0"/>
          <w:bCs w:val="0"/>
          <w:color w:val="auto"/>
          <w:sz w:val="28"/>
          <w:szCs w:val="28"/>
          <w:lang w:val="ru-RU"/>
        </w:rPr>
        <w:t>с</w:t>
      </w:r>
      <w:r>
        <w:rPr>
          <w:rStyle w:val="9"/>
          <w:rFonts w:hint="default" w:ascii="Times New Roman" w:hAnsi="Times New Roman" w:eastAsia="Arial" w:cs="Times New Roman"/>
          <w:b w:val="0"/>
          <w:bCs w:val="0"/>
          <w:color w:val="auto"/>
          <w:sz w:val="28"/>
          <w:szCs w:val="28"/>
        </w:rPr>
        <w:t>овершенствовани</w:t>
      </w:r>
      <w:r>
        <w:rPr>
          <w:rStyle w:val="9"/>
          <w:rFonts w:hint="default" w:ascii="Times New Roman" w:hAnsi="Times New Roman" w:eastAsia="Arial" w:cs="Times New Roman"/>
          <w:b w:val="0"/>
          <w:bCs w:val="0"/>
          <w:color w:val="auto"/>
          <w:sz w:val="28"/>
          <w:szCs w:val="28"/>
          <w:lang w:val="ru-RU"/>
        </w:rPr>
        <w:t xml:space="preserve">е </w:t>
      </w:r>
      <w:r>
        <w:rPr>
          <w:rStyle w:val="9"/>
          <w:rFonts w:hint="default" w:ascii="Times New Roman" w:hAnsi="Times New Roman" w:eastAsia="Arial" w:cs="Times New Roman"/>
          <w:b w:val="0"/>
          <w:bCs w:val="0"/>
          <w:color w:val="auto"/>
          <w:sz w:val="28"/>
          <w:szCs w:val="28"/>
        </w:rPr>
        <w:t>теоретических и практических знаний</w:t>
      </w:r>
      <w:r>
        <w:rPr>
          <w:rStyle w:val="9"/>
          <w:rFonts w:hint="default" w:ascii="Times New Roman" w:hAnsi="Times New Roman" w:eastAsia="Arial" w:cs="Times New Roman"/>
          <w:b w:val="0"/>
          <w:bCs w:val="0"/>
          <w:color w:val="auto"/>
          <w:sz w:val="28"/>
          <w:szCs w:val="28"/>
          <w:lang w:val="ru-RU"/>
        </w:rPr>
        <w:t>;</w:t>
      </w:r>
    </w:p>
    <w:p w14:paraId="6C2F7909">
      <w:pPr>
        <w:keepNext w:val="0"/>
        <w:keepLines w:val="0"/>
        <w:pageBreakBefore w:val="0"/>
        <w:widowControl/>
        <w:numPr>
          <w:ilvl w:val="1"/>
          <w:numId w:val="2"/>
        </w:numPr>
        <w:suppressLineNumbers w:val="0"/>
        <w:pBdr>
          <w:left w:val="none" w:color="auto" w:sz="0" w:space="0"/>
        </w:pBdr>
        <w:kinsoku/>
        <w:wordWrap/>
        <w:overflowPunct/>
        <w:topLinePunct w:val="0"/>
        <w:autoSpaceDE/>
        <w:autoSpaceDN/>
        <w:bidi w:val="0"/>
        <w:adjustRightInd/>
        <w:snapToGrid/>
        <w:spacing w:before="0" w:beforeAutospacing="0" w:after="0" w:afterAutospacing="0" w:line="360" w:lineRule="auto"/>
        <w:ind w:left="0" w:hanging="363"/>
        <w:textAlignment w:val="auto"/>
        <w:rPr>
          <w:rFonts w:hint="default" w:ascii="Times New Roman" w:hAnsi="Times New Roman" w:eastAsia="Arial" w:cs="Times New Roman"/>
          <w:b w:val="0"/>
          <w:bCs w:val="0"/>
          <w:sz w:val="28"/>
          <w:szCs w:val="28"/>
        </w:rPr>
      </w:pPr>
      <w:r>
        <w:rPr>
          <w:rFonts w:hint="default" w:ascii="Times New Roman" w:hAnsi="Times New Roman" w:eastAsia="Arial" w:cs="Times New Roman"/>
          <w:b w:val="0"/>
          <w:bCs w:val="0"/>
          <w:sz w:val="28"/>
          <w:szCs w:val="28"/>
          <w:lang w:val="ru-RU"/>
        </w:rPr>
        <w:t xml:space="preserve">формирование </w:t>
      </w:r>
      <w:r>
        <w:rPr>
          <w:rStyle w:val="9"/>
          <w:rFonts w:hint="default" w:ascii="Times New Roman" w:hAnsi="Times New Roman" w:eastAsia="Arial" w:cs="Times New Roman"/>
          <w:b w:val="0"/>
          <w:bCs w:val="0"/>
          <w:sz w:val="28"/>
          <w:szCs w:val="28"/>
        </w:rPr>
        <w:t xml:space="preserve"> умения планировать и организовать свою деятельность</w:t>
      </w:r>
      <w:r>
        <w:rPr>
          <w:rStyle w:val="9"/>
          <w:rFonts w:hint="default" w:ascii="Times New Roman" w:hAnsi="Times New Roman" w:eastAsia="Arial" w:cs="Times New Roman"/>
          <w:b w:val="0"/>
          <w:bCs w:val="0"/>
          <w:sz w:val="28"/>
          <w:szCs w:val="28"/>
          <w:lang w:val="ru-RU"/>
        </w:rPr>
        <w:t>;</w:t>
      </w:r>
    </w:p>
    <w:p w14:paraId="4423B86E">
      <w:pPr>
        <w:keepNext w:val="0"/>
        <w:keepLines w:val="0"/>
        <w:pageBreakBefore w:val="0"/>
        <w:widowControl/>
        <w:numPr>
          <w:ilvl w:val="1"/>
          <w:numId w:val="3"/>
        </w:numPr>
        <w:suppressLineNumbers w:val="0"/>
        <w:pBdr>
          <w:left w:val="none" w:color="auto" w:sz="0" w:space="0"/>
        </w:pBdr>
        <w:kinsoku/>
        <w:wordWrap/>
        <w:overflowPunct/>
        <w:topLinePunct w:val="0"/>
        <w:autoSpaceDE/>
        <w:autoSpaceDN/>
        <w:bidi w:val="0"/>
        <w:adjustRightInd/>
        <w:snapToGrid/>
        <w:spacing w:before="0" w:beforeAutospacing="0" w:after="0" w:afterAutospacing="0" w:line="360" w:lineRule="auto"/>
        <w:ind w:left="0" w:hanging="363"/>
        <w:textAlignment w:val="auto"/>
        <w:rPr>
          <w:rFonts w:hint="default" w:ascii="Times New Roman" w:hAnsi="Times New Roman" w:eastAsia="Arial" w:cs="Times New Roman"/>
          <w:b w:val="0"/>
          <w:bCs w:val="0"/>
          <w:sz w:val="28"/>
          <w:szCs w:val="28"/>
        </w:rPr>
      </w:pPr>
      <w:r>
        <w:rPr>
          <w:rStyle w:val="9"/>
          <w:rFonts w:hint="default" w:ascii="Times New Roman" w:hAnsi="Times New Roman" w:eastAsia="Arial" w:cs="Times New Roman"/>
          <w:b w:val="0"/>
          <w:bCs w:val="0"/>
          <w:sz w:val="28"/>
          <w:szCs w:val="28"/>
          <w:lang w:val="ru-RU"/>
        </w:rPr>
        <w:t>п</w:t>
      </w:r>
      <w:r>
        <w:rPr>
          <w:rStyle w:val="9"/>
          <w:rFonts w:hint="default" w:ascii="Times New Roman" w:hAnsi="Times New Roman" w:eastAsia="Arial" w:cs="Times New Roman"/>
          <w:b w:val="0"/>
          <w:bCs w:val="0"/>
          <w:sz w:val="28"/>
          <w:szCs w:val="28"/>
        </w:rPr>
        <w:t>оддержка эмоционального благополучия</w:t>
      </w:r>
      <w:r>
        <w:rPr>
          <w:rFonts w:hint="default" w:ascii="Times New Roman" w:hAnsi="Times New Roman" w:eastAsia="Arial" w:cs="Times New Roman"/>
          <w:b w:val="0"/>
          <w:bCs w:val="0"/>
          <w:sz w:val="28"/>
          <w:szCs w:val="28"/>
        </w:rPr>
        <w:t> молодого педагога, помощь в сложных ситуациях</w:t>
      </w:r>
      <w:r>
        <w:rPr>
          <w:rFonts w:hint="default" w:ascii="Times New Roman" w:hAnsi="Times New Roman" w:eastAsia="Arial" w:cs="Times New Roman"/>
          <w:b w:val="0"/>
          <w:bCs w:val="0"/>
          <w:sz w:val="28"/>
          <w:szCs w:val="28"/>
          <w:lang w:val="ru-RU"/>
        </w:rPr>
        <w:t>;</w:t>
      </w:r>
    </w:p>
    <w:p w14:paraId="02950416">
      <w:pPr>
        <w:keepNext w:val="0"/>
        <w:keepLines w:val="0"/>
        <w:pageBreakBefore w:val="0"/>
        <w:widowControl/>
        <w:numPr>
          <w:ilvl w:val="0"/>
          <w:numId w:val="3"/>
        </w:numPr>
        <w:suppressLineNumbers w:val="0"/>
        <w:pBdr>
          <w:left w:val="none" w:color="auto" w:sz="0" w:space="0"/>
        </w:pBdr>
        <w:kinsoku/>
        <w:wordWrap/>
        <w:overflowPunct/>
        <w:topLinePunct w:val="0"/>
        <w:autoSpaceDE/>
        <w:autoSpaceDN/>
        <w:bidi w:val="0"/>
        <w:adjustRightInd/>
        <w:snapToGrid/>
        <w:spacing w:before="0" w:beforeAutospacing="0" w:after="0" w:afterAutospacing="0" w:line="360" w:lineRule="auto"/>
        <w:ind w:left="0" w:hanging="360"/>
        <w:textAlignment w:val="auto"/>
        <w:rPr>
          <w:rFonts w:hint="default" w:ascii="Times New Roman" w:hAnsi="Times New Roman" w:eastAsia="Arial" w:cs="Times New Roman"/>
          <w:b w:val="0"/>
          <w:bCs w:val="0"/>
          <w:sz w:val="28"/>
          <w:szCs w:val="28"/>
        </w:rPr>
      </w:pPr>
      <w:r>
        <w:rPr>
          <w:rStyle w:val="9"/>
          <w:rFonts w:hint="default" w:ascii="Times New Roman" w:hAnsi="Times New Roman" w:eastAsia="Arial" w:cs="Times New Roman"/>
          <w:b w:val="0"/>
          <w:bCs w:val="0"/>
          <w:sz w:val="28"/>
          <w:szCs w:val="28"/>
          <w:lang w:val="ru-RU"/>
        </w:rPr>
        <w:t>п</w:t>
      </w:r>
      <w:r>
        <w:rPr>
          <w:rStyle w:val="9"/>
          <w:rFonts w:hint="default" w:ascii="Times New Roman" w:hAnsi="Times New Roman" w:eastAsia="Arial" w:cs="Times New Roman"/>
          <w:b w:val="0"/>
          <w:bCs w:val="0"/>
          <w:sz w:val="28"/>
          <w:szCs w:val="28"/>
        </w:rPr>
        <w:t>омощь в разрешении конфликтных ситуаций</w:t>
      </w:r>
      <w:r>
        <w:rPr>
          <w:rFonts w:hint="default" w:ascii="Times New Roman" w:hAnsi="Times New Roman" w:eastAsia="Arial" w:cs="Times New Roman"/>
          <w:b w:val="0"/>
          <w:bCs w:val="0"/>
          <w:sz w:val="28"/>
          <w:szCs w:val="28"/>
        </w:rPr>
        <w:t> в процессе педагогической деятельности молодого специалиста</w:t>
      </w:r>
      <w:r>
        <w:rPr>
          <w:rFonts w:hint="default" w:ascii="Times New Roman" w:hAnsi="Times New Roman" w:eastAsia="Arial" w:cs="Times New Roman"/>
          <w:b w:val="0"/>
          <w:bCs w:val="0"/>
          <w:sz w:val="28"/>
          <w:szCs w:val="28"/>
          <w:lang w:val="ru-RU"/>
        </w:rPr>
        <w:t>;</w:t>
      </w:r>
    </w:p>
    <w:p w14:paraId="6E86D495">
      <w:pPr>
        <w:keepNext w:val="0"/>
        <w:keepLines w:val="0"/>
        <w:pageBreakBefore w:val="0"/>
        <w:widowControl/>
        <w:numPr>
          <w:ilvl w:val="0"/>
          <w:numId w:val="4"/>
        </w:numPr>
        <w:suppressLineNumbers w:val="0"/>
        <w:pBdr>
          <w:left w:val="none" w:color="auto" w:sz="0" w:space="0"/>
        </w:pBdr>
        <w:kinsoku/>
        <w:wordWrap/>
        <w:overflowPunct/>
        <w:topLinePunct w:val="0"/>
        <w:autoSpaceDE/>
        <w:autoSpaceDN/>
        <w:bidi w:val="0"/>
        <w:adjustRightInd/>
        <w:snapToGrid/>
        <w:spacing w:before="0" w:beforeAutospacing="0" w:after="0" w:afterAutospacing="0" w:line="360" w:lineRule="auto"/>
        <w:ind w:left="0" w:hanging="360"/>
        <w:textAlignment w:val="auto"/>
        <w:rPr>
          <w:rFonts w:hint="default" w:ascii="Times New Roman" w:hAnsi="Times New Roman" w:eastAsia="Arial" w:cs="Times New Roman"/>
          <w:b w:val="0"/>
          <w:bCs w:val="0"/>
          <w:sz w:val="28"/>
          <w:szCs w:val="28"/>
        </w:rPr>
      </w:pPr>
      <w:r>
        <w:rPr>
          <w:rStyle w:val="9"/>
          <w:rFonts w:hint="default" w:ascii="Times New Roman" w:hAnsi="Times New Roman" w:eastAsia="Arial" w:cs="Times New Roman"/>
          <w:b w:val="0"/>
          <w:bCs w:val="0"/>
          <w:sz w:val="28"/>
          <w:szCs w:val="28"/>
          <w:lang w:val="ru-RU"/>
        </w:rPr>
        <w:t>п</w:t>
      </w:r>
      <w:r>
        <w:rPr>
          <w:rStyle w:val="9"/>
          <w:rFonts w:hint="default" w:ascii="Times New Roman" w:hAnsi="Times New Roman" w:eastAsia="Arial" w:cs="Times New Roman"/>
          <w:b w:val="0"/>
          <w:bCs w:val="0"/>
          <w:sz w:val="28"/>
          <w:szCs w:val="28"/>
        </w:rPr>
        <w:t>редоставление формирующей обратной связи</w:t>
      </w:r>
      <w:r>
        <w:rPr>
          <w:rStyle w:val="9"/>
          <w:rFonts w:hint="default" w:ascii="Times New Roman" w:hAnsi="Times New Roman" w:eastAsia="Arial" w:cs="Times New Roman"/>
          <w:b w:val="0"/>
          <w:bCs w:val="0"/>
          <w:sz w:val="28"/>
          <w:szCs w:val="28"/>
          <w:lang w:val="ru-RU"/>
        </w:rPr>
        <w:t>;</w:t>
      </w:r>
    </w:p>
    <w:p w14:paraId="06C43B82">
      <w:pPr>
        <w:keepNext w:val="0"/>
        <w:keepLines w:val="0"/>
        <w:pageBreakBefore w:val="0"/>
        <w:widowControl/>
        <w:numPr>
          <w:ilvl w:val="0"/>
          <w:numId w:val="4"/>
        </w:numPr>
        <w:suppressLineNumbers w:val="0"/>
        <w:pBdr>
          <w:left w:val="none" w:color="auto" w:sz="0" w:space="0"/>
        </w:pBdr>
        <w:kinsoku/>
        <w:wordWrap/>
        <w:overflowPunct/>
        <w:topLinePunct w:val="0"/>
        <w:autoSpaceDE/>
        <w:autoSpaceDN/>
        <w:bidi w:val="0"/>
        <w:adjustRightInd/>
        <w:snapToGrid/>
        <w:spacing w:before="0" w:beforeAutospacing="0" w:after="0" w:afterAutospacing="0" w:line="360" w:lineRule="auto"/>
        <w:ind w:left="0" w:hanging="360"/>
        <w:textAlignment w:val="auto"/>
        <w:rPr>
          <w:rFonts w:ascii="Times New Roman" w:hAnsi="Times New Roman" w:eastAsia="Times New Roman" w:cs="Times New Roman"/>
          <w:sz w:val="28"/>
          <w:szCs w:val="28"/>
          <w:lang w:eastAsia="ru-RU"/>
        </w:rPr>
      </w:pPr>
      <w:r>
        <w:rPr>
          <w:rStyle w:val="9"/>
          <w:rFonts w:hint="default" w:ascii="Times New Roman" w:hAnsi="Times New Roman" w:eastAsia="Arial" w:cs="Times New Roman"/>
          <w:b w:val="0"/>
          <w:bCs w:val="0"/>
          <w:sz w:val="28"/>
          <w:szCs w:val="28"/>
          <w:lang w:val="ru-RU"/>
        </w:rPr>
        <w:t>о</w:t>
      </w:r>
      <w:r>
        <w:rPr>
          <w:rStyle w:val="9"/>
          <w:rFonts w:hint="default" w:ascii="Times New Roman" w:hAnsi="Times New Roman" w:eastAsia="Arial" w:cs="Times New Roman"/>
          <w:b w:val="0"/>
          <w:bCs w:val="0"/>
          <w:sz w:val="28"/>
          <w:szCs w:val="28"/>
        </w:rPr>
        <w:t>ценка промежуточных итогов</w:t>
      </w:r>
      <w:r>
        <w:rPr>
          <w:rFonts w:hint="default" w:ascii="Times New Roman" w:hAnsi="Times New Roman" w:eastAsia="Arial" w:cs="Times New Roman"/>
          <w:b w:val="0"/>
          <w:bCs w:val="0"/>
          <w:sz w:val="28"/>
          <w:szCs w:val="28"/>
        </w:rPr>
        <w:t> </w:t>
      </w:r>
      <w:r>
        <w:rPr>
          <w:rFonts w:hint="default" w:ascii="Times New Roman" w:hAnsi="Times New Roman" w:eastAsia="Arial" w:cs="Times New Roman"/>
          <w:b w:val="0"/>
          <w:bCs w:val="0"/>
          <w:sz w:val="28"/>
          <w:szCs w:val="28"/>
          <w:lang w:val="ru-RU"/>
        </w:rPr>
        <w:t xml:space="preserve">и </w:t>
      </w:r>
      <w:r>
        <w:rPr>
          <w:rFonts w:hint="default" w:ascii="Times New Roman" w:hAnsi="Times New Roman" w:eastAsia="Arial" w:cs="Times New Roman"/>
          <w:b w:val="0"/>
          <w:bCs w:val="0"/>
          <w:sz w:val="28"/>
          <w:szCs w:val="28"/>
        </w:rPr>
        <w:t>провер</w:t>
      </w:r>
      <w:r>
        <w:rPr>
          <w:rFonts w:hint="default" w:ascii="Times New Roman" w:hAnsi="Times New Roman" w:eastAsia="Arial" w:cs="Times New Roman"/>
          <w:b w:val="0"/>
          <w:bCs w:val="0"/>
          <w:sz w:val="28"/>
          <w:szCs w:val="28"/>
          <w:lang w:val="ru-RU"/>
        </w:rPr>
        <w:t xml:space="preserve">ка </w:t>
      </w:r>
      <w:r>
        <w:rPr>
          <w:rFonts w:hint="default" w:ascii="Times New Roman" w:hAnsi="Times New Roman" w:eastAsia="Arial" w:cs="Times New Roman"/>
          <w:b w:val="0"/>
          <w:bCs w:val="0"/>
          <w:sz w:val="28"/>
          <w:szCs w:val="28"/>
        </w:rPr>
        <w:t>уровн</w:t>
      </w:r>
      <w:r>
        <w:rPr>
          <w:rFonts w:hint="default" w:ascii="Times New Roman" w:hAnsi="Times New Roman" w:eastAsia="Arial" w:cs="Times New Roman"/>
          <w:b w:val="0"/>
          <w:bCs w:val="0"/>
          <w:sz w:val="28"/>
          <w:szCs w:val="28"/>
          <w:lang w:val="ru-RU"/>
        </w:rPr>
        <w:t>я</w:t>
      </w:r>
      <w:r>
        <w:rPr>
          <w:rFonts w:hint="default" w:ascii="Times New Roman" w:hAnsi="Times New Roman" w:eastAsia="Arial" w:cs="Times New Roman"/>
          <w:b w:val="0"/>
          <w:bCs w:val="0"/>
          <w:sz w:val="28"/>
          <w:szCs w:val="28"/>
        </w:rPr>
        <w:t xml:space="preserve"> профессиональной компетентности молодого педагога, определ</w:t>
      </w:r>
      <w:r>
        <w:rPr>
          <w:rFonts w:hint="default" w:ascii="Times New Roman" w:hAnsi="Times New Roman" w:eastAsia="Arial" w:cs="Times New Roman"/>
          <w:b w:val="0"/>
          <w:bCs w:val="0"/>
          <w:sz w:val="28"/>
          <w:szCs w:val="28"/>
          <w:lang w:val="ru-RU"/>
        </w:rPr>
        <w:t>ение</w:t>
      </w:r>
      <w:r>
        <w:rPr>
          <w:rFonts w:hint="default" w:ascii="Times New Roman" w:hAnsi="Times New Roman" w:eastAsia="Arial" w:cs="Times New Roman"/>
          <w:b w:val="0"/>
          <w:bCs w:val="0"/>
          <w:sz w:val="28"/>
          <w:szCs w:val="28"/>
        </w:rPr>
        <w:t xml:space="preserve"> степен</w:t>
      </w:r>
      <w:r>
        <w:rPr>
          <w:rFonts w:hint="default" w:ascii="Times New Roman" w:hAnsi="Times New Roman" w:eastAsia="Arial" w:cs="Times New Roman"/>
          <w:b w:val="0"/>
          <w:bCs w:val="0"/>
          <w:sz w:val="28"/>
          <w:szCs w:val="28"/>
          <w:lang w:val="ru-RU"/>
        </w:rPr>
        <w:t xml:space="preserve">и </w:t>
      </w:r>
      <w:r>
        <w:rPr>
          <w:rFonts w:hint="default" w:ascii="Times New Roman" w:hAnsi="Times New Roman" w:eastAsia="Arial" w:cs="Times New Roman"/>
          <w:b w:val="0"/>
          <w:bCs w:val="0"/>
          <w:sz w:val="28"/>
          <w:szCs w:val="28"/>
        </w:rPr>
        <w:t>его готовности к выполнению профессиональных обязанностей.</w:t>
      </w:r>
    </w:p>
    <w:p w14:paraId="54EE77D0">
      <w:pPr>
        <w:keepNext w:val="0"/>
        <w:keepLines w:val="0"/>
        <w:pageBreakBefore w:val="0"/>
        <w:widowControl/>
        <w:shd w:val="clear" w:color="auto" w:fill="FFFFFF"/>
        <w:kinsoku/>
        <w:wordWrap/>
        <w:overflowPunct/>
        <w:topLinePunct w:val="0"/>
        <w:autoSpaceDE/>
        <w:autoSpaceDN/>
        <w:bidi w:val="0"/>
        <w:adjustRightInd/>
        <w:snapToGrid/>
        <w:spacing w:beforeAutospacing="0" w:after="0" w:line="360" w:lineRule="auto"/>
        <w:ind w:firstLine="700" w:firstLineChars="250"/>
        <w:jc w:val="both"/>
        <w:textAlignment w:val="auto"/>
        <w:rPr>
          <w:rFonts w:hint="default" w:ascii="Times New Roman" w:hAnsi="Times New Roman" w:eastAsia="Times New Roman" w:cs="Times New Roman"/>
          <w:sz w:val="28"/>
          <w:szCs w:val="28"/>
          <w:lang w:val="en-US" w:eastAsia="ru-RU"/>
        </w:rPr>
      </w:pPr>
      <w:r>
        <w:rPr>
          <w:rFonts w:ascii="Times New Roman" w:hAnsi="Times New Roman" w:eastAsia="Times New Roman" w:cs="Times New Roman"/>
          <w:sz w:val="28"/>
          <w:szCs w:val="28"/>
          <w:lang w:eastAsia="ru-RU"/>
        </w:rPr>
        <w:t>Помочь молодому специалисту могут коллеги: руководство школы (создать условия для успешной</w:t>
      </w:r>
      <w:r>
        <w:rPr>
          <w:rFonts w:hint="default"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адаптации молодого специалиста), преподаватели с многолетним стажем работы (поделиться личным опытом; поддерживать молодого педагога психологически и эмоционально) и педагог-наставник (совместно планировать педагогическую работу; приобщать молодого специалиста к корпоративной культуре).</w:t>
      </w:r>
      <w:r>
        <w:rPr>
          <w:rFonts w:hint="default" w:ascii="Times New Roman" w:hAnsi="Times New Roman" w:eastAsia="Times New Roman" w:cs="Times New Roman"/>
          <w:sz w:val="28"/>
          <w:szCs w:val="28"/>
          <w:lang w:val="en-US" w:eastAsia="ru-RU"/>
        </w:rPr>
        <w:t xml:space="preserve"> Именно педагогу-наставнику отводится определяющая роль в профессиональном становлении наставляемого.</w:t>
      </w:r>
    </w:p>
    <w:p w14:paraId="77872A71">
      <w:pPr>
        <w:keepNext w:val="0"/>
        <w:keepLines w:val="0"/>
        <w:widowControl/>
        <w:suppressLineNumbers w:val="0"/>
        <w:shd w:val="clear" w:fill="FFFFFF"/>
        <w:spacing w:before="0" w:beforeAutospacing="0" w:after="120" w:afterAutospacing="0" w:line="360" w:lineRule="auto"/>
        <w:ind w:left="0" w:firstLine="560" w:firstLineChars="200"/>
        <w:jc w:val="both"/>
        <w:rPr>
          <w:rFonts w:hint="default" w:ascii="Times New Roman" w:hAnsi="Times New Roman" w:cs="Times New Roman"/>
          <w:b w:val="0"/>
          <w:bCs w:val="0"/>
          <w:i w:val="0"/>
          <w:iCs w:val="0"/>
          <w:sz w:val="28"/>
          <w:szCs w:val="28"/>
          <w:lang w:val="ru-RU"/>
        </w:rPr>
      </w:pPr>
      <w:r>
        <w:rPr>
          <w:rStyle w:val="9"/>
          <w:rFonts w:hint="default" w:ascii="Times New Roman" w:hAnsi="Times New Roman" w:eastAsia="Arial" w:cs="Times New Roman"/>
          <w:b w:val="0"/>
          <w:bCs w:val="0"/>
          <w:caps w:val="0"/>
          <w:color w:val="auto"/>
          <w:spacing w:val="0"/>
          <w:kern w:val="0"/>
          <w:sz w:val="28"/>
          <w:szCs w:val="28"/>
          <w:shd w:val="clear" w:fill="FFFFFF"/>
          <w:lang w:val="ru-RU" w:eastAsia="zh-CN" w:bidi="ar"/>
        </w:rPr>
        <w:t>Наставник с</w:t>
      </w:r>
      <w:r>
        <w:rPr>
          <w:rStyle w:val="9"/>
          <w:rFonts w:hint="default" w:ascii="Times New Roman" w:hAnsi="Times New Roman" w:eastAsia="Arial" w:cs="Times New Roman"/>
          <w:b w:val="0"/>
          <w:bCs w:val="0"/>
          <w:caps w:val="0"/>
          <w:color w:val="auto"/>
          <w:spacing w:val="0"/>
          <w:kern w:val="0"/>
          <w:sz w:val="28"/>
          <w:szCs w:val="28"/>
          <w:shd w:val="clear" w:fill="FFFFFF"/>
          <w:lang w:val="en-US" w:eastAsia="zh-CN" w:bidi="ar"/>
        </w:rPr>
        <w:t>овместно планирует педагогическую работу</w:t>
      </w:r>
      <w:r>
        <w:rPr>
          <w:rFonts w:hint="default" w:ascii="Times New Roman" w:hAnsi="Times New Roman" w:eastAsia="Arial" w:cs="Times New Roman"/>
          <w:b w:val="0"/>
          <w:bCs w:val="0"/>
          <w:caps w:val="0"/>
          <w:color w:val="auto"/>
          <w:spacing w:val="0"/>
          <w:kern w:val="0"/>
          <w:sz w:val="28"/>
          <w:szCs w:val="28"/>
          <w:shd w:val="clear" w:fill="FFFFFF"/>
          <w:lang w:val="en-US" w:eastAsia="zh-CN" w:bidi="ar"/>
        </w:rPr>
        <w:t> с молодым</w:t>
      </w:r>
      <w:r>
        <w:rPr>
          <w:rFonts w:hint="default" w:ascii="Times New Roman" w:hAnsi="Times New Roman" w:eastAsia="Arial" w:cs="Times New Roman"/>
          <w:b w:val="0"/>
          <w:bCs w:val="0"/>
          <w:caps w:val="0"/>
          <w:color w:val="auto"/>
          <w:spacing w:val="0"/>
          <w:kern w:val="0"/>
          <w:sz w:val="28"/>
          <w:szCs w:val="28"/>
          <w:shd w:val="clear" w:fill="FFFFFF"/>
          <w:lang w:val="ru-RU" w:eastAsia="zh-CN" w:bidi="ar"/>
        </w:rPr>
        <w:t xml:space="preserve"> </w:t>
      </w:r>
      <w:r>
        <w:rPr>
          <w:rFonts w:hint="default" w:ascii="Times New Roman" w:hAnsi="Times New Roman" w:eastAsia="Arial" w:cs="Times New Roman"/>
          <w:b w:val="0"/>
          <w:bCs w:val="0"/>
          <w:caps w:val="0"/>
          <w:color w:val="auto"/>
          <w:spacing w:val="0"/>
          <w:kern w:val="0"/>
          <w:sz w:val="28"/>
          <w:szCs w:val="28"/>
          <w:shd w:val="clear" w:fill="FFFFFF"/>
          <w:lang w:val="en-US" w:eastAsia="zh-CN" w:bidi="ar"/>
        </w:rPr>
        <w:t>педагогом</w:t>
      </w:r>
      <w:r>
        <w:rPr>
          <w:rFonts w:hint="default" w:ascii="Times New Roman" w:hAnsi="Times New Roman" w:eastAsia="Arial" w:cs="Times New Roman"/>
          <w:b w:val="0"/>
          <w:bCs w:val="0"/>
          <w:caps w:val="0"/>
          <w:color w:val="auto"/>
          <w:spacing w:val="0"/>
          <w:kern w:val="0"/>
          <w:sz w:val="28"/>
          <w:szCs w:val="28"/>
          <w:shd w:val="clear" w:fill="FFFFFF"/>
          <w:lang w:val="ru-RU" w:eastAsia="zh-CN" w:bidi="ar"/>
        </w:rPr>
        <w:t xml:space="preserve">, </w:t>
      </w:r>
      <w:r>
        <w:rPr>
          <w:rFonts w:hint="default" w:ascii="Times New Roman" w:hAnsi="Times New Roman" w:eastAsia="Arial" w:cs="Times New Roman"/>
          <w:b w:val="0"/>
          <w:bCs w:val="0"/>
          <w:i w:val="0"/>
          <w:iCs w:val="0"/>
          <w:caps w:val="0"/>
          <w:color w:val="auto"/>
          <w:spacing w:val="0"/>
          <w:sz w:val="28"/>
          <w:szCs w:val="28"/>
          <w:shd w:val="clear" w:fill="FFFFFF"/>
        </w:rPr>
        <w:t>оказывает молодому специалисту индивидуальную помощь в овладении педагогической профессией, практическими приёмами и способами качественного проведения занятий</w:t>
      </w:r>
      <w:r>
        <w:rPr>
          <w:rFonts w:hint="default" w:ascii="Times New Roman" w:hAnsi="Times New Roman" w:eastAsia="Arial" w:cs="Times New Roman"/>
          <w:b w:val="0"/>
          <w:bCs w:val="0"/>
          <w:i w:val="0"/>
          <w:iCs w:val="0"/>
          <w:caps w:val="0"/>
          <w:color w:val="auto"/>
          <w:spacing w:val="0"/>
          <w:sz w:val="28"/>
          <w:szCs w:val="28"/>
          <w:shd w:val="clear" w:fill="FFFFFF"/>
          <w:lang w:val="ru-RU"/>
        </w:rPr>
        <w:t xml:space="preserve">, </w:t>
      </w:r>
      <w:r>
        <w:rPr>
          <w:rFonts w:hint="default" w:ascii="Times New Roman" w:hAnsi="Times New Roman" w:eastAsia="Arial" w:cs="Times New Roman"/>
          <w:b w:val="0"/>
          <w:bCs w:val="0"/>
          <w:i w:val="0"/>
          <w:iCs w:val="0"/>
          <w:caps w:val="0"/>
          <w:color w:val="auto"/>
          <w:spacing w:val="0"/>
          <w:sz w:val="28"/>
          <w:szCs w:val="28"/>
          <w:shd w:val="clear" w:fill="FFFFFF"/>
        </w:rPr>
        <w:t>выявляет и совместно устраняет допущенные ошибки</w:t>
      </w:r>
      <w:r>
        <w:rPr>
          <w:rFonts w:hint="default" w:ascii="Times New Roman" w:hAnsi="Times New Roman" w:eastAsia="Arial" w:cs="Times New Roman"/>
          <w:b w:val="0"/>
          <w:bCs w:val="0"/>
          <w:i w:val="0"/>
          <w:iCs w:val="0"/>
          <w:caps w:val="0"/>
          <w:color w:val="auto"/>
          <w:spacing w:val="0"/>
          <w:sz w:val="28"/>
          <w:szCs w:val="28"/>
          <w:shd w:val="clear" w:fill="FFFFFF"/>
          <w:lang w:val="ru-RU"/>
        </w:rPr>
        <w:t>, п</w:t>
      </w:r>
      <w:r>
        <w:rPr>
          <w:rStyle w:val="9"/>
          <w:rFonts w:hint="default" w:ascii="Times New Roman" w:hAnsi="Times New Roman" w:eastAsia="Arial" w:cs="Times New Roman"/>
          <w:b w:val="0"/>
          <w:bCs w:val="0"/>
          <w:i w:val="0"/>
          <w:iCs w:val="0"/>
          <w:caps w:val="0"/>
          <w:color w:val="auto"/>
          <w:spacing w:val="0"/>
          <w:sz w:val="28"/>
          <w:szCs w:val="28"/>
          <w:shd w:val="clear" w:fill="FFFFFF"/>
        </w:rPr>
        <w:t>риобща</w:t>
      </w:r>
      <w:r>
        <w:rPr>
          <w:rStyle w:val="9"/>
          <w:rFonts w:hint="default" w:ascii="Times New Roman" w:hAnsi="Times New Roman" w:eastAsia="Arial" w:cs="Times New Roman"/>
          <w:b w:val="0"/>
          <w:bCs w:val="0"/>
          <w:i w:val="0"/>
          <w:iCs w:val="0"/>
          <w:caps w:val="0"/>
          <w:color w:val="auto"/>
          <w:spacing w:val="0"/>
          <w:sz w:val="28"/>
          <w:szCs w:val="28"/>
          <w:shd w:val="clear" w:fill="FFFFFF"/>
          <w:lang w:val="ru-RU"/>
        </w:rPr>
        <w:t>ет</w:t>
      </w:r>
      <w:r>
        <w:rPr>
          <w:rStyle w:val="9"/>
          <w:rFonts w:hint="default" w:ascii="Times New Roman" w:hAnsi="Times New Roman" w:eastAsia="Arial" w:cs="Times New Roman"/>
          <w:b w:val="0"/>
          <w:bCs w:val="0"/>
          <w:i w:val="0"/>
          <w:iCs w:val="0"/>
          <w:caps w:val="0"/>
          <w:color w:val="auto"/>
          <w:spacing w:val="0"/>
          <w:sz w:val="28"/>
          <w:szCs w:val="28"/>
          <w:shd w:val="clear" w:fill="FFFFFF"/>
        </w:rPr>
        <w:t xml:space="preserve"> молодого специалиста к корпоративной культуре</w:t>
      </w:r>
      <w:r>
        <w:rPr>
          <w:rStyle w:val="9"/>
          <w:rFonts w:hint="default" w:ascii="Times New Roman" w:hAnsi="Times New Roman" w:eastAsia="Arial" w:cs="Times New Roman"/>
          <w:b w:val="0"/>
          <w:bCs w:val="0"/>
          <w:i w:val="0"/>
          <w:iCs w:val="0"/>
          <w:caps w:val="0"/>
          <w:color w:val="auto"/>
          <w:spacing w:val="0"/>
          <w:sz w:val="28"/>
          <w:szCs w:val="28"/>
          <w:shd w:val="clear" w:fill="FFFFFF"/>
          <w:lang w:val="ru-RU"/>
        </w:rPr>
        <w:t>, п</w:t>
      </w:r>
      <w:r>
        <w:rPr>
          <w:rStyle w:val="9"/>
          <w:rFonts w:hint="default" w:ascii="Times New Roman" w:hAnsi="Times New Roman" w:eastAsia="Arial" w:cs="Times New Roman"/>
          <w:b w:val="0"/>
          <w:bCs w:val="0"/>
          <w:i w:val="0"/>
          <w:iCs w:val="0"/>
          <w:caps w:val="0"/>
          <w:color w:val="auto"/>
          <w:spacing w:val="0"/>
          <w:sz w:val="28"/>
          <w:szCs w:val="28"/>
          <w:shd w:val="clear" w:fill="FFFFFF"/>
        </w:rPr>
        <w:t>омога</w:t>
      </w:r>
      <w:r>
        <w:rPr>
          <w:rStyle w:val="9"/>
          <w:rFonts w:hint="default" w:ascii="Times New Roman" w:hAnsi="Times New Roman" w:eastAsia="Arial" w:cs="Times New Roman"/>
          <w:b w:val="0"/>
          <w:bCs w:val="0"/>
          <w:i w:val="0"/>
          <w:iCs w:val="0"/>
          <w:caps w:val="0"/>
          <w:color w:val="auto"/>
          <w:spacing w:val="0"/>
          <w:sz w:val="28"/>
          <w:szCs w:val="28"/>
          <w:shd w:val="clear" w:fill="FFFFFF"/>
          <w:lang w:val="ru-RU"/>
        </w:rPr>
        <w:t>ет</w:t>
      </w:r>
      <w:r>
        <w:rPr>
          <w:rStyle w:val="9"/>
          <w:rFonts w:hint="default" w:ascii="Times New Roman" w:hAnsi="Times New Roman" w:eastAsia="Arial" w:cs="Times New Roman"/>
          <w:b w:val="0"/>
          <w:bCs w:val="0"/>
          <w:i w:val="0"/>
          <w:iCs w:val="0"/>
          <w:caps w:val="0"/>
          <w:color w:val="auto"/>
          <w:spacing w:val="0"/>
          <w:sz w:val="28"/>
          <w:szCs w:val="28"/>
          <w:shd w:val="clear" w:fill="FFFFFF"/>
        </w:rPr>
        <w:t xml:space="preserve"> в ведении документации</w:t>
      </w:r>
      <w:r>
        <w:rPr>
          <w:rStyle w:val="9"/>
          <w:rFonts w:hint="default" w:ascii="Times New Roman" w:hAnsi="Times New Roman" w:eastAsia="Arial" w:cs="Times New Roman"/>
          <w:b w:val="0"/>
          <w:bCs w:val="0"/>
          <w:i w:val="0"/>
          <w:iCs w:val="0"/>
          <w:caps w:val="0"/>
          <w:color w:val="auto"/>
          <w:spacing w:val="0"/>
          <w:sz w:val="28"/>
          <w:szCs w:val="28"/>
          <w:shd w:val="clear" w:fill="FFFFFF"/>
          <w:lang w:val="ru-RU"/>
        </w:rPr>
        <w:t>, п</w:t>
      </w:r>
      <w:r>
        <w:rPr>
          <w:rStyle w:val="9"/>
          <w:rFonts w:hint="default" w:ascii="Times New Roman" w:hAnsi="Times New Roman" w:eastAsia="Arial" w:cs="Times New Roman"/>
          <w:b w:val="0"/>
          <w:bCs w:val="0"/>
          <w:i w:val="0"/>
          <w:iCs w:val="0"/>
          <w:caps w:val="0"/>
          <w:color w:val="auto"/>
          <w:spacing w:val="0"/>
          <w:sz w:val="28"/>
          <w:szCs w:val="28"/>
          <w:shd w:val="clear" w:fill="FFFFFF"/>
        </w:rPr>
        <w:t>редлага</w:t>
      </w:r>
      <w:r>
        <w:rPr>
          <w:rStyle w:val="9"/>
          <w:rFonts w:hint="default" w:ascii="Times New Roman" w:hAnsi="Times New Roman" w:eastAsia="Arial" w:cs="Times New Roman"/>
          <w:b w:val="0"/>
          <w:bCs w:val="0"/>
          <w:i w:val="0"/>
          <w:iCs w:val="0"/>
          <w:caps w:val="0"/>
          <w:color w:val="auto"/>
          <w:spacing w:val="0"/>
          <w:sz w:val="28"/>
          <w:szCs w:val="28"/>
          <w:shd w:val="clear" w:fill="FFFFFF"/>
          <w:lang w:val="ru-RU"/>
        </w:rPr>
        <w:t>ет</w:t>
      </w:r>
      <w:r>
        <w:rPr>
          <w:rStyle w:val="9"/>
          <w:rFonts w:hint="default" w:ascii="Times New Roman" w:hAnsi="Times New Roman" w:eastAsia="Arial" w:cs="Times New Roman"/>
          <w:b w:val="0"/>
          <w:bCs w:val="0"/>
          <w:i w:val="0"/>
          <w:iCs w:val="0"/>
          <w:caps w:val="0"/>
          <w:color w:val="auto"/>
          <w:spacing w:val="0"/>
          <w:sz w:val="28"/>
          <w:szCs w:val="28"/>
          <w:shd w:val="clear" w:fill="FFFFFF"/>
        </w:rPr>
        <w:t xml:space="preserve"> варианты решения конфликтных ситуаций</w:t>
      </w:r>
      <w:r>
        <w:rPr>
          <w:rStyle w:val="9"/>
          <w:rFonts w:hint="default" w:ascii="Times New Roman" w:hAnsi="Times New Roman" w:eastAsia="Arial" w:cs="Times New Roman"/>
          <w:b w:val="0"/>
          <w:bCs w:val="0"/>
          <w:i w:val="0"/>
          <w:iCs w:val="0"/>
          <w:caps w:val="0"/>
          <w:color w:val="auto"/>
          <w:spacing w:val="0"/>
          <w:sz w:val="28"/>
          <w:szCs w:val="28"/>
          <w:shd w:val="clear" w:fill="FFFFFF"/>
          <w:lang w:val="ru-RU"/>
        </w:rPr>
        <w:t xml:space="preserve">. С другой стороны  сам наставник постоянно находится в творческом поиске, работе над собой, обучая других, учится сам. Очень </w:t>
      </w:r>
      <w:r>
        <w:rPr>
          <w:rFonts w:hint="default" w:ascii="Times New Roman" w:hAnsi="Times New Roman" w:eastAsia="Arial" w:cs="Times New Roman"/>
          <w:b w:val="0"/>
          <w:bCs w:val="0"/>
          <w:i w:val="0"/>
          <w:iCs w:val="0"/>
          <w:caps w:val="0"/>
          <w:color w:val="auto"/>
          <w:spacing w:val="0"/>
          <w:sz w:val="28"/>
          <w:szCs w:val="28"/>
          <w:shd w:val="clear" w:fill="FFFFFF"/>
          <w:lang w:val="ru-RU"/>
        </w:rPr>
        <w:t>в</w:t>
      </w:r>
      <w:r>
        <w:rPr>
          <w:rFonts w:hint="default" w:ascii="Times New Roman" w:hAnsi="Times New Roman" w:eastAsia="Arial" w:cs="Times New Roman"/>
          <w:b w:val="0"/>
          <w:bCs w:val="0"/>
          <w:i w:val="0"/>
          <w:iCs w:val="0"/>
          <w:caps w:val="0"/>
          <w:color w:val="auto"/>
          <w:spacing w:val="0"/>
          <w:sz w:val="28"/>
          <w:szCs w:val="28"/>
          <w:shd w:val="clear" w:fill="FFFFFF"/>
        </w:rPr>
        <w:t>ажно</w:t>
      </w:r>
      <w:r>
        <w:rPr>
          <w:rFonts w:hint="default" w:ascii="Times New Roman" w:hAnsi="Times New Roman" w:eastAsia="Arial" w:cs="Times New Roman"/>
          <w:b w:val="0"/>
          <w:bCs w:val="0"/>
          <w:i w:val="0"/>
          <w:iCs w:val="0"/>
          <w:caps w:val="0"/>
          <w:color w:val="auto"/>
          <w:spacing w:val="0"/>
          <w:sz w:val="28"/>
          <w:szCs w:val="28"/>
          <w:shd w:val="clear" w:fill="FFFFFF"/>
          <w:lang w:val="ru-RU"/>
        </w:rPr>
        <w:t xml:space="preserve"> сегодня</w:t>
      </w:r>
      <w:r>
        <w:rPr>
          <w:rFonts w:hint="default" w:ascii="Times New Roman" w:hAnsi="Times New Roman" w:eastAsia="Arial" w:cs="Times New Roman"/>
          <w:b w:val="0"/>
          <w:bCs w:val="0"/>
          <w:i w:val="0"/>
          <w:iCs w:val="0"/>
          <w:caps w:val="0"/>
          <w:color w:val="auto"/>
          <w:spacing w:val="0"/>
          <w:sz w:val="28"/>
          <w:szCs w:val="28"/>
          <w:shd w:val="clear" w:fill="FFFFFF"/>
        </w:rPr>
        <w:t>, чтобы наставничество было двусторонним</w:t>
      </w:r>
      <w:r>
        <w:rPr>
          <w:rFonts w:hint="default" w:ascii="Times New Roman" w:hAnsi="Times New Roman" w:eastAsia="Arial" w:cs="Times New Roman"/>
          <w:b w:val="0"/>
          <w:bCs w:val="0"/>
          <w:i w:val="0"/>
          <w:iCs w:val="0"/>
          <w:caps w:val="0"/>
          <w:color w:val="auto"/>
          <w:spacing w:val="0"/>
          <w:sz w:val="28"/>
          <w:szCs w:val="28"/>
          <w:shd w:val="clear" w:fill="FFFFFF"/>
          <w:lang w:val="ru-RU"/>
        </w:rPr>
        <w:t>, творческим,  развивающим и результативны</w:t>
      </w:r>
      <w:r>
        <w:rPr>
          <w:rFonts w:hint="default" w:ascii="Times New Roman" w:hAnsi="Times New Roman" w:eastAsia="Arial" w:cs="Times New Roman"/>
          <w:b w:val="0"/>
          <w:bCs w:val="0"/>
          <w:i w:val="0"/>
          <w:iCs w:val="0"/>
          <w:caps w:val="0"/>
          <w:color w:val="333333"/>
          <w:spacing w:val="0"/>
          <w:sz w:val="28"/>
          <w:szCs w:val="28"/>
          <w:shd w:val="clear" w:fill="FFFFFF"/>
          <w:lang w:val="ru-RU"/>
        </w:rPr>
        <w:t>м.</w:t>
      </w:r>
    </w:p>
    <w:p w14:paraId="1878537A">
      <w:pPr>
        <w:spacing w:line="360" w:lineRule="auto"/>
        <w:ind w:firstLine="700" w:firstLineChars="250"/>
        <w:jc w:val="both"/>
        <w:rPr>
          <w:rFonts w:ascii="Times New Roman" w:hAnsi="Times New Roman" w:cs="Times New Roman"/>
          <w:b w:val="0"/>
          <w:bCs/>
          <w:i/>
          <w:iCs/>
          <w:sz w:val="24"/>
          <w:szCs w:val="24"/>
          <w:lang w:val="ru-RU"/>
        </w:rPr>
      </w:pPr>
      <w:r>
        <w:rPr>
          <w:rStyle w:val="9"/>
          <w:rFonts w:hint="default" w:ascii="Times New Roman" w:hAnsi="Times New Roman" w:eastAsia="Arial" w:cs="Times New Roman"/>
          <w:b w:val="0"/>
          <w:bCs w:val="0"/>
          <w:i w:val="0"/>
          <w:iCs w:val="0"/>
          <w:caps w:val="0"/>
          <w:color w:val="333333"/>
          <w:spacing w:val="0"/>
          <w:sz w:val="28"/>
          <w:szCs w:val="28"/>
          <w:shd w:val="clear" w:fill="FFFFFF"/>
        </w:rPr>
        <w:t>Эффективность наставничества</w:t>
      </w:r>
      <w:r>
        <w:rPr>
          <w:rFonts w:hint="default" w:ascii="Times New Roman" w:hAnsi="Times New Roman" w:eastAsia="Arial" w:cs="Times New Roman"/>
          <w:i w:val="0"/>
          <w:iCs w:val="0"/>
          <w:caps w:val="0"/>
          <w:color w:val="333333"/>
          <w:spacing w:val="0"/>
          <w:sz w:val="28"/>
          <w:szCs w:val="28"/>
          <w:shd w:val="clear" w:fill="FFFFFF"/>
        </w:rPr>
        <w:t xml:space="preserve"> зависит от того, насколько правильно выстроена система взаимодействия между наставником и подопечным, а также от учёта показателей, методов и ошибок, препятствующих эффективности. </w:t>
      </w:r>
    </w:p>
    <w:p w14:paraId="61375CD2">
      <w:pPr>
        <w:spacing w:line="240" w:lineRule="auto"/>
        <w:jc w:val="both"/>
        <w:rPr>
          <w:rFonts w:ascii="Times New Roman" w:hAnsi="Times New Roman" w:cs="Times New Roman"/>
          <w:b w:val="0"/>
          <w:bCs/>
          <w:i/>
          <w:iCs/>
          <w:sz w:val="24"/>
          <w:szCs w:val="24"/>
          <w:lang w:val="ru-RU"/>
        </w:rPr>
      </w:pPr>
    </w:p>
    <w:p w14:paraId="346245E8">
      <w:pPr>
        <w:spacing w:line="240" w:lineRule="auto"/>
        <w:jc w:val="both"/>
        <w:rPr>
          <w:rFonts w:ascii="Times New Roman" w:hAnsi="Times New Roman" w:cs="Times New Roman"/>
          <w:b w:val="0"/>
          <w:bCs/>
          <w:i/>
          <w:iCs/>
          <w:sz w:val="24"/>
          <w:szCs w:val="24"/>
          <w:lang w:val="ru-RU"/>
        </w:rPr>
      </w:pPr>
    </w:p>
    <w:p w14:paraId="48A588E6">
      <w:pPr>
        <w:spacing w:after="0" w:line="240" w:lineRule="auto"/>
        <w:jc w:val="center"/>
        <w:rPr>
          <w:rFonts w:hint="default" w:ascii="Times New Roman" w:hAnsi="Times New Roman" w:cs="Times New Roman"/>
          <w:b/>
          <w:sz w:val="28"/>
          <w:szCs w:val="28"/>
          <w:shd w:val="clear" w:color="auto" w:fill="FFFFFF"/>
          <w:lang w:val="ru-RU"/>
        </w:rPr>
      </w:pPr>
      <w:r>
        <w:rPr>
          <w:rFonts w:ascii="Times New Roman" w:hAnsi="Times New Roman" w:cs="Times New Roman"/>
          <w:b/>
          <w:sz w:val="28"/>
          <w:szCs w:val="28"/>
          <w:shd w:val="clear" w:color="auto" w:fill="FFFFFF"/>
        </w:rPr>
        <w:t xml:space="preserve">РАЗДЕЛ </w:t>
      </w:r>
      <w:r>
        <w:rPr>
          <w:rFonts w:hint="default" w:ascii="Times New Roman" w:hAnsi="Times New Roman" w:cs="Times New Roman"/>
          <w:b/>
          <w:sz w:val="28"/>
          <w:szCs w:val="28"/>
          <w:shd w:val="clear" w:color="auto" w:fill="FFFFFF"/>
          <w:lang w:val="en-US"/>
        </w:rPr>
        <w:t>I</w:t>
      </w:r>
      <w:r>
        <w:rPr>
          <w:rFonts w:hint="default" w:ascii="Times New Roman" w:hAnsi="Times New Roman" w:cs="Times New Roman"/>
          <w:b/>
          <w:sz w:val="28"/>
          <w:szCs w:val="28"/>
          <w:shd w:val="clear" w:color="auto" w:fill="FFFFFF"/>
          <w:lang w:val="ru-RU"/>
        </w:rPr>
        <w:t>.</w:t>
      </w:r>
    </w:p>
    <w:p w14:paraId="55F00AEF">
      <w:pPr>
        <w:spacing w:after="0" w:line="240" w:lineRule="auto"/>
        <w:jc w:val="center"/>
        <w:rPr>
          <w:rFonts w:ascii="Times New Roman" w:hAnsi="Times New Roman" w:cs="Times New Roman"/>
          <w:b/>
          <w:sz w:val="28"/>
          <w:szCs w:val="28"/>
          <w:shd w:val="clear" w:color="auto" w:fill="FFFFFF"/>
        </w:rPr>
      </w:pPr>
    </w:p>
    <w:p w14:paraId="704F453A">
      <w:pPr>
        <w:spacing w:after="0" w:line="240" w:lineRule="auto"/>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Информация об опыте</w:t>
      </w:r>
    </w:p>
    <w:p w14:paraId="28597B52">
      <w:pPr>
        <w:spacing w:after="0" w:line="240" w:lineRule="auto"/>
        <w:jc w:val="center"/>
        <w:rPr>
          <w:rFonts w:ascii="Times New Roman" w:hAnsi="Times New Roman" w:cs="Times New Roman"/>
          <w:b/>
          <w:sz w:val="28"/>
          <w:szCs w:val="28"/>
          <w:shd w:val="clear" w:color="auto" w:fill="FFFFFF"/>
        </w:rPr>
      </w:pPr>
    </w:p>
    <w:p w14:paraId="2C15701B">
      <w:pPr>
        <w:spacing w:after="0" w:line="360" w:lineRule="auto"/>
        <w:ind w:firstLine="709"/>
        <w:jc w:val="both"/>
        <w:rPr>
          <w:rFonts w:hint="default" w:ascii="Times New Roman" w:hAnsi="Times New Roman"/>
          <w:sz w:val="28"/>
          <w:szCs w:val="28"/>
          <w:lang w:val="ru-RU"/>
        </w:rPr>
      </w:pPr>
      <w:r>
        <w:rPr>
          <w:rFonts w:ascii="Times New Roman" w:hAnsi="Times New Roman"/>
          <w:sz w:val="28"/>
          <w:szCs w:val="28"/>
        </w:rPr>
        <w:t xml:space="preserve">Тема опыта: </w:t>
      </w:r>
      <w:r>
        <w:rPr>
          <w:rFonts w:hint="default" w:ascii="Times New Roman" w:hAnsi="Times New Roman"/>
          <w:sz w:val="28"/>
          <w:szCs w:val="28"/>
          <w:lang w:val="ru-RU"/>
        </w:rPr>
        <w:t>«Эффективные стратегии наставничества учителей: от теории к практике».</w:t>
      </w:r>
    </w:p>
    <w:p w14:paraId="347B9823">
      <w:pPr>
        <w:spacing w:after="0" w:line="360" w:lineRule="auto"/>
        <w:ind w:right="170" w:firstLine="709"/>
        <w:jc w:val="both"/>
        <w:rPr>
          <w:rFonts w:hint="default" w:ascii="Times New Roman" w:hAnsi="Times New Roman"/>
          <w:sz w:val="28"/>
          <w:szCs w:val="28"/>
          <w:lang w:val="ru-RU"/>
        </w:rPr>
      </w:pPr>
      <w:r>
        <w:rPr>
          <w:rFonts w:ascii="Times New Roman" w:hAnsi="Times New Roman"/>
          <w:sz w:val="28"/>
          <w:szCs w:val="28"/>
        </w:rPr>
        <w:t xml:space="preserve">Адрес опыта: </w:t>
      </w:r>
      <w:r>
        <w:rPr>
          <w:rFonts w:hint="default" w:ascii="Times New Roman" w:hAnsi="Times New Roman"/>
          <w:sz w:val="28"/>
          <w:szCs w:val="28"/>
          <w:lang w:val="ru-RU"/>
        </w:rPr>
        <w:t>2</w:t>
      </w:r>
      <w:r>
        <w:rPr>
          <w:rFonts w:ascii="Times New Roman" w:hAnsi="Times New Roman"/>
          <w:sz w:val="28"/>
          <w:szCs w:val="28"/>
        </w:rPr>
        <w:t>94781</w:t>
      </w:r>
      <w:r>
        <w:rPr>
          <w:rFonts w:hint="default" w:ascii="Times New Roman" w:hAnsi="Times New Roman"/>
          <w:sz w:val="28"/>
          <w:szCs w:val="28"/>
          <w:lang w:val="ru-RU"/>
        </w:rPr>
        <w:t>,</w:t>
      </w:r>
      <w:r>
        <w:rPr>
          <w:rFonts w:ascii="Times New Roman" w:hAnsi="Times New Roman"/>
          <w:sz w:val="28"/>
          <w:szCs w:val="28"/>
        </w:rPr>
        <w:t xml:space="preserve"> Луганская Народная Республика, </w:t>
      </w:r>
      <w:r>
        <w:rPr>
          <w:rFonts w:ascii="Times New Roman" w:hAnsi="Times New Roman"/>
          <w:sz w:val="28"/>
          <w:szCs w:val="28"/>
          <w:lang w:val="ru-RU"/>
        </w:rPr>
        <w:t>г</w:t>
      </w:r>
      <w:r>
        <w:rPr>
          <w:rFonts w:hint="default" w:ascii="Times New Roman" w:hAnsi="Times New Roman"/>
          <w:sz w:val="28"/>
          <w:szCs w:val="28"/>
          <w:lang w:val="ru-RU"/>
        </w:rPr>
        <w:t>.</w:t>
      </w:r>
      <w:r>
        <w:rPr>
          <w:rFonts w:ascii="Times New Roman" w:hAnsi="Times New Roman"/>
          <w:sz w:val="28"/>
          <w:szCs w:val="28"/>
        </w:rPr>
        <w:t xml:space="preserve"> Ровеньки, </w:t>
      </w:r>
      <w:r>
        <w:rPr>
          <w:rFonts w:ascii="Times New Roman" w:hAnsi="Times New Roman"/>
          <w:sz w:val="28"/>
          <w:szCs w:val="28"/>
          <w:lang w:val="ru-RU"/>
        </w:rPr>
        <w:t>пгт</w:t>
      </w:r>
      <w:r>
        <w:rPr>
          <w:rFonts w:hint="default" w:ascii="Times New Roman" w:hAnsi="Times New Roman"/>
          <w:sz w:val="28"/>
          <w:szCs w:val="28"/>
          <w:lang w:val="ru-RU"/>
        </w:rPr>
        <w:t>.</w:t>
      </w:r>
      <w:r>
        <w:rPr>
          <w:rFonts w:ascii="Times New Roman" w:hAnsi="Times New Roman"/>
          <w:sz w:val="28"/>
          <w:szCs w:val="28"/>
        </w:rPr>
        <w:t xml:space="preserve"> Ясеновский, ул</w:t>
      </w:r>
      <w:r>
        <w:rPr>
          <w:rFonts w:hint="default" w:ascii="Times New Roman" w:hAnsi="Times New Roman"/>
          <w:sz w:val="28"/>
          <w:szCs w:val="28"/>
          <w:lang w:val="ru-RU"/>
        </w:rPr>
        <w:t>.</w:t>
      </w:r>
      <w:r>
        <w:rPr>
          <w:rFonts w:ascii="Times New Roman" w:hAnsi="Times New Roman"/>
          <w:sz w:val="28"/>
          <w:szCs w:val="28"/>
        </w:rPr>
        <w:t xml:space="preserve"> Гагарина, д</w:t>
      </w:r>
      <w:r>
        <w:rPr>
          <w:rFonts w:hint="default" w:ascii="Times New Roman" w:hAnsi="Times New Roman"/>
          <w:sz w:val="28"/>
          <w:szCs w:val="28"/>
          <w:lang w:val="ru-RU"/>
        </w:rPr>
        <w:t>.</w:t>
      </w:r>
      <w:r>
        <w:rPr>
          <w:rFonts w:ascii="Times New Roman" w:hAnsi="Times New Roman"/>
          <w:sz w:val="28"/>
          <w:szCs w:val="28"/>
        </w:rPr>
        <w:t xml:space="preserve"> 17,  Госуда</w:t>
      </w:r>
      <w:r>
        <w:rPr>
          <w:rFonts w:ascii="Times New Roman" w:hAnsi="Times New Roman"/>
          <w:sz w:val="28"/>
          <w:szCs w:val="28"/>
          <w:lang w:val="ru-RU"/>
        </w:rPr>
        <w:t>р</w:t>
      </w:r>
      <w:r>
        <w:rPr>
          <w:rFonts w:ascii="Times New Roman" w:hAnsi="Times New Roman"/>
          <w:sz w:val="28"/>
          <w:szCs w:val="28"/>
        </w:rPr>
        <w:t xml:space="preserve">ственное </w:t>
      </w:r>
      <w:r>
        <w:rPr>
          <w:rFonts w:ascii="Times New Roman" w:hAnsi="Times New Roman"/>
          <w:sz w:val="28"/>
          <w:szCs w:val="28"/>
          <w:lang w:val="ru-RU"/>
        </w:rPr>
        <w:t>бюджетное</w:t>
      </w:r>
      <w:r>
        <w:rPr>
          <w:rFonts w:hint="default" w:ascii="Times New Roman" w:hAnsi="Times New Roman"/>
          <w:sz w:val="28"/>
          <w:szCs w:val="28"/>
          <w:lang w:val="ru-RU"/>
        </w:rPr>
        <w:t xml:space="preserve"> </w:t>
      </w:r>
      <w:r>
        <w:rPr>
          <w:rFonts w:ascii="Times New Roman" w:hAnsi="Times New Roman"/>
          <w:sz w:val="28"/>
          <w:szCs w:val="28"/>
        </w:rPr>
        <w:t>общеобразовательное учреждение Луганской Народной Р</w:t>
      </w:r>
      <w:r>
        <w:rPr>
          <w:rFonts w:ascii="Times New Roman" w:hAnsi="Times New Roman"/>
          <w:sz w:val="28"/>
          <w:szCs w:val="28"/>
          <w:lang w:val="ru-RU"/>
        </w:rPr>
        <w:t>ес</w:t>
      </w:r>
      <w:r>
        <w:rPr>
          <w:rFonts w:ascii="Times New Roman" w:hAnsi="Times New Roman"/>
          <w:sz w:val="28"/>
          <w:szCs w:val="28"/>
        </w:rPr>
        <w:t xml:space="preserve">публики «Ясеновская </w:t>
      </w:r>
      <w:r>
        <w:rPr>
          <w:rFonts w:ascii="Times New Roman" w:hAnsi="Times New Roman"/>
          <w:sz w:val="28"/>
          <w:szCs w:val="28"/>
          <w:lang w:val="ru-RU"/>
        </w:rPr>
        <w:t>школа</w:t>
      </w:r>
      <w:r>
        <w:rPr>
          <w:rFonts w:ascii="Times New Roman" w:hAnsi="Times New Roman"/>
          <w:sz w:val="28"/>
          <w:szCs w:val="28"/>
        </w:rPr>
        <w:t xml:space="preserve"> №2 им</w:t>
      </w:r>
      <w:r>
        <w:rPr>
          <w:rFonts w:hint="default" w:ascii="Times New Roman" w:hAnsi="Times New Roman"/>
          <w:sz w:val="28"/>
          <w:szCs w:val="28"/>
          <w:lang w:val="ru-RU"/>
        </w:rPr>
        <w:t>.</w:t>
      </w:r>
      <w:r>
        <w:rPr>
          <w:rFonts w:ascii="Times New Roman" w:hAnsi="Times New Roman"/>
          <w:sz w:val="28"/>
          <w:szCs w:val="28"/>
        </w:rPr>
        <w:t xml:space="preserve"> Д.В.Лазутина», телефон (06433) 79-5-61,</w:t>
      </w:r>
      <w:r>
        <w:rPr>
          <w:rFonts w:hint="default" w:ascii="Times New Roman" w:hAnsi="Times New Roman"/>
          <w:sz w:val="28"/>
          <w:szCs w:val="28"/>
          <w:lang w:val="ru-RU"/>
        </w:rPr>
        <w:t>+7959</w:t>
      </w:r>
      <w:r>
        <w:rPr>
          <w:rFonts w:ascii="Times New Roman" w:hAnsi="Times New Roman"/>
          <w:sz w:val="28"/>
          <w:szCs w:val="28"/>
        </w:rPr>
        <w:t xml:space="preserve">-100-44-25, </w:t>
      </w:r>
      <w:r>
        <w:rPr>
          <w:rFonts w:ascii="Times New Roman" w:hAnsi="Times New Roman"/>
          <w:sz w:val="28"/>
          <w:szCs w:val="28"/>
          <w:lang w:val="en-US"/>
        </w:rPr>
        <w:t>e</w:t>
      </w:r>
      <w:r>
        <w:rPr>
          <w:rFonts w:ascii="Times New Roman" w:hAnsi="Times New Roman"/>
          <w:sz w:val="28"/>
          <w:szCs w:val="28"/>
        </w:rPr>
        <w:t>-</w:t>
      </w:r>
      <w:r>
        <w:rPr>
          <w:rFonts w:ascii="Times New Roman" w:hAnsi="Times New Roman"/>
          <w:sz w:val="28"/>
          <w:szCs w:val="28"/>
          <w:lang w:val="en-US"/>
        </w:rPr>
        <w:t>mail</w:t>
      </w:r>
      <w:r>
        <w:rPr>
          <w:rFonts w:ascii="Times New Roman" w:hAnsi="Times New Roman"/>
          <w:sz w:val="28"/>
          <w:szCs w:val="28"/>
        </w:rPr>
        <w:t xml:space="preserve">: </w:t>
      </w:r>
      <w:r>
        <w:rPr>
          <w:rFonts w:ascii="Times New Roman" w:hAnsi="Times New Roman"/>
          <w:sz w:val="28"/>
          <w:szCs w:val="28"/>
          <w:lang w:val="en-US"/>
        </w:rPr>
        <w:t>rybalchenko</w:t>
      </w:r>
      <w:r>
        <w:rPr>
          <w:rFonts w:ascii="Times New Roman" w:hAnsi="Times New Roman"/>
          <w:sz w:val="28"/>
          <w:szCs w:val="28"/>
        </w:rPr>
        <w:t>70@</w:t>
      </w:r>
      <w:r>
        <w:rPr>
          <w:rFonts w:ascii="Times New Roman" w:hAnsi="Times New Roman"/>
          <w:sz w:val="28"/>
          <w:szCs w:val="28"/>
          <w:lang w:val="en-US"/>
        </w:rPr>
        <w:t>mail</w:t>
      </w:r>
      <w:r>
        <w:rPr>
          <w:rFonts w:ascii="Times New Roman" w:hAnsi="Times New Roman"/>
          <w:sz w:val="28"/>
          <w:szCs w:val="28"/>
        </w:rPr>
        <w:t>.</w:t>
      </w:r>
      <w:r>
        <w:rPr>
          <w:rFonts w:ascii="Times New Roman" w:hAnsi="Times New Roman"/>
          <w:sz w:val="28"/>
          <w:szCs w:val="28"/>
          <w:lang w:val="en-US"/>
        </w:rPr>
        <w:t>ru</w:t>
      </w:r>
      <w:r>
        <w:rPr>
          <w:rFonts w:hint="default" w:ascii="Times New Roman" w:hAnsi="Times New Roman"/>
          <w:sz w:val="28"/>
          <w:szCs w:val="28"/>
          <w:lang w:val="ru-RU"/>
        </w:rPr>
        <w:t>.</w:t>
      </w:r>
    </w:p>
    <w:p w14:paraId="04883D9A">
      <w:pPr>
        <w:spacing w:after="0" w:line="360" w:lineRule="auto"/>
        <w:ind w:right="170" w:firstLine="709"/>
        <w:jc w:val="both"/>
        <w:rPr>
          <w:rFonts w:ascii="Times New Roman" w:hAnsi="Times New Roman"/>
          <w:sz w:val="28"/>
          <w:szCs w:val="28"/>
        </w:rPr>
      </w:pPr>
      <w:r>
        <w:rPr>
          <w:rFonts w:ascii="Times New Roman" w:hAnsi="Times New Roman"/>
          <w:sz w:val="28"/>
          <w:szCs w:val="28"/>
        </w:rPr>
        <w:t>Сведения об авторе:</w:t>
      </w:r>
    </w:p>
    <w:p w14:paraId="7BDDFE78">
      <w:pPr>
        <w:shd w:val="clear" w:color="auto" w:fill="FFFFFF" w:themeFill="background1"/>
        <w:spacing w:after="0" w:line="360" w:lineRule="auto"/>
        <w:ind w:firstLine="709"/>
        <w:jc w:val="both"/>
        <w:rPr>
          <w:rFonts w:ascii="Times New Roman" w:hAnsi="Times New Roman" w:cs="Times New Roman"/>
          <w:sz w:val="28"/>
          <w:szCs w:val="28"/>
        </w:rPr>
      </w:pPr>
      <w:r>
        <w:rPr>
          <w:rFonts w:ascii="Times New Roman" w:hAnsi="Times New Roman"/>
          <w:sz w:val="28"/>
          <w:szCs w:val="28"/>
        </w:rPr>
        <w:t xml:space="preserve"> Рыбальченко Светлана Евгеньевна – учитель начальных классов Г</w:t>
      </w:r>
      <w:r>
        <w:rPr>
          <w:rFonts w:ascii="Times New Roman" w:hAnsi="Times New Roman"/>
          <w:sz w:val="28"/>
          <w:szCs w:val="28"/>
          <w:lang w:val="ru-RU"/>
        </w:rPr>
        <w:t>Б</w:t>
      </w:r>
      <w:r>
        <w:rPr>
          <w:rFonts w:ascii="Times New Roman" w:hAnsi="Times New Roman"/>
          <w:sz w:val="28"/>
          <w:szCs w:val="28"/>
        </w:rPr>
        <w:t xml:space="preserve">ОУ ЛНР «Ясеновская </w:t>
      </w:r>
      <w:r>
        <w:rPr>
          <w:rFonts w:ascii="Times New Roman" w:hAnsi="Times New Roman"/>
          <w:sz w:val="28"/>
          <w:szCs w:val="28"/>
          <w:lang w:val="ru-RU"/>
        </w:rPr>
        <w:t>школа</w:t>
      </w:r>
      <w:r>
        <w:rPr>
          <w:rFonts w:ascii="Times New Roman" w:hAnsi="Times New Roman"/>
          <w:sz w:val="28"/>
          <w:szCs w:val="28"/>
        </w:rPr>
        <w:t xml:space="preserve"> №2 им</w:t>
      </w:r>
      <w:r>
        <w:rPr>
          <w:rFonts w:hint="default" w:ascii="Times New Roman" w:hAnsi="Times New Roman"/>
          <w:sz w:val="28"/>
          <w:szCs w:val="28"/>
          <w:lang w:val="ru-RU"/>
        </w:rPr>
        <w:t>.</w:t>
      </w:r>
      <w:r>
        <w:rPr>
          <w:rFonts w:ascii="Times New Roman" w:hAnsi="Times New Roman"/>
          <w:sz w:val="28"/>
          <w:szCs w:val="28"/>
        </w:rPr>
        <w:t xml:space="preserve"> Д.В.Лазутина»</w:t>
      </w:r>
      <w:r>
        <w:rPr>
          <w:rFonts w:ascii="Times New Roman" w:hAnsi="Times New Roman" w:cs="Times New Roman"/>
          <w:sz w:val="28"/>
          <w:szCs w:val="28"/>
        </w:rPr>
        <w:t>, специалист высшей категории</w:t>
      </w:r>
      <w:r>
        <w:rPr>
          <w:rFonts w:hint="default" w:ascii="Times New Roman" w:hAnsi="Times New Roman" w:cs="Times New Roman"/>
          <w:sz w:val="28"/>
          <w:szCs w:val="28"/>
          <w:lang w:val="ru-RU"/>
        </w:rPr>
        <w:t>.</w:t>
      </w:r>
      <w:r>
        <w:rPr>
          <w:rFonts w:ascii="Times New Roman" w:hAnsi="Times New Roman" w:cs="Times New Roman"/>
          <w:sz w:val="28"/>
          <w:szCs w:val="28"/>
        </w:rPr>
        <w:t xml:space="preserve"> </w:t>
      </w:r>
    </w:p>
    <w:p w14:paraId="372850E8">
      <w:pPr>
        <w:numPr>
          <w:ilvl w:val="1"/>
          <w:numId w:val="5"/>
        </w:numPr>
        <w:spacing w:after="0" w:line="240" w:lineRule="auto"/>
        <w:ind w:firstLine="709"/>
        <w:jc w:val="both"/>
        <w:rPr>
          <w:rFonts w:hint="default" w:ascii="Times New Roman" w:hAnsi="Times New Roman" w:cs="Times New Roman"/>
          <w:b/>
          <w:i/>
          <w:sz w:val="28"/>
          <w:szCs w:val="28"/>
          <w:shd w:val="clear" w:color="auto" w:fill="FFFFFF"/>
          <w:lang w:val="ru-RU"/>
        </w:rPr>
      </w:pPr>
      <w:r>
        <w:rPr>
          <w:rFonts w:ascii="Times New Roman" w:hAnsi="Times New Roman" w:cs="Times New Roman"/>
          <w:b/>
          <w:i/>
          <w:sz w:val="28"/>
          <w:szCs w:val="28"/>
          <w:shd w:val="clear" w:color="auto" w:fill="FFFFFF"/>
          <w:lang w:val="ru-RU"/>
        </w:rPr>
        <w:t>Условия</w:t>
      </w:r>
      <w:r>
        <w:rPr>
          <w:rFonts w:hint="default" w:ascii="Times New Roman" w:hAnsi="Times New Roman" w:cs="Times New Roman"/>
          <w:b/>
          <w:i/>
          <w:sz w:val="28"/>
          <w:szCs w:val="28"/>
          <w:shd w:val="clear" w:color="auto" w:fill="FFFFFF"/>
          <w:lang w:val="ru-RU"/>
        </w:rPr>
        <w:t xml:space="preserve"> возникновения, становления опыта </w:t>
      </w:r>
    </w:p>
    <w:p w14:paraId="0840C18E">
      <w:pPr>
        <w:numPr>
          <w:ilvl w:val="0"/>
          <w:numId w:val="0"/>
        </w:numPr>
        <w:spacing w:after="0" w:line="240" w:lineRule="auto"/>
        <w:ind w:left="709" w:leftChars="0"/>
        <w:jc w:val="both"/>
        <w:rPr>
          <w:rFonts w:hint="default" w:ascii="Times New Roman" w:hAnsi="Times New Roman" w:cs="Times New Roman"/>
          <w:b/>
          <w:i/>
          <w:sz w:val="28"/>
          <w:szCs w:val="28"/>
          <w:shd w:val="clear" w:color="auto" w:fill="FFFFFF"/>
          <w:lang w:val="ru-RU"/>
        </w:rPr>
      </w:pPr>
    </w:p>
    <w:p w14:paraId="7FA2129C">
      <w:pPr>
        <w:keepNext w:val="0"/>
        <w:keepLines w:val="0"/>
        <w:widowControl/>
        <w:suppressLineNumbers w:val="0"/>
        <w:spacing w:before="0" w:beforeAutospacing="0" w:after="120" w:afterAutospacing="0" w:line="360" w:lineRule="auto"/>
        <w:ind w:firstLine="700" w:firstLineChars="250"/>
        <w:jc w:val="both"/>
        <w:rPr>
          <w:rFonts w:hint="default" w:ascii="Times New Roman" w:hAnsi="Times New Roman" w:eastAsia="Arial" w:cs="Times New Roman"/>
          <w:sz w:val="28"/>
          <w:szCs w:val="28"/>
        </w:rPr>
      </w:pPr>
      <w:r>
        <w:rPr>
          <w:rFonts w:hint="default" w:ascii="Arial" w:hAnsi="Arial" w:eastAsia="Arial" w:cs="Arial"/>
          <w:b w:val="0"/>
          <w:bCs w:val="0"/>
          <w:kern w:val="0"/>
          <w:sz w:val="28"/>
          <w:szCs w:val="28"/>
          <w:lang w:val="en-US" w:eastAsia="zh-CN" w:bidi="ar"/>
        </w:rPr>
        <w:t>О</w:t>
      </w:r>
      <w:r>
        <w:rPr>
          <w:rFonts w:hint="default" w:ascii="Times New Roman" w:hAnsi="Times New Roman" w:eastAsia="Arial" w:cs="Times New Roman"/>
          <w:b w:val="0"/>
          <w:bCs w:val="0"/>
          <w:kern w:val="0"/>
          <w:sz w:val="28"/>
          <w:szCs w:val="28"/>
          <w:lang w:val="en-US" w:eastAsia="zh-CN" w:bidi="ar"/>
        </w:rPr>
        <w:t xml:space="preserve">пыт наставничества учителей </w:t>
      </w:r>
      <w:r>
        <w:rPr>
          <w:rFonts w:hint="default" w:ascii="Times New Roman" w:hAnsi="Times New Roman" w:eastAsia="Arial" w:cs="Times New Roman"/>
          <w:b w:val="0"/>
          <w:bCs w:val="0"/>
          <w:kern w:val="0"/>
          <w:sz w:val="28"/>
          <w:szCs w:val="28"/>
          <w:lang w:val="ru-RU" w:eastAsia="zh-CN" w:bidi="ar"/>
        </w:rPr>
        <w:t xml:space="preserve">в моей педагогической деятельности (стаж работы 35 лет) насчитывает 20 лет и </w:t>
      </w:r>
      <w:r>
        <w:rPr>
          <w:rFonts w:hint="default" w:ascii="Times New Roman" w:hAnsi="Times New Roman" w:eastAsia="Arial" w:cs="Times New Roman"/>
          <w:b w:val="0"/>
          <w:bCs w:val="0"/>
          <w:kern w:val="0"/>
          <w:sz w:val="28"/>
          <w:szCs w:val="28"/>
          <w:lang w:val="en-US" w:eastAsia="zh-CN" w:bidi="ar"/>
        </w:rPr>
        <w:t xml:space="preserve">  связан с </w:t>
      </w:r>
      <w:r>
        <w:rPr>
          <w:rStyle w:val="9"/>
          <w:rFonts w:hint="default" w:ascii="Times New Roman" w:hAnsi="Times New Roman" w:eastAsia="Arial" w:cs="Times New Roman"/>
          <w:b w:val="0"/>
          <w:bCs w:val="0"/>
          <w:kern w:val="0"/>
          <w:sz w:val="28"/>
          <w:szCs w:val="28"/>
          <w:lang w:val="en-US" w:eastAsia="zh-CN" w:bidi="ar"/>
        </w:rPr>
        <w:t>необходимостью поддержки молодых специалистов</w:t>
      </w:r>
      <w:r>
        <w:rPr>
          <w:rFonts w:hint="default" w:ascii="Times New Roman" w:hAnsi="Times New Roman" w:eastAsia="Arial" w:cs="Times New Roman"/>
          <w:kern w:val="0"/>
          <w:sz w:val="28"/>
          <w:szCs w:val="28"/>
          <w:lang w:val="en-US" w:eastAsia="zh-CN" w:bidi="ar"/>
        </w:rPr>
        <w:t> в их профессиональном становлении. Молодые педагоги часто испытывают трудности с адаптацией к новым условиям трудовой деятельности: знакомятся с коллективом, классом, вступают в новую должность. Наставник помогает молодому специалисту получить поддержку профессионала, который способен предложить практическую и теоретическую помощь на рабочем месте. </w:t>
      </w:r>
    </w:p>
    <w:p w14:paraId="16920E89">
      <w:pPr>
        <w:keepNext w:val="0"/>
        <w:keepLines w:val="0"/>
        <w:widowControl/>
        <w:suppressLineNumbers w:val="0"/>
        <w:spacing w:before="0" w:beforeAutospacing="0" w:after="120" w:afterAutospacing="0" w:line="360" w:lineRule="auto"/>
        <w:jc w:val="both"/>
        <w:rPr>
          <w:rFonts w:hint="default" w:ascii="Times New Roman" w:hAnsi="Times New Roman" w:eastAsia="Arial" w:cs="Times New Roman"/>
          <w:kern w:val="0"/>
          <w:sz w:val="28"/>
          <w:szCs w:val="28"/>
          <w:lang w:val="en-US" w:eastAsia="zh-CN" w:bidi="ar"/>
        </w:rPr>
      </w:pPr>
      <w:r>
        <w:rPr>
          <w:rFonts w:hint="default" w:ascii="Arial" w:hAnsi="Arial" w:eastAsia="Arial" w:cs="Arial"/>
          <w:b w:val="0"/>
          <w:bCs w:val="0"/>
          <w:kern w:val="0"/>
          <w:sz w:val="24"/>
          <w:szCs w:val="24"/>
          <w:lang w:val="en-US" w:eastAsia="zh-CN" w:bidi="ar"/>
        </w:rPr>
        <w:t xml:space="preserve"> </w:t>
      </w:r>
      <w:r>
        <w:rPr>
          <w:rFonts w:hint="default" w:ascii="Arial" w:hAnsi="Arial" w:eastAsia="Arial" w:cs="Arial"/>
          <w:b w:val="0"/>
          <w:bCs w:val="0"/>
          <w:kern w:val="0"/>
          <w:sz w:val="24"/>
          <w:szCs w:val="24"/>
          <w:lang w:val="ru-RU" w:eastAsia="zh-CN" w:bidi="ar"/>
        </w:rPr>
        <w:t xml:space="preserve">        </w:t>
      </w:r>
      <w:r>
        <w:rPr>
          <w:rFonts w:hint="default" w:ascii="Times New Roman" w:hAnsi="Times New Roman" w:eastAsia="Arial" w:cs="Times New Roman"/>
          <w:b w:val="0"/>
          <w:bCs w:val="0"/>
          <w:i/>
          <w:iCs/>
          <w:kern w:val="0"/>
          <w:sz w:val="28"/>
          <w:szCs w:val="28"/>
          <w:lang w:val="ru-RU" w:eastAsia="zh-CN" w:bidi="ar"/>
        </w:rPr>
        <w:t>У</w:t>
      </w:r>
      <w:r>
        <w:rPr>
          <w:rFonts w:hint="default" w:ascii="Times New Roman" w:hAnsi="Times New Roman" w:eastAsia="Arial" w:cs="Times New Roman"/>
          <w:b w:val="0"/>
          <w:bCs w:val="0"/>
          <w:i/>
          <w:iCs/>
          <w:kern w:val="0"/>
          <w:sz w:val="28"/>
          <w:szCs w:val="28"/>
          <w:lang w:val="en-US" w:eastAsia="zh-CN" w:bidi="ar"/>
        </w:rPr>
        <w:t>словия,  способствов</w:t>
      </w:r>
      <w:r>
        <w:rPr>
          <w:rFonts w:hint="default" w:ascii="Times New Roman" w:hAnsi="Times New Roman" w:eastAsia="Arial" w:cs="Times New Roman"/>
          <w:b w:val="0"/>
          <w:bCs w:val="0"/>
          <w:i/>
          <w:iCs/>
          <w:kern w:val="0"/>
          <w:sz w:val="28"/>
          <w:szCs w:val="28"/>
          <w:lang w:val="ru-RU" w:eastAsia="zh-CN" w:bidi="ar"/>
        </w:rPr>
        <w:t xml:space="preserve">авшие </w:t>
      </w:r>
      <w:r>
        <w:rPr>
          <w:rFonts w:hint="default" w:ascii="Times New Roman" w:hAnsi="Times New Roman" w:eastAsia="Arial" w:cs="Times New Roman"/>
          <w:b w:val="0"/>
          <w:bCs w:val="0"/>
          <w:i/>
          <w:iCs/>
          <w:kern w:val="0"/>
          <w:sz w:val="28"/>
          <w:szCs w:val="28"/>
          <w:lang w:val="en-US" w:eastAsia="zh-CN" w:bidi="ar"/>
        </w:rPr>
        <w:t>возникновению опыта наставничества</w:t>
      </w:r>
      <w:r>
        <w:rPr>
          <w:rFonts w:hint="default" w:ascii="Times New Roman" w:hAnsi="Times New Roman" w:eastAsia="Arial" w:cs="Times New Roman"/>
          <w:b w:val="0"/>
          <w:bCs w:val="0"/>
          <w:kern w:val="0"/>
          <w:sz w:val="28"/>
          <w:szCs w:val="28"/>
          <w:lang w:val="ru-RU" w:eastAsia="zh-CN" w:bidi="ar"/>
        </w:rPr>
        <w:t xml:space="preserve"> в </w:t>
      </w:r>
      <w:r>
        <w:rPr>
          <w:rFonts w:hint="default" w:ascii="Times New Roman" w:hAnsi="Times New Roman" w:eastAsia="Arial" w:cs="Times New Roman"/>
          <w:kern w:val="0"/>
          <w:sz w:val="28"/>
          <w:szCs w:val="28"/>
          <w:lang w:val="ru-RU" w:eastAsia="zh-CN" w:bidi="ar"/>
        </w:rPr>
        <w:t>моей профессиональной деятельности</w:t>
      </w:r>
      <w:r>
        <w:rPr>
          <w:rFonts w:hint="default" w:ascii="Times New Roman" w:hAnsi="Times New Roman" w:eastAsia="Arial" w:cs="Times New Roman"/>
          <w:kern w:val="0"/>
          <w:sz w:val="28"/>
          <w:szCs w:val="28"/>
          <w:lang w:val="en-US" w:eastAsia="zh-CN" w:bidi="ar"/>
        </w:rPr>
        <w:t>:</w:t>
      </w:r>
    </w:p>
    <w:p w14:paraId="46338F9A">
      <w:pPr>
        <w:keepNext w:val="0"/>
        <w:keepLines w:val="0"/>
        <w:widowControl/>
        <w:numPr>
          <w:ilvl w:val="0"/>
          <w:numId w:val="6"/>
        </w:numPr>
        <w:suppressLineNumbers w:val="0"/>
        <w:spacing w:before="0" w:beforeAutospacing="0" w:after="120" w:afterAutospacing="0" w:line="360" w:lineRule="auto"/>
        <w:jc w:val="both"/>
        <w:rPr>
          <w:rFonts w:hint="default" w:ascii="Times New Roman" w:hAnsi="Times New Roman" w:eastAsia="Arial" w:cs="Times New Roman"/>
          <w:kern w:val="0"/>
          <w:sz w:val="28"/>
          <w:szCs w:val="28"/>
          <w:lang w:val="ru-RU" w:eastAsia="zh-CN" w:bidi="ar"/>
        </w:rPr>
      </w:pPr>
      <w:r>
        <w:rPr>
          <w:rFonts w:hint="default" w:ascii="Times New Roman" w:hAnsi="Times New Roman" w:eastAsia="Arial" w:cs="Times New Roman"/>
          <w:kern w:val="0"/>
          <w:sz w:val="28"/>
          <w:szCs w:val="28"/>
          <w:lang w:val="ru-RU" w:eastAsia="zh-CN" w:bidi="ar"/>
        </w:rPr>
        <w:t>решение администрации о назначении  наставником;</w:t>
      </w:r>
    </w:p>
    <w:p w14:paraId="039BC6C5">
      <w:pPr>
        <w:keepNext w:val="0"/>
        <w:keepLines w:val="0"/>
        <w:widowControl/>
        <w:numPr>
          <w:ilvl w:val="0"/>
          <w:numId w:val="6"/>
        </w:numPr>
        <w:suppressLineNumbers w:val="0"/>
        <w:spacing w:before="0" w:beforeAutospacing="0" w:after="120" w:afterAutospacing="0" w:line="360" w:lineRule="auto"/>
        <w:jc w:val="both"/>
        <w:rPr>
          <w:rFonts w:hint="default" w:ascii="Times New Roman" w:hAnsi="Times New Roman" w:eastAsia="Arial" w:cs="Times New Roman"/>
          <w:sz w:val="28"/>
          <w:szCs w:val="28"/>
        </w:rPr>
      </w:pPr>
      <w:r>
        <w:rPr>
          <w:rFonts w:hint="default" w:ascii="Times New Roman" w:hAnsi="Times New Roman" w:eastAsia="Arial" w:cs="Times New Roman"/>
          <w:kern w:val="0"/>
          <w:sz w:val="28"/>
          <w:szCs w:val="28"/>
          <w:lang w:val="ru-RU" w:eastAsia="zh-CN" w:bidi="ar"/>
        </w:rPr>
        <w:t xml:space="preserve">личные профессиональные качества, </w:t>
      </w:r>
      <w:r>
        <w:rPr>
          <w:rFonts w:hint="default" w:ascii="Times New Roman" w:hAnsi="Times New Roman" w:eastAsia="Arial" w:cs="Times New Roman"/>
          <w:sz w:val="28"/>
          <w:szCs w:val="28"/>
        </w:rPr>
        <w:t>коммуникативны</w:t>
      </w:r>
      <w:r>
        <w:rPr>
          <w:rFonts w:hint="default" w:ascii="Times New Roman" w:hAnsi="Times New Roman" w:eastAsia="Arial" w:cs="Times New Roman"/>
          <w:sz w:val="28"/>
          <w:szCs w:val="28"/>
          <w:lang w:val="ru-RU"/>
        </w:rPr>
        <w:t>е</w:t>
      </w:r>
      <w:r>
        <w:rPr>
          <w:rFonts w:hint="default" w:ascii="Times New Roman" w:hAnsi="Times New Roman" w:eastAsia="Arial" w:cs="Times New Roman"/>
          <w:sz w:val="28"/>
          <w:szCs w:val="28"/>
        </w:rPr>
        <w:t xml:space="preserve"> способност</w:t>
      </w:r>
      <w:r>
        <w:rPr>
          <w:rFonts w:hint="default" w:ascii="Times New Roman" w:hAnsi="Times New Roman" w:eastAsia="Arial" w:cs="Times New Roman"/>
          <w:sz w:val="28"/>
          <w:szCs w:val="28"/>
          <w:lang w:val="ru-RU"/>
        </w:rPr>
        <w:t>и</w:t>
      </w:r>
      <w:r>
        <w:rPr>
          <w:rFonts w:hint="default" w:ascii="Times New Roman" w:hAnsi="Times New Roman" w:eastAsia="Arial" w:cs="Times New Roman"/>
          <w:sz w:val="28"/>
          <w:szCs w:val="28"/>
        </w:rPr>
        <w:t>,  авторитет в коллективе</w:t>
      </w:r>
      <w:r>
        <w:rPr>
          <w:rFonts w:hint="default" w:ascii="Times New Roman" w:hAnsi="Times New Roman" w:eastAsia="Arial" w:cs="Times New Roman"/>
          <w:sz w:val="28"/>
          <w:szCs w:val="28"/>
          <w:lang w:val="ru-RU"/>
        </w:rPr>
        <w:t>;</w:t>
      </w:r>
    </w:p>
    <w:p w14:paraId="15CDEA07">
      <w:pPr>
        <w:keepNext w:val="0"/>
        <w:keepLines w:val="0"/>
        <w:widowControl/>
        <w:numPr>
          <w:ilvl w:val="0"/>
          <w:numId w:val="6"/>
        </w:numPr>
        <w:suppressLineNumbers w:val="0"/>
        <w:spacing w:before="0" w:beforeAutospacing="0" w:after="120" w:afterAutospacing="0" w:line="360" w:lineRule="auto"/>
        <w:jc w:val="both"/>
        <w:rPr>
          <w:rStyle w:val="9"/>
          <w:rFonts w:hint="default" w:ascii="Times New Roman" w:hAnsi="Times New Roman" w:eastAsia="Arial" w:cs="Times New Roman"/>
          <w:b w:val="0"/>
          <w:bCs w:val="0"/>
          <w:i/>
          <w:iCs/>
          <w:caps w:val="0"/>
          <w:color w:val="333333"/>
          <w:spacing w:val="0"/>
          <w:sz w:val="28"/>
          <w:szCs w:val="28"/>
          <w:shd w:val="clear" w:fill="FFFFFF"/>
        </w:rPr>
      </w:pPr>
      <w:r>
        <w:rPr>
          <w:rFonts w:hint="default" w:ascii="Times New Roman" w:hAnsi="Times New Roman" w:eastAsia="Arial" w:cs="Times New Roman"/>
          <w:sz w:val="28"/>
          <w:szCs w:val="28"/>
          <w:lang w:val="ru-RU"/>
        </w:rPr>
        <w:t xml:space="preserve">разработка системы наставничества в образовательной организации и создание условий </w:t>
      </w:r>
      <w:r>
        <w:rPr>
          <w:rFonts w:hint="default" w:ascii="Times New Roman" w:hAnsi="Times New Roman" w:eastAsia="Arial" w:cs="Times New Roman"/>
          <w:sz w:val="28"/>
          <w:szCs w:val="28"/>
        </w:rPr>
        <w:t>для профессиональной адаптации молодых педагогов,   локальны</w:t>
      </w:r>
      <w:r>
        <w:rPr>
          <w:rFonts w:hint="default" w:ascii="Times New Roman" w:hAnsi="Times New Roman" w:eastAsia="Arial" w:cs="Times New Roman"/>
          <w:sz w:val="28"/>
          <w:szCs w:val="28"/>
          <w:lang w:val="ru-RU"/>
        </w:rPr>
        <w:t>х</w:t>
      </w:r>
      <w:r>
        <w:rPr>
          <w:rFonts w:hint="default" w:ascii="Times New Roman" w:hAnsi="Times New Roman" w:eastAsia="Arial" w:cs="Times New Roman"/>
          <w:sz w:val="28"/>
          <w:szCs w:val="28"/>
        </w:rPr>
        <w:t xml:space="preserve"> нормативны</w:t>
      </w:r>
      <w:r>
        <w:rPr>
          <w:rFonts w:hint="default" w:ascii="Times New Roman" w:hAnsi="Times New Roman" w:eastAsia="Arial" w:cs="Times New Roman"/>
          <w:sz w:val="28"/>
          <w:szCs w:val="28"/>
          <w:lang w:val="ru-RU"/>
        </w:rPr>
        <w:t>х</w:t>
      </w:r>
      <w:r>
        <w:rPr>
          <w:rFonts w:hint="default" w:ascii="Times New Roman" w:hAnsi="Times New Roman" w:eastAsia="Arial" w:cs="Times New Roman"/>
          <w:sz w:val="28"/>
          <w:szCs w:val="28"/>
        </w:rPr>
        <w:t xml:space="preserve"> акт</w:t>
      </w:r>
      <w:r>
        <w:rPr>
          <w:rFonts w:hint="default" w:ascii="Times New Roman" w:hAnsi="Times New Roman" w:eastAsia="Arial" w:cs="Times New Roman"/>
          <w:sz w:val="28"/>
          <w:szCs w:val="28"/>
          <w:lang w:val="ru-RU"/>
        </w:rPr>
        <w:t>ов</w:t>
      </w:r>
      <w:r>
        <w:rPr>
          <w:rFonts w:hint="default" w:ascii="Times New Roman" w:hAnsi="Times New Roman" w:eastAsia="Arial" w:cs="Times New Roman"/>
          <w:sz w:val="28"/>
          <w:szCs w:val="28"/>
        </w:rPr>
        <w:t>, программ, сопровождающи</w:t>
      </w:r>
      <w:r>
        <w:rPr>
          <w:rFonts w:hint="default" w:ascii="Times New Roman" w:hAnsi="Times New Roman" w:eastAsia="Arial" w:cs="Times New Roman"/>
          <w:sz w:val="28"/>
          <w:szCs w:val="28"/>
          <w:lang w:val="ru-RU"/>
        </w:rPr>
        <w:t>х</w:t>
      </w:r>
      <w:r>
        <w:rPr>
          <w:rFonts w:hint="default" w:ascii="Times New Roman" w:hAnsi="Times New Roman" w:eastAsia="Arial" w:cs="Times New Roman"/>
          <w:sz w:val="28"/>
          <w:szCs w:val="28"/>
        </w:rPr>
        <w:t xml:space="preserve"> процесс наставничества. </w:t>
      </w:r>
    </w:p>
    <w:p w14:paraId="746259D1">
      <w:pPr>
        <w:keepNext w:val="0"/>
        <w:keepLines w:val="0"/>
        <w:widowControl/>
        <w:numPr>
          <w:ilvl w:val="0"/>
          <w:numId w:val="0"/>
        </w:numPr>
        <w:suppressLineNumbers w:val="0"/>
        <w:spacing w:before="0" w:beforeAutospacing="0" w:after="120" w:afterAutospacing="0" w:line="360" w:lineRule="auto"/>
        <w:ind w:firstLine="560" w:firstLineChars="200"/>
        <w:jc w:val="both"/>
        <w:rPr>
          <w:rFonts w:hint="default" w:ascii="Times New Roman" w:hAnsi="Times New Roman" w:eastAsia="Arial" w:cs="Times New Roman"/>
          <w:b w:val="0"/>
          <w:bCs w:val="0"/>
          <w:i w:val="0"/>
          <w:iCs w:val="0"/>
          <w:caps w:val="0"/>
          <w:color w:val="333333"/>
          <w:spacing w:val="0"/>
          <w:sz w:val="28"/>
          <w:szCs w:val="28"/>
          <w:shd w:val="clear" w:fill="FFFFFF"/>
        </w:rPr>
      </w:pPr>
      <w:r>
        <w:rPr>
          <w:rStyle w:val="9"/>
          <w:rFonts w:hint="default" w:ascii="Times New Roman" w:hAnsi="Times New Roman" w:eastAsia="Arial" w:cs="Times New Roman"/>
          <w:b w:val="0"/>
          <w:bCs w:val="0"/>
          <w:i/>
          <w:iCs/>
          <w:caps w:val="0"/>
          <w:color w:val="333333"/>
          <w:spacing w:val="0"/>
          <w:sz w:val="28"/>
          <w:szCs w:val="28"/>
          <w:shd w:val="clear" w:fill="FFFFFF"/>
        </w:rPr>
        <w:t>Становление опыта наставничества учителей</w:t>
      </w:r>
      <w:r>
        <w:rPr>
          <w:rFonts w:hint="default" w:ascii="Times New Roman" w:hAnsi="Times New Roman" w:eastAsia="Arial" w:cs="Times New Roman"/>
          <w:b w:val="0"/>
          <w:bCs w:val="0"/>
          <w:i/>
          <w:iCs/>
          <w:caps w:val="0"/>
          <w:color w:val="333333"/>
          <w:spacing w:val="0"/>
          <w:sz w:val="28"/>
          <w:szCs w:val="28"/>
          <w:shd w:val="clear" w:fill="FFFFFF"/>
        </w:rPr>
        <w:t> </w:t>
      </w:r>
      <w:r>
        <w:rPr>
          <w:rFonts w:hint="default" w:ascii="Times New Roman" w:hAnsi="Times New Roman" w:eastAsia="Arial" w:cs="Times New Roman"/>
          <w:b w:val="0"/>
          <w:bCs w:val="0"/>
          <w:i w:val="0"/>
          <w:iCs w:val="0"/>
          <w:caps w:val="0"/>
          <w:color w:val="333333"/>
          <w:spacing w:val="0"/>
          <w:sz w:val="28"/>
          <w:szCs w:val="28"/>
          <w:shd w:val="clear" w:fill="FFFFFF"/>
          <w:lang w:val="ru-RU"/>
        </w:rPr>
        <w:t xml:space="preserve">для меня лично </w:t>
      </w:r>
      <w:r>
        <w:rPr>
          <w:rFonts w:hint="default" w:ascii="Times New Roman" w:hAnsi="Times New Roman" w:eastAsia="Arial" w:cs="Times New Roman"/>
          <w:b w:val="0"/>
          <w:bCs w:val="0"/>
          <w:i w:val="0"/>
          <w:iCs w:val="0"/>
          <w:caps w:val="0"/>
          <w:color w:val="333333"/>
          <w:spacing w:val="0"/>
          <w:sz w:val="28"/>
          <w:szCs w:val="28"/>
          <w:shd w:val="clear" w:fill="FFFFFF"/>
        </w:rPr>
        <w:t>включает изучение теоретических основ, практики реализации наставничества в образовательн</w:t>
      </w:r>
      <w:r>
        <w:rPr>
          <w:rFonts w:hint="default" w:ascii="Times New Roman" w:hAnsi="Times New Roman" w:eastAsia="Arial" w:cs="Times New Roman"/>
          <w:b w:val="0"/>
          <w:bCs w:val="0"/>
          <w:i w:val="0"/>
          <w:iCs w:val="0"/>
          <w:caps w:val="0"/>
          <w:color w:val="333333"/>
          <w:spacing w:val="0"/>
          <w:sz w:val="28"/>
          <w:szCs w:val="28"/>
          <w:shd w:val="clear" w:fill="FFFFFF"/>
          <w:lang w:val="ru-RU"/>
        </w:rPr>
        <w:t>ом</w:t>
      </w:r>
      <w:r>
        <w:rPr>
          <w:rFonts w:hint="default" w:ascii="Times New Roman" w:hAnsi="Times New Roman" w:eastAsia="Arial" w:cs="Times New Roman"/>
          <w:b w:val="0"/>
          <w:bCs w:val="0"/>
          <w:i w:val="0"/>
          <w:iCs w:val="0"/>
          <w:caps w:val="0"/>
          <w:color w:val="333333"/>
          <w:spacing w:val="0"/>
          <w:sz w:val="28"/>
          <w:szCs w:val="28"/>
          <w:shd w:val="clear" w:fill="FFFFFF"/>
        </w:rPr>
        <w:t xml:space="preserve"> учреждени</w:t>
      </w:r>
      <w:r>
        <w:rPr>
          <w:rFonts w:hint="default" w:ascii="Times New Roman" w:hAnsi="Times New Roman" w:eastAsia="Arial" w:cs="Times New Roman"/>
          <w:b w:val="0"/>
          <w:bCs w:val="0"/>
          <w:i w:val="0"/>
          <w:iCs w:val="0"/>
          <w:caps w:val="0"/>
          <w:color w:val="333333"/>
          <w:spacing w:val="0"/>
          <w:sz w:val="28"/>
          <w:szCs w:val="28"/>
          <w:shd w:val="clear" w:fill="FFFFFF"/>
          <w:lang w:val="ru-RU"/>
        </w:rPr>
        <w:t>и</w:t>
      </w:r>
      <w:r>
        <w:rPr>
          <w:rFonts w:hint="default" w:ascii="Times New Roman" w:hAnsi="Times New Roman" w:eastAsia="Arial" w:cs="Times New Roman"/>
          <w:b w:val="0"/>
          <w:bCs w:val="0"/>
          <w:i w:val="0"/>
          <w:iCs w:val="0"/>
          <w:caps w:val="0"/>
          <w:color w:val="333333"/>
          <w:spacing w:val="0"/>
          <w:sz w:val="28"/>
          <w:szCs w:val="28"/>
          <w:shd w:val="clear" w:fill="FFFFFF"/>
        </w:rPr>
        <w:t xml:space="preserve">, нормативно-правовой базы и </w:t>
      </w:r>
      <w:r>
        <w:rPr>
          <w:rFonts w:hint="default" w:ascii="Times New Roman" w:hAnsi="Times New Roman" w:eastAsia="Arial" w:cs="Times New Roman"/>
          <w:b w:val="0"/>
          <w:bCs w:val="0"/>
          <w:i w:val="0"/>
          <w:iCs w:val="0"/>
          <w:caps w:val="0"/>
          <w:color w:val="333333"/>
          <w:spacing w:val="0"/>
          <w:sz w:val="28"/>
          <w:szCs w:val="28"/>
          <w:shd w:val="clear" w:fill="FFFFFF"/>
          <w:lang w:val="ru-RU"/>
        </w:rPr>
        <w:t xml:space="preserve">проведении </w:t>
      </w:r>
      <w:r>
        <w:rPr>
          <w:rFonts w:hint="default" w:ascii="Times New Roman" w:hAnsi="Times New Roman" w:eastAsia="Arial" w:cs="Times New Roman"/>
          <w:b w:val="0"/>
          <w:bCs w:val="0"/>
          <w:i w:val="0"/>
          <w:iCs w:val="0"/>
          <w:caps w:val="0"/>
          <w:color w:val="333333"/>
          <w:spacing w:val="0"/>
          <w:sz w:val="28"/>
          <w:szCs w:val="28"/>
          <w:shd w:val="clear" w:fill="FFFFFF"/>
        </w:rPr>
        <w:t>исследований, посвящённых эффективности наставничества. </w:t>
      </w:r>
    </w:p>
    <w:p w14:paraId="600C5A2E">
      <w:pPr>
        <w:keepNext w:val="0"/>
        <w:keepLines w:val="0"/>
        <w:widowControl/>
        <w:numPr>
          <w:ilvl w:val="0"/>
          <w:numId w:val="0"/>
        </w:numPr>
        <w:suppressLineNumbers w:val="0"/>
        <w:spacing w:before="0" w:beforeAutospacing="0" w:after="120" w:afterAutospacing="0" w:line="360" w:lineRule="auto"/>
        <w:ind w:firstLine="420" w:firstLineChars="150"/>
        <w:jc w:val="both"/>
        <w:rPr>
          <w:rFonts w:hint="default" w:ascii="Times New Roman" w:hAnsi="Times New Roman" w:eastAsia="Arial" w:cs="Times New Roman"/>
          <w:i w:val="0"/>
          <w:iCs w:val="0"/>
          <w:caps w:val="0"/>
          <w:color w:val="333333"/>
          <w:spacing w:val="0"/>
          <w:sz w:val="28"/>
          <w:szCs w:val="28"/>
          <w:shd w:val="clear" w:fill="FFFFFF"/>
          <w:lang w:val="ru-RU"/>
        </w:rPr>
      </w:pPr>
      <w:r>
        <w:rPr>
          <w:rStyle w:val="9"/>
          <w:rFonts w:hint="default" w:ascii="Times New Roman" w:hAnsi="Times New Roman" w:eastAsia="Arial" w:cs="Times New Roman"/>
          <w:b w:val="0"/>
          <w:bCs w:val="0"/>
          <w:i w:val="0"/>
          <w:iCs w:val="0"/>
          <w:caps w:val="0"/>
          <w:color w:val="333333"/>
          <w:spacing w:val="0"/>
          <w:sz w:val="28"/>
          <w:szCs w:val="28"/>
          <w:shd w:val="clear" w:fill="FFFFFF"/>
        </w:rPr>
        <w:t xml:space="preserve">Однако </w:t>
      </w:r>
      <w:r>
        <w:rPr>
          <w:rStyle w:val="9"/>
          <w:rFonts w:hint="default" w:ascii="Times New Roman" w:hAnsi="Times New Roman" w:eastAsia="Arial" w:cs="Times New Roman"/>
          <w:b w:val="0"/>
          <w:bCs w:val="0"/>
          <w:i w:val="0"/>
          <w:iCs w:val="0"/>
          <w:caps w:val="0"/>
          <w:color w:val="333333"/>
          <w:spacing w:val="0"/>
          <w:sz w:val="28"/>
          <w:szCs w:val="28"/>
          <w:shd w:val="clear" w:fill="FFFFFF"/>
          <w:lang w:val="ru-RU"/>
        </w:rPr>
        <w:t xml:space="preserve">следует отметить </w:t>
      </w:r>
      <w:r>
        <w:rPr>
          <w:rStyle w:val="9"/>
          <w:rFonts w:hint="default" w:ascii="Times New Roman" w:hAnsi="Times New Roman" w:eastAsia="Arial" w:cs="Times New Roman"/>
          <w:b w:val="0"/>
          <w:bCs w:val="0"/>
          <w:i w:val="0"/>
          <w:iCs w:val="0"/>
          <w:caps w:val="0"/>
          <w:color w:val="333333"/>
          <w:spacing w:val="0"/>
          <w:sz w:val="28"/>
          <w:szCs w:val="28"/>
          <w:shd w:val="clear" w:fill="FFFFFF"/>
        </w:rPr>
        <w:t>и проблемы, связанные с организацией наставничества</w:t>
      </w:r>
      <w:r>
        <w:rPr>
          <w:rFonts w:hint="default" w:ascii="Times New Roman" w:hAnsi="Times New Roman" w:eastAsia="Arial" w:cs="Times New Roman"/>
          <w:b w:val="0"/>
          <w:bCs w:val="0"/>
          <w:i w:val="0"/>
          <w:iCs w:val="0"/>
          <w:caps w:val="0"/>
          <w:color w:val="333333"/>
          <w:spacing w:val="0"/>
          <w:sz w:val="28"/>
          <w:szCs w:val="28"/>
          <w:shd w:val="clear" w:fill="FFFFFF"/>
        </w:rPr>
        <w:t>: эффективность сопровождения и поддержки начинающего учителя педагогом-наставником трудно измерима из-за сложности дифференциаци</w:t>
      </w:r>
      <w:r>
        <w:rPr>
          <w:rFonts w:hint="default" w:ascii="Times New Roman" w:hAnsi="Times New Roman" w:eastAsia="Arial" w:cs="Times New Roman"/>
          <w:i w:val="0"/>
          <w:iCs w:val="0"/>
          <w:caps w:val="0"/>
          <w:color w:val="333333"/>
          <w:spacing w:val="0"/>
          <w:sz w:val="28"/>
          <w:szCs w:val="28"/>
          <w:shd w:val="clear" w:fill="FFFFFF"/>
        </w:rPr>
        <w:t>и и оценки вклада наставника и наставляемого в профессиональное становление начинающего учителя</w:t>
      </w:r>
      <w:r>
        <w:rPr>
          <w:rFonts w:hint="default" w:ascii="Times New Roman" w:hAnsi="Times New Roman" w:eastAsia="Arial" w:cs="Times New Roman"/>
          <w:i w:val="0"/>
          <w:iCs w:val="0"/>
          <w:caps w:val="0"/>
          <w:color w:val="333333"/>
          <w:spacing w:val="0"/>
          <w:sz w:val="28"/>
          <w:szCs w:val="28"/>
          <w:shd w:val="clear" w:fill="FFFFFF"/>
          <w:lang w:val="ru-RU"/>
        </w:rPr>
        <w:t>.</w:t>
      </w:r>
    </w:p>
    <w:p w14:paraId="5E43D670">
      <w:pPr>
        <w:numPr>
          <w:ilvl w:val="1"/>
          <w:numId w:val="5"/>
        </w:numPr>
        <w:spacing w:after="0" w:line="360" w:lineRule="auto"/>
        <w:ind w:firstLine="709"/>
        <w:jc w:val="both"/>
        <w:rPr>
          <w:rFonts w:hint="default" w:ascii="Times New Roman" w:hAnsi="Times New Roman" w:cs="Times New Roman"/>
          <w:b/>
          <w:i/>
          <w:sz w:val="28"/>
          <w:szCs w:val="28"/>
          <w:shd w:val="clear" w:color="auto" w:fill="FFFFFF"/>
          <w:lang w:val="ru-RU"/>
        </w:rPr>
      </w:pPr>
      <w:r>
        <w:rPr>
          <w:rFonts w:hint="default" w:ascii="Times New Roman" w:hAnsi="Times New Roman" w:cs="Times New Roman"/>
          <w:b/>
          <w:i/>
          <w:sz w:val="28"/>
          <w:szCs w:val="28"/>
          <w:shd w:val="clear" w:color="auto" w:fill="FFFFFF"/>
          <w:lang w:val="ru-RU"/>
        </w:rPr>
        <w:t>Обоснование актуальности и перспективы опыта</w:t>
      </w:r>
    </w:p>
    <w:p w14:paraId="562E3F47">
      <w:pPr>
        <w:keepNext w:val="0"/>
        <w:keepLines w:val="0"/>
        <w:widowControl/>
        <w:suppressLineNumbers w:val="0"/>
        <w:spacing w:before="0" w:beforeAutospacing="0" w:after="120" w:afterAutospacing="0" w:line="360" w:lineRule="auto"/>
        <w:ind w:firstLine="700" w:firstLineChars="250"/>
        <w:jc w:val="both"/>
        <w:rPr>
          <w:rFonts w:hint="default" w:ascii="Times New Roman" w:hAnsi="Times New Roman" w:eastAsia="Arial" w:cs="Times New Roman"/>
          <w:i w:val="0"/>
          <w:iCs w:val="0"/>
          <w:caps w:val="0"/>
          <w:color w:val="auto"/>
          <w:spacing w:val="0"/>
          <w:sz w:val="28"/>
          <w:szCs w:val="28"/>
          <w:shd w:val="clear" w:fill="FFFFFF"/>
        </w:rPr>
      </w:pPr>
      <w:r>
        <w:rPr>
          <w:rStyle w:val="9"/>
          <w:rFonts w:hint="default" w:ascii="Times New Roman" w:hAnsi="Times New Roman" w:eastAsia="Arial" w:cs="Times New Roman"/>
          <w:b w:val="0"/>
          <w:bCs w:val="0"/>
          <w:kern w:val="0"/>
          <w:sz w:val="28"/>
          <w:szCs w:val="28"/>
          <w:lang w:val="en-US" w:eastAsia="zh-CN" w:bidi="ar"/>
        </w:rPr>
        <w:t>Опыт наставничества</w:t>
      </w:r>
      <w:r>
        <w:rPr>
          <w:rStyle w:val="9"/>
          <w:rFonts w:hint="default" w:ascii="Times New Roman" w:hAnsi="Times New Roman" w:eastAsia="Arial" w:cs="Times New Roman"/>
          <w:kern w:val="0"/>
          <w:sz w:val="28"/>
          <w:szCs w:val="28"/>
          <w:lang w:val="en-US" w:eastAsia="zh-CN" w:bidi="ar"/>
        </w:rPr>
        <w:t xml:space="preserve"> актуален </w:t>
      </w:r>
      <w:r>
        <w:rPr>
          <w:rStyle w:val="9"/>
          <w:rFonts w:hint="default" w:ascii="Times New Roman" w:hAnsi="Times New Roman" w:eastAsia="Arial" w:cs="Times New Roman"/>
          <w:b w:val="0"/>
          <w:bCs w:val="0"/>
          <w:kern w:val="0"/>
          <w:sz w:val="28"/>
          <w:szCs w:val="28"/>
          <w:lang w:val="en-US" w:eastAsia="zh-CN" w:bidi="ar"/>
        </w:rPr>
        <w:t>в современном обществе</w:t>
      </w:r>
      <w:r>
        <w:rPr>
          <w:rFonts w:hint="default" w:ascii="Times New Roman" w:hAnsi="Times New Roman" w:eastAsia="Arial" w:cs="Times New Roman"/>
          <w:kern w:val="0"/>
          <w:sz w:val="28"/>
          <w:szCs w:val="28"/>
          <w:lang w:val="en-US" w:eastAsia="zh-CN" w:bidi="ar"/>
        </w:rPr>
        <w:t> благодаря своей роли в профессиональном развитии, личностном росте и социальной адаптации. При этом есть и перспективы развития института наставничества в различных сферах. </w:t>
      </w:r>
      <w:r>
        <w:rPr>
          <w:rFonts w:hint="default" w:ascii="Times New Roman" w:hAnsi="Times New Roman" w:eastAsia="Arial" w:cs="Times New Roman"/>
          <w:b w:val="0"/>
          <w:bCs w:val="0"/>
          <w:i w:val="0"/>
          <w:iCs w:val="0"/>
          <w:color w:val="333333"/>
          <w:sz w:val="28"/>
          <w:szCs w:val="28"/>
        </w:rPr>
        <w:t>Актуальность</w:t>
      </w:r>
      <w:r>
        <w:rPr>
          <w:rFonts w:hint="default" w:ascii="Times New Roman" w:hAnsi="Times New Roman" w:eastAsia="Arial" w:cs="Times New Roman"/>
          <w:b w:val="0"/>
          <w:bCs w:val="0"/>
          <w:i w:val="0"/>
          <w:iCs w:val="0"/>
          <w:color w:val="333333"/>
          <w:sz w:val="28"/>
          <w:szCs w:val="28"/>
          <w:lang w:val="ru-RU"/>
        </w:rPr>
        <w:t xml:space="preserve"> опыта  наставничества заключается в  </w:t>
      </w:r>
      <w:r>
        <w:rPr>
          <w:rStyle w:val="9"/>
          <w:rFonts w:hint="default" w:ascii="Times New Roman" w:hAnsi="Times New Roman" w:eastAsia="Arial" w:cs="Times New Roman"/>
          <w:b w:val="0"/>
          <w:bCs w:val="0"/>
          <w:i/>
          <w:iCs/>
          <w:sz w:val="28"/>
          <w:szCs w:val="28"/>
          <w:lang w:val="ru-RU"/>
        </w:rPr>
        <w:t>п</w:t>
      </w:r>
      <w:r>
        <w:rPr>
          <w:rStyle w:val="9"/>
          <w:rFonts w:hint="default" w:ascii="Times New Roman" w:hAnsi="Times New Roman" w:eastAsia="Arial" w:cs="Times New Roman"/>
          <w:b w:val="0"/>
          <w:bCs w:val="0"/>
          <w:i/>
          <w:iCs/>
          <w:sz w:val="28"/>
          <w:szCs w:val="28"/>
        </w:rPr>
        <w:t>ередач</w:t>
      </w:r>
      <w:r>
        <w:rPr>
          <w:rStyle w:val="9"/>
          <w:rFonts w:hint="default" w:ascii="Times New Roman" w:hAnsi="Times New Roman" w:eastAsia="Arial" w:cs="Times New Roman"/>
          <w:b w:val="0"/>
          <w:bCs w:val="0"/>
          <w:i/>
          <w:iCs/>
          <w:sz w:val="28"/>
          <w:szCs w:val="28"/>
          <w:lang w:val="ru-RU"/>
        </w:rPr>
        <w:t>е</w:t>
      </w:r>
      <w:r>
        <w:rPr>
          <w:rStyle w:val="9"/>
          <w:rFonts w:hint="default" w:ascii="Times New Roman" w:hAnsi="Times New Roman" w:eastAsia="Arial" w:cs="Times New Roman"/>
          <w:b w:val="0"/>
          <w:bCs w:val="0"/>
          <w:i/>
          <w:iCs/>
          <w:sz w:val="28"/>
          <w:szCs w:val="28"/>
        </w:rPr>
        <w:t xml:space="preserve"> знаний и навыков</w:t>
      </w:r>
      <w:r>
        <w:rPr>
          <w:rFonts w:hint="default" w:ascii="Times New Roman" w:hAnsi="Times New Roman" w:eastAsia="Arial" w:cs="Times New Roman"/>
          <w:b w:val="0"/>
          <w:bCs w:val="0"/>
          <w:i w:val="0"/>
          <w:iCs w:val="0"/>
          <w:sz w:val="28"/>
          <w:szCs w:val="28"/>
        </w:rPr>
        <w:t>. Наставник помогает молодому человеку развивать профессиональную компетенцию и решать задачи, основываясь на своём опыте и знаниях. Это особенно актуально в сфере профессионального образования и карьерного роста.</w:t>
      </w:r>
      <w:r>
        <w:rPr>
          <w:rFonts w:hint="default" w:ascii="Times New Roman" w:hAnsi="Times New Roman" w:eastAsia="Arial" w:cs="Times New Roman"/>
          <w:b w:val="0"/>
          <w:bCs w:val="0"/>
          <w:i w:val="0"/>
          <w:iCs w:val="0"/>
          <w:sz w:val="28"/>
          <w:szCs w:val="28"/>
          <w:lang w:val="ru-RU"/>
        </w:rPr>
        <w:t xml:space="preserve"> Опыт наставничества сопровождается и </w:t>
      </w:r>
      <w:r>
        <w:rPr>
          <w:rFonts w:hint="default" w:ascii="Times New Roman" w:hAnsi="Times New Roman" w:eastAsia="Arial" w:cs="Times New Roman"/>
          <w:b w:val="0"/>
          <w:bCs w:val="0"/>
          <w:i/>
          <w:iCs/>
          <w:sz w:val="28"/>
          <w:szCs w:val="28"/>
          <w:lang w:val="ru-RU"/>
        </w:rPr>
        <w:t xml:space="preserve">развитием личности. </w:t>
      </w:r>
      <w:r>
        <w:rPr>
          <w:rFonts w:hint="default" w:ascii="Times New Roman" w:hAnsi="Times New Roman" w:eastAsia="Arial" w:cs="Times New Roman"/>
          <w:sz w:val="28"/>
          <w:szCs w:val="28"/>
        </w:rPr>
        <w:t>Наставник помогает наставляемому определить свои цели и мотивации, осознать сильные и слабые стороны, развивать коммуникативные и лидерские навыки.</w:t>
      </w:r>
      <w:r>
        <w:rPr>
          <w:rFonts w:hint="default" w:ascii="Times New Roman" w:hAnsi="Times New Roman" w:eastAsia="Arial" w:cs="Times New Roman"/>
          <w:sz w:val="28"/>
          <w:szCs w:val="28"/>
          <w:lang w:val="ru-RU"/>
        </w:rPr>
        <w:t xml:space="preserve"> К тому же и сам наставник постоянно находится в творческом поиске, работает над собой и саморазвивается. </w:t>
      </w:r>
      <w:r>
        <w:rPr>
          <w:rFonts w:hint="default" w:ascii="Times New Roman" w:hAnsi="Times New Roman" w:eastAsia="Arial" w:cs="Times New Roman"/>
          <w:color w:val="auto"/>
          <w:sz w:val="28"/>
          <w:szCs w:val="28"/>
          <w:lang w:val="ru-RU"/>
        </w:rPr>
        <w:t xml:space="preserve">Согласно утверждению профессора  Линды Хилл: </w:t>
      </w:r>
      <w:r>
        <w:rPr>
          <w:rFonts w:hint="default" w:ascii="Times New Roman" w:hAnsi="Times New Roman" w:eastAsia="Arial" w:cs="Times New Roman"/>
          <w:i w:val="0"/>
          <w:iCs w:val="0"/>
          <w:caps w:val="0"/>
          <w:color w:val="auto"/>
          <w:spacing w:val="0"/>
          <w:sz w:val="28"/>
          <w:szCs w:val="28"/>
          <w:shd w:val="clear" w:fill="FFFFFF"/>
        </w:rPr>
        <w:t>«Когда мы делимся своими знаниями и опытом с другими, мы созда</w:t>
      </w:r>
      <w:r>
        <w:rPr>
          <w:rFonts w:hint="default" w:ascii="Times New Roman" w:hAnsi="Times New Roman" w:eastAsia="Arial" w:cs="Times New Roman"/>
          <w:i w:val="0"/>
          <w:iCs w:val="0"/>
          <w:caps w:val="0"/>
          <w:color w:val="auto"/>
          <w:spacing w:val="0"/>
          <w:sz w:val="28"/>
          <w:szCs w:val="28"/>
          <w:shd w:val="clear" w:fill="FFFFFF"/>
          <w:lang w:val="ru-RU"/>
        </w:rPr>
        <w:t>ё</w:t>
      </w:r>
      <w:r>
        <w:rPr>
          <w:rFonts w:hint="default" w:ascii="Times New Roman" w:hAnsi="Times New Roman" w:eastAsia="Arial" w:cs="Times New Roman"/>
          <w:i w:val="0"/>
          <w:iCs w:val="0"/>
          <w:caps w:val="0"/>
          <w:color w:val="auto"/>
          <w:spacing w:val="0"/>
          <w:sz w:val="28"/>
          <w:szCs w:val="28"/>
          <w:shd w:val="clear" w:fill="FFFFFF"/>
        </w:rPr>
        <w:t>м будущее, которое превосходит нас самих»</w:t>
      </w:r>
      <w:r>
        <w:rPr>
          <w:rFonts w:hint="default" w:ascii="Times New Roman" w:hAnsi="Times New Roman" w:eastAsia="Arial" w:cs="Times New Roman"/>
          <w:b w:val="0"/>
          <w:bCs w:val="0"/>
          <w:color w:val="auto"/>
          <w:sz w:val="28"/>
          <w:szCs w:val="28"/>
        </w:rPr>
        <w:t>[</w:t>
      </w:r>
      <w:r>
        <w:rPr>
          <w:rFonts w:hint="default" w:ascii="Times New Roman" w:hAnsi="Times New Roman" w:eastAsia="Arial" w:cs="Times New Roman"/>
          <w:b w:val="0"/>
          <w:bCs w:val="0"/>
          <w:color w:val="auto"/>
          <w:sz w:val="28"/>
          <w:szCs w:val="28"/>
          <w:lang w:val="ru-RU"/>
        </w:rPr>
        <w:t>24,134</w:t>
      </w:r>
      <w:r>
        <w:rPr>
          <w:rFonts w:hint="default" w:ascii="Times New Roman" w:hAnsi="Times New Roman" w:eastAsia="Arial" w:cs="Times New Roman"/>
          <w:b w:val="0"/>
          <w:bCs w:val="0"/>
          <w:color w:val="auto"/>
          <w:sz w:val="28"/>
          <w:szCs w:val="28"/>
        </w:rPr>
        <w:t>]</w:t>
      </w:r>
      <w:r>
        <w:rPr>
          <w:rFonts w:hint="default" w:ascii="Times New Roman" w:hAnsi="Times New Roman" w:eastAsia="Arial" w:cs="Times New Roman"/>
          <w:i w:val="0"/>
          <w:iCs w:val="0"/>
          <w:caps w:val="0"/>
          <w:color w:val="auto"/>
          <w:spacing w:val="0"/>
          <w:sz w:val="28"/>
          <w:szCs w:val="28"/>
          <w:shd w:val="clear" w:fill="FFFFFF"/>
          <w:lang w:val="ru-RU"/>
        </w:rPr>
        <w:t>.</w:t>
      </w:r>
      <w:r>
        <w:rPr>
          <w:rFonts w:hint="default" w:ascii="Times New Roman" w:hAnsi="Times New Roman" w:eastAsia="Arial" w:cs="Times New Roman"/>
          <w:i w:val="0"/>
          <w:iCs w:val="0"/>
          <w:caps w:val="0"/>
          <w:color w:val="auto"/>
          <w:spacing w:val="0"/>
          <w:sz w:val="28"/>
          <w:szCs w:val="28"/>
          <w:shd w:val="clear" w:fill="FFFFFF"/>
        </w:rPr>
        <w:t xml:space="preserve"> </w:t>
      </w:r>
    </w:p>
    <w:p w14:paraId="0954292B">
      <w:pPr>
        <w:keepNext w:val="0"/>
        <w:keepLines w:val="0"/>
        <w:widowControl/>
        <w:suppressLineNumbers w:val="0"/>
        <w:spacing w:before="0" w:beforeAutospacing="0" w:after="120" w:afterAutospacing="0" w:line="360" w:lineRule="auto"/>
        <w:ind w:firstLine="420" w:firstLineChars="150"/>
        <w:jc w:val="both"/>
        <w:rPr>
          <w:rFonts w:hint="default" w:ascii="Times New Roman" w:hAnsi="Times New Roman" w:eastAsia="Arial" w:cs="Times New Roman"/>
          <w:sz w:val="28"/>
          <w:szCs w:val="28"/>
        </w:rPr>
      </w:pPr>
      <w:r>
        <w:rPr>
          <w:rStyle w:val="9"/>
          <w:rFonts w:hint="default" w:ascii="Times New Roman" w:hAnsi="Times New Roman" w:eastAsia="Arial" w:cs="Times New Roman"/>
          <w:b w:val="0"/>
          <w:bCs w:val="0"/>
          <w:i w:val="0"/>
          <w:iCs w:val="0"/>
          <w:caps w:val="0"/>
          <w:color w:val="auto"/>
          <w:spacing w:val="0"/>
          <w:sz w:val="28"/>
          <w:szCs w:val="28"/>
          <w:shd w:val="clear" w:fill="FFFFFF"/>
        </w:rPr>
        <w:t>Наставничество</w:t>
      </w:r>
      <w:r>
        <w:rPr>
          <w:rStyle w:val="9"/>
          <w:rFonts w:hint="default" w:ascii="Times New Roman" w:hAnsi="Times New Roman" w:eastAsia="Arial" w:cs="Times New Roman"/>
          <w:b w:val="0"/>
          <w:bCs w:val="0"/>
          <w:i w:val="0"/>
          <w:iCs w:val="0"/>
          <w:caps w:val="0"/>
          <w:color w:val="auto"/>
          <w:spacing w:val="0"/>
          <w:sz w:val="28"/>
          <w:szCs w:val="28"/>
          <w:shd w:val="clear" w:fill="FFFFFF"/>
          <w:lang w:val="ru-RU"/>
        </w:rPr>
        <w:t xml:space="preserve"> </w:t>
      </w:r>
      <w:r>
        <w:rPr>
          <w:rStyle w:val="9"/>
          <w:rFonts w:hint="default" w:ascii="Times New Roman" w:hAnsi="Times New Roman" w:eastAsia="Arial" w:cs="Times New Roman"/>
          <w:b w:val="0"/>
          <w:bCs w:val="0"/>
          <w:i w:val="0"/>
          <w:iCs w:val="0"/>
          <w:caps w:val="0"/>
          <w:color w:val="auto"/>
          <w:spacing w:val="0"/>
          <w:sz w:val="28"/>
          <w:szCs w:val="28"/>
          <w:shd w:val="clear" w:fill="FFFFFF"/>
        </w:rPr>
        <w:t xml:space="preserve"> помогает преодолеть разрыв между поколениями, передать жизненный и профессиональный опыт, а также способствует </w:t>
      </w:r>
      <w:r>
        <w:rPr>
          <w:rStyle w:val="9"/>
          <w:rFonts w:hint="default" w:ascii="Times New Roman" w:hAnsi="Times New Roman" w:eastAsia="Arial" w:cs="Times New Roman"/>
          <w:b w:val="0"/>
          <w:bCs w:val="0"/>
          <w:i/>
          <w:iCs/>
          <w:caps w:val="0"/>
          <w:color w:val="auto"/>
          <w:spacing w:val="0"/>
          <w:sz w:val="28"/>
          <w:szCs w:val="28"/>
          <w:shd w:val="clear" w:fill="FFFFFF"/>
        </w:rPr>
        <w:t>социальной адаптации</w:t>
      </w:r>
      <w:r>
        <w:rPr>
          <w:rFonts w:hint="default" w:ascii="Times New Roman" w:hAnsi="Times New Roman" w:eastAsia="Arial" w:cs="Times New Roman"/>
          <w:b w:val="0"/>
          <w:bCs w:val="0"/>
          <w:i/>
          <w:iCs/>
          <w:caps w:val="0"/>
          <w:color w:val="auto"/>
          <w:spacing w:val="0"/>
          <w:sz w:val="28"/>
          <w:szCs w:val="28"/>
          <w:shd w:val="clear" w:fill="FFFFFF"/>
        </w:rPr>
        <w:t>.</w:t>
      </w:r>
      <w:r>
        <w:rPr>
          <w:rFonts w:hint="default" w:ascii="Times New Roman" w:hAnsi="Times New Roman" w:eastAsia="Arial" w:cs="Times New Roman"/>
          <w:i w:val="0"/>
          <w:iCs w:val="0"/>
          <w:caps w:val="0"/>
          <w:color w:val="auto"/>
          <w:spacing w:val="0"/>
          <w:sz w:val="28"/>
          <w:szCs w:val="28"/>
          <w:shd w:val="clear" w:fill="FFFFFF"/>
        </w:rPr>
        <w:t xml:space="preserve"> Это процесс, при котором более опытный человек (наставник) предоставляет руководство, поддержку и ресурсы для развития менее опытного человека (наставляемого)</w:t>
      </w:r>
      <w:r>
        <w:rPr>
          <w:rFonts w:hint="default" w:ascii="Times New Roman" w:hAnsi="Times New Roman" w:eastAsia="Arial" w:cs="Times New Roman"/>
          <w:i w:val="0"/>
          <w:iCs w:val="0"/>
          <w:caps w:val="0"/>
          <w:color w:val="auto"/>
          <w:spacing w:val="0"/>
          <w:sz w:val="28"/>
          <w:szCs w:val="28"/>
          <w:shd w:val="clear" w:fill="FFFFFF"/>
          <w:lang w:val="ru-RU"/>
        </w:rPr>
        <w:t xml:space="preserve">. </w:t>
      </w:r>
      <w:r>
        <w:rPr>
          <w:rFonts w:hint="default" w:ascii="Times New Roman" w:hAnsi="Times New Roman" w:eastAsia="Arial" w:cs="Times New Roman"/>
          <w:color w:val="auto"/>
          <w:sz w:val="28"/>
          <w:szCs w:val="28"/>
        </w:rPr>
        <w:t>Важнейшими становятся</w:t>
      </w:r>
      <w:r>
        <w:rPr>
          <w:rFonts w:hint="default" w:ascii="Times New Roman" w:hAnsi="Times New Roman" w:eastAsia="Arial" w:cs="Times New Roman"/>
          <w:color w:val="auto"/>
          <w:sz w:val="28"/>
          <w:szCs w:val="28"/>
          <w:lang w:val="ru-RU"/>
        </w:rPr>
        <w:t xml:space="preserve"> </w:t>
      </w:r>
      <w:r>
        <w:rPr>
          <w:rFonts w:hint="default" w:ascii="Times New Roman" w:hAnsi="Times New Roman" w:eastAsia="Arial" w:cs="Times New Roman"/>
          <w:i/>
          <w:iCs/>
          <w:color w:val="auto"/>
          <w:sz w:val="28"/>
          <w:szCs w:val="28"/>
          <w:lang w:val="ru-RU"/>
        </w:rPr>
        <w:t xml:space="preserve">изменения требований к специалистам, </w:t>
      </w:r>
      <w:r>
        <w:rPr>
          <w:rFonts w:hint="default" w:ascii="Times New Roman" w:hAnsi="Times New Roman" w:eastAsia="Arial" w:cs="Times New Roman"/>
          <w:i w:val="0"/>
          <w:iCs w:val="0"/>
          <w:color w:val="auto"/>
          <w:sz w:val="28"/>
          <w:szCs w:val="28"/>
          <w:lang w:val="ru-RU"/>
        </w:rPr>
        <w:t>их</w:t>
      </w:r>
      <w:r>
        <w:rPr>
          <w:rFonts w:hint="default" w:ascii="Times New Roman" w:hAnsi="Times New Roman" w:eastAsia="Arial" w:cs="Times New Roman"/>
          <w:color w:val="auto"/>
          <w:sz w:val="28"/>
          <w:szCs w:val="28"/>
        </w:rPr>
        <w:t xml:space="preserve"> умени</w:t>
      </w:r>
      <w:r>
        <w:rPr>
          <w:rFonts w:hint="default" w:ascii="Times New Roman" w:hAnsi="Times New Roman" w:eastAsia="Arial" w:cs="Times New Roman"/>
          <w:color w:val="auto"/>
          <w:sz w:val="28"/>
          <w:szCs w:val="28"/>
          <w:lang w:val="ru-RU"/>
        </w:rPr>
        <w:t>ям</w:t>
      </w:r>
      <w:r>
        <w:rPr>
          <w:rFonts w:hint="default" w:ascii="Times New Roman" w:hAnsi="Times New Roman" w:eastAsia="Arial" w:cs="Times New Roman"/>
          <w:color w:val="auto"/>
          <w:sz w:val="28"/>
          <w:szCs w:val="28"/>
        </w:rPr>
        <w:t xml:space="preserve"> адаптироваться к изменениям, </w:t>
      </w:r>
      <w:r>
        <w:rPr>
          <w:rFonts w:hint="default" w:ascii="Times New Roman" w:hAnsi="Times New Roman" w:eastAsia="Arial" w:cs="Times New Roman"/>
          <w:sz w:val="28"/>
          <w:szCs w:val="28"/>
        </w:rPr>
        <w:t>решать нестандартные задачи, проявлять инициативу и лидерские качества.</w:t>
      </w:r>
      <w:r>
        <w:rPr>
          <w:rFonts w:hint="default" w:ascii="Times New Roman" w:hAnsi="Times New Roman" w:eastAsia="Arial" w:cs="Times New Roman"/>
          <w:sz w:val="28"/>
          <w:szCs w:val="28"/>
          <w:lang w:val="ru-RU"/>
        </w:rPr>
        <w:t xml:space="preserve"> </w:t>
      </w:r>
      <w:r>
        <w:rPr>
          <w:rStyle w:val="9"/>
          <w:rFonts w:hint="default" w:ascii="Times New Roman" w:hAnsi="Times New Roman" w:eastAsia="Arial" w:cs="Times New Roman"/>
          <w:b w:val="0"/>
          <w:bCs w:val="0"/>
          <w:kern w:val="0"/>
          <w:sz w:val="28"/>
          <w:szCs w:val="28"/>
          <w:lang w:val="ru-RU" w:eastAsia="zh-CN" w:bidi="ar"/>
        </w:rPr>
        <w:t>Это</w:t>
      </w:r>
      <w:r>
        <w:rPr>
          <w:rStyle w:val="9"/>
          <w:rFonts w:hint="default" w:ascii="Times New Roman" w:hAnsi="Times New Roman" w:eastAsia="Arial" w:cs="Times New Roman"/>
          <w:kern w:val="0"/>
          <w:sz w:val="28"/>
          <w:szCs w:val="28"/>
          <w:lang w:val="ru-RU" w:eastAsia="zh-CN" w:bidi="ar"/>
        </w:rPr>
        <w:t xml:space="preserve"> </w:t>
      </w:r>
      <w:r>
        <w:rPr>
          <w:rFonts w:hint="default" w:ascii="Times New Roman" w:hAnsi="Times New Roman" w:eastAsia="Arial" w:cs="Times New Roman"/>
          <w:kern w:val="0"/>
          <w:sz w:val="28"/>
          <w:szCs w:val="28"/>
          <w:lang w:val="en-US" w:eastAsia="zh-CN" w:bidi="ar"/>
        </w:rPr>
        <w:t>вязано с высокой динамикой изменений в современном мире: новыми технологиями, глобализацией</w:t>
      </w:r>
      <w:r>
        <w:rPr>
          <w:rFonts w:hint="default" w:ascii="Times New Roman" w:hAnsi="Times New Roman" w:eastAsia="Arial" w:cs="Times New Roman"/>
          <w:kern w:val="0"/>
          <w:sz w:val="28"/>
          <w:szCs w:val="28"/>
          <w:lang w:val="ru-RU" w:eastAsia="zh-CN" w:bidi="ar"/>
        </w:rPr>
        <w:t xml:space="preserve"> и</w:t>
      </w:r>
      <w:r>
        <w:rPr>
          <w:rFonts w:hint="default" w:ascii="Times New Roman" w:hAnsi="Times New Roman" w:eastAsia="Arial" w:cs="Times New Roman"/>
          <w:kern w:val="0"/>
          <w:sz w:val="28"/>
          <w:szCs w:val="28"/>
          <w:lang w:val="en-US" w:eastAsia="zh-CN" w:bidi="ar"/>
        </w:rPr>
        <w:t xml:space="preserve"> цифровизацией</w:t>
      </w:r>
      <w:r>
        <w:rPr>
          <w:rFonts w:hint="default" w:ascii="Times New Roman" w:hAnsi="Times New Roman" w:eastAsia="Arial" w:cs="Times New Roman"/>
          <w:kern w:val="0"/>
          <w:sz w:val="28"/>
          <w:szCs w:val="28"/>
          <w:lang w:val="ru-RU" w:eastAsia="zh-CN" w:bidi="ar"/>
        </w:rPr>
        <w:t>.</w:t>
      </w:r>
      <w:r>
        <w:rPr>
          <w:rFonts w:hint="default" w:ascii="Times New Roman" w:hAnsi="Times New Roman" w:eastAsia="Arial" w:cs="Times New Roman"/>
          <w:kern w:val="0"/>
          <w:sz w:val="28"/>
          <w:szCs w:val="28"/>
          <w:lang w:val="en-US" w:eastAsia="zh-CN" w:bidi="ar"/>
        </w:rPr>
        <w:t xml:space="preserve"> </w:t>
      </w:r>
      <w:r>
        <w:rPr>
          <w:rFonts w:hint="default" w:ascii="Times New Roman" w:hAnsi="Times New Roman" w:eastAsia="Arial" w:cs="Times New Roman"/>
          <w:b w:val="0"/>
          <w:bCs w:val="0"/>
          <w:kern w:val="0"/>
          <w:sz w:val="28"/>
          <w:szCs w:val="28"/>
          <w:lang w:val="ru-RU" w:eastAsia="zh-CN" w:bidi="ar"/>
        </w:rPr>
        <w:t>Г</w:t>
      </w:r>
      <w:r>
        <w:rPr>
          <w:rStyle w:val="9"/>
          <w:rFonts w:hint="default" w:ascii="Times New Roman" w:hAnsi="Times New Roman" w:eastAsia="Arial" w:cs="Times New Roman"/>
          <w:b w:val="0"/>
          <w:bCs w:val="0"/>
          <w:i w:val="0"/>
          <w:iCs w:val="0"/>
          <w:caps w:val="0"/>
          <w:color w:val="333333"/>
          <w:spacing w:val="0"/>
          <w:kern w:val="0"/>
          <w:sz w:val="28"/>
          <w:szCs w:val="28"/>
          <w:shd w:val="clear" w:fill="FFFFFF"/>
          <w:lang w:val="en-US" w:eastAsia="zh-CN" w:bidi="ar"/>
        </w:rPr>
        <w:t>ибкие навыки (soft skills) и способность к постоянному обучению</w:t>
      </w:r>
      <w:r>
        <w:rPr>
          <w:rFonts w:hint="default" w:ascii="Times New Roman" w:hAnsi="Times New Roman" w:eastAsia="Arial" w:cs="Times New Roman"/>
          <w:b w:val="0"/>
          <w:bCs w:val="0"/>
          <w:i w:val="0"/>
          <w:iCs w:val="0"/>
          <w:caps w:val="0"/>
          <w:color w:val="333333"/>
          <w:spacing w:val="0"/>
          <w:kern w:val="0"/>
          <w:sz w:val="28"/>
          <w:szCs w:val="28"/>
          <w:shd w:val="clear" w:fill="FFFFFF"/>
          <w:lang w:val="en-US" w:eastAsia="zh-CN" w:bidi="ar"/>
        </w:rPr>
        <w:t> становятся ключевыми факторами успеха.</w:t>
      </w:r>
      <w:r>
        <w:rPr>
          <w:rFonts w:hint="default" w:ascii="Times New Roman" w:hAnsi="Times New Roman" w:eastAsia="Arial" w:cs="Times New Roman"/>
          <w:i w:val="0"/>
          <w:iCs w:val="0"/>
          <w:caps w:val="0"/>
          <w:color w:val="333333"/>
          <w:spacing w:val="0"/>
          <w:kern w:val="0"/>
          <w:sz w:val="28"/>
          <w:szCs w:val="28"/>
          <w:shd w:val="clear" w:fill="FFFFFF"/>
          <w:lang w:val="en-US" w:eastAsia="zh-CN" w:bidi="ar"/>
        </w:rPr>
        <w:t> </w:t>
      </w:r>
      <w:r>
        <w:rPr>
          <w:rFonts w:hint="default" w:ascii="Times New Roman" w:hAnsi="Times New Roman" w:eastAsia="Arial" w:cs="Times New Roman"/>
          <w:sz w:val="28"/>
          <w:szCs w:val="28"/>
        </w:rPr>
        <w:t xml:space="preserve"> Налаженная практика наставничества </w:t>
      </w:r>
      <w:r>
        <w:rPr>
          <w:rFonts w:hint="default" w:ascii="Times New Roman" w:hAnsi="Times New Roman" w:eastAsia="Arial" w:cs="Times New Roman"/>
          <w:sz w:val="28"/>
          <w:szCs w:val="28"/>
          <w:lang w:val="ru-RU"/>
        </w:rPr>
        <w:t>становится</w:t>
      </w:r>
      <w:r>
        <w:rPr>
          <w:rFonts w:hint="default" w:ascii="Times New Roman" w:hAnsi="Times New Roman" w:eastAsia="Arial" w:cs="Times New Roman"/>
          <w:sz w:val="28"/>
          <w:szCs w:val="28"/>
        </w:rPr>
        <w:t xml:space="preserve"> стимулом технологического прогресса, стимулируя развитие конкурентных компетенций и передачу уникального практического опыта, накопленного поколениями профессионалов.</w:t>
      </w:r>
    </w:p>
    <w:p w14:paraId="6D45CDFC">
      <w:pPr>
        <w:keepNext w:val="0"/>
        <w:keepLines w:val="0"/>
        <w:widowControl/>
        <w:suppressLineNumbers w:val="0"/>
        <w:spacing w:before="0" w:beforeAutospacing="0" w:after="120" w:afterAutospacing="0" w:line="360" w:lineRule="auto"/>
        <w:ind w:firstLine="700" w:firstLineChars="250"/>
        <w:jc w:val="both"/>
        <w:rPr>
          <w:rFonts w:hint="default" w:ascii="Times New Roman" w:hAnsi="Times New Roman" w:eastAsia="Arial" w:cs="Times New Roman"/>
          <w:kern w:val="0"/>
          <w:sz w:val="28"/>
          <w:szCs w:val="28"/>
          <w:lang w:val="ru-RU" w:eastAsia="zh-CN" w:bidi="ar"/>
        </w:rPr>
      </w:pPr>
      <w:r>
        <w:rPr>
          <w:rStyle w:val="9"/>
          <w:rFonts w:hint="default" w:ascii="Times New Roman" w:hAnsi="Times New Roman" w:eastAsia="Arial" w:cs="Times New Roman"/>
          <w:i w:val="0"/>
          <w:iCs w:val="0"/>
          <w:caps w:val="0"/>
          <w:color w:val="auto"/>
          <w:spacing w:val="0"/>
          <w:sz w:val="28"/>
          <w:szCs w:val="28"/>
          <w:shd w:val="clear" w:fill="FFFFFF"/>
        </w:rPr>
        <w:t xml:space="preserve">Перспективы </w:t>
      </w:r>
      <w:r>
        <w:rPr>
          <w:rStyle w:val="9"/>
          <w:rFonts w:hint="default" w:ascii="Times New Roman" w:hAnsi="Times New Roman" w:eastAsia="Arial" w:cs="Times New Roman"/>
          <w:i w:val="0"/>
          <w:iCs w:val="0"/>
          <w:caps w:val="0"/>
          <w:color w:val="auto"/>
          <w:spacing w:val="0"/>
          <w:sz w:val="28"/>
          <w:szCs w:val="28"/>
          <w:shd w:val="clear" w:fill="FFFFFF"/>
          <w:lang w:val="ru-RU"/>
        </w:rPr>
        <w:t xml:space="preserve">моего личного </w:t>
      </w:r>
      <w:r>
        <w:rPr>
          <w:rStyle w:val="9"/>
          <w:rFonts w:hint="default" w:ascii="Times New Roman" w:hAnsi="Times New Roman" w:eastAsia="Arial" w:cs="Times New Roman"/>
          <w:i w:val="0"/>
          <w:iCs w:val="0"/>
          <w:caps w:val="0"/>
          <w:color w:val="auto"/>
          <w:spacing w:val="0"/>
          <w:sz w:val="28"/>
          <w:szCs w:val="28"/>
          <w:shd w:val="clear" w:fill="FFFFFF"/>
        </w:rPr>
        <w:t>опыта наставничества учителей</w:t>
      </w:r>
      <w:r>
        <w:rPr>
          <w:rFonts w:hint="default" w:ascii="Times New Roman" w:hAnsi="Times New Roman" w:eastAsia="Arial" w:cs="Times New Roman"/>
          <w:i w:val="0"/>
          <w:iCs w:val="0"/>
          <w:caps w:val="0"/>
          <w:color w:val="auto"/>
          <w:spacing w:val="0"/>
          <w:sz w:val="28"/>
          <w:szCs w:val="28"/>
          <w:shd w:val="clear" w:fill="FFFFFF"/>
        </w:rPr>
        <w:t xml:space="preserve"> связаны с </w:t>
      </w:r>
      <w:r>
        <w:rPr>
          <w:rFonts w:hint="default" w:ascii="Times New Roman" w:hAnsi="Times New Roman" w:eastAsia="Arial" w:cs="Times New Roman"/>
          <w:i w:val="0"/>
          <w:iCs w:val="0"/>
          <w:caps w:val="0"/>
          <w:color w:val="auto"/>
          <w:spacing w:val="0"/>
          <w:sz w:val="28"/>
          <w:szCs w:val="28"/>
          <w:shd w:val="clear" w:fill="FFFFFF"/>
          <w:lang w:val="ru-RU"/>
        </w:rPr>
        <w:t xml:space="preserve">дальнейшим </w:t>
      </w:r>
      <w:r>
        <w:rPr>
          <w:rFonts w:hint="default" w:ascii="Times New Roman" w:hAnsi="Times New Roman" w:eastAsia="Arial" w:cs="Times New Roman"/>
          <w:i w:val="0"/>
          <w:iCs w:val="0"/>
          <w:caps w:val="0"/>
          <w:color w:val="auto"/>
          <w:spacing w:val="0"/>
          <w:sz w:val="28"/>
          <w:szCs w:val="28"/>
          <w:shd w:val="clear" w:fill="FFFFFF"/>
        </w:rPr>
        <w:t>развитием теоретических основ, практики, решением проблем и проведением исследований, посвящённых эффективности наставничества. Наставничество в образовании — это комплексный процесс, в рамках которого более опытный педагог (наставник) помогает менее опытному коллеге (наставляемому) в его профессиональном развитии и адаптации в образовательной среде. Перспективы наставничества включают развитие целей, форм, условий и результатов реализации системы</w:t>
      </w:r>
      <w:r>
        <w:rPr>
          <w:rFonts w:hint="default" w:ascii="Times New Roman" w:hAnsi="Times New Roman" w:eastAsia="Arial" w:cs="Times New Roman"/>
          <w:i w:val="0"/>
          <w:iCs w:val="0"/>
          <w:caps w:val="0"/>
          <w:color w:val="auto"/>
          <w:spacing w:val="0"/>
          <w:sz w:val="28"/>
          <w:szCs w:val="28"/>
          <w:shd w:val="clear" w:fill="FFFFFF"/>
          <w:lang w:val="ru-RU"/>
        </w:rPr>
        <w:t>: от</w:t>
      </w:r>
      <w:r>
        <w:rPr>
          <w:rFonts w:hint="default" w:ascii="Times New Roman" w:hAnsi="Times New Roman" w:eastAsia="Arial" w:cs="Times New Roman"/>
          <w:b w:val="0"/>
          <w:bCs w:val="0"/>
          <w:i w:val="0"/>
          <w:iCs w:val="0"/>
          <w:caps w:val="0"/>
          <w:color w:val="auto"/>
          <w:spacing w:val="0"/>
          <w:sz w:val="28"/>
          <w:szCs w:val="28"/>
          <w:shd w:val="clear" w:fill="FFFFFF"/>
          <w:lang w:val="ru-RU"/>
        </w:rPr>
        <w:t xml:space="preserve"> </w:t>
      </w:r>
      <w:r>
        <w:rPr>
          <w:rStyle w:val="9"/>
          <w:rFonts w:hint="default" w:ascii="Times New Roman" w:hAnsi="Times New Roman" w:eastAsia="Arial" w:cs="Times New Roman"/>
          <w:b w:val="0"/>
          <w:bCs w:val="0"/>
          <w:sz w:val="28"/>
          <w:szCs w:val="28"/>
          <w:lang w:val="ru-RU"/>
        </w:rPr>
        <w:t>с</w:t>
      </w:r>
      <w:r>
        <w:rPr>
          <w:rStyle w:val="9"/>
          <w:rFonts w:hint="default" w:ascii="Times New Roman" w:hAnsi="Times New Roman" w:eastAsia="Arial" w:cs="Times New Roman"/>
          <w:b w:val="0"/>
          <w:bCs w:val="0"/>
          <w:sz w:val="28"/>
          <w:szCs w:val="28"/>
        </w:rPr>
        <w:t>оздани</w:t>
      </w:r>
      <w:r>
        <w:rPr>
          <w:rStyle w:val="9"/>
          <w:rFonts w:hint="default" w:ascii="Times New Roman" w:hAnsi="Times New Roman" w:eastAsia="Arial" w:cs="Times New Roman"/>
          <w:b w:val="0"/>
          <w:bCs w:val="0"/>
          <w:sz w:val="28"/>
          <w:szCs w:val="28"/>
          <w:lang w:val="ru-RU"/>
        </w:rPr>
        <w:t>я</w:t>
      </w:r>
      <w:r>
        <w:rPr>
          <w:rStyle w:val="9"/>
          <w:rFonts w:hint="default" w:ascii="Times New Roman" w:hAnsi="Times New Roman" w:eastAsia="Arial" w:cs="Times New Roman"/>
          <w:b w:val="0"/>
          <w:bCs w:val="0"/>
          <w:sz w:val="28"/>
          <w:szCs w:val="28"/>
        </w:rPr>
        <w:t xml:space="preserve"> благоприятных условий для развития наставничества</w:t>
      </w:r>
      <w:r>
        <w:rPr>
          <w:rStyle w:val="9"/>
          <w:rFonts w:hint="default" w:ascii="Times New Roman" w:hAnsi="Times New Roman" w:eastAsia="Arial" w:cs="Times New Roman"/>
          <w:b w:val="0"/>
          <w:bCs w:val="0"/>
          <w:sz w:val="28"/>
          <w:szCs w:val="28"/>
          <w:lang w:val="ru-RU"/>
        </w:rPr>
        <w:t xml:space="preserve"> до у</w:t>
      </w:r>
      <w:r>
        <w:rPr>
          <w:rStyle w:val="9"/>
          <w:rFonts w:hint="default" w:ascii="Times New Roman" w:hAnsi="Times New Roman" w:eastAsia="Arial" w:cs="Times New Roman"/>
          <w:b w:val="0"/>
          <w:bCs w:val="0"/>
          <w:sz w:val="28"/>
          <w:szCs w:val="28"/>
        </w:rPr>
        <w:t>чёт</w:t>
      </w:r>
      <w:r>
        <w:rPr>
          <w:rStyle w:val="9"/>
          <w:rFonts w:hint="default" w:ascii="Times New Roman" w:hAnsi="Times New Roman" w:eastAsia="Arial" w:cs="Times New Roman"/>
          <w:b w:val="0"/>
          <w:bCs w:val="0"/>
          <w:sz w:val="28"/>
          <w:szCs w:val="28"/>
          <w:lang w:val="ru-RU"/>
        </w:rPr>
        <w:t>а</w:t>
      </w:r>
      <w:r>
        <w:rPr>
          <w:rStyle w:val="9"/>
          <w:rFonts w:hint="default" w:ascii="Times New Roman" w:hAnsi="Times New Roman" w:eastAsia="Arial" w:cs="Times New Roman"/>
          <w:b w:val="0"/>
          <w:bCs w:val="0"/>
          <w:sz w:val="28"/>
          <w:szCs w:val="28"/>
        </w:rPr>
        <w:t xml:space="preserve"> специфики профессиональной области</w:t>
      </w:r>
      <w:r>
        <w:rPr>
          <w:rStyle w:val="9"/>
          <w:rFonts w:hint="default" w:ascii="Times New Roman" w:hAnsi="Times New Roman" w:eastAsia="Arial" w:cs="Times New Roman"/>
          <w:b w:val="0"/>
          <w:bCs w:val="0"/>
          <w:sz w:val="28"/>
          <w:szCs w:val="28"/>
          <w:lang w:val="ru-RU"/>
        </w:rPr>
        <w:t xml:space="preserve"> и п</w:t>
      </w:r>
      <w:r>
        <w:rPr>
          <w:rStyle w:val="9"/>
          <w:rFonts w:hint="default" w:ascii="Times New Roman" w:hAnsi="Times New Roman" w:eastAsia="Arial" w:cs="Times New Roman"/>
          <w:b w:val="0"/>
          <w:bCs w:val="0"/>
          <w:sz w:val="28"/>
          <w:szCs w:val="28"/>
        </w:rPr>
        <w:t>овышени</w:t>
      </w:r>
      <w:r>
        <w:rPr>
          <w:rStyle w:val="9"/>
          <w:rFonts w:hint="default" w:ascii="Times New Roman" w:hAnsi="Times New Roman" w:eastAsia="Arial" w:cs="Times New Roman"/>
          <w:b w:val="0"/>
          <w:bCs w:val="0"/>
          <w:sz w:val="28"/>
          <w:szCs w:val="28"/>
          <w:lang w:val="ru-RU"/>
        </w:rPr>
        <w:t>я</w:t>
      </w:r>
      <w:r>
        <w:rPr>
          <w:rStyle w:val="9"/>
          <w:rFonts w:hint="default" w:ascii="Times New Roman" w:hAnsi="Times New Roman" w:eastAsia="Arial" w:cs="Times New Roman"/>
          <w:b w:val="0"/>
          <w:bCs w:val="0"/>
          <w:sz w:val="28"/>
          <w:szCs w:val="28"/>
        </w:rPr>
        <w:t xml:space="preserve"> уровня владения современными технологиями</w:t>
      </w:r>
      <w:r>
        <w:rPr>
          <w:rStyle w:val="9"/>
          <w:rFonts w:hint="default" w:ascii="Times New Roman" w:hAnsi="Times New Roman" w:eastAsia="Arial" w:cs="Times New Roman"/>
          <w:b w:val="0"/>
          <w:bCs w:val="0"/>
          <w:sz w:val="28"/>
          <w:szCs w:val="28"/>
          <w:lang w:val="ru-RU"/>
        </w:rPr>
        <w:t>, с</w:t>
      </w:r>
      <w:r>
        <w:rPr>
          <w:rStyle w:val="9"/>
          <w:rFonts w:hint="default" w:ascii="Times New Roman" w:hAnsi="Times New Roman" w:eastAsia="Arial" w:cs="Times New Roman"/>
          <w:b w:val="0"/>
          <w:bCs w:val="0"/>
          <w:sz w:val="28"/>
          <w:szCs w:val="28"/>
        </w:rPr>
        <w:t>оздани</w:t>
      </w:r>
      <w:r>
        <w:rPr>
          <w:rStyle w:val="9"/>
          <w:rFonts w:hint="default" w:ascii="Times New Roman" w:hAnsi="Times New Roman" w:eastAsia="Arial" w:cs="Times New Roman"/>
          <w:b w:val="0"/>
          <w:bCs w:val="0"/>
          <w:sz w:val="28"/>
          <w:szCs w:val="28"/>
          <w:lang w:val="ru-RU"/>
        </w:rPr>
        <w:t>я</w:t>
      </w:r>
      <w:r>
        <w:rPr>
          <w:rStyle w:val="9"/>
          <w:rFonts w:hint="default" w:ascii="Times New Roman" w:hAnsi="Times New Roman" w:eastAsia="Arial" w:cs="Times New Roman"/>
          <w:b w:val="0"/>
          <w:bCs w:val="0"/>
          <w:sz w:val="28"/>
          <w:szCs w:val="28"/>
        </w:rPr>
        <w:t xml:space="preserve"> условий для развития творческого потенциала самих наставников</w:t>
      </w:r>
      <w:r>
        <w:rPr>
          <w:rStyle w:val="9"/>
          <w:rFonts w:hint="default" w:ascii="Times New Roman" w:hAnsi="Times New Roman" w:eastAsia="Arial" w:cs="Times New Roman"/>
          <w:b w:val="0"/>
          <w:bCs w:val="0"/>
          <w:sz w:val="28"/>
          <w:szCs w:val="28"/>
          <w:lang w:val="ru-RU"/>
        </w:rPr>
        <w:t xml:space="preserve">. </w:t>
      </w:r>
      <w:r>
        <w:rPr>
          <w:rFonts w:hint="default" w:ascii="Times New Roman" w:hAnsi="Times New Roman" w:eastAsia="Arial" w:cs="Times New Roman"/>
          <w:kern w:val="0"/>
          <w:sz w:val="28"/>
          <w:szCs w:val="28"/>
          <w:lang w:val="en-US" w:eastAsia="zh-CN" w:bidi="ar"/>
        </w:rPr>
        <w:t>При этом есть и проблемы, которые необходимо решать, например, координация между различными элементами наставничества, дефицит квалифицированных кадров, готовых вести целевую подготовку наставников.</w:t>
      </w:r>
    </w:p>
    <w:p w14:paraId="55AE4208">
      <w:pPr>
        <w:numPr>
          <w:ilvl w:val="1"/>
          <w:numId w:val="5"/>
        </w:numPr>
        <w:spacing w:after="0" w:line="360" w:lineRule="auto"/>
        <w:ind w:firstLine="709"/>
        <w:jc w:val="both"/>
        <w:rPr>
          <w:rFonts w:hint="default" w:ascii="Times New Roman" w:hAnsi="Times New Roman" w:cs="Times New Roman"/>
          <w:b/>
          <w:i/>
          <w:sz w:val="28"/>
          <w:szCs w:val="28"/>
          <w:shd w:val="clear" w:color="auto" w:fill="FFFFFF"/>
          <w:lang w:val="ru-RU"/>
        </w:rPr>
      </w:pPr>
      <w:r>
        <w:rPr>
          <w:rFonts w:hint="default" w:ascii="Times New Roman" w:hAnsi="Times New Roman" w:cs="Times New Roman"/>
          <w:b/>
          <w:i/>
          <w:sz w:val="28"/>
          <w:szCs w:val="28"/>
          <w:shd w:val="clear" w:color="auto" w:fill="FFFFFF"/>
          <w:lang w:val="ru-RU"/>
        </w:rPr>
        <w:t>Ведущая идея педагогического опыта</w:t>
      </w:r>
    </w:p>
    <w:p w14:paraId="653C1FD6">
      <w:pPr>
        <w:keepNext w:val="0"/>
        <w:keepLines w:val="0"/>
        <w:widowControl/>
        <w:suppressLineNumbers w:val="0"/>
        <w:spacing w:before="0" w:beforeAutospacing="0" w:after="120" w:afterAutospacing="0" w:line="360" w:lineRule="auto"/>
        <w:ind w:firstLine="560" w:firstLineChars="200"/>
        <w:jc w:val="both"/>
        <w:rPr>
          <w:rFonts w:hint="default" w:ascii="Times New Roman" w:hAnsi="Times New Roman" w:eastAsia="Arial" w:cs="Times New Roman"/>
          <w:sz w:val="28"/>
          <w:szCs w:val="28"/>
        </w:rPr>
      </w:pPr>
      <w:r>
        <w:rPr>
          <w:rStyle w:val="9"/>
          <w:rFonts w:hint="default" w:ascii="Times New Roman" w:hAnsi="Times New Roman" w:eastAsia="Arial" w:cs="Times New Roman"/>
          <w:b w:val="0"/>
          <w:bCs w:val="0"/>
          <w:kern w:val="0"/>
          <w:sz w:val="28"/>
          <w:szCs w:val="28"/>
          <w:lang w:val="en-US" w:eastAsia="zh-CN" w:bidi="ar"/>
        </w:rPr>
        <w:t xml:space="preserve">Ведущая идея </w:t>
      </w:r>
      <w:r>
        <w:rPr>
          <w:rStyle w:val="9"/>
          <w:rFonts w:hint="default" w:ascii="Times New Roman" w:hAnsi="Times New Roman" w:eastAsia="Arial" w:cs="Times New Roman"/>
          <w:b w:val="0"/>
          <w:bCs w:val="0"/>
          <w:kern w:val="0"/>
          <w:sz w:val="28"/>
          <w:szCs w:val="28"/>
          <w:lang w:val="ru-RU" w:eastAsia="zh-CN" w:bidi="ar"/>
        </w:rPr>
        <w:t xml:space="preserve">моего </w:t>
      </w:r>
      <w:r>
        <w:rPr>
          <w:rStyle w:val="9"/>
          <w:rFonts w:hint="default" w:ascii="Times New Roman" w:hAnsi="Times New Roman" w:eastAsia="Arial" w:cs="Times New Roman"/>
          <w:b w:val="0"/>
          <w:bCs w:val="0"/>
          <w:kern w:val="0"/>
          <w:sz w:val="28"/>
          <w:szCs w:val="28"/>
          <w:lang w:val="en-US" w:eastAsia="zh-CN" w:bidi="ar"/>
        </w:rPr>
        <w:t>педагогического опыта наставничества</w:t>
      </w:r>
      <w:r>
        <w:rPr>
          <w:rFonts w:hint="default" w:ascii="Times New Roman" w:hAnsi="Times New Roman" w:eastAsia="Arial" w:cs="Times New Roman"/>
          <w:b w:val="0"/>
          <w:bCs w:val="0"/>
          <w:kern w:val="0"/>
          <w:sz w:val="28"/>
          <w:szCs w:val="28"/>
          <w:lang w:val="en-US" w:eastAsia="zh-CN" w:bidi="ar"/>
        </w:rPr>
        <w:t> —</w:t>
      </w:r>
      <w:r>
        <w:rPr>
          <w:rStyle w:val="9"/>
          <w:rFonts w:hint="default" w:ascii="Times New Roman" w:hAnsi="Times New Roman" w:eastAsia="Arial" w:cs="Times New Roman"/>
          <w:b/>
          <w:bCs/>
          <w:i/>
          <w:iCs/>
          <w:kern w:val="0"/>
          <w:sz w:val="28"/>
          <w:szCs w:val="28"/>
          <w:lang w:val="en-US" w:eastAsia="zh-CN" w:bidi="ar"/>
        </w:rPr>
        <w:t>поддержка молодых педагогов в их профессиональном развитии и адаптации</w:t>
      </w:r>
      <w:r>
        <w:rPr>
          <w:rFonts w:hint="default" w:ascii="Times New Roman" w:hAnsi="Times New Roman" w:eastAsia="Arial" w:cs="Times New Roman"/>
          <w:b/>
          <w:bCs/>
          <w:kern w:val="0"/>
          <w:sz w:val="28"/>
          <w:szCs w:val="28"/>
          <w:lang w:val="en-US" w:eastAsia="zh-CN" w:bidi="ar"/>
        </w:rPr>
        <w:t xml:space="preserve">. </w:t>
      </w:r>
    </w:p>
    <w:p w14:paraId="5C613495">
      <w:pPr>
        <w:keepNext w:val="0"/>
        <w:keepLines w:val="0"/>
        <w:widowControl/>
        <w:suppressLineNumbers w:val="0"/>
        <w:spacing w:before="0" w:beforeAutospacing="0" w:after="120" w:afterAutospacing="0" w:line="360" w:lineRule="auto"/>
        <w:ind w:firstLine="420" w:firstLineChars="150"/>
        <w:jc w:val="both"/>
        <w:rPr>
          <w:rFonts w:hint="default" w:ascii="Times New Roman" w:hAnsi="Times New Roman" w:eastAsia="Arial" w:cs="Times New Roman"/>
          <w:sz w:val="28"/>
          <w:szCs w:val="28"/>
        </w:rPr>
      </w:pPr>
      <w:r>
        <w:rPr>
          <w:rFonts w:hint="default" w:ascii="Times New Roman" w:hAnsi="Times New Roman" w:eastAsia="Arial" w:cs="Times New Roman"/>
          <w:kern w:val="0"/>
          <w:sz w:val="28"/>
          <w:szCs w:val="28"/>
          <w:lang w:val="en-US" w:eastAsia="zh-CN" w:bidi="ar"/>
        </w:rPr>
        <w:t>Эта идея проявляется в разных аспектах: в целях наставничества, в задачах, в формах и в результатах. </w:t>
      </w:r>
    </w:p>
    <w:p w14:paraId="4208DBF8">
      <w:pPr>
        <w:keepNext w:val="0"/>
        <w:keepLines w:val="0"/>
        <w:widowControl/>
        <w:numPr>
          <w:ilvl w:val="0"/>
          <w:numId w:val="0"/>
        </w:numPr>
        <w:suppressLineNumbers w:val="0"/>
        <w:pBdr>
          <w:left w:val="none" w:color="auto" w:sz="0" w:space="0"/>
        </w:pBdr>
        <w:spacing w:before="120" w:beforeAutospacing="0" w:after="120" w:afterAutospacing="0" w:line="360" w:lineRule="auto"/>
        <w:ind w:left="-360" w:leftChars="0" w:firstLine="280" w:firstLineChars="100"/>
        <w:jc w:val="both"/>
        <w:rPr>
          <w:rFonts w:hint="default" w:ascii="Times New Roman" w:hAnsi="Times New Roman" w:eastAsia="Arial" w:cs="Times New Roman"/>
          <w:b/>
          <w:bCs/>
          <w:i w:val="0"/>
          <w:iCs w:val="0"/>
          <w:color w:val="auto"/>
          <w:sz w:val="28"/>
          <w:szCs w:val="28"/>
        </w:rPr>
      </w:pPr>
      <w:r>
        <w:rPr>
          <w:rFonts w:hint="default" w:ascii="Times New Roman" w:hAnsi="Times New Roman" w:eastAsia="Arial" w:cs="Times New Roman"/>
          <w:b/>
          <w:bCs/>
          <w:i w:val="0"/>
          <w:iCs w:val="0"/>
          <w:color w:val="auto"/>
          <w:sz w:val="28"/>
          <w:szCs w:val="28"/>
          <w:lang w:val="ru-RU"/>
        </w:rPr>
        <w:t>Целью моей наставнической деятельности стало:</w:t>
      </w:r>
    </w:p>
    <w:p w14:paraId="7CA3A7F8">
      <w:pPr>
        <w:keepNext w:val="0"/>
        <w:keepLines w:val="0"/>
        <w:widowControl/>
        <w:numPr>
          <w:ilvl w:val="0"/>
          <w:numId w:val="7"/>
        </w:numPr>
        <w:suppressLineNumbers w:val="0"/>
        <w:pBdr>
          <w:left w:val="none" w:color="auto" w:sz="0" w:space="0"/>
        </w:pBdr>
        <w:spacing w:before="120" w:beforeAutospacing="0" w:after="120" w:afterAutospacing="0" w:line="360" w:lineRule="auto"/>
        <w:ind w:left="0" w:leftChars="0" w:firstLineChars="0"/>
        <w:jc w:val="both"/>
        <w:rPr>
          <w:rFonts w:hint="default" w:ascii="Times New Roman" w:hAnsi="Times New Roman" w:eastAsia="Arial" w:cs="Times New Roman"/>
          <w:b w:val="0"/>
          <w:bCs w:val="0"/>
          <w:sz w:val="28"/>
          <w:szCs w:val="28"/>
        </w:rPr>
      </w:pPr>
      <w:r>
        <w:rPr>
          <w:rStyle w:val="9"/>
          <w:rFonts w:hint="default" w:ascii="Times New Roman" w:hAnsi="Times New Roman" w:eastAsia="Arial" w:cs="Times New Roman"/>
          <w:b w:val="0"/>
          <w:bCs w:val="0"/>
          <w:sz w:val="28"/>
          <w:szCs w:val="28"/>
          <w:lang w:val="ru-RU"/>
        </w:rPr>
        <w:t>у</w:t>
      </w:r>
      <w:r>
        <w:rPr>
          <w:rStyle w:val="9"/>
          <w:rFonts w:hint="default" w:ascii="Times New Roman" w:hAnsi="Times New Roman" w:eastAsia="Arial" w:cs="Times New Roman"/>
          <w:b w:val="0"/>
          <w:bCs w:val="0"/>
          <w:sz w:val="28"/>
          <w:szCs w:val="28"/>
        </w:rPr>
        <w:t>спешное закрепление молодого (начинающего) педагога</w:t>
      </w:r>
      <w:r>
        <w:rPr>
          <w:rFonts w:hint="default" w:ascii="Times New Roman" w:hAnsi="Times New Roman" w:eastAsia="Arial" w:cs="Times New Roman"/>
          <w:b w:val="0"/>
          <w:bCs w:val="0"/>
          <w:sz w:val="28"/>
          <w:szCs w:val="28"/>
        </w:rPr>
        <w:t> на месте работы</w:t>
      </w:r>
      <w:r>
        <w:rPr>
          <w:rFonts w:hint="default" w:ascii="Times New Roman" w:hAnsi="Times New Roman" w:eastAsia="Arial" w:cs="Times New Roman"/>
          <w:b w:val="0"/>
          <w:bCs w:val="0"/>
          <w:sz w:val="28"/>
          <w:szCs w:val="28"/>
          <w:lang w:val="ru-RU"/>
        </w:rPr>
        <w:t>;</w:t>
      </w:r>
    </w:p>
    <w:p w14:paraId="7CBD4783">
      <w:pPr>
        <w:keepNext w:val="0"/>
        <w:keepLines w:val="0"/>
        <w:widowControl/>
        <w:numPr>
          <w:ilvl w:val="0"/>
          <w:numId w:val="7"/>
        </w:numPr>
        <w:suppressLineNumbers w:val="0"/>
        <w:pBdr>
          <w:left w:val="none" w:color="auto" w:sz="0" w:space="0"/>
        </w:pBdr>
        <w:spacing w:before="120" w:beforeAutospacing="0" w:after="120" w:afterAutospacing="0" w:line="360" w:lineRule="auto"/>
        <w:ind w:left="0" w:leftChars="0" w:firstLineChars="0"/>
        <w:jc w:val="both"/>
        <w:rPr>
          <w:rFonts w:hint="default" w:ascii="Times New Roman" w:hAnsi="Times New Roman" w:eastAsia="Arial" w:cs="Times New Roman"/>
          <w:b w:val="0"/>
          <w:bCs w:val="0"/>
          <w:sz w:val="28"/>
          <w:szCs w:val="28"/>
        </w:rPr>
      </w:pPr>
      <w:r>
        <w:rPr>
          <w:rFonts w:hint="default" w:ascii="Times New Roman" w:hAnsi="Times New Roman" w:eastAsia="Arial" w:cs="Times New Roman"/>
          <w:b w:val="0"/>
          <w:bCs w:val="0"/>
          <w:sz w:val="28"/>
          <w:szCs w:val="28"/>
          <w:lang w:val="ru-RU"/>
        </w:rPr>
        <w:t>повышение  его профессионального потенциала и уровня;</w:t>
      </w:r>
    </w:p>
    <w:p w14:paraId="7713301C">
      <w:pPr>
        <w:keepNext w:val="0"/>
        <w:keepLines w:val="0"/>
        <w:widowControl/>
        <w:numPr>
          <w:ilvl w:val="0"/>
          <w:numId w:val="7"/>
        </w:numPr>
        <w:suppressLineNumbers w:val="0"/>
        <w:pBdr>
          <w:left w:val="none" w:color="auto" w:sz="0" w:space="0"/>
        </w:pBdr>
        <w:spacing w:before="120" w:beforeAutospacing="0" w:after="120" w:afterAutospacing="0" w:line="360" w:lineRule="auto"/>
        <w:ind w:left="0" w:leftChars="0" w:firstLineChars="0"/>
        <w:jc w:val="both"/>
        <w:rPr>
          <w:rFonts w:hint="default" w:ascii="Times New Roman" w:hAnsi="Times New Roman" w:eastAsia="Arial" w:cs="Times New Roman"/>
          <w:b w:val="0"/>
          <w:bCs w:val="0"/>
          <w:sz w:val="28"/>
          <w:szCs w:val="28"/>
        </w:rPr>
      </w:pPr>
      <w:r>
        <w:rPr>
          <w:rFonts w:hint="default" w:ascii="Times New Roman" w:hAnsi="Times New Roman" w:eastAsia="Arial" w:cs="Times New Roman"/>
          <w:b w:val="0"/>
          <w:bCs w:val="0"/>
          <w:sz w:val="28"/>
          <w:szCs w:val="28"/>
          <w:lang w:val="ru-RU"/>
        </w:rPr>
        <w:t xml:space="preserve"> создание комфортной  профессиональной среды внутри образовательной организации;</w:t>
      </w:r>
    </w:p>
    <w:p w14:paraId="65497D6C">
      <w:pPr>
        <w:keepNext w:val="0"/>
        <w:keepLines w:val="0"/>
        <w:widowControl/>
        <w:numPr>
          <w:ilvl w:val="0"/>
          <w:numId w:val="7"/>
        </w:numPr>
        <w:suppressLineNumbers w:val="0"/>
        <w:pBdr>
          <w:left w:val="none" w:color="auto" w:sz="0" w:space="0"/>
        </w:pBdr>
        <w:spacing w:before="120" w:beforeAutospacing="0" w:after="120" w:afterAutospacing="0" w:line="360" w:lineRule="auto"/>
        <w:ind w:left="0" w:leftChars="0" w:firstLineChars="0"/>
        <w:jc w:val="both"/>
        <w:rPr>
          <w:rFonts w:hint="default" w:ascii="Times New Roman" w:hAnsi="Times New Roman" w:eastAsia="Arial" w:cs="Times New Roman"/>
          <w:b w:val="0"/>
          <w:bCs w:val="0"/>
          <w:i/>
          <w:iCs/>
          <w:color w:val="333333"/>
          <w:sz w:val="28"/>
          <w:szCs w:val="28"/>
          <w:lang w:val="ru-RU"/>
        </w:rPr>
      </w:pPr>
      <w:r>
        <w:rPr>
          <w:rFonts w:hint="default" w:ascii="Times New Roman" w:hAnsi="Times New Roman" w:eastAsia="Arial" w:cs="Times New Roman"/>
          <w:b w:val="0"/>
          <w:bCs w:val="0"/>
          <w:sz w:val="28"/>
          <w:szCs w:val="28"/>
          <w:lang w:val="ru-RU"/>
        </w:rPr>
        <w:t xml:space="preserve">становление и развитие  </w:t>
      </w:r>
      <w:r>
        <w:rPr>
          <w:rFonts w:hint="default" w:ascii="Times New Roman" w:hAnsi="Times New Roman" w:eastAsia="Arial" w:cs="Times New Roman"/>
          <w:sz w:val="28"/>
          <w:szCs w:val="28"/>
        </w:rPr>
        <w:t>профессионала, обладающего чувством перспективы, разрабатывающего различные стратегии и стили профессионального поведения, адекватные контексту ситуации.</w:t>
      </w:r>
    </w:p>
    <w:p w14:paraId="2206CE08">
      <w:pPr>
        <w:keepNext w:val="0"/>
        <w:keepLines w:val="0"/>
        <w:widowControl/>
        <w:numPr>
          <w:ilvl w:val="0"/>
          <w:numId w:val="0"/>
        </w:numPr>
        <w:suppressLineNumbers w:val="0"/>
        <w:pBdr>
          <w:left w:val="none" w:color="auto" w:sz="0" w:space="0"/>
        </w:pBdr>
        <w:spacing w:before="120" w:beforeAutospacing="0" w:after="120" w:afterAutospacing="0" w:line="360" w:lineRule="auto"/>
        <w:ind w:leftChars="0"/>
        <w:jc w:val="left"/>
        <w:rPr>
          <w:rFonts w:hint="default" w:ascii="Times New Roman" w:hAnsi="Times New Roman" w:eastAsia="Arial" w:cs="Times New Roman"/>
          <w:b/>
          <w:bCs/>
          <w:i w:val="0"/>
          <w:iCs w:val="0"/>
          <w:color w:val="333333"/>
          <w:sz w:val="28"/>
          <w:szCs w:val="28"/>
          <w:lang w:val="ru-RU"/>
        </w:rPr>
      </w:pPr>
      <w:r>
        <w:rPr>
          <w:rFonts w:hint="default" w:ascii="Times New Roman" w:hAnsi="Times New Roman" w:eastAsia="Arial" w:cs="Times New Roman"/>
          <w:b/>
          <w:bCs/>
          <w:i w:val="0"/>
          <w:iCs w:val="0"/>
          <w:color w:val="333333"/>
          <w:sz w:val="28"/>
          <w:szCs w:val="28"/>
          <w:lang w:val="ru-RU"/>
        </w:rPr>
        <w:t>Задачи наставничества:</w:t>
      </w:r>
    </w:p>
    <w:p w14:paraId="085AD131">
      <w:pPr>
        <w:keepNext w:val="0"/>
        <w:keepLines w:val="0"/>
        <w:widowControl/>
        <w:numPr>
          <w:ilvl w:val="0"/>
          <w:numId w:val="8"/>
        </w:numPr>
        <w:suppressLineNumbers w:val="0"/>
        <w:pBdr>
          <w:left w:val="none" w:color="auto" w:sz="0" w:space="0"/>
        </w:pBdr>
        <w:spacing w:before="120" w:beforeAutospacing="0" w:after="120" w:afterAutospacing="0" w:line="360" w:lineRule="auto"/>
        <w:ind w:left="0" w:leftChars="0" w:firstLineChars="0"/>
        <w:jc w:val="both"/>
        <w:rPr>
          <w:rFonts w:hint="default" w:ascii="Times New Roman" w:hAnsi="Times New Roman" w:eastAsia="Arial" w:cs="Times New Roman"/>
          <w:b w:val="0"/>
          <w:bCs w:val="0"/>
          <w:sz w:val="28"/>
          <w:szCs w:val="28"/>
        </w:rPr>
      </w:pPr>
      <w:r>
        <w:rPr>
          <w:rStyle w:val="9"/>
          <w:rFonts w:hint="default" w:ascii="Times New Roman" w:hAnsi="Times New Roman" w:eastAsia="Arial" w:cs="Times New Roman"/>
          <w:b w:val="0"/>
          <w:bCs w:val="0"/>
          <w:sz w:val="28"/>
          <w:szCs w:val="28"/>
          <w:lang w:val="ru-RU"/>
        </w:rPr>
        <w:t>п</w:t>
      </w:r>
      <w:r>
        <w:rPr>
          <w:rStyle w:val="9"/>
          <w:rFonts w:hint="default" w:ascii="Times New Roman" w:hAnsi="Times New Roman" w:eastAsia="Arial" w:cs="Times New Roman"/>
          <w:b w:val="0"/>
          <w:bCs w:val="0"/>
          <w:sz w:val="28"/>
          <w:szCs w:val="28"/>
        </w:rPr>
        <w:t>оддержка в период адаптации</w:t>
      </w:r>
      <w:r>
        <w:rPr>
          <w:rStyle w:val="9"/>
          <w:rFonts w:hint="default" w:ascii="Times New Roman" w:hAnsi="Times New Roman" w:eastAsia="Arial" w:cs="Times New Roman"/>
          <w:b w:val="0"/>
          <w:bCs w:val="0"/>
          <w:sz w:val="28"/>
          <w:szCs w:val="28"/>
          <w:lang w:val="ru-RU"/>
        </w:rPr>
        <w:t>;</w:t>
      </w:r>
    </w:p>
    <w:p w14:paraId="502BB5EE">
      <w:pPr>
        <w:keepNext w:val="0"/>
        <w:keepLines w:val="0"/>
        <w:widowControl/>
        <w:numPr>
          <w:ilvl w:val="0"/>
          <w:numId w:val="8"/>
        </w:numPr>
        <w:suppressLineNumbers w:val="0"/>
        <w:pBdr>
          <w:left w:val="none" w:color="auto" w:sz="0" w:space="0"/>
        </w:pBdr>
        <w:spacing w:before="120" w:beforeAutospacing="0" w:after="120" w:afterAutospacing="0" w:line="360" w:lineRule="auto"/>
        <w:ind w:left="0" w:leftChars="0" w:firstLineChars="0"/>
        <w:jc w:val="both"/>
        <w:rPr>
          <w:rFonts w:hint="default" w:ascii="Times New Roman" w:hAnsi="Times New Roman" w:eastAsia="Arial" w:cs="Times New Roman"/>
          <w:sz w:val="28"/>
          <w:szCs w:val="28"/>
        </w:rPr>
      </w:pPr>
      <w:r>
        <w:rPr>
          <w:rFonts w:hint="default" w:ascii="Times New Roman" w:hAnsi="Times New Roman" w:eastAsia="Arial" w:cs="Times New Roman"/>
          <w:b w:val="0"/>
          <w:bCs w:val="0"/>
          <w:sz w:val="28"/>
          <w:szCs w:val="28"/>
          <w:lang w:val="ru-RU"/>
        </w:rPr>
        <w:t xml:space="preserve">развитие </w:t>
      </w:r>
      <w:r>
        <w:rPr>
          <w:rStyle w:val="9"/>
          <w:rFonts w:hint="default" w:ascii="Times New Roman" w:hAnsi="Times New Roman" w:eastAsia="Arial" w:cs="Times New Roman"/>
          <w:b w:val="0"/>
          <w:bCs w:val="0"/>
          <w:sz w:val="28"/>
          <w:szCs w:val="28"/>
        </w:rPr>
        <w:t>педагогических навыков</w:t>
      </w:r>
      <w:r>
        <w:rPr>
          <w:rFonts w:hint="default" w:ascii="Times New Roman" w:hAnsi="Times New Roman" w:eastAsia="Arial" w:cs="Times New Roman"/>
          <w:sz w:val="28"/>
          <w:szCs w:val="28"/>
        </w:rPr>
        <w:t> </w:t>
      </w:r>
      <w:r>
        <w:rPr>
          <w:rFonts w:hint="default" w:ascii="Times New Roman" w:hAnsi="Times New Roman" w:eastAsia="Arial" w:cs="Times New Roman"/>
          <w:sz w:val="28"/>
          <w:szCs w:val="28"/>
          <w:lang w:val="ru-RU"/>
        </w:rPr>
        <w:t>на практике;</w:t>
      </w:r>
    </w:p>
    <w:p w14:paraId="4AE6809B">
      <w:pPr>
        <w:keepNext w:val="0"/>
        <w:keepLines w:val="0"/>
        <w:widowControl/>
        <w:numPr>
          <w:ilvl w:val="0"/>
          <w:numId w:val="8"/>
        </w:numPr>
        <w:suppressLineNumbers w:val="0"/>
        <w:pBdr>
          <w:left w:val="none" w:color="auto" w:sz="0" w:space="0"/>
        </w:pBdr>
        <w:spacing w:before="120" w:beforeAutospacing="0" w:after="120" w:afterAutospacing="0" w:line="360" w:lineRule="auto"/>
        <w:ind w:left="0" w:leftChars="0" w:firstLineChars="0"/>
        <w:jc w:val="both"/>
        <w:rPr>
          <w:rFonts w:hint="default" w:ascii="Times New Roman" w:hAnsi="Times New Roman" w:eastAsia="Arial" w:cs="Times New Roman"/>
          <w:b w:val="0"/>
          <w:bCs w:val="0"/>
          <w:sz w:val="28"/>
          <w:szCs w:val="28"/>
        </w:rPr>
      </w:pPr>
      <w:r>
        <w:rPr>
          <w:rFonts w:hint="default" w:ascii="Times New Roman" w:hAnsi="Times New Roman" w:eastAsia="Arial" w:cs="Times New Roman"/>
          <w:sz w:val="28"/>
          <w:szCs w:val="28"/>
          <w:lang w:val="ru-RU"/>
        </w:rPr>
        <w:t>п</w:t>
      </w:r>
      <w:r>
        <w:rPr>
          <w:rFonts w:hint="default" w:ascii="Times New Roman" w:hAnsi="Times New Roman" w:eastAsia="Arial" w:cs="Times New Roman"/>
          <w:b w:val="0"/>
          <w:bCs w:val="0"/>
          <w:sz w:val="28"/>
          <w:szCs w:val="28"/>
          <w:lang w:val="ru-RU"/>
        </w:rPr>
        <w:t xml:space="preserve">омощь </w:t>
      </w:r>
      <w:r>
        <w:rPr>
          <w:rStyle w:val="9"/>
          <w:rFonts w:hint="default" w:ascii="Times New Roman" w:hAnsi="Times New Roman" w:eastAsia="Arial" w:cs="Times New Roman"/>
          <w:b w:val="0"/>
          <w:bCs w:val="0"/>
          <w:sz w:val="28"/>
          <w:szCs w:val="28"/>
        </w:rPr>
        <w:t>в преодолении профессиональных и эмоциональных вызовов</w:t>
      </w:r>
      <w:r>
        <w:rPr>
          <w:rStyle w:val="9"/>
          <w:rFonts w:hint="default" w:ascii="Times New Roman" w:hAnsi="Times New Roman" w:eastAsia="Arial" w:cs="Times New Roman"/>
          <w:b w:val="0"/>
          <w:bCs w:val="0"/>
          <w:sz w:val="28"/>
          <w:szCs w:val="28"/>
          <w:lang w:val="ru-RU"/>
        </w:rPr>
        <w:t>;</w:t>
      </w:r>
    </w:p>
    <w:p w14:paraId="13621F2C">
      <w:pPr>
        <w:keepNext w:val="0"/>
        <w:keepLines w:val="0"/>
        <w:widowControl/>
        <w:numPr>
          <w:ilvl w:val="0"/>
          <w:numId w:val="8"/>
        </w:numPr>
        <w:suppressLineNumbers w:val="0"/>
        <w:pBdr>
          <w:left w:val="none" w:color="auto" w:sz="0" w:space="0"/>
        </w:pBdr>
        <w:spacing w:before="120" w:beforeAutospacing="0" w:after="120" w:afterAutospacing="0" w:line="360" w:lineRule="auto"/>
        <w:ind w:left="0" w:leftChars="0" w:firstLineChars="0"/>
        <w:jc w:val="both"/>
        <w:rPr>
          <w:rFonts w:hint="default" w:ascii="Times New Roman" w:hAnsi="Times New Roman" w:eastAsia="Arial" w:cs="Times New Roman"/>
          <w:b/>
          <w:bCs/>
          <w:color w:val="333333"/>
          <w:sz w:val="28"/>
          <w:szCs w:val="28"/>
          <w:lang w:val="ru-RU"/>
        </w:rPr>
      </w:pPr>
      <w:r>
        <w:rPr>
          <w:rStyle w:val="9"/>
          <w:rFonts w:hint="default" w:ascii="Times New Roman" w:hAnsi="Times New Roman" w:eastAsia="Arial" w:cs="Times New Roman"/>
          <w:b w:val="0"/>
          <w:bCs w:val="0"/>
          <w:sz w:val="28"/>
          <w:szCs w:val="28"/>
          <w:lang w:val="ru-RU"/>
        </w:rPr>
        <w:t xml:space="preserve">раскрытие </w:t>
      </w:r>
      <w:r>
        <w:rPr>
          <w:rStyle w:val="9"/>
          <w:rFonts w:hint="default" w:ascii="Times New Roman" w:hAnsi="Times New Roman" w:eastAsia="Arial" w:cs="Times New Roman"/>
          <w:sz w:val="28"/>
          <w:szCs w:val="28"/>
        </w:rPr>
        <w:t xml:space="preserve"> </w:t>
      </w:r>
      <w:r>
        <w:rPr>
          <w:rStyle w:val="9"/>
          <w:rFonts w:hint="default" w:ascii="Times New Roman" w:hAnsi="Times New Roman" w:eastAsia="Arial" w:cs="Times New Roman"/>
          <w:b w:val="0"/>
          <w:bCs w:val="0"/>
          <w:sz w:val="28"/>
          <w:szCs w:val="28"/>
        </w:rPr>
        <w:t>личностного, творческого и профессионального потенциала</w:t>
      </w:r>
      <w:r>
        <w:rPr>
          <w:rFonts w:hint="default" w:ascii="Times New Roman" w:hAnsi="Times New Roman" w:eastAsia="Arial" w:cs="Times New Roman"/>
          <w:b w:val="0"/>
          <w:bCs w:val="0"/>
          <w:sz w:val="28"/>
          <w:szCs w:val="28"/>
        </w:rPr>
        <w:t> наставляемого, поддержка формирования и реализации его индивидуальной траектории</w:t>
      </w:r>
      <w:r>
        <w:rPr>
          <w:rFonts w:hint="default" w:ascii="Times New Roman" w:hAnsi="Times New Roman" w:eastAsia="Arial" w:cs="Times New Roman"/>
          <w:b w:val="0"/>
          <w:bCs w:val="0"/>
          <w:sz w:val="28"/>
          <w:szCs w:val="28"/>
          <w:lang w:val="ru-RU"/>
        </w:rPr>
        <w:t>;</w:t>
      </w:r>
    </w:p>
    <w:p w14:paraId="7E8F6712">
      <w:pPr>
        <w:keepNext w:val="0"/>
        <w:keepLines w:val="0"/>
        <w:widowControl/>
        <w:numPr>
          <w:ilvl w:val="0"/>
          <w:numId w:val="8"/>
        </w:numPr>
        <w:suppressLineNumbers w:val="0"/>
        <w:pBdr>
          <w:left w:val="none" w:color="auto" w:sz="0" w:space="0"/>
        </w:pBdr>
        <w:spacing w:before="120" w:beforeAutospacing="0" w:after="120" w:afterAutospacing="0" w:line="360" w:lineRule="auto"/>
        <w:ind w:left="0" w:leftChars="0" w:firstLineChars="0"/>
        <w:jc w:val="both"/>
        <w:rPr>
          <w:rFonts w:hint="default" w:ascii="Times New Roman" w:hAnsi="Times New Roman" w:eastAsia="Arial" w:cs="Times New Roman"/>
          <w:b/>
          <w:bCs/>
          <w:color w:val="333333"/>
          <w:sz w:val="28"/>
          <w:szCs w:val="28"/>
          <w:lang w:val="ru-RU"/>
        </w:rPr>
      </w:pPr>
      <w:r>
        <w:rPr>
          <w:rFonts w:hint="default" w:ascii="Times New Roman" w:hAnsi="Times New Roman" w:eastAsia="Arial" w:cs="Times New Roman"/>
          <w:b w:val="0"/>
          <w:bCs w:val="0"/>
          <w:sz w:val="28"/>
          <w:szCs w:val="28"/>
          <w:lang w:val="ru-RU"/>
        </w:rPr>
        <w:t>социализация  наставляемого, формирование его гражданской позиции.</w:t>
      </w:r>
    </w:p>
    <w:p w14:paraId="6192565A">
      <w:pPr>
        <w:keepNext w:val="0"/>
        <w:keepLines w:val="0"/>
        <w:widowControl/>
        <w:numPr>
          <w:ilvl w:val="0"/>
          <w:numId w:val="0"/>
        </w:numPr>
        <w:suppressLineNumbers w:val="0"/>
        <w:pBdr>
          <w:left w:val="none" w:color="auto" w:sz="0" w:space="0"/>
        </w:pBdr>
        <w:spacing w:before="120" w:beforeAutospacing="0" w:after="120" w:afterAutospacing="0" w:line="360" w:lineRule="auto"/>
        <w:ind w:leftChars="0"/>
        <w:jc w:val="both"/>
        <w:rPr>
          <w:rFonts w:hint="default" w:ascii="Times New Roman" w:hAnsi="Times New Roman" w:eastAsia="Arial" w:cs="Times New Roman"/>
          <w:b/>
          <w:bCs/>
          <w:i/>
          <w:iCs/>
          <w:color w:val="333333"/>
          <w:sz w:val="28"/>
          <w:szCs w:val="28"/>
          <w:lang w:val="ru-RU"/>
        </w:rPr>
      </w:pPr>
      <w:r>
        <w:rPr>
          <w:rFonts w:hint="default" w:ascii="Times New Roman" w:hAnsi="Times New Roman" w:eastAsia="Arial" w:cs="Times New Roman"/>
          <w:b/>
          <w:bCs/>
          <w:i/>
          <w:iCs/>
          <w:color w:val="333333"/>
          <w:sz w:val="28"/>
          <w:szCs w:val="28"/>
          <w:lang w:val="ru-RU"/>
        </w:rPr>
        <w:t>Наиболее эффективные ф</w:t>
      </w:r>
      <w:r>
        <w:rPr>
          <w:rFonts w:hint="default" w:ascii="Times New Roman" w:hAnsi="Times New Roman" w:eastAsia="Arial" w:cs="Times New Roman"/>
          <w:b/>
          <w:bCs/>
          <w:i/>
          <w:iCs/>
          <w:color w:val="333333"/>
          <w:sz w:val="28"/>
          <w:szCs w:val="28"/>
        </w:rPr>
        <w:t>ормы</w:t>
      </w:r>
      <w:r>
        <w:rPr>
          <w:rFonts w:hint="default" w:ascii="Times New Roman" w:hAnsi="Times New Roman" w:eastAsia="Arial" w:cs="Times New Roman"/>
          <w:b/>
          <w:bCs/>
          <w:i/>
          <w:iCs/>
          <w:color w:val="333333"/>
          <w:sz w:val="28"/>
          <w:szCs w:val="28"/>
          <w:lang w:val="ru-RU"/>
        </w:rPr>
        <w:t xml:space="preserve"> работы, используемые в моей практике:</w:t>
      </w:r>
    </w:p>
    <w:p w14:paraId="3B28292F">
      <w:pPr>
        <w:keepNext w:val="0"/>
        <w:keepLines w:val="0"/>
        <w:widowControl/>
        <w:numPr>
          <w:ilvl w:val="0"/>
          <w:numId w:val="9"/>
        </w:numPr>
        <w:suppressLineNumbers w:val="0"/>
        <w:pBdr>
          <w:left w:val="none" w:color="auto" w:sz="0" w:space="0"/>
        </w:pBdr>
        <w:spacing w:before="120" w:beforeAutospacing="0" w:after="120" w:afterAutospacing="0" w:line="360" w:lineRule="auto"/>
        <w:ind w:leftChars="0"/>
        <w:jc w:val="both"/>
        <w:rPr>
          <w:rFonts w:hint="default" w:ascii="Times New Roman" w:hAnsi="Times New Roman" w:eastAsia="Arial" w:cs="Times New Roman"/>
          <w:sz w:val="28"/>
          <w:szCs w:val="28"/>
        </w:rPr>
      </w:pPr>
      <w:r>
        <w:rPr>
          <w:rFonts w:hint="default" w:ascii="Times New Roman" w:hAnsi="Times New Roman" w:eastAsia="Arial" w:cs="Times New Roman"/>
          <w:b w:val="0"/>
          <w:bCs w:val="0"/>
          <w:i w:val="0"/>
          <w:iCs w:val="0"/>
          <w:color w:val="333333"/>
          <w:sz w:val="28"/>
          <w:szCs w:val="28"/>
          <w:lang w:val="ru-RU"/>
        </w:rPr>
        <w:t>индивидуальное</w:t>
      </w:r>
      <w:r>
        <w:rPr>
          <w:rStyle w:val="9"/>
          <w:rFonts w:hint="default" w:ascii="Times New Roman" w:hAnsi="Times New Roman" w:eastAsia="Arial" w:cs="Times New Roman"/>
          <w:sz w:val="28"/>
          <w:szCs w:val="28"/>
        </w:rPr>
        <w:t xml:space="preserve"> </w:t>
      </w:r>
      <w:r>
        <w:rPr>
          <w:rStyle w:val="9"/>
          <w:rFonts w:hint="default" w:ascii="Times New Roman" w:hAnsi="Times New Roman" w:eastAsia="Arial" w:cs="Times New Roman"/>
          <w:b w:val="0"/>
          <w:bCs w:val="0"/>
          <w:sz w:val="28"/>
          <w:szCs w:val="28"/>
        </w:rPr>
        <w:t>сопровождение</w:t>
      </w:r>
      <w:r>
        <w:rPr>
          <w:rStyle w:val="9"/>
          <w:rFonts w:hint="default" w:ascii="Times New Roman" w:hAnsi="Times New Roman" w:eastAsia="Arial" w:cs="Times New Roman"/>
          <w:b w:val="0"/>
          <w:bCs w:val="0"/>
          <w:sz w:val="28"/>
          <w:szCs w:val="28"/>
          <w:lang w:val="ru-RU"/>
        </w:rPr>
        <w:t xml:space="preserve"> и поддержка;</w:t>
      </w:r>
    </w:p>
    <w:p w14:paraId="55F9133C">
      <w:pPr>
        <w:keepNext w:val="0"/>
        <w:keepLines w:val="0"/>
        <w:widowControl/>
        <w:numPr>
          <w:ilvl w:val="0"/>
          <w:numId w:val="9"/>
        </w:numPr>
        <w:suppressLineNumbers w:val="0"/>
        <w:pBdr>
          <w:left w:val="none" w:color="auto" w:sz="0" w:space="0"/>
        </w:pBdr>
        <w:spacing w:before="120" w:beforeAutospacing="0" w:after="120" w:afterAutospacing="0" w:line="360" w:lineRule="auto"/>
        <w:ind w:leftChars="0"/>
        <w:jc w:val="both"/>
        <w:rPr>
          <w:rFonts w:hint="default" w:ascii="Times New Roman" w:hAnsi="Times New Roman" w:eastAsia="Arial" w:cs="Times New Roman"/>
          <w:sz w:val="28"/>
          <w:szCs w:val="28"/>
        </w:rPr>
      </w:pPr>
      <w:r>
        <w:rPr>
          <w:rFonts w:hint="default" w:ascii="Times New Roman" w:hAnsi="Times New Roman" w:eastAsia="Arial" w:cs="Times New Roman"/>
          <w:sz w:val="28"/>
          <w:szCs w:val="28"/>
          <w:lang w:val="ru-RU"/>
        </w:rPr>
        <w:t xml:space="preserve">групповые </w:t>
      </w:r>
      <w:r>
        <w:rPr>
          <w:rStyle w:val="9"/>
          <w:rFonts w:hint="default" w:ascii="Times New Roman" w:hAnsi="Times New Roman" w:eastAsia="Arial" w:cs="Times New Roman"/>
          <w:b w:val="0"/>
          <w:bCs w:val="0"/>
          <w:sz w:val="28"/>
          <w:szCs w:val="28"/>
        </w:rPr>
        <w:t>формы</w:t>
      </w:r>
      <w:r>
        <w:rPr>
          <w:rFonts w:hint="default" w:ascii="Times New Roman" w:hAnsi="Times New Roman" w:eastAsia="Arial" w:cs="Times New Roman"/>
          <w:sz w:val="28"/>
          <w:szCs w:val="28"/>
        </w:rPr>
        <w:t> (семинары, тренинги</w:t>
      </w:r>
      <w:r>
        <w:rPr>
          <w:rFonts w:hint="default" w:ascii="Times New Roman" w:hAnsi="Times New Roman" w:eastAsia="Arial" w:cs="Times New Roman"/>
          <w:sz w:val="28"/>
          <w:szCs w:val="28"/>
          <w:lang w:val="ru-RU"/>
        </w:rPr>
        <w:t>, мастер-классы</w:t>
      </w:r>
      <w:r>
        <w:rPr>
          <w:rFonts w:hint="default" w:ascii="Times New Roman" w:hAnsi="Times New Roman" w:eastAsia="Arial" w:cs="Times New Roman"/>
          <w:sz w:val="28"/>
          <w:szCs w:val="28"/>
        </w:rPr>
        <w:t>)</w:t>
      </w:r>
      <w:r>
        <w:rPr>
          <w:rFonts w:hint="default" w:ascii="Times New Roman" w:hAnsi="Times New Roman" w:eastAsia="Arial" w:cs="Times New Roman"/>
          <w:sz w:val="28"/>
          <w:szCs w:val="28"/>
          <w:lang w:val="ru-RU"/>
        </w:rPr>
        <w:t>;</w:t>
      </w:r>
    </w:p>
    <w:p w14:paraId="0018A4AB">
      <w:pPr>
        <w:keepNext w:val="0"/>
        <w:keepLines w:val="0"/>
        <w:widowControl/>
        <w:numPr>
          <w:ilvl w:val="0"/>
          <w:numId w:val="9"/>
        </w:numPr>
        <w:suppressLineNumbers w:val="0"/>
        <w:pBdr>
          <w:left w:val="none" w:color="auto" w:sz="0" w:space="0"/>
        </w:pBdr>
        <w:spacing w:before="120" w:beforeAutospacing="0" w:after="120" w:afterAutospacing="0" w:line="360" w:lineRule="auto"/>
        <w:ind w:leftChars="0"/>
        <w:jc w:val="both"/>
        <w:rPr>
          <w:rFonts w:hint="default" w:ascii="Times New Roman" w:hAnsi="Times New Roman" w:eastAsia="Arial" w:cs="Times New Roman"/>
          <w:sz w:val="28"/>
          <w:szCs w:val="28"/>
        </w:rPr>
      </w:pPr>
      <w:r>
        <w:rPr>
          <w:rFonts w:hint="default" w:ascii="Times New Roman" w:hAnsi="Times New Roman" w:eastAsia="Arial" w:cs="Times New Roman"/>
          <w:sz w:val="28"/>
          <w:szCs w:val="28"/>
          <w:lang w:val="ru-RU"/>
        </w:rPr>
        <w:t xml:space="preserve"> проектная совместная деятельность;</w:t>
      </w:r>
    </w:p>
    <w:p w14:paraId="7C1702F2">
      <w:pPr>
        <w:keepNext w:val="0"/>
        <w:keepLines w:val="0"/>
        <w:pageBreakBefore w:val="0"/>
        <w:widowControl/>
        <w:numPr>
          <w:ilvl w:val="0"/>
          <w:numId w:val="9"/>
        </w:numPr>
        <w:suppressLineNumbers w:val="0"/>
        <w:pBdr>
          <w:left w:val="none" w:color="auto" w:sz="0" w:space="0"/>
        </w:pBdr>
        <w:kinsoku/>
        <w:wordWrap/>
        <w:overflowPunct/>
        <w:topLinePunct w:val="0"/>
        <w:autoSpaceDE/>
        <w:autoSpaceDN/>
        <w:bidi w:val="0"/>
        <w:adjustRightInd/>
        <w:snapToGrid/>
        <w:spacing w:before="120" w:beforeAutospacing="0" w:after="0" w:afterAutospacing="0" w:line="360" w:lineRule="auto"/>
        <w:ind w:leftChars="0"/>
        <w:jc w:val="both"/>
        <w:textAlignment w:val="auto"/>
        <w:rPr>
          <w:rFonts w:hint="default" w:ascii="Times New Roman" w:hAnsi="Times New Roman" w:eastAsia="Arial" w:cs="Times New Roman"/>
          <w:b w:val="0"/>
          <w:bCs w:val="0"/>
          <w:color w:val="333333"/>
          <w:sz w:val="28"/>
          <w:szCs w:val="28"/>
          <w:lang w:val="ru-RU"/>
        </w:rPr>
      </w:pPr>
      <w:r>
        <w:rPr>
          <w:rFonts w:hint="default" w:ascii="Times New Roman" w:hAnsi="Times New Roman" w:eastAsia="Arial" w:cs="Times New Roman"/>
          <w:sz w:val="28"/>
          <w:szCs w:val="28"/>
          <w:lang w:val="ru-RU"/>
        </w:rPr>
        <w:t>клубная работа.</w:t>
      </w:r>
    </w:p>
    <w:p w14:paraId="2D30EF0A">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120" w:beforeAutospacing="0" w:after="0" w:afterAutospacing="0" w:line="360" w:lineRule="auto"/>
        <w:jc w:val="both"/>
        <w:textAlignment w:val="auto"/>
        <w:rPr>
          <w:rFonts w:hint="default" w:ascii="Times New Roman" w:hAnsi="Times New Roman" w:eastAsia="Arial" w:cs="Times New Roman"/>
          <w:b w:val="0"/>
          <w:bCs w:val="0"/>
          <w:color w:val="333333"/>
          <w:sz w:val="28"/>
          <w:szCs w:val="28"/>
          <w:lang w:val="ru-RU"/>
        </w:rPr>
      </w:pPr>
      <w:r>
        <w:rPr>
          <w:rFonts w:hint="default" w:ascii="Times New Roman" w:hAnsi="Times New Roman" w:eastAsia="Arial" w:cs="Times New Roman"/>
          <w:b/>
          <w:bCs/>
          <w:color w:val="333333"/>
          <w:sz w:val="28"/>
          <w:szCs w:val="28"/>
          <w:lang w:val="ru-RU"/>
        </w:rPr>
        <w:t>Достигнутые  р</w:t>
      </w:r>
      <w:r>
        <w:rPr>
          <w:rFonts w:hint="default" w:ascii="Times New Roman" w:hAnsi="Times New Roman" w:eastAsia="Arial" w:cs="Times New Roman"/>
          <w:b/>
          <w:bCs/>
          <w:color w:val="333333"/>
          <w:sz w:val="28"/>
          <w:szCs w:val="28"/>
        </w:rPr>
        <w:t>езультаты</w:t>
      </w:r>
      <w:r>
        <w:rPr>
          <w:rFonts w:hint="default" w:ascii="Times New Roman" w:hAnsi="Times New Roman" w:eastAsia="Arial" w:cs="Times New Roman"/>
          <w:b w:val="0"/>
          <w:bCs w:val="0"/>
          <w:color w:val="333333"/>
          <w:sz w:val="28"/>
          <w:szCs w:val="28"/>
          <w:lang w:val="ru-RU"/>
        </w:rPr>
        <w:t xml:space="preserve"> моей наставнической деятельности:</w:t>
      </w:r>
    </w:p>
    <w:p w14:paraId="7DF7F961">
      <w:pPr>
        <w:keepNext w:val="0"/>
        <w:keepLines w:val="0"/>
        <w:widowControl/>
        <w:numPr>
          <w:ilvl w:val="0"/>
          <w:numId w:val="10"/>
        </w:numPr>
        <w:suppressLineNumbers w:val="0"/>
        <w:pBdr>
          <w:left w:val="none" w:color="auto" w:sz="0" w:space="0"/>
        </w:pBdr>
        <w:spacing w:before="120" w:beforeAutospacing="0" w:after="120" w:afterAutospacing="0" w:line="360" w:lineRule="auto"/>
        <w:ind w:left="0" w:hanging="360"/>
        <w:jc w:val="both"/>
        <w:rPr>
          <w:rFonts w:hint="default" w:ascii="Times New Roman" w:hAnsi="Times New Roman" w:eastAsia="Arial" w:cs="Times New Roman"/>
          <w:sz w:val="28"/>
          <w:szCs w:val="28"/>
        </w:rPr>
      </w:pPr>
      <w:r>
        <w:rPr>
          <w:rStyle w:val="9"/>
          <w:rFonts w:hint="default" w:ascii="Times New Roman" w:hAnsi="Times New Roman" w:eastAsia="Arial" w:cs="Times New Roman"/>
          <w:sz w:val="28"/>
          <w:szCs w:val="28"/>
        </w:rPr>
        <w:t>Д</w:t>
      </w:r>
      <w:r>
        <w:rPr>
          <w:rStyle w:val="9"/>
          <w:rFonts w:hint="default" w:ascii="Times New Roman" w:hAnsi="Times New Roman" w:eastAsia="Arial" w:cs="Times New Roman"/>
          <w:b w:val="0"/>
          <w:bCs w:val="0"/>
          <w:sz w:val="28"/>
          <w:szCs w:val="28"/>
          <w:u w:val="single"/>
        </w:rPr>
        <w:t>ля молодого специалиста</w:t>
      </w:r>
      <w:r>
        <w:rPr>
          <w:rFonts w:hint="default" w:ascii="Times New Roman" w:hAnsi="Times New Roman" w:eastAsia="Arial" w:cs="Times New Roman"/>
          <w:b w:val="0"/>
          <w:bCs w:val="0"/>
          <w:sz w:val="28"/>
          <w:szCs w:val="28"/>
          <w:u w:val="single"/>
        </w:rPr>
        <w:t> </w:t>
      </w:r>
      <w:r>
        <w:rPr>
          <w:rFonts w:hint="default" w:ascii="Times New Roman" w:hAnsi="Times New Roman" w:eastAsia="Arial" w:cs="Times New Roman"/>
          <w:sz w:val="28"/>
          <w:szCs w:val="28"/>
        </w:rPr>
        <w:t>— создание психологически комфортной среды, раскрытие личностного, творческого, профессионального потенциала, активизация практических, индивидуальных, самостоятельных навыков преподавания.</w:t>
      </w:r>
    </w:p>
    <w:p w14:paraId="79917513">
      <w:pPr>
        <w:keepNext w:val="0"/>
        <w:keepLines w:val="0"/>
        <w:widowControl/>
        <w:numPr>
          <w:ilvl w:val="0"/>
          <w:numId w:val="10"/>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Arial" w:cs="Times New Roman"/>
          <w:sz w:val="28"/>
          <w:szCs w:val="28"/>
        </w:rPr>
      </w:pPr>
      <w:r>
        <w:rPr>
          <w:rStyle w:val="9"/>
          <w:rFonts w:hint="default" w:ascii="Times New Roman" w:hAnsi="Times New Roman" w:eastAsia="Arial" w:cs="Times New Roman"/>
          <w:b w:val="0"/>
          <w:bCs w:val="0"/>
          <w:sz w:val="28"/>
          <w:szCs w:val="28"/>
          <w:u w:val="single"/>
        </w:rPr>
        <w:t>Для наставника</w:t>
      </w:r>
      <w:r>
        <w:rPr>
          <w:rFonts w:hint="default" w:ascii="Times New Roman" w:hAnsi="Times New Roman" w:eastAsia="Arial" w:cs="Times New Roman"/>
          <w:sz w:val="28"/>
          <w:szCs w:val="28"/>
        </w:rPr>
        <w:t> — эффективный способ самореализации, повышение квалификации, достижение более высокого уровня профессиональной компетенции.</w:t>
      </w:r>
    </w:p>
    <w:p w14:paraId="09EE1431">
      <w:pPr>
        <w:keepNext w:val="0"/>
        <w:keepLines w:val="0"/>
        <w:widowControl/>
        <w:numPr>
          <w:ilvl w:val="0"/>
          <w:numId w:val="10"/>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cs="Times New Roman"/>
          <w:b/>
          <w:i/>
          <w:sz w:val="28"/>
          <w:szCs w:val="28"/>
          <w:shd w:val="clear" w:color="auto" w:fill="FFFFFF"/>
          <w:lang w:val="ru-RU"/>
        </w:rPr>
      </w:pPr>
      <w:r>
        <w:rPr>
          <w:rStyle w:val="9"/>
          <w:rFonts w:hint="default" w:ascii="Times New Roman" w:hAnsi="Times New Roman" w:eastAsia="Arial" w:cs="Times New Roman"/>
          <w:b w:val="0"/>
          <w:bCs w:val="0"/>
          <w:sz w:val="28"/>
          <w:szCs w:val="28"/>
          <w:u w:val="single"/>
        </w:rPr>
        <w:t>Для образовательной организации</w:t>
      </w:r>
      <w:r>
        <w:rPr>
          <w:rFonts w:hint="default" w:ascii="Times New Roman" w:hAnsi="Times New Roman" w:eastAsia="Arial" w:cs="Times New Roman"/>
          <w:sz w:val="28"/>
          <w:szCs w:val="28"/>
        </w:rPr>
        <w:t> — успешная адаптация молодых специалистов, улучшение показателей школы в образовательной, социокультурной сферах, увеличение числа закрепившихся в профессии педагогических кадров среди молодых специалистов.</w:t>
      </w:r>
    </w:p>
    <w:p w14:paraId="6E76AFAE">
      <w:pPr>
        <w:numPr>
          <w:ilvl w:val="1"/>
          <w:numId w:val="5"/>
        </w:numPr>
        <w:spacing w:after="0" w:line="360" w:lineRule="auto"/>
        <w:ind w:firstLine="709"/>
        <w:jc w:val="both"/>
        <w:rPr>
          <w:rFonts w:hint="default" w:ascii="Times New Roman" w:hAnsi="Times New Roman" w:cs="Times New Roman"/>
          <w:b/>
          <w:i/>
          <w:sz w:val="28"/>
          <w:szCs w:val="28"/>
          <w:shd w:val="clear" w:color="auto" w:fill="FFFFFF"/>
          <w:lang w:val="ru-RU"/>
        </w:rPr>
      </w:pPr>
      <w:r>
        <w:rPr>
          <w:rFonts w:hint="default" w:ascii="Times New Roman" w:hAnsi="Times New Roman" w:cs="Times New Roman"/>
          <w:b/>
          <w:i/>
          <w:sz w:val="28"/>
          <w:szCs w:val="28"/>
          <w:shd w:val="clear" w:color="auto" w:fill="FFFFFF"/>
          <w:lang w:val="ru-RU"/>
        </w:rPr>
        <w:t>Теоретическая база опыта</w:t>
      </w:r>
    </w:p>
    <w:p w14:paraId="72AD59EE">
      <w:pPr>
        <w:keepNext w:val="0"/>
        <w:keepLines w:val="0"/>
        <w:widowControl/>
        <w:suppressLineNumbers w:val="0"/>
        <w:spacing w:before="0" w:beforeAutospacing="0" w:after="120" w:afterAutospacing="0" w:line="360" w:lineRule="auto"/>
        <w:ind w:firstLine="560" w:firstLineChars="200"/>
        <w:jc w:val="both"/>
        <w:rPr>
          <w:rFonts w:hint="default" w:ascii="Times New Roman" w:hAnsi="Times New Roman" w:eastAsia="Arial" w:cs="Times New Roman"/>
          <w:kern w:val="0"/>
          <w:sz w:val="28"/>
          <w:szCs w:val="28"/>
          <w:lang w:val="en-US" w:eastAsia="zh-CN" w:bidi="ar"/>
        </w:rPr>
      </w:pPr>
      <w:r>
        <w:rPr>
          <w:rStyle w:val="9"/>
          <w:rFonts w:hint="default" w:ascii="Times New Roman" w:hAnsi="Times New Roman" w:eastAsia="Arial" w:cs="Times New Roman"/>
          <w:b w:val="0"/>
          <w:bCs w:val="0"/>
          <w:kern w:val="0"/>
          <w:sz w:val="28"/>
          <w:szCs w:val="28"/>
          <w:lang w:val="en-US" w:eastAsia="zh-CN" w:bidi="ar"/>
        </w:rPr>
        <w:t xml:space="preserve">Теоретическая база </w:t>
      </w:r>
      <w:r>
        <w:rPr>
          <w:rStyle w:val="9"/>
          <w:rFonts w:hint="default" w:ascii="Times New Roman" w:hAnsi="Times New Roman" w:eastAsia="Arial" w:cs="Times New Roman"/>
          <w:b w:val="0"/>
          <w:bCs w:val="0"/>
          <w:kern w:val="0"/>
          <w:sz w:val="28"/>
          <w:szCs w:val="28"/>
          <w:lang w:val="ru-RU" w:eastAsia="zh-CN" w:bidi="ar"/>
        </w:rPr>
        <w:t xml:space="preserve"> моего </w:t>
      </w:r>
      <w:r>
        <w:rPr>
          <w:rStyle w:val="9"/>
          <w:rFonts w:hint="default" w:ascii="Times New Roman" w:hAnsi="Times New Roman" w:eastAsia="Arial" w:cs="Times New Roman"/>
          <w:b w:val="0"/>
          <w:bCs w:val="0"/>
          <w:kern w:val="0"/>
          <w:sz w:val="28"/>
          <w:szCs w:val="28"/>
          <w:lang w:val="en-US" w:eastAsia="zh-CN" w:bidi="ar"/>
        </w:rPr>
        <w:t>опыта наставничества учителей</w:t>
      </w:r>
      <w:r>
        <w:rPr>
          <w:rFonts w:hint="default" w:ascii="Times New Roman" w:hAnsi="Times New Roman" w:eastAsia="Arial" w:cs="Times New Roman"/>
          <w:b w:val="0"/>
          <w:bCs w:val="0"/>
          <w:kern w:val="0"/>
          <w:sz w:val="28"/>
          <w:szCs w:val="28"/>
          <w:lang w:val="en-US" w:eastAsia="zh-CN" w:bidi="ar"/>
        </w:rPr>
        <w:t> </w:t>
      </w:r>
      <w:r>
        <w:rPr>
          <w:rFonts w:hint="default" w:ascii="Times New Roman" w:hAnsi="Times New Roman" w:eastAsia="Arial" w:cs="Times New Roman"/>
          <w:kern w:val="0"/>
          <w:sz w:val="28"/>
          <w:szCs w:val="28"/>
          <w:lang w:val="en-US" w:eastAsia="zh-CN" w:bidi="ar"/>
        </w:rPr>
        <w:t xml:space="preserve">включает исследования, </w:t>
      </w:r>
      <w:r>
        <w:rPr>
          <w:rFonts w:hint="default" w:ascii="Times New Roman" w:hAnsi="Times New Roman" w:eastAsia="Arial" w:cs="Times New Roman"/>
          <w:kern w:val="0"/>
          <w:sz w:val="28"/>
          <w:szCs w:val="28"/>
          <w:lang w:val="ru-RU" w:eastAsia="zh-CN" w:bidi="ar"/>
        </w:rPr>
        <w:t xml:space="preserve">изучение и применение отечественного и </w:t>
      </w:r>
      <w:r>
        <w:rPr>
          <w:rFonts w:hint="default" w:ascii="Times New Roman" w:hAnsi="Times New Roman" w:eastAsia="Arial" w:cs="Times New Roman"/>
          <w:kern w:val="0"/>
          <w:sz w:val="28"/>
          <w:szCs w:val="28"/>
          <w:lang w:val="en-US" w:eastAsia="zh-CN" w:bidi="ar"/>
        </w:rPr>
        <w:t>зарубежн</w:t>
      </w:r>
      <w:r>
        <w:rPr>
          <w:rFonts w:hint="default" w:ascii="Times New Roman" w:hAnsi="Times New Roman" w:eastAsia="Arial" w:cs="Times New Roman"/>
          <w:kern w:val="0"/>
          <w:sz w:val="28"/>
          <w:szCs w:val="28"/>
          <w:lang w:val="ru-RU" w:eastAsia="zh-CN" w:bidi="ar"/>
        </w:rPr>
        <w:t>ого</w:t>
      </w:r>
      <w:r>
        <w:rPr>
          <w:rFonts w:hint="default" w:ascii="Times New Roman" w:hAnsi="Times New Roman" w:eastAsia="Arial" w:cs="Times New Roman"/>
          <w:kern w:val="0"/>
          <w:sz w:val="28"/>
          <w:szCs w:val="28"/>
          <w:lang w:val="en-US" w:eastAsia="zh-CN" w:bidi="ar"/>
        </w:rPr>
        <w:t xml:space="preserve"> опыт</w:t>
      </w:r>
      <w:r>
        <w:rPr>
          <w:rFonts w:hint="default" w:ascii="Times New Roman" w:hAnsi="Times New Roman" w:eastAsia="Arial" w:cs="Times New Roman"/>
          <w:kern w:val="0"/>
          <w:sz w:val="28"/>
          <w:szCs w:val="28"/>
          <w:lang w:val="ru-RU" w:eastAsia="zh-CN" w:bidi="ar"/>
        </w:rPr>
        <w:t>а наставничества</w:t>
      </w:r>
      <w:r>
        <w:rPr>
          <w:rFonts w:hint="default" w:ascii="Times New Roman" w:hAnsi="Times New Roman" w:eastAsia="Arial" w:cs="Times New Roman"/>
          <w:kern w:val="0"/>
          <w:sz w:val="28"/>
          <w:szCs w:val="28"/>
          <w:lang w:val="en-US" w:eastAsia="zh-CN" w:bidi="ar"/>
        </w:rPr>
        <w:t>, нормативны</w:t>
      </w:r>
      <w:r>
        <w:rPr>
          <w:rFonts w:hint="default" w:ascii="Times New Roman" w:hAnsi="Times New Roman" w:eastAsia="Arial" w:cs="Times New Roman"/>
          <w:kern w:val="0"/>
          <w:sz w:val="28"/>
          <w:szCs w:val="28"/>
          <w:lang w:val="ru-RU" w:eastAsia="zh-CN" w:bidi="ar"/>
        </w:rPr>
        <w:t>х</w:t>
      </w:r>
      <w:r>
        <w:rPr>
          <w:rFonts w:hint="default" w:ascii="Times New Roman" w:hAnsi="Times New Roman" w:eastAsia="Arial" w:cs="Times New Roman"/>
          <w:kern w:val="0"/>
          <w:sz w:val="28"/>
          <w:szCs w:val="28"/>
          <w:lang w:val="en-US" w:eastAsia="zh-CN" w:bidi="ar"/>
        </w:rPr>
        <w:t xml:space="preserve"> документ</w:t>
      </w:r>
      <w:r>
        <w:rPr>
          <w:rFonts w:hint="default" w:ascii="Times New Roman" w:hAnsi="Times New Roman" w:eastAsia="Arial" w:cs="Times New Roman"/>
          <w:kern w:val="0"/>
          <w:sz w:val="28"/>
          <w:szCs w:val="28"/>
          <w:lang w:val="ru-RU" w:eastAsia="zh-CN" w:bidi="ar"/>
        </w:rPr>
        <w:t>ов</w:t>
      </w:r>
      <w:r>
        <w:rPr>
          <w:rFonts w:hint="default" w:ascii="Times New Roman" w:hAnsi="Times New Roman" w:eastAsia="Arial" w:cs="Times New Roman"/>
          <w:kern w:val="0"/>
          <w:sz w:val="28"/>
          <w:szCs w:val="28"/>
          <w:lang w:val="en-US" w:eastAsia="zh-CN" w:bidi="ar"/>
        </w:rPr>
        <w:t xml:space="preserve"> и методически</w:t>
      </w:r>
      <w:r>
        <w:rPr>
          <w:rFonts w:hint="default" w:ascii="Times New Roman" w:hAnsi="Times New Roman" w:eastAsia="Arial" w:cs="Times New Roman"/>
          <w:kern w:val="0"/>
          <w:sz w:val="28"/>
          <w:szCs w:val="28"/>
          <w:lang w:val="ru-RU" w:eastAsia="zh-CN" w:bidi="ar"/>
        </w:rPr>
        <w:t>х</w:t>
      </w:r>
      <w:r>
        <w:rPr>
          <w:rFonts w:hint="default" w:ascii="Times New Roman" w:hAnsi="Times New Roman" w:eastAsia="Arial" w:cs="Times New Roman"/>
          <w:kern w:val="0"/>
          <w:sz w:val="28"/>
          <w:szCs w:val="28"/>
          <w:lang w:val="en-US" w:eastAsia="zh-CN" w:bidi="ar"/>
        </w:rPr>
        <w:t xml:space="preserve"> рекомендаци</w:t>
      </w:r>
      <w:r>
        <w:rPr>
          <w:rFonts w:hint="default" w:ascii="Times New Roman" w:hAnsi="Times New Roman" w:eastAsia="Arial" w:cs="Times New Roman"/>
          <w:kern w:val="0"/>
          <w:sz w:val="28"/>
          <w:szCs w:val="28"/>
          <w:lang w:val="ru-RU" w:eastAsia="zh-CN" w:bidi="ar"/>
        </w:rPr>
        <w:t>й</w:t>
      </w:r>
      <w:r>
        <w:rPr>
          <w:rFonts w:hint="default" w:ascii="Times New Roman" w:hAnsi="Times New Roman" w:eastAsia="Arial" w:cs="Times New Roman"/>
          <w:kern w:val="0"/>
          <w:sz w:val="28"/>
          <w:szCs w:val="28"/>
          <w:lang w:val="en-US" w:eastAsia="zh-CN" w:bidi="ar"/>
        </w:rPr>
        <w:t xml:space="preserve">. </w:t>
      </w:r>
    </w:p>
    <w:p w14:paraId="2B34FAC0">
      <w:pPr>
        <w:keepNext w:val="0"/>
        <w:keepLines w:val="0"/>
        <w:widowControl/>
        <w:suppressLineNumbers w:val="0"/>
        <w:spacing w:before="0" w:beforeAutospacing="0" w:after="120" w:afterAutospacing="0" w:line="360" w:lineRule="auto"/>
        <w:jc w:val="both"/>
        <w:rPr>
          <w:rFonts w:hint="default" w:ascii="Times New Roman" w:hAnsi="Times New Roman" w:eastAsia="Arial" w:cs="Times New Roman"/>
          <w:b w:val="0"/>
          <w:bCs w:val="0"/>
          <w:color w:val="333333"/>
          <w:sz w:val="28"/>
          <w:szCs w:val="28"/>
          <w:lang w:val="ru-RU"/>
        </w:rPr>
      </w:pPr>
      <w:r>
        <w:rPr>
          <w:rFonts w:hint="default" w:ascii="Times New Roman" w:hAnsi="Times New Roman" w:eastAsia="Arial" w:cs="Times New Roman"/>
          <w:b/>
          <w:bCs/>
          <w:i w:val="0"/>
          <w:iCs w:val="0"/>
          <w:kern w:val="0"/>
          <w:sz w:val="28"/>
          <w:szCs w:val="28"/>
          <w:lang w:val="ru-RU" w:eastAsia="zh-CN" w:bidi="ar"/>
        </w:rPr>
        <w:t>Среди отечественных исследований</w:t>
      </w:r>
      <w:r>
        <w:rPr>
          <w:rFonts w:hint="default" w:ascii="Times New Roman" w:hAnsi="Times New Roman" w:eastAsia="Arial" w:cs="Times New Roman"/>
          <w:b w:val="0"/>
          <w:bCs w:val="0"/>
          <w:kern w:val="0"/>
          <w:sz w:val="28"/>
          <w:szCs w:val="28"/>
          <w:lang w:val="ru-RU" w:eastAsia="zh-CN" w:bidi="ar"/>
        </w:rPr>
        <w:t xml:space="preserve"> наиболее значимыми для меня </w:t>
      </w:r>
      <w:r>
        <w:rPr>
          <w:rFonts w:hint="default" w:ascii="Times New Roman" w:hAnsi="Times New Roman" w:eastAsia="Arial" w:cs="Times New Roman"/>
          <w:b w:val="0"/>
          <w:bCs w:val="0"/>
          <w:color w:val="333333"/>
          <w:sz w:val="28"/>
          <w:szCs w:val="28"/>
          <w:lang w:val="ru-RU"/>
        </w:rPr>
        <w:t>стали:</w:t>
      </w:r>
    </w:p>
    <w:p w14:paraId="48EFF982">
      <w:pPr>
        <w:keepNext w:val="0"/>
        <w:keepLines w:val="0"/>
        <w:widowControl/>
        <w:numPr>
          <w:ilvl w:val="0"/>
          <w:numId w:val="11"/>
        </w:numPr>
        <w:suppressLineNumbers w:val="0"/>
        <w:pBdr>
          <w:left w:val="none" w:color="auto" w:sz="0" w:space="0"/>
        </w:pBdr>
        <w:spacing w:before="120" w:beforeAutospacing="0" w:after="120" w:afterAutospacing="0" w:line="360" w:lineRule="auto"/>
        <w:ind w:left="-360" w:leftChars="0"/>
        <w:jc w:val="both"/>
        <w:rPr>
          <w:rFonts w:hint="default" w:ascii="Times New Roman" w:hAnsi="Times New Roman" w:eastAsia="Arial" w:cs="Times New Roman"/>
          <w:sz w:val="28"/>
          <w:szCs w:val="28"/>
        </w:rPr>
      </w:pPr>
      <w:r>
        <w:rPr>
          <w:rStyle w:val="9"/>
          <w:rFonts w:hint="default" w:ascii="Times New Roman" w:hAnsi="Times New Roman" w:eastAsia="Arial" w:cs="Times New Roman"/>
          <w:b w:val="0"/>
          <w:bCs w:val="0"/>
          <w:sz w:val="28"/>
          <w:szCs w:val="28"/>
          <w:lang w:val="ru-RU"/>
        </w:rPr>
        <w:t>работы К.Д. Ушинского «</w:t>
      </w:r>
      <w:r>
        <w:rPr>
          <w:rFonts w:hint="default" w:ascii="Times New Roman" w:hAnsi="Times New Roman" w:eastAsia="Arial" w:cs="Times New Roman"/>
          <w:i w:val="0"/>
          <w:iCs w:val="0"/>
          <w:caps w:val="0"/>
          <w:color w:val="333333"/>
          <w:spacing w:val="0"/>
          <w:sz w:val="28"/>
          <w:szCs w:val="28"/>
          <w:shd w:val="clear" w:fill="FFFFFF"/>
        </w:rPr>
        <w:t>Три элемента школы»</w:t>
      </w:r>
      <w:r>
        <w:rPr>
          <w:rFonts w:hint="default" w:ascii="Times New Roman" w:hAnsi="Times New Roman" w:eastAsia="Arial" w:cs="Times New Roman"/>
          <w:i w:val="0"/>
          <w:iCs w:val="0"/>
          <w:caps w:val="0"/>
          <w:color w:val="333333"/>
          <w:spacing w:val="0"/>
          <w:sz w:val="28"/>
          <w:szCs w:val="28"/>
          <w:shd w:val="clear" w:fill="FFFFFF"/>
          <w:lang w:val="ru-RU"/>
        </w:rPr>
        <w:t xml:space="preserve">,  «Проект учительской семинарии» </w:t>
      </w:r>
      <w:r>
        <w:rPr>
          <w:rFonts w:hint="default" w:ascii="Times New Roman" w:hAnsi="Times New Roman" w:eastAsia="Arial" w:cs="Times New Roman"/>
          <w:b w:val="0"/>
          <w:bCs w:val="0"/>
          <w:color w:val="auto"/>
          <w:sz w:val="28"/>
          <w:szCs w:val="28"/>
        </w:rPr>
        <w:t>[</w:t>
      </w:r>
      <w:r>
        <w:rPr>
          <w:rFonts w:hint="default" w:ascii="Times New Roman" w:hAnsi="Times New Roman" w:eastAsia="Arial" w:cs="Times New Roman"/>
          <w:b w:val="0"/>
          <w:bCs w:val="0"/>
          <w:color w:val="auto"/>
          <w:sz w:val="28"/>
          <w:szCs w:val="28"/>
          <w:lang w:val="ru-RU"/>
        </w:rPr>
        <w:t>25,98</w:t>
      </w:r>
      <w:r>
        <w:rPr>
          <w:rFonts w:hint="default" w:ascii="Times New Roman" w:hAnsi="Times New Roman" w:eastAsia="Arial" w:cs="Times New Roman"/>
          <w:b w:val="0"/>
          <w:bCs w:val="0"/>
          <w:color w:val="auto"/>
          <w:sz w:val="28"/>
          <w:szCs w:val="28"/>
        </w:rPr>
        <w:t>]</w:t>
      </w:r>
      <w:r>
        <w:rPr>
          <w:rFonts w:hint="default" w:ascii="Times New Roman" w:hAnsi="Times New Roman" w:eastAsia="Arial" w:cs="Times New Roman"/>
          <w:b w:val="0"/>
          <w:bCs w:val="0"/>
          <w:color w:val="auto"/>
          <w:sz w:val="28"/>
          <w:szCs w:val="28"/>
          <w:lang w:val="ru-RU"/>
        </w:rPr>
        <w:t xml:space="preserve"> </w:t>
      </w:r>
      <w:r>
        <w:rPr>
          <w:rFonts w:hint="default" w:ascii="Times New Roman" w:hAnsi="Times New Roman" w:eastAsia="Arial" w:cs="Times New Roman"/>
          <w:i w:val="0"/>
          <w:iCs w:val="0"/>
          <w:caps w:val="0"/>
          <w:color w:val="333333"/>
          <w:spacing w:val="0"/>
          <w:sz w:val="28"/>
          <w:szCs w:val="28"/>
          <w:shd w:val="clear" w:fill="FFFFFF"/>
          <w:lang w:val="ru-RU"/>
        </w:rPr>
        <w:t>где  о</w:t>
      </w:r>
      <w:r>
        <w:rPr>
          <w:rFonts w:hint="default" w:ascii="Times New Roman" w:hAnsi="Times New Roman" w:eastAsia="Arial" w:cs="Times New Roman"/>
          <w:i w:val="0"/>
          <w:iCs w:val="0"/>
          <w:caps w:val="0"/>
          <w:color w:val="333333"/>
          <w:spacing w:val="0"/>
          <w:sz w:val="28"/>
          <w:szCs w:val="28"/>
          <w:shd w:val="clear" w:fill="FFFFFF"/>
        </w:rPr>
        <w:t>тражены идеи о роли наставника и наставничества, требования к педагогу-наставнику, методы работы и роль наставника в воспитательном процессе.</w:t>
      </w:r>
    </w:p>
    <w:p w14:paraId="2ECE176A">
      <w:pPr>
        <w:keepNext w:val="0"/>
        <w:keepLines w:val="0"/>
        <w:widowControl/>
        <w:numPr>
          <w:ilvl w:val="0"/>
          <w:numId w:val="11"/>
        </w:numPr>
        <w:suppressLineNumbers w:val="0"/>
        <w:pBdr>
          <w:left w:val="none" w:color="auto" w:sz="0" w:space="0"/>
        </w:pBdr>
        <w:spacing w:before="120" w:beforeAutospacing="0" w:after="120" w:afterAutospacing="0" w:line="360" w:lineRule="auto"/>
        <w:ind w:left="-360" w:leftChars="0"/>
        <w:jc w:val="both"/>
        <w:rPr>
          <w:rFonts w:hint="default" w:ascii="Times New Roman" w:hAnsi="Times New Roman" w:eastAsia="Arial" w:cs="Times New Roman"/>
          <w:sz w:val="28"/>
          <w:szCs w:val="28"/>
        </w:rPr>
      </w:pPr>
      <w:r>
        <w:rPr>
          <w:rStyle w:val="9"/>
          <w:rFonts w:hint="default" w:ascii="Times New Roman" w:hAnsi="Times New Roman" w:eastAsia="Arial" w:cs="Times New Roman"/>
          <w:b w:val="0"/>
          <w:bCs w:val="0"/>
          <w:sz w:val="28"/>
          <w:szCs w:val="28"/>
          <w:lang w:val="ru-RU"/>
        </w:rPr>
        <w:t xml:space="preserve">работа </w:t>
      </w:r>
      <w:r>
        <w:rPr>
          <w:rStyle w:val="9"/>
          <w:rFonts w:hint="default" w:ascii="Times New Roman" w:hAnsi="Times New Roman" w:eastAsia="Arial" w:cs="Times New Roman"/>
          <w:sz w:val="28"/>
          <w:szCs w:val="28"/>
          <w:lang w:val="ru-RU"/>
        </w:rPr>
        <w:t xml:space="preserve"> «</w:t>
      </w:r>
      <w:r>
        <w:rPr>
          <w:rStyle w:val="9"/>
          <w:rFonts w:hint="default" w:ascii="Times New Roman" w:hAnsi="Times New Roman" w:eastAsia="Arial" w:cs="Times New Roman"/>
          <w:b w:val="0"/>
          <w:bCs w:val="0"/>
          <w:i w:val="0"/>
          <w:iCs w:val="0"/>
          <w:caps w:val="0"/>
          <w:color w:val="333333"/>
          <w:spacing w:val="0"/>
          <w:sz w:val="28"/>
          <w:szCs w:val="28"/>
          <w:shd w:val="clear" w:fill="FFFFFF"/>
        </w:rPr>
        <w:t>Наставничество как элемент системы непрерывного педагогического образования</w:t>
      </w:r>
      <w:r>
        <w:rPr>
          <w:rStyle w:val="9"/>
          <w:rFonts w:hint="default" w:ascii="Times New Roman" w:hAnsi="Times New Roman" w:eastAsia="Arial" w:cs="Times New Roman"/>
          <w:b w:val="0"/>
          <w:bCs w:val="0"/>
          <w:i w:val="0"/>
          <w:iCs w:val="0"/>
          <w:caps w:val="0"/>
          <w:color w:val="333333"/>
          <w:spacing w:val="0"/>
          <w:sz w:val="28"/>
          <w:szCs w:val="28"/>
          <w:shd w:val="clear" w:fill="FFFFFF"/>
          <w:lang w:val="ru-RU"/>
        </w:rPr>
        <w:t>»</w:t>
      </w:r>
      <w:r>
        <w:rPr>
          <w:rFonts w:hint="default" w:ascii="Times New Roman" w:hAnsi="Times New Roman" w:eastAsia="Arial" w:cs="Times New Roman"/>
          <w:b w:val="0"/>
          <w:bCs w:val="0"/>
          <w:i w:val="0"/>
          <w:iCs w:val="0"/>
          <w:caps w:val="0"/>
          <w:color w:val="333333"/>
          <w:spacing w:val="0"/>
          <w:sz w:val="28"/>
          <w:szCs w:val="28"/>
          <w:shd w:val="clear" w:fill="FFFFFF"/>
        </w:rPr>
        <w:t> </w:t>
      </w:r>
      <w:r>
        <w:rPr>
          <w:rStyle w:val="9"/>
          <w:rFonts w:hint="default" w:ascii="Times New Roman" w:hAnsi="Times New Roman" w:eastAsia="Arial" w:cs="Times New Roman"/>
          <w:b w:val="0"/>
          <w:bCs w:val="0"/>
          <w:sz w:val="28"/>
          <w:szCs w:val="28"/>
        </w:rPr>
        <w:t xml:space="preserve"> О.А. Абдуллиной</w:t>
      </w:r>
      <w:r>
        <w:rPr>
          <w:rFonts w:hint="default" w:ascii="Times New Roman" w:hAnsi="Times New Roman" w:eastAsia="Arial" w:cs="Times New Roman"/>
          <w:b w:val="0"/>
          <w:bCs w:val="0"/>
          <w:color w:val="auto"/>
          <w:sz w:val="28"/>
          <w:szCs w:val="28"/>
        </w:rPr>
        <w:t>[</w:t>
      </w:r>
      <w:r>
        <w:rPr>
          <w:rFonts w:hint="default" w:ascii="Times New Roman" w:hAnsi="Times New Roman" w:eastAsia="Arial" w:cs="Times New Roman"/>
          <w:b w:val="0"/>
          <w:bCs w:val="0"/>
          <w:color w:val="auto"/>
          <w:sz w:val="28"/>
          <w:szCs w:val="28"/>
          <w:lang w:val="ru-RU"/>
        </w:rPr>
        <w:t>1,3</w:t>
      </w:r>
      <w:r>
        <w:rPr>
          <w:rFonts w:hint="default" w:ascii="Times New Roman" w:hAnsi="Times New Roman" w:eastAsia="Arial" w:cs="Times New Roman"/>
          <w:b w:val="0"/>
          <w:bCs w:val="0"/>
          <w:color w:val="auto"/>
          <w:sz w:val="28"/>
          <w:szCs w:val="28"/>
        </w:rPr>
        <w:t>]</w:t>
      </w:r>
      <w:r>
        <w:rPr>
          <w:rStyle w:val="9"/>
          <w:rFonts w:hint="default" w:ascii="Times New Roman" w:hAnsi="Times New Roman" w:eastAsia="Arial" w:cs="Times New Roman"/>
          <w:b w:val="0"/>
          <w:bCs w:val="0"/>
          <w:sz w:val="28"/>
          <w:szCs w:val="28"/>
          <w:lang w:val="ru-RU"/>
        </w:rPr>
        <w:t xml:space="preserve">, в которой  наставничество  </w:t>
      </w:r>
      <w:r>
        <w:rPr>
          <w:rFonts w:hint="default" w:ascii="Times New Roman" w:hAnsi="Times New Roman" w:eastAsia="Arial" w:cs="Times New Roman"/>
          <w:sz w:val="28"/>
          <w:szCs w:val="28"/>
        </w:rPr>
        <w:t>рассматривается как элемент системы непрерывного педагогического образования</w:t>
      </w:r>
      <w:r>
        <w:rPr>
          <w:rFonts w:hint="default" w:ascii="Times New Roman" w:hAnsi="Times New Roman" w:eastAsia="Arial" w:cs="Times New Roman"/>
          <w:sz w:val="28"/>
          <w:szCs w:val="28"/>
          <w:lang w:val="ru-RU"/>
        </w:rPr>
        <w:t>;</w:t>
      </w:r>
    </w:p>
    <w:p w14:paraId="2D007DA2">
      <w:pPr>
        <w:keepNext w:val="0"/>
        <w:keepLines w:val="0"/>
        <w:widowControl/>
        <w:numPr>
          <w:ilvl w:val="0"/>
          <w:numId w:val="11"/>
        </w:numPr>
        <w:suppressLineNumbers w:val="0"/>
        <w:pBdr>
          <w:left w:val="none" w:color="auto" w:sz="0" w:space="0"/>
        </w:pBdr>
        <w:spacing w:before="120" w:beforeAutospacing="0" w:after="120" w:afterAutospacing="0" w:line="360" w:lineRule="auto"/>
        <w:ind w:left="-360" w:leftChars="0"/>
        <w:jc w:val="both"/>
        <w:rPr>
          <w:rFonts w:hint="default" w:ascii="Times New Roman" w:hAnsi="Times New Roman" w:eastAsia="Arial" w:cs="Times New Roman"/>
          <w:color w:val="auto"/>
          <w:sz w:val="28"/>
          <w:szCs w:val="28"/>
        </w:rPr>
      </w:pPr>
      <w:r>
        <w:rPr>
          <w:rFonts w:hint="default" w:ascii="Times New Roman" w:hAnsi="Times New Roman" w:eastAsia="Arial" w:cs="Times New Roman"/>
          <w:sz w:val="28"/>
          <w:szCs w:val="28"/>
          <w:lang w:val="ru-RU"/>
        </w:rPr>
        <w:t>т</w:t>
      </w:r>
      <w:r>
        <w:rPr>
          <w:rFonts w:hint="default" w:ascii="Times New Roman" w:hAnsi="Times New Roman" w:eastAsia="Arial" w:cs="Times New Roman"/>
          <w:color w:val="auto"/>
          <w:sz w:val="28"/>
          <w:szCs w:val="28"/>
          <w:lang w:val="ru-RU"/>
        </w:rPr>
        <w:t xml:space="preserve">руд </w:t>
      </w:r>
      <w:r>
        <w:rPr>
          <w:rStyle w:val="9"/>
          <w:rFonts w:hint="default" w:ascii="Times New Roman" w:hAnsi="Times New Roman" w:eastAsia="Arial" w:cs="Times New Roman"/>
          <w:b w:val="0"/>
          <w:bCs w:val="0"/>
          <w:color w:val="auto"/>
          <w:sz w:val="28"/>
          <w:szCs w:val="28"/>
        </w:rPr>
        <w:t>Т.Г. Браже</w:t>
      </w:r>
      <w:r>
        <w:rPr>
          <w:rStyle w:val="9"/>
          <w:rFonts w:hint="default" w:ascii="Times New Roman" w:hAnsi="Times New Roman" w:eastAsia="Arial" w:cs="Times New Roman"/>
          <w:b w:val="0"/>
          <w:bCs w:val="0"/>
          <w:color w:val="auto"/>
          <w:sz w:val="28"/>
          <w:szCs w:val="28"/>
          <w:lang w:val="ru-RU"/>
        </w:rPr>
        <w:t xml:space="preserve">  «</w:t>
      </w:r>
      <w:r>
        <w:rPr>
          <w:rStyle w:val="9"/>
          <w:rFonts w:hint="default" w:ascii="Times New Roman" w:hAnsi="Times New Roman" w:eastAsia="Arial" w:cs="Times New Roman"/>
          <w:b w:val="0"/>
          <w:bCs w:val="0"/>
          <w:i w:val="0"/>
          <w:iCs w:val="0"/>
          <w:caps w:val="0"/>
          <w:color w:val="auto"/>
          <w:spacing w:val="0"/>
          <w:sz w:val="28"/>
          <w:szCs w:val="28"/>
          <w:shd w:val="clear" w:fill="FFFFFF"/>
        </w:rPr>
        <w:t>Теоретические основы совершенствования профессионального мастерства учителей»</w:t>
      </w:r>
      <w:r>
        <w:rPr>
          <w:rStyle w:val="9"/>
          <w:rFonts w:hint="default" w:ascii="Times New Roman" w:hAnsi="Times New Roman" w:eastAsia="Arial" w:cs="Times New Roman"/>
          <w:b w:val="0"/>
          <w:bCs w:val="0"/>
          <w:i w:val="0"/>
          <w:iCs w:val="0"/>
          <w:caps w:val="0"/>
          <w:color w:val="auto"/>
          <w:spacing w:val="0"/>
          <w:sz w:val="28"/>
          <w:szCs w:val="28"/>
          <w:shd w:val="clear" w:fill="FFFFFF"/>
          <w:lang w:val="ru-RU"/>
        </w:rPr>
        <w:t xml:space="preserve"> </w:t>
      </w:r>
      <w:r>
        <w:rPr>
          <w:rFonts w:hint="default" w:ascii="Times New Roman" w:hAnsi="Times New Roman" w:eastAsia="Arial" w:cs="Times New Roman"/>
          <w:b w:val="0"/>
          <w:bCs w:val="0"/>
          <w:color w:val="auto"/>
          <w:sz w:val="28"/>
          <w:szCs w:val="28"/>
        </w:rPr>
        <w:t>[</w:t>
      </w:r>
      <w:r>
        <w:rPr>
          <w:rFonts w:hint="default" w:ascii="Times New Roman" w:hAnsi="Times New Roman" w:eastAsia="Arial" w:cs="Times New Roman"/>
          <w:b w:val="0"/>
          <w:bCs w:val="0"/>
          <w:color w:val="auto"/>
          <w:sz w:val="28"/>
          <w:szCs w:val="28"/>
          <w:lang w:val="ru-RU"/>
        </w:rPr>
        <w:t>9,4</w:t>
      </w:r>
      <w:r>
        <w:rPr>
          <w:rFonts w:hint="default" w:ascii="Times New Roman" w:hAnsi="Times New Roman" w:eastAsia="Arial" w:cs="Times New Roman"/>
          <w:b w:val="0"/>
          <w:bCs w:val="0"/>
          <w:color w:val="auto"/>
          <w:sz w:val="28"/>
          <w:szCs w:val="28"/>
        </w:rPr>
        <w:t>] </w:t>
      </w:r>
      <w:r>
        <w:rPr>
          <w:rFonts w:hint="default" w:ascii="Times New Roman" w:hAnsi="Times New Roman" w:eastAsia="Arial" w:cs="Times New Roman"/>
          <w:b w:val="0"/>
          <w:bCs w:val="0"/>
          <w:color w:val="auto"/>
          <w:sz w:val="28"/>
          <w:szCs w:val="28"/>
          <w:lang w:val="ru-RU"/>
        </w:rPr>
        <w:t>р</w:t>
      </w:r>
      <w:r>
        <w:rPr>
          <w:rFonts w:hint="default" w:ascii="Times New Roman" w:hAnsi="Times New Roman" w:eastAsia="Arial" w:cs="Times New Roman"/>
          <w:color w:val="auto"/>
          <w:sz w:val="28"/>
          <w:szCs w:val="28"/>
          <w:lang w:val="ru-RU"/>
        </w:rPr>
        <w:t xml:space="preserve">ассматривает </w:t>
      </w:r>
      <w:r>
        <w:rPr>
          <w:rFonts w:hint="default" w:ascii="Times New Roman" w:hAnsi="Times New Roman" w:eastAsia="Arial" w:cs="Times New Roman"/>
          <w:color w:val="auto"/>
          <w:sz w:val="28"/>
          <w:szCs w:val="28"/>
        </w:rPr>
        <w:t xml:space="preserve"> наставничество  через оказание помощи начинающему педагогу и создание условий для его профессионального становления</w:t>
      </w:r>
      <w:r>
        <w:rPr>
          <w:rFonts w:hint="default" w:ascii="Times New Roman" w:hAnsi="Times New Roman" w:eastAsia="Arial" w:cs="Times New Roman"/>
          <w:color w:val="auto"/>
          <w:sz w:val="28"/>
          <w:szCs w:val="28"/>
          <w:lang w:val="ru-RU"/>
        </w:rPr>
        <w:t>;</w:t>
      </w:r>
    </w:p>
    <w:p w14:paraId="563FA0E1">
      <w:pPr>
        <w:keepNext w:val="0"/>
        <w:keepLines w:val="0"/>
        <w:widowControl/>
        <w:numPr>
          <w:ilvl w:val="0"/>
          <w:numId w:val="11"/>
        </w:numPr>
        <w:suppressLineNumbers w:val="0"/>
        <w:pBdr>
          <w:left w:val="none" w:color="auto" w:sz="0" w:space="0"/>
        </w:pBdr>
        <w:spacing w:before="120" w:beforeAutospacing="0" w:after="120" w:afterAutospacing="0" w:line="360" w:lineRule="auto"/>
        <w:ind w:left="-360" w:leftChars="0"/>
        <w:jc w:val="both"/>
        <w:rPr>
          <w:rFonts w:hint="default" w:ascii="Times New Roman" w:hAnsi="Times New Roman" w:eastAsia="Arial" w:cs="Times New Roman"/>
          <w:b w:val="0"/>
          <w:bCs w:val="0"/>
          <w:color w:val="auto"/>
          <w:sz w:val="28"/>
          <w:szCs w:val="28"/>
        </w:rPr>
      </w:pPr>
      <w:r>
        <w:rPr>
          <w:rFonts w:hint="default" w:ascii="Times New Roman" w:hAnsi="Times New Roman" w:eastAsia="Arial" w:cs="Times New Roman"/>
          <w:color w:val="auto"/>
          <w:sz w:val="28"/>
          <w:szCs w:val="28"/>
          <w:lang w:val="ru-RU"/>
        </w:rPr>
        <w:t>д</w:t>
      </w:r>
      <w:r>
        <w:rPr>
          <w:rFonts w:hint="default" w:ascii="Times New Roman" w:hAnsi="Times New Roman" w:eastAsia="Arial" w:cs="Times New Roman"/>
          <w:b w:val="0"/>
          <w:bCs w:val="0"/>
          <w:color w:val="auto"/>
          <w:sz w:val="28"/>
          <w:szCs w:val="28"/>
          <w:lang w:val="ru-RU"/>
        </w:rPr>
        <w:t xml:space="preserve">иссертация </w:t>
      </w:r>
      <w:r>
        <w:rPr>
          <w:rStyle w:val="9"/>
          <w:rFonts w:hint="default" w:ascii="Times New Roman" w:hAnsi="Times New Roman" w:eastAsia="Arial" w:cs="Times New Roman"/>
          <w:b w:val="0"/>
          <w:bCs w:val="0"/>
          <w:color w:val="auto"/>
          <w:sz w:val="28"/>
          <w:szCs w:val="28"/>
        </w:rPr>
        <w:t>И.В. Кругловой</w:t>
      </w:r>
      <w:r>
        <w:rPr>
          <w:rStyle w:val="9"/>
          <w:rFonts w:hint="default" w:ascii="Times New Roman" w:hAnsi="Times New Roman" w:eastAsia="Arial" w:cs="Times New Roman"/>
          <w:b w:val="0"/>
          <w:bCs w:val="0"/>
          <w:color w:val="auto"/>
          <w:sz w:val="28"/>
          <w:szCs w:val="28"/>
          <w:lang w:val="ru-RU"/>
        </w:rPr>
        <w:t xml:space="preserve"> </w:t>
      </w:r>
      <w:r>
        <w:rPr>
          <w:rStyle w:val="9"/>
          <w:rFonts w:hint="default" w:ascii="Times New Roman" w:hAnsi="Times New Roman" w:eastAsia="Arial" w:cs="Times New Roman"/>
          <w:b w:val="0"/>
          <w:bCs w:val="0"/>
          <w:i w:val="0"/>
          <w:iCs w:val="0"/>
          <w:caps w:val="0"/>
          <w:color w:val="auto"/>
          <w:spacing w:val="0"/>
          <w:sz w:val="28"/>
          <w:szCs w:val="28"/>
          <w:shd w:val="clear" w:fill="FFFFFF"/>
        </w:rPr>
        <w:t>«Наставничество</w:t>
      </w:r>
      <w:r>
        <w:rPr>
          <w:rStyle w:val="9"/>
          <w:rFonts w:hint="default" w:ascii="Times New Roman" w:hAnsi="Times New Roman" w:eastAsia="Arial" w:cs="Times New Roman"/>
          <w:b w:val="0"/>
          <w:bCs w:val="0"/>
          <w:i w:val="0"/>
          <w:iCs w:val="0"/>
          <w:caps w:val="0"/>
          <w:color w:val="auto"/>
          <w:spacing w:val="0"/>
          <w:sz w:val="28"/>
          <w:szCs w:val="28"/>
          <w:shd w:val="clear" w:fill="FFFFFF"/>
          <w:lang w:val="ru-RU"/>
        </w:rPr>
        <w:t xml:space="preserve"> </w:t>
      </w:r>
      <w:r>
        <w:rPr>
          <w:rStyle w:val="9"/>
          <w:rFonts w:hint="default" w:ascii="Times New Roman" w:hAnsi="Times New Roman" w:eastAsia="Arial" w:cs="Times New Roman"/>
          <w:b w:val="0"/>
          <w:bCs w:val="0"/>
          <w:i w:val="0"/>
          <w:iCs w:val="0"/>
          <w:caps w:val="0"/>
          <w:color w:val="auto"/>
          <w:spacing w:val="0"/>
          <w:sz w:val="28"/>
          <w:szCs w:val="28"/>
          <w:shd w:val="clear" w:fill="FFFFFF"/>
        </w:rPr>
        <w:t xml:space="preserve"> как условие профессионального становления молодого учителя»</w:t>
      </w:r>
      <w:r>
        <w:rPr>
          <w:rStyle w:val="9"/>
          <w:rFonts w:hint="default" w:ascii="Times New Roman" w:hAnsi="Times New Roman" w:eastAsia="Arial" w:cs="Times New Roman"/>
          <w:b w:val="0"/>
          <w:bCs w:val="0"/>
          <w:i w:val="0"/>
          <w:iCs w:val="0"/>
          <w:caps w:val="0"/>
          <w:color w:val="auto"/>
          <w:spacing w:val="0"/>
          <w:sz w:val="28"/>
          <w:szCs w:val="28"/>
          <w:shd w:val="clear" w:fill="FFFFFF"/>
          <w:lang w:val="ru-RU"/>
        </w:rPr>
        <w:t xml:space="preserve"> </w:t>
      </w:r>
      <w:r>
        <w:rPr>
          <w:rFonts w:hint="default" w:ascii="Times New Roman" w:hAnsi="Times New Roman" w:eastAsia="Arial" w:cs="Times New Roman"/>
          <w:b w:val="0"/>
          <w:bCs w:val="0"/>
          <w:color w:val="auto"/>
          <w:sz w:val="28"/>
          <w:szCs w:val="28"/>
        </w:rPr>
        <w:t>[</w:t>
      </w:r>
      <w:r>
        <w:rPr>
          <w:rFonts w:hint="default" w:ascii="Times New Roman" w:hAnsi="Times New Roman" w:eastAsia="Arial" w:cs="Times New Roman"/>
          <w:b w:val="0"/>
          <w:bCs w:val="0"/>
          <w:color w:val="auto"/>
          <w:sz w:val="28"/>
          <w:szCs w:val="28"/>
          <w:lang w:val="ru-RU"/>
        </w:rPr>
        <w:t>17,39</w:t>
      </w:r>
      <w:r>
        <w:rPr>
          <w:rFonts w:hint="default" w:ascii="Times New Roman" w:hAnsi="Times New Roman" w:eastAsia="Arial" w:cs="Times New Roman"/>
          <w:b w:val="0"/>
          <w:bCs w:val="0"/>
          <w:color w:val="auto"/>
          <w:sz w:val="28"/>
          <w:szCs w:val="28"/>
        </w:rPr>
        <w:t>] </w:t>
      </w:r>
      <w:r>
        <w:rPr>
          <w:rFonts w:hint="default" w:ascii="Times New Roman" w:hAnsi="Times New Roman" w:eastAsia="Arial" w:cs="Times New Roman"/>
          <w:b w:val="0"/>
          <w:bCs w:val="0"/>
          <w:color w:val="auto"/>
          <w:sz w:val="28"/>
          <w:szCs w:val="28"/>
          <w:lang w:val="ru-RU"/>
        </w:rPr>
        <w:t xml:space="preserve">изучает </w:t>
      </w:r>
      <w:r>
        <w:rPr>
          <w:rFonts w:hint="default" w:ascii="Times New Roman" w:hAnsi="Times New Roman" w:eastAsia="Arial" w:cs="Times New Roman"/>
          <w:b w:val="0"/>
          <w:bCs w:val="0"/>
          <w:color w:val="auto"/>
          <w:sz w:val="28"/>
          <w:szCs w:val="28"/>
        </w:rPr>
        <w:t xml:space="preserve"> теоретические основы системы наставничества, сущность, структур</w:t>
      </w:r>
      <w:r>
        <w:rPr>
          <w:rFonts w:hint="default" w:ascii="Times New Roman" w:hAnsi="Times New Roman" w:eastAsia="Arial" w:cs="Times New Roman"/>
          <w:b w:val="0"/>
          <w:bCs w:val="0"/>
          <w:color w:val="auto"/>
          <w:sz w:val="28"/>
          <w:szCs w:val="28"/>
          <w:lang w:val="ru-RU"/>
        </w:rPr>
        <w:t>у</w:t>
      </w:r>
      <w:r>
        <w:rPr>
          <w:rFonts w:hint="default" w:ascii="Times New Roman" w:hAnsi="Times New Roman" w:eastAsia="Arial" w:cs="Times New Roman"/>
          <w:b w:val="0"/>
          <w:bCs w:val="0"/>
          <w:color w:val="auto"/>
          <w:sz w:val="28"/>
          <w:szCs w:val="28"/>
        </w:rPr>
        <w:t xml:space="preserve"> и принципы наставничества в современной образовательной системе</w:t>
      </w:r>
      <w:r>
        <w:rPr>
          <w:rFonts w:hint="default" w:ascii="Times New Roman" w:hAnsi="Times New Roman" w:eastAsia="Arial" w:cs="Times New Roman"/>
          <w:b w:val="0"/>
          <w:bCs w:val="0"/>
          <w:color w:val="auto"/>
          <w:sz w:val="28"/>
          <w:szCs w:val="28"/>
          <w:lang w:val="ru-RU"/>
        </w:rPr>
        <w:t>;</w:t>
      </w:r>
    </w:p>
    <w:p w14:paraId="3BA6E949">
      <w:pPr>
        <w:keepNext w:val="0"/>
        <w:keepLines w:val="0"/>
        <w:widowControl/>
        <w:numPr>
          <w:ilvl w:val="0"/>
          <w:numId w:val="11"/>
        </w:numPr>
        <w:suppressLineNumbers w:val="0"/>
        <w:pBdr>
          <w:left w:val="none" w:color="auto" w:sz="0" w:space="0"/>
        </w:pBdr>
        <w:spacing w:before="120" w:beforeAutospacing="0" w:after="120" w:afterAutospacing="0" w:line="360" w:lineRule="auto"/>
        <w:ind w:left="-360" w:leftChars="0"/>
        <w:jc w:val="both"/>
        <w:rPr>
          <w:rFonts w:hint="default" w:ascii="Times New Roman" w:hAnsi="Times New Roman" w:eastAsia="Arial" w:cs="Times New Roman"/>
          <w:b w:val="0"/>
          <w:bCs w:val="0"/>
          <w:i/>
          <w:iCs/>
          <w:color w:val="auto"/>
          <w:sz w:val="28"/>
          <w:szCs w:val="28"/>
          <w:lang w:val="ru-RU"/>
        </w:rPr>
      </w:pPr>
      <w:r>
        <w:rPr>
          <w:rFonts w:hint="default" w:ascii="Times New Roman" w:hAnsi="Times New Roman" w:eastAsia="Arial" w:cs="Times New Roman"/>
          <w:b w:val="0"/>
          <w:bCs w:val="0"/>
          <w:sz w:val="28"/>
          <w:szCs w:val="28"/>
        </w:rPr>
        <w:t> </w:t>
      </w:r>
      <w:r>
        <w:rPr>
          <w:rFonts w:hint="default" w:ascii="Times New Roman" w:hAnsi="Times New Roman" w:eastAsia="Arial" w:cs="Times New Roman"/>
          <w:b w:val="0"/>
          <w:bCs w:val="0"/>
          <w:sz w:val="28"/>
          <w:szCs w:val="28"/>
          <w:lang w:val="ru-RU"/>
        </w:rPr>
        <w:t>к</w:t>
      </w:r>
      <w:r>
        <w:rPr>
          <w:rFonts w:hint="default" w:ascii="Times New Roman" w:hAnsi="Times New Roman" w:eastAsia="Arial" w:cs="Times New Roman"/>
          <w:b w:val="0"/>
          <w:bCs w:val="0"/>
          <w:color w:val="auto"/>
          <w:sz w:val="28"/>
          <w:szCs w:val="28"/>
          <w:lang w:val="ru-RU"/>
        </w:rPr>
        <w:t xml:space="preserve">нига </w:t>
      </w:r>
      <w:r>
        <w:rPr>
          <w:rStyle w:val="9"/>
          <w:rFonts w:hint="default" w:ascii="Times New Roman" w:hAnsi="Times New Roman" w:eastAsia="Arial" w:cs="Times New Roman"/>
          <w:b w:val="0"/>
          <w:bCs w:val="0"/>
          <w:color w:val="auto"/>
          <w:sz w:val="28"/>
          <w:szCs w:val="28"/>
        </w:rPr>
        <w:t>С.Я. Батышева</w:t>
      </w:r>
      <w:r>
        <w:rPr>
          <w:rFonts w:hint="default" w:ascii="Times New Roman" w:hAnsi="Times New Roman" w:eastAsia="Arial" w:cs="Times New Roman"/>
          <w:b w:val="0"/>
          <w:bCs w:val="0"/>
          <w:color w:val="auto"/>
          <w:sz w:val="28"/>
          <w:szCs w:val="28"/>
        </w:rPr>
        <w:t> </w:t>
      </w:r>
      <w:r>
        <w:rPr>
          <w:rFonts w:hint="default" w:ascii="Times New Roman" w:hAnsi="Times New Roman" w:eastAsia="Arial" w:cs="Times New Roman"/>
          <w:color w:val="auto"/>
          <w:sz w:val="28"/>
          <w:szCs w:val="28"/>
          <w:lang w:val="ru-RU"/>
        </w:rPr>
        <w:t xml:space="preserve"> «</w:t>
      </w:r>
      <w:r>
        <w:rPr>
          <w:rStyle w:val="9"/>
          <w:rFonts w:hint="default" w:ascii="Times New Roman" w:hAnsi="Times New Roman" w:eastAsia="Arial" w:cs="Times New Roman"/>
          <w:b w:val="0"/>
          <w:bCs w:val="0"/>
          <w:i w:val="0"/>
          <w:iCs w:val="0"/>
          <w:caps w:val="0"/>
          <w:color w:val="auto"/>
          <w:spacing w:val="0"/>
          <w:sz w:val="28"/>
          <w:szCs w:val="28"/>
          <w:shd w:val="clear" w:fill="FFFFFF"/>
        </w:rPr>
        <w:t>Основы педагогической деятельности наставника»</w:t>
      </w:r>
      <w:r>
        <w:rPr>
          <w:rFonts w:hint="default" w:ascii="Times New Roman" w:hAnsi="Times New Roman" w:eastAsia="Arial" w:cs="Times New Roman"/>
          <w:b w:val="0"/>
          <w:bCs w:val="0"/>
          <w:color w:val="auto"/>
          <w:sz w:val="28"/>
          <w:szCs w:val="28"/>
        </w:rPr>
        <w:t>[</w:t>
      </w:r>
      <w:r>
        <w:rPr>
          <w:rFonts w:hint="default" w:ascii="Times New Roman" w:hAnsi="Times New Roman" w:eastAsia="Arial" w:cs="Times New Roman"/>
          <w:b w:val="0"/>
          <w:bCs w:val="0"/>
          <w:color w:val="auto"/>
          <w:sz w:val="28"/>
          <w:szCs w:val="28"/>
          <w:lang w:val="ru-RU"/>
        </w:rPr>
        <w:t>6,38</w:t>
      </w:r>
      <w:r>
        <w:rPr>
          <w:rFonts w:hint="default" w:ascii="Times New Roman" w:hAnsi="Times New Roman" w:eastAsia="Arial" w:cs="Times New Roman"/>
          <w:b w:val="0"/>
          <w:bCs w:val="0"/>
          <w:color w:val="auto"/>
          <w:sz w:val="28"/>
          <w:szCs w:val="28"/>
        </w:rPr>
        <w:t>]</w:t>
      </w:r>
      <w:r>
        <w:rPr>
          <w:rStyle w:val="9"/>
          <w:rFonts w:hint="default" w:ascii="Times New Roman" w:hAnsi="Times New Roman" w:eastAsia="Arial" w:cs="Times New Roman"/>
          <w:i w:val="0"/>
          <w:iCs w:val="0"/>
          <w:caps w:val="0"/>
          <w:color w:val="auto"/>
          <w:spacing w:val="0"/>
          <w:sz w:val="28"/>
          <w:szCs w:val="28"/>
          <w:shd w:val="clear" w:fill="FFFFFF"/>
          <w:lang w:val="ru-RU"/>
        </w:rPr>
        <w:t xml:space="preserve"> </w:t>
      </w:r>
      <w:r>
        <w:rPr>
          <w:rFonts w:hint="default" w:ascii="Times New Roman" w:hAnsi="Times New Roman" w:eastAsia="Arial" w:cs="Times New Roman"/>
          <w:color w:val="auto"/>
          <w:sz w:val="28"/>
          <w:szCs w:val="28"/>
        </w:rPr>
        <w:t>предлага</w:t>
      </w:r>
      <w:r>
        <w:rPr>
          <w:rFonts w:hint="default" w:ascii="Times New Roman" w:hAnsi="Times New Roman" w:eastAsia="Arial" w:cs="Times New Roman"/>
          <w:color w:val="auto"/>
          <w:sz w:val="28"/>
          <w:szCs w:val="28"/>
          <w:lang w:val="ru-RU"/>
        </w:rPr>
        <w:t>ет</w:t>
      </w:r>
      <w:r>
        <w:rPr>
          <w:rFonts w:hint="default" w:ascii="Times New Roman" w:hAnsi="Times New Roman" w:eastAsia="Arial" w:cs="Times New Roman"/>
          <w:color w:val="auto"/>
          <w:sz w:val="28"/>
          <w:szCs w:val="28"/>
        </w:rPr>
        <w:t xml:space="preserve"> новые технологии педагогического наставничества, например, классификация ступеней наставничества.</w:t>
      </w:r>
    </w:p>
    <w:p w14:paraId="4594777A">
      <w:pPr>
        <w:keepNext w:val="0"/>
        <w:keepLines w:val="0"/>
        <w:widowControl/>
        <w:numPr>
          <w:ilvl w:val="0"/>
          <w:numId w:val="0"/>
        </w:numPr>
        <w:suppressLineNumbers w:val="0"/>
        <w:pBdr>
          <w:left w:val="none" w:color="auto" w:sz="0" w:space="0"/>
        </w:pBdr>
        <w:spacing w:before="120" w:beforeAutospacing="0" w:after="120" w:afterAutospacing="0" w:line="360" w:lineRule="auto"/>
        <w:jc w:val="both"/>
        <w:rPr>
          <w:rFonts w:hint="default" w:ascii="Times New Roman" w:hAnsi="Times New Roman" w:eastAsia="Arial" w:cs="Times New Roman"/>
          <w:b w:val="0"/>
          <w:bCs w:val="0"/>
          <w:i/>
          <w:iCs/>
          <w:color w:val="333333"/>
          <w:sz w:val="28"/>
          <w:szCs w:val="28"/>
          <w:lang w:val="ru-RU"/>
        </w:rPr>
      </w:pPr>
      <w:r>
        <w:rPr>
          <w:rFonts w:hint="default" w:ascii="Times New Roman" w:hAnsi="Times New Roman" w:eastAsia="Arial" w:cs="Times New Roman"/>
          <w:b/>
          <w:bCs/>
          <w:i w:val="0"/>
          <w:iCs w:val="0"/>
          <w:color w:val="333333"/>
          <w:sz w:val="28"/>
          <w:szCs w:val="28"/>
          <w:lang w:val="ru-RU"/>
        </w:rPr>
        <w:t>Не менее интересный и используемый з</w:t>
      </w:r>
      <w:r>
        <w:rPr>
          <w:rFonts w:hint="default" w:ascii="Times New Roman" w:hAnsi="Times New Roman" w:eastAsia="Arial" w:cs="Times New Roman"/>
          <w:b/>
          <w:bCs/>
          <w:i w:val="0"/>
          <w:iCs w:val="0"/>
          <w:color w:val="333333"/>
          <w:sz w:val="28"/>
          <w:szCs w:val="28"/>
        </w:rPr>
        <w:t>арубежный опыт</w:t>
      </w:r>
      <w:r>
        <w:rPr>
          <w:rFonts w:hint="default" w:ascii="Times New Roman" w:hAnsi="Times New Roman" w:eastAsia="Arial" w:cs="Times New Roman"/>
          <w:b w:val="0"/>
          <w:bCs w:val="0"/>
          <w:i/>
          <w:iCs/>
          <w:color w:val="333333"/>
          <w:sz w:val="28"/>
          <w:szCs w:val="28"/>
          <w:lang w:val="ru-RU"/>
        </w:rPr>
        <w:t>:</w:t>
      </w:r>
    </w:p>
    <w:p w14:paraId="09654229">
      <w:pPr>
        <w:keepNext w:val="0"/>
        <w:keepLines w:val="0"/>
        <w:widowControl/>
        <w:numPr>
          <w:ilvl w:val="0"/>
          <w:numId w:val="12"/>
        </w:numPr>
        <w:suppressLineNumbers w:val="0"/>
        <w:pBdr>
          <w:left w:val="none" w:color="auto" w:sz="0" w:space="0"/>
        </w:pBdr>
        <w:spacing w:before="120" w:beforeAutospacing="0" w:after="120" w:afterAutospacing="0" w:line="360" w:lineRule="auto"/>
        <w:ind w:left="-360" w:leftChars="0"/>
        <w:jc w:val="both"/>
        <w:rPr>
          <w:rFonts w:hint="default" w:ascii="Times New Roman" w:hAnsi="Times New Roman" w:eastAsia="Arial" w:cs="Times New Roman"/>
          <w:sz w:val="28"/>
          <w:szCs w:val="28"/>
        </w:rPr>
      </w:pPr>
      <w:r>
        <w:rPr>
          <w:rStyle w:val="9"/>
          <w:rFonts w:hint="default" w:ascii="Times New Roman" w:hAnsi="Times New Roman" w:eastAsia="Arial" w:cs="Times New Roman"/>
          <w:b w:val="0"/>
          <w:bCs w:val="0"/>
          <w:sz w:val="28"/>
          <w:szCs w:val="28"/>
          <w:lang w:val="ru-RU"/>
        </w:rPr>
        <w:t>в</w:t>
      </w:r>
      <w:r>
        <w:rPr>
          <w:rStyle w:val="9"/>
          <w:rFonts w:hint="default" w:ascii="Times New Roman" w:hAnsi="Times New Roman" w:eastAsia="Arial" w:cs="Times New Roman"/>
          <w:b w:val="0"/>
          <w:bCs w:val="0"/>
          <w:sz w:val="28"/>
          <w:szCs w:val="28"/>
        </w:rPr>
        <w:t xml:space="preserve"> Германии</w:t>
      </w:r>
      <w:r>
        <w:rPr>
          <w:rFonts w:hint="default" w:ascii="Times New Roman" w:hAnsi="Times New Roman" w:eastAsia="Arial" w:cs="Times New Roman"/>
          <w:b w:val="0"/>
          <w:bCs w:val="0"/>
          <w:sz w:val="28"/>
          <w:szCs w:val="28"/>
        </w:rPr>
        <w:t> </w:t>
      </w:r>
      <w:r>
        <w:rPr>
          <w:rFonts w:hint="default" w:ascii="Times New Roman" w:hAnsi="Times New Roman" w:eastAsia="Arial" w:cs="Times New Roman"/>
          <w:sz w:val="28"/>
          <w:szCs w:val="28"/>
        </w:rPr>
        <w:t>— на последних курсах педагогического института студентов направляют на педагогическую практику (рефендариат) под наблюдением персонального наставника. В задачу наставника входит погружение подопечного в профессию и отработка полученных в вузе знаний на практике</w:t>
      </w:r>
      <w:r>
        <w:rPr>
          <w:rFonts w:hint="default" w:ascii="Times New Roman" w:hAnsi="Times New Roman" w:eastAsia="Arial" w:cs="Times New Roman"/>
          <w:sz w:val="28"/>
          <w:szCs w:val="28"/>
          <w:lang w:val="ru-RU"/>
        </w:rPr>
        <w:t>;</w:t>
      </w:r>
    </w:p>
    <w:p w14:paraId="2CFC85B8">
      <w:pPr>
        <w:keepNext w:val="0"/>
        <w:keepLines w:val="0"/>
        <w:widowControl/>
        <w:numPr>
          <w:ilvl w:val="0"/>
          <w:numId w:val="12"/>
        </w:numPr>
        <w:suppressLineNumbers w:val="0"/>
        <w:pBdr>
          <w:left w:val="none" w:color="auto" w:sz="0" w:space="0"/>
        </w:pBdr>
        <w:spacing w:before="120" w:beforeAutospacing="0" w:after="120" w:afterAutospacing="0" w:line="360" w:lineRule="auto"/>
        <w:ind w:left="-360" w:leftChars="0"/>
        <w:jc w:val="both"/>
        <w:rPr>
          <w:rFonts w:hint="default" w:ascii="Times New Roman" w:hAnsi="Times New Roman" w:eastAsia="Arial" w:cs="Times New Roman"/>
          <w:sz w:val="28"/>
          <w:szCs w:val="28"/>
        </w:rPr>
      </w:pPr>
      <w:r>
        <w:rPr>
          <w:rFonts w:hint="default" w:ascii="Times New Roman" w:hAnsi="Times New Roman" w:eastAsia="Arial" w:cs="Times New Roman"/>
          <w:sz w:val="28"/>
          <w:szCs w:val="28"/>
          <w:lang w:val="ru-RU"/>
        </w:rPr>
        <w:t>в Японии</w:t>
      </w:r>
      <w:r>
        <w:rPr>
          <w:rFonts w:hint="default" w:ascii="Times New Roman" w:hAnsi="Times New Roman" w:eastAsia="Arial" w:cs="Times New Roman"/>
          <w:sz w:val="28"/>
          <w:szCs w:val="28"/>
        </w:rPr>
        <w:t> — наставник сопровождает молодого педагога не менее 10 часов в неделю и не менее 300 часов в год. Наставляемый 25 дней в году продолжает обучение непосредственно в стенах школы, а за её пределами вместе с наставником выбирает и посещает профильные мероприятия, семинары, дискуссии, ведёт проектную и исследовательскую деятельность</w:t>
      </w:r>
      <w:r>
        <w:rPr>
          <w:rFonts w:hint="default" w:ascii="Times New Roman" w:hAnsi="Times New Roman" w:eastAsia="Arial" w:cs="Times New Roman"/>
          <w:sz w:val="28"/>
          <w:szCs w:val="28"/>
          <w:lang w:val="ru-RU"/>
        </w:rPr>
        <w:t>;</w:t>
      </w:r>
    </w:p>
    <w:p w14:paraId="05829760">
      <w:pPr>
        <w:keepNext w:val="0"/>
        <w:keepLines w:val="0"/>
        <w:widowControl/>
        <w:numPr>
          <w:ilvl w:val="0"/>
          <w:numId w:val="12"/>
        </w:numPr>
        <w:suppressLineNumbers w:val="0"/>
        <w:pBdr>
          <w:left w:val="none" w:color="auto" w:sz="0" w:space="0"/>
        </w:pBdr>
        <w:spacing w:before="120" w:beforeAutospacing="0" w:after="120" w:afterAutospacing="0" w:line="360" w:lineRule="auto"/>
        <w:ind w:left="-360" w:leftChars="0"/>
        <w:jc w:val="both"/>
        <w:rPr>
          <w:rFonts w:hint="default" w:ascii="Times New Roman" w:hAnsi="Times New Roman" w:eastAsia="Arial" w:cs="Times New Roman"/>
          <w:b/>
          <w:bCs/>
          <w:i w:val="0"/>
          <w:iCs w:val="0"/>
          <w:sz w:val="28"/>
          <w:szCs w:val="28"/>
        </w:rPr>
      </w:pPr>
      <w:r>
        <w:rPr>
          <w:rFonts w:hint="default" w:ascii="Times New Roman" w:hAnsi="Times New Roman" w:eastAsia="Arial" w:cs="Times New Roman"/>
          <w:sz w:val="28"/>
          <w:szCs w:val="28"/>
          <w:lang w:val="ru-RU"/>
        </w:rPr>
        <w:t>в Китае</w:t>
      </w:r>
      <w:r>
        <w:rPr>
          <w:rFonts w:hint="default" w:ascii="Times New Roman" w:hAnsi="Times New Roman" w:eastAsia="Arial" w:cs="Times New Roman"/>
          <w:sz w:val="28"/>
          <w:szCs w:val="28"/>
        </w:rPr>
        <w:t>— первые 3 года работы в школе молодой педагог в обязательном порядке участвует в программе наставничества. Он входит в состав школьной учебно-исследовательской группы по своему предмету и группы по подготовке к урокам в конкретном классе</w:t>
      </w:r>
      <w:r>
        <w:rPr>
          <w:rFonts w:hint="default" w:ascii="Times New Roman" w:hAnsi="Times New Roman" w:eastAsia="Arial" w:cs="Times New Roman"/>
          <w:b w:val="0"/>
          <w:bCs w:val="0"/>
          <w:color w:val="auto"/>
          <w:sz w:val="28"/>
          <w:szCs w:val="28"/>
        </w:rPr>
        <w:t>[</w:t>
      </w:r>
      <w:r>
        <w:rPr>
          <w:rFonts w:hint="default" w:ascii="Times New Roman" w:hAnsi="Times New Roman" w:eastAsia="Arial" w:cs="Times New Roman"/>
          <w:b w:val="0"/>
          <w:bCs w:val="0"/>
          <w:color w:val="auto"/>
          <w:sz w:val="28"/>
          <w:szCs w:val="28"/>
          <w:lang w:val="ru-RU"/>
        </w:rPr>
        <w:t>24,123</w:t>
      </w:r>
      <w:r>
        <w:rPr>
          <w:rFonts w:hint="default" w:ascii="Times New Roman" w:hAnsi="Times New Roman" w:eastAsia="Arial" w:cs="Times New Roman"/>
          <w:b w:val="0"/>
          <w:bCs w:val="0"/>
          <w:color w:val="auto"/>
          <w:sz w:val="28"/>
          <w:szCs w:val="28"/>
        </w:rPr>
        <w:t>]</w:t>
      </w:r>
      <w:r>
        <w:rPr>
          <w:rFonts w:hint="default" w:ascii="Times New Roman" w:hAnsi="Times New Roman" w:eastAsia="Arial" w:cs="Times New Roman"/>
          <w:sz w:val="28"/>
          <w:szCs w:val="28"/>
        </w:rPr>
        <w:t>.</w:t>
      </w:r>
      <w:r>
        <w:rPr>
          <w:rFonts w:hint="default" w:ascii="Times New Roman" w:hAnsi="Times New Roman" w:eastAsia="Arial" w:cs="Times New Roman"/>
          <w:kern w:val="0"/>
          <w:sz w:val="28"/>
          <w:szCs w:val="28"/>
          <w:u w:val="none"/>
          <w:lang w:val="en-US" w:eastAsia="zh-CN" w:bidi="ar"/>
        </w:rPr>
        <w:fldChar w:fldCharType="begin"/>
      </w:r>
      <w:r>
        <w:rPr>
          <w:rFonts w:hint="default" w:ascii="Times New Roman" w:hAnsi="Times New Roman" w:eastAsia="Arial" w:cs="Times New Roman"/>
          <w:kern w:val="0"/>
          <w:sz w:val="28"/>
          <w:szCs w:val="28"/>
          <w:u w:val="none"/>
          <w:lang w:val="en-US" w:eastAsia="zh-CN" w:bidi="ar"/>
        </w:rPr>
        <w:instrText xml:space="preserve"> HYPERLINK "https://infourok.ru/statya-zarubezhnye-praktiki-nastavnichestva-v-obrazovanii-7122484.html" \t "https://ya.ru/search/_blank" </w:instrText>
      </w:r>
      <w:r>
        <w:rPr>
          <w:rFonts w:hint="default" w:ascii="Times New Roman" w:hAnsi="Times New Roman" w:eastAsia="Arial" w:cs="Times New Roman"/>
          <w:kern w:val="0"/>
          <w:sz w:val="28"/>
          <w:szCs w:val="28"/>
          <w:u w:val="none"/>
          <w:lang w:val="en-US" w:eastAsia="zh-CN" w:bidi="ar"/>
        </w:rPr>
        <w:fldChar w:fldCharType="separate"/>
      </w:r>
      <w:r>
        <w:rPr>
          <w:rFonts w:hint="default" w:ascii="Times New Roman" w:hAnsi="Times New Roman" w:eastAsia="Arial" w:cs="Times New Roman"/>
          <w:kern w:val="0"/>
          <w:sz w:val="28"/>
          <w:szCs w:val="28"/>
          <w:u w:val="none"/>
          <w:lang w:val="en-US" w:eastAsia="zh-CN" w:bidi="ar"/>
        </w:rPr>
        <w:fldChar w:fldCharType="end"/>
      </w:r>
    </w:p>
    <w:p w14:paraId="195DE41F">
      <w:pPr>
        <w:keepNext w:val="0"/>
        <w:keepLines w:val="0"/>
        <w:widowControl/>
        <w:numPr>
          <w:ilvl w:val="0"/>
          <w:numId w:val="0"/>
        </w:numPr>
        <w:suppressLineNumbers w:val="0"/>
        <w:pBdr>
          <w:left w:val="none" w:color="auto" w:sz="0" w:space="0"/>
        </w:pBdr>
        <w:spacing w:before="120" w:beforeAutospacing="0" w:after="120" w:afterAutospacing="0" w:line="360" w:lineRule="auto"/>
        <w:jc w:val="both"/>
        <w:rPr>
          <w:rFonts w:hint="default" w:ascii="Times New Roman" w:hAnsi="Times New Roman" w:eastAsia="Arial" w:cs="Times New Roman"/>
          <w:b/>
          <w:bCs/>
          <w:i w:val="0"/>
          <w:iCs w:val="0"/>
          <w:color w:val="333333"/>
          <w:sz w:val="28"/>
          <w:szCs w:val="28"/>
          <w:lang w:val="ru-RU"/>
        </w:rPr>
      </w:pPr>
      <w:r>
        <w:rPr>
          <w:rFonts w:hint="default" w:ascii="Times New Roman" w:hAnsi="Times New Roman" w:eastAsia="Arial" w:cs="Times New Roman"/>
          <w:b/>
          <w:bCs/>
          <w:i w:val="0"/>
          <w:iCs w:val="0"/>
          <w:color w:val="333333"/>
          <w:sz w:val="28"/>
          <w:szCs w:val="28"/>
        </w:rPr>
        <w:t>Нормативные документы</w:t>
      </w:r>
      <w:r>
        <w:rPr>
          <w:rFonts w:hint="default" w:ascii="Times New Roman" w:hAnsi="Times New Roman" w:eastAsia="Arial" w:cs="Times New Roman"/>
          <w:b/>
          <w:bCs/>
          <w:i w:val="0"/>
          <w:iCs w:val="0"/>
          <w:color w:val="333333"/>
          <w:sz w:val="28"/>
          <w:szCs w:val="28"/>
          <w:lang w:val="ru-RU"/>
        </w:rPr>
        <w:t xml:space="preserve"> наставничества:</w:t>
      </w:r>
    </w:p>
    <w:p w14:paraId="2D0167CF">
      <w:pPr>
        <w:keepNext w:val="0"/>
        <w:keepLines w:val="0"/>
        <w:widowControl/>
        <w:numPr>
          <w:ilvl w:val="0"/>
          <w:numId w:val="13"/>
        </w:numPr>
        <w:suppressLineNumbers w:val="0"/>
        <w:shd w:val="clear" w:fill="FFFFFF"/>
        <w:spacing w:line="360" w:lineRule="auto"/>
        <w:ind w:left="0" w:firstLine="0"/>
        <w:jc w:val="both"/>
        <w:rPr>
          <w:rFonts w:hint="default" w:ascii="Times New Roman" w:hAnsi="Times New Roman" w:eastAsia="Arial" w:cs="Times New Roman"/>
          <w:color w:val="auto"/>
          <w:sz w:val="28"/>
          <w:szCs w:val="28"/>
        </w:rPr>
      </w:pPr>
      <w:r>
        <w:rPr>
          <w:rStyle w:val="9"/>
          <w:rFonts w:hint="default" w:ascii="Times New Roman" w:hAnsi="Times New Roman" w:eastAsia="Arial" w:cs="Times New Roman"/>
          <w:b w:val="0"/>
          <w:bCs w:val="0"/>
          <w:color w:val="auto"/>
          <w:sz w:val="28"/>
          <w:szCs w:val="28"/>
          <w:lang w:val="ru-RU"/>
        </w:rPr>
        <w:t>р</w:t>
      </w:r>
      <w:r>
        <w:rPr>
          <w:rStyle w:val="9"/>
          <w:rFonts w:hint="default" w:ascii="Times New Roman" w:hAnsi="Times New Roman" w:eastAsia="Arial" w:cs="Times New Roman"/>
          <w:b w:val="0"/>
          <w:bCs w:val="0"/>
          <w:color w:val="auto"/>
          <w:sz w:val="28"/>
          <w:szCs w:val="28"/>
        </w:rPr>
        <w:t>аспоряжение Министерства просвещения РФ от 25 декабря 2019 года №Р-145</w:t>
      </w:r>
      <w:r>
        <w:rPr>
          <w:rFonts w:hint="default" w:ascii="Times New Roman" w:hAnsi="Times New Roman" w:eastAsia="Arial" w:cs="Times New Roman"/>
          <w:b w:val="0"/>
          <w:bCs w:val="0"/>
          <w:color w:val="auto"/>
          <w:sz w:val="28"/>
          <w:szCs w:val="28"/>
        </w:rPr>
        <w:t> </w:t>
      </w:r>
      <w:r>
        <w:rPr>
          <w:rFonts w:hint="default" w:ascii="Times New Roman" w:hAnsi="Times New Roman" w:eastAsia="Arial" w:cs="Times New Roman"/>
          <w:b w:val="0"/>
          <w:bCs w:val="0"/>
          <w:color w:val="auto"/>
          <w:sz w:val="28"/>
          <w:szCs w:val="28"/>
          <w:lang w:val="ru-RU"/>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Об утверждении методологии (целевой</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модели) наставничества</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обучающихся для</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организаций, осуществляющих</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образовательную деятельность по</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общеобразовательным, дополнительным</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общеобразовательным и программам среднего</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профессионального образования, в том числе</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с применением лучших практик обмена</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опытом между обучающимися</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w:t>
      </w:r>
      <w:r>
        <w:rPr>
          <w:rFonts w:hint="default" w:ascii="Times New Roman" w:hAnsi="Times New Roman" w:eastAsia="Arial" w:cs="Times New Roman"/>
          <w:b w:val="0"/>
          <w:bCs w:val="0"/>
          <w:color w:val="auto"/>
          <w:sz w:val="28"/>
          <w:szCs w:val="28"/>
        </w:rPr>
        <w:t>[</w:t>
      </w:r>
      <w:r>
        <w:rPr>
          <w:rFonts w:hint="default" w:ascii="Times New Roman" w:hAnsi="Times New Roman" w:eastAsia="Arial" w:cs="Times New Roman"/>
          <w:b w:val="0"/>
          <w:bCs w:val="0"/>
          <w:color w:val="auto"/>
          <w:sz w:val="28"/>
          <w:szCs w:val="28"/>
          <w:lang w:val="ru-RU"/>
        </w:rPr>
        <w:t>20</w:t>
      </w:r>
      <w:r>
        <w:rPr>
          <w:rFonts w:hint="default" w:ascii="Times New Roman" w:hAnsi="Times New Roman" w:eastAsia="Arial" w:cs="Times New Roman"/>
          <w:b w:val="0"/>
          <w:bCs w:val="0"/>
          <w:color w:val="auto"/>
          <w:sz w:val="28"/>
          <w:szCs w:val="28"/>
        </w:rPr>
        <w:t>]</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в котором </w:t>
      </w:r>
      <w:r>
        <w:rPr>
          <w:rFonts w:hint="default" w:ascii="Times New Roman" w:hAnsi="Times New Roman" w:eastAsia="Arial" w:cs="Times New Roman"/>
          <w:color w:val="auto"/>
          <w:sz w:val="28"/>
          <w:szCs w:val="28"/>
        </w:rPr>
        <w:t>утверждена методология (целевая модель) наставничества</w:t>
      </w:r>
      <w:r>
        <w:rPr>
          <w:rFonts w:hint="default" w:ascii="Times New Roman" w:hAnsi="Times New Roman" w:eastAsia="Arial" w:cs="Times New Roman"/>
          <w:color w:val="auto"/>
          <w:sz w:val="28"/>
          <w:szCs w:val="28"/>
          <w:lang w:val="ru-RU"/>
        </w:rPr>
        <w:t>;</w:t>
      </w:r>
    </w:p>
    <w:p w14:paraId="5D6B6707">
      <w:pPr>
        <w:keepNext w:val="0"/>
        <w:keepLines w:val="0"/>
        <w:widowControl/>
        <w:numPr>
          <w:ilvl w:val="0"/>
          <w:numId w:val="13"/>
        </w:numPr>
        <w:suppressLineNumbers w:val="0"/>
        <w:shd w:val="clear" w:fill="FFFFFF"/>
        <w:spacing w:line="360" w:lineRule="auto"/>
        <w:ind w:left="0" w:firstLine="0"/>
        <w:jc w:val="both"/>
        <w:rPr>
          <w:rFonts w:hint="default" w:ascii="Times New Roman" w:hAnsi="Times New Roman" w:eastAsia="Arial" w:cs="Times New Roman"/>
          <w:sz w:val="28"/>
          <w:szCs w:val="28"/>
        </w:rPr>
      </w:pPr>
      <w:r>
        <w:rPr>
          <w:rFonts w:hint="default" w:ascii="Times New Roman" w:hAnsi="Times New Roman" w:eastAsia="Arial" w:cs="Times New Roman"/>
          <w:color w:val="auto"/>
          <w:sz w:val="28"/>
          <w:szCs w:val="28"/>
          <w:lang w:val="ru-RU"/>
        </w:rPr>
        <w:t>письмо</w:t>
      </w:r>
      <w:r>
        <w:rPr>
          <w:rFonts w:hint="default" w:ascii="Times New Roman" w:hAnsi="Times New Roman" w:eastAsia="Arial" w:cs="Times New Roman"/>
          <w:color w:val="auto"/>
          <w:sz w:val="28"/>
          <w:szCs w:val="28"/>
        </w:rPr>
        <w:t xml:space="preserve"> </w:t>
      </w:r>
      <w:r>
        <w:rPr>
          <w:rStyle w:val="9"/>
          <w:rFonts w:hint="default" w:ascii="Times New Roman" w:hAnsi="Times New Roman" w:eastAsia="Arial" w:cs="Times New Roman"/>
          <w:b w:val="0"/>
          <w:bCs w:val="0"/>
          <w:sz w:val="28"/>
          <w:szCs w:val="28"/>
        </w:rPr>
        <w:t xml:space="preserve"> Министерства просвещения РФ №АЗ-1128/08, Профсоюза работников народного образования и науки РФ №657 от 21 декабря 2021 года</w:t>
      </w:r>
      <w:r>
        <w:rPr>
          <w:rStyle w:val="9"/>
          <w:rFonts w:hint="default" w:ascii="Times New Roman" w:hAnsi="Times New Roman" w:eastAsia="Arial" w:cs="Times New Roman"/>
          <w:b w:val="0"/>
          <w:bCs w:val="0"/>
          <w:sz w:val="28"/>
          <w:szCs w:val="28"/>
          <w:lang w:val="ru-RU"/>
        </w:rPr>
        <w:t xml:space="preserve"> </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О направлении Методических</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рекомендаций</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Arial" w:cs="Times New Roman"/>
          <w:b w:val="0"/>
          <w:bCs w:val="0"/>
          <w:color w:val="auto"/>
          <w:sz w:val="28"/>
          <w:szCs w:val="28"/>
        </w:rPr>
        <w:t>[</w:t>
      </w:r>
      <w:r>
        <w:rPr>
          <w:rFonts w:hint="default" w:ascii="Times New Roman" w:hAnsi="Times New Roman" w:eastAsia="Arial" w:cs="Times New Roman"/>
          <w:b w:val="0"/>
          <w:bCs w:val="0"/>
          <w:color w:val="auto"/>
          <w:sz w:val="28"/>
          <w:szCs w:val="28"/>
          <w:lang w:val="ru-RU"/>
        </w:rPr>
        <w:t>18</w:t>
      </w:r>
      <w:r>
        <w:rPr>
          <w:rFonts w:hint="default" w:ascii="Times New Roman" w:hAnsi="Times New Roman" w:eastAsia="Arial" w:cs="Times New Roman"/>
          <w:b w:val="0"/>
          <w:bCs w:val="0"/>
          <w:color w:val="auto"/>
          <w:sz w:val="28"/>
          <w:szCs w:val="28"/>
        </w:rPr>
        <w:t>]</w:t>
      </w:r>
      <w:r>
        <w:rPr>
          <w:rStyle w:val="9"/>
          <w:rFonts w:hint="default" w:ascii="Times New Roman" w:hAnsi="Times New Roman" w:eastAsia="Arial" w:cs="Times New Roman"/>
          <w:b w:val="0"/>
          <w:bCs w:val="0"/>
          <w:sz w:val="28"/>
          <w:szCs w:val="28"/>
          <w:lang w:val="ru-RU"/>
        </w:rPr>
        <w:t>, в котором</w:t>
      </w:r>
      <w:r>
        <w:rPr>
          <w:rFonts w:hint="default" w:ascii="Times New Roman" w:hAnsi="Times New Roman" w:eastAsia="Arial" w:cs="Times New Roman"/>
          <w:b w:val="0"/>
          <w:bCs w:val="0"/>
          <w:sz w:val="28"/>
          <w:szCs w:val="28"/>
        </w:rPr>
        <w:t xml:space="preserve"> направле</w:t>
      </w:r>
      <w:r>
        <w:rPr>
          <w:rFonts w:hint="default" w:ascii="Times New Roman" w:hAnsi="Times New Roman" w:eastAsia="Arial" w:cs="Times New Roman"/>
          <w:sz w:val="28"/>
          <w:szCs w:val="28"/>
        </w:rPr>
        <w:t>ны методические рекомендации по разработке и внедрению системы (целевой модели) наставничества педагогических работников в образовательных организациях</w:t>
      </w:r>
      <w:r>
        <w:rPr>
          <w:rFonts w:hint="default" w:ascii="Times New Roman" w:hAnsi="Times New Roman" w:eastAsia="Arial" w:cs="Times New Roman"/>
          <w:sz w:val="28"/>
          <w:szCs w:val="28"/>
          <w:lang w:val="ru-RU"/>
        </w:rPr>
        <w:t>;</w:t>
      </w:r>
    </w:p>
    <w:p w14:paraId="1B5EECEE">
      <w:pPr>
        <w:keepNext w:val="0"/>
        <w:keepLines w:val="0"/>
        <w:pageBreakBefore w:val="0"/>
        <w:widowControl/>
        <w:numPr>
          <w:ilvl w:val="0"/>
          <w:numId w:val="13"/>
        </w:numPr>
        <w:suppressLineNumbers w:val="0"/>
        <w:shd w:val="clear" w:fill="FFFFFF"/>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Times New Roman" w:hAnsi="Times New Roman" w:eastAsia="Arial" w:cs="Times New Roman"/>
          <w:color w:val="auto"/>
          <w:sz w:val="28"/>
          <w:szCs w:val="28"/>
        </w:rPr>
      </w:pPr>
      <w:r>
        <w:rPr>
          <w:rFonts w:hint="default" w:ascii="Times New Roman" w:hAnsi="Times New Roman" w:eastAsia="Arial" w:cs="Times New Roman"/>
          <w:color w:val="auto"/>
          <w:sz w:val="28"/>
          <w:szCs w:val="28"/>
          <w:lang w:val="ru-RU"/>
        </w:rPr>
        <w:t xml:space="preserve">приказ </w:t>
      </w:r>
      <w:r>
        <w:rPr>
          <w:rStyle w:val="9"/>
          <w:rFonts w:hint="default" w:ascii="Times New Roman" w:hAnsi="Times New Roman" w:eastAsia="Arial" w:cs="Times New Roman"/>
          <w:b w:val="0"/>
          <w:bCs w:val="0"/>
          <w:color w:val="auto"/>
          <w:sz w:val="28"/>
          <w:szCs w:val="28"/>
        </w:rPr>
        <w:t>Минпросвещения России от 24 апреля 2023 года №196</w:t>
      </w:r>
      <w:r>
        <w:rPr>
          <w:rStyle w:val="9"/>
          <w:rFonts w:hint="default" w:ascii="Times New Roman" w:hAnsi="Times New Roman" w:eastAsia="Arial" w:cs="Times New Roman"/>
          <w:b w:val="0"/>
          <w:bCs w:val="0"/>
          <w:color w:val="auto"/>
          <w:sz w:val="28"/>
          <w:szCs w:val="28"/>
          <w:lang w:val="ru-RU"/>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"Об утверждении Порядка проведения аттестации педагогических работников организаций, осуществляющих образовательную</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деятельность"</w:t>
      </w:r>
      <w:r>
        <w:rPr>
          <w:rFonts w:hint="default" w:ascii="Times New Roman" w:hAnsi="Times New Roman" w:eastAsia="Arial" w:cs="Times New Roman"/>
          <w:b w:val="0"/>
          <w:bCs w:val="0"/>
          <w:color w:val="auto"/>
          <w:sz w:val="28"/>
          <w:szCs w:val="28"/>
        </w:rPr>
        <w:t>[</w:t>
      </w:r>
      <w:r>
        <w:rPr>
          <w:rFonts w:hint="default" w:ascii="Times New Roman" w:hAnsi="Times New Roman" w:eastAsia="Arial" w:cs="Times New Roman"/>
          <w:b w:val="0"/>
          <w:bCs w:val="0"/>
          <w:color w:val="auto"/>
          <w:sz w:val="28"/>
          <w:szCs w:val="28"/>
          <w:lang w:val="ru-RU"/>
        </w:rPr>
        <w:t>19</w:t>
      </w:r>
      <w:r>
        <w:rPr>
          <w:rFonts w:hint="default" w:ascii="Times New Roman" w:hAnsi="Times New Roman" w:eastAsia="Arial" w:cs="Times New Roman"/>
          <w:b w:val="0"/>
          <w:bCs w:val="0"/>
          <w:color w:val="auto"/>
          <w:sz w:val="28"/>
          <w:szCs w:val="28"/>
        </w:rPr>
        <w:t>]</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Arial" w:cs="Times New Roman"/>
          <w:color w:val="auto"/>
          <w:sz w:val="28"/>
          <w:szCs w:val="28"/>
          <w:lang w:val="ru-RU"/>
        </w:rPr>
        <w:t xml:space="preserve">где </w:t>
      </w:r>
      <w:r>
        <w:rPr>
          <w:rFonts w:hint="default" w:ascii="Times New Roman" w:hAnsi="Times New Roman" w:eastAsia="Arial" w:cs="Times New Roman"/>
          <w:color w:val="auto"/>
          <w:sz w:val="28"/>
          <w:szCs w:val="28"/>
        </w:rPr>
        <w:t>введена квалификационная категория «педагог-наставник».</w:t>
      </w:r>
    </w:p>
    <w:p w14:paraId="11E43379">
      <w:pPr>
        <w:keepNext w:val="0"/>
        <w:keepLines w:val="0"/>
        <w:pageBreakBefore w:val="0"/>
        <w:widowControl/>
        <w:numPr>
          <w:ilvl w:val="1"/>
          <w:numId w:val="5"/>
        </w:numPr>
        <w:kinsoku/>
        <w:wordWrap/>
        <w:overflowPunct/>
        <w:topLinePunct w:val="0"/>
        <w:autoSpaceDE/>
        <w:autoSpaceDN/>
        <w:bidi w:val="0"/>
        <w:adjustRightInd/>
        <w:snapToGrid/>
        <w:spacing w:after="0" w:line="360" w:lineRule="auto"/>
        <w:ind w:left="0" w:leftChars="0" w:firstLine="709" w:firstLineChars="0"/>
        <w:jc w:val="both"/>
        <w:textAlignment w:val="auto"/>
        <w:rPr>
          <w:rFonts w:ascii="Times New Roman" w:hAnsi="Times New Roman" w:cs="Times New Roman"/>
          <w:b/>
          <w:i/>
          <w:sz w:val="28"/>
          <w:szCs w:val="28"/>
          <w:shd w:val="clear" w:color="auto" w:fill="FFFFFF"/>
        </w:rPr>
      </w:pPr>
      <w:r>
        <w:rPr>
          <w:rFonts w:ascii="Times New Roman" w:hAnsi="Times New Roman" w:cs="Times New Roman"/>
          <w:b/>
          <w:i/>
          <w:sz w:val="28"/>
          <w:szCs w:val="28"/>
          <w:shd w:val="clear" w:color="auto" w:fill="FFFFFF"/>
        </w:rPr>
        <w:t>Новизна опыта</w:t>
      </w:r>
    </w:p>
    <w:p w14:paraId="1A920BF9">
      <w:pPr>
        <w:pStyle w:val="12"/>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708"/>
        <w:jc w:val="both"/>
        <w:textAlignment w:val="auto"/>
        <w:rPr>
          <w:sz w:val="28"/>
          <w:szCs w:val="28"/>
        </w:rPr>
      </w:pPr>
      <w:r>
        <w:rPr>
          <w:rFonts w:ascii="Times New Roman" w:hAnsi="Times New Roman" w:eastAsia="Calibri" w:cs="Times New Roman"/>
          <w:sz w:val="28"/>
          <w:szCs w:val="28"/>
        </w:rPr>
        <w:t xml:space="preserve">Новизна педагогического опыта заключается в том, что для </w:t>
      </w:r>
      <w:r>
        <w:rPr>
          <w:rFonts w:ascii="Times New Roman" w:hAnsi="Times New Roman" w:eastAsia="Calibri" w:cs="Times New Roman"/>
          <w:sz w:val="28"/>
          <w:szCs w:val="28"/>
          <w:lang w:val="ru-RU"/>
        </w:rPr>
        <w:t>организации</w:t>
      </w:r>
      <w:r>
        <w:rPr>
          <w:rFonts w:hint="default" w:ascii="Times New Roman" w:hAnsi="Times New Roman" w:eastAsia="Calibri" w:cs="Times New Roman"/>
          <w:sz w:val="28"/>
          <w:szCs w:val="28"/>
          <w:lang w:val="ru-RU"/>
        </w:rPr>
        <w:t xml:space="preserve"> деятельности педагогического коллектива по реализации целевой модели наставничества  </w:t>
      </w:r>
      <w:r>
        <w:rPr>
          <w:rFonts w:ascii="Times New Roman" w:hAnsi="Times New Roman" w:eastAsia="Calibri" w:cs="Times New Roman"/>
          <w:sz w:val="28"/>
          <w:szCs w:val="28"/>
        </w:rPr>
        <w:t xml:space="preserve"> используются </w:t>
      </w:r>
      <w:r>
        <w:rPr>
          <w:rFonts w:ascii="Times New Roman" w:hAnsi="Times New Roman" w:eastAsia="Calibri" w:cs="Times New Roman"/>
          <w:sz w:val="28"/>
          <w:szCs w:val="28"/>
          <w:lang w:val="ru-RU"/>
        </w:rPr>
        <w:t>эффективные</w:t>
      </w:r>
      <w:r>
        <w:rPr>
          <w:rFonts w:hint="default" w:ascii="Times New Roman" w:hAnsi="Times New Roman" w:eastAsia="Calibri" w:cs="Times New Roman"/>
          <w:sz w:val="28"/>
          <w:szCs w:val="28"/>
          <w:lang w:val="ru-RU"/>
        </w:rPr>
        <w:t xml:space="preserve"> </w:t>
      </w:r>
      <w:r>
        <w:rPr>
          <w:rFonts w:ascii="Times New Roman" w:hAnsi="Times New Roman" w:eastAsia="Calibri" w:cs="Times New Roman"/>
          <w:sz w:val="28"/>
          <w:szCs w:val="28"/>
        </w:rPr>
        <w:t>методики и технологии обучения</w:t>
      </w:r>
      <w:r>
        <w:rPr>
          <w:rFonts w:hint="default" w:ascii="Times New Roman" w:hAnsi="Times New Roman" w:eastAsia="Calibri" w:cs="Times New Roman"/>
          <w:sz w:val="28"/>
          <w:szCs w:val="28"/>
          <w:lang w:val="ru-RU"/>
        </w:rPr>
        <w:t xml:space="preserve"> учителей</w:t>
      </w:r>
      <w:r>
        <w:rPr>
          <w:rFonts w:ascii="Times New Roman" w:hAnsi="Times New Roman" w:eastAsia="Calibri" w:cs="Times New Roman"/>
          <w:sz w:val="28"/>
          <w:szCs w:val="28"/>
        </w:rPr>
        <w:t xml:space="preserve">, </w:t>
      </w:r>
      <w:r>
        <w:rPr>
          <w:rFonts w:eastAsia="Calibri" w:cs="Times New Roman"/>
          <w:sz w:val="28"/>
          <w:szCs w:val="28"/>
          <w:lang w:val="ru-RU"/>
        </w:rPr>
        <w:t>направленные</w:t>
      </w:r>
      <w:r>
        <w:rPr>
          <w:rFonts w:hint="default" w:eastAsia="Calibri" w:cs="Times New Roman"/>
          <w:sz w:val="28"/>
          <w:szCs w:val="28"/>
          <w:lang w:val="ru-RU"/>
        </w:rPr>
        <w:t xml:space="preserve"> на реализацию </w:t>
      </w:r>
      <w:r>
        <w:rPr>
          <w:sz w:val="28"/>
          <w:szCs w:val="28"/>
        </w:rPr>
        <w:t>личностных ресурсов, самоопределени</w:t>
      </w:r>
      <w:r>
        <w:rPr>
          <w:sz w:val="28"/>
          <w:szCs w:val="28"/>
          <w:lang w:val="ru-RU"/>
        </w:rPr>
        <w:t>е</w:t>
      </w:r>
      <w:r>
        <w:rPr>
          <w:sz w:val="28"/>
          <w:szCs w:val="28"/>
        </w:rPr>
        <w:t xml:space="preserve"> и развити</w:t>
      </w:r>
      <w:r>
        <w:rPr>
          <w:sz w:val="28"/>
          <w:szCs w:val="28"/>
          <w:lang w:val="ru-RU"/>
        </w:rPr>
        <w:t>е</w:t>
      </w:r>
      <w:r>
        <w:rPr>
          <w:sz w:val="28"/>
          <w:szCs w:val="28"/>
        </w:rPr>
        <w:t xml:space="preserve"> в профессиональном и культурном отношениях, формированию гражданской позиции</w:t>
      </w:r>
      <w:r>
        <w:rPr>
          <w:rFonts w:hint="default"/>
          <w:sz w:val="28"/>
          <w:szCs w:val="28"/>
          <w:lang w:val="ru-RU"/>
        </w:rPr>
        <w:t xml:space="preserve"> каждого молодого и вновь принятого специалиста</w:t>
      </w:r>
      <w:r>
        <w:rPr>
          <w:sz w:val="28"/>
          <w:szCs w:val="28"/>
        </w:rPr>
        <w:t>.</w:t>
      </w:r>
    </w:p>
    <w:p w14:paraId="75CA182F">
      <w:pPr>
        <w:widowControl w:val="0"/>
        <w:autoSpaceDE w:val="0"/>
        <w:autoSpaceDN w:val="0"/>
        <w:adjustRightInd w:val="0"/>
        <w:spacing w:after="0" w:line="360" w:lineRule="auto"/>
        <w:ind w:firstLine="420" w:firstLineChars="150"/>
        <w:jc w:val="both"/>
        <w:rPr>
          <w:rFonts w:hint="default" w:ascii="Times New Roman" w:hAnsi="Times New Roman" w:cs="Times New Roman"/>
          <w:sz w:val="28"/>
          <w:szCs w:val="36"/>
          <w:shd w:val="clear" w:color="auto" w:fill="F5F5F5"/>
          <w:lang w:val="en-US"/>
        </w:rPr>
      </w:pPr>
      <w:r>
        <w:rPr>
          <w:rFonts w:ascii="Times New Roman" w:hAnsi="Times New Roman" w:eastAsia="Times New Roman" w:cs="Times New Roman"/>
          <w:bCs/>
          <w:sz w:val="28"/>
          <w:szCs w:val="28"/>
          <w:lang w:eastAsia="ru-RU"/>
        </w:rPr>
        <w:t>Новизна обусловлена использованием инновационных технологий и методик по</w:t>
      </w:r>
      <w:r>
        <w:rPr>
          <w:rFonts w:hint="default" w:ascii="Times New Roman" w:hAnsi="Times New Roman" w:eastAsia="Times New Roman" w:cs="Times New Roman"/>
          <w:bCs/>
          <w:sz w:val="28"/>
          <w:szCs w:val="28"/>
          <w:lang w:val="en-US" w:eastAsia="ru-RU"/>
        </w:rPr>
        <w:t xml:space="preserve"> обучению молодых специалистов, что приводит  к их успешной адаптации, преодолению выявленных профессиональных дифицитов и рисков</w:t>
      </w:r>
      <w:r>
        <w:rPr>
          <w:rFonts w:ascii="Times New Roman" w:hAnsi="Times New Roman" w:eastAsia="Times New Roman" w:cs="Times New Roman"/>
          <w:bCs/>
          <w:sz w:val="28"/>
          <w:szCs w:val="28"/>
          <w:lang w:eastAsia="ru-RU"/>
        </w:rPr>
        <w:t>,</w:t>
      </w:r>
      <w:r>
        <w:rPr>
          <w:rFonts w:ascii="Times New Roman" w:hAnsi="Times New Roman" w:cs="Times New Roman"/>
          <w:sz w:val="28"/>
          <w:szCs w:val="28"/>
          <w:lang w:val="uk-UA"/>
        </w:rPr>
        <w:t xml:space="preserve"> формировани</w:t>
      </w:r>
      <w:r>
        <w:rPr>
          <w:rFonts w:ascii="Times New Roman" w:hAnsi="Times New Roman" w:cs="Times New Roman"/>
          <w:sz w:val="28"/>
          <w:szCs w:val="28"/>
          <w:lang w:val="ru-RU"/>
        </w:rPr>
        <w:t>ю</w:t>
      </w:r>
      <w:r>
        <w:rPr>
          <w:rFonts w:ascii="Times New Roman" w:hAnsi="Times New Roman" w:cs="Times New Roman"/>
          <w:sz w:val="28"/>
          <w:szCs w:val="28"/>
          <w:lang w:val="uk-UA"/>
        </w:rPr>
        <w:t xml:space="preserve"> у </w:t>
      </w:r>
      <w:r>
        <w:rPr>
          <w:rFonts w:ascii="Times New Roman" w:hAnsi="Times New Roman" w:cs="Times New Roman"/>
          <w:sz w:val="28"/>
          <w:szCs w:val="28"/>
          <w:lang w:val="ru-RU"/>
        </w:rPr>
        <w:t>наставляемых</w:t>
      </w:r>
      <w:r>
        <w:rPr>
          <w:rFonts w:ascii="Times New Roman" w:hAnsi="Times New Roman" w:cs="Times New Roman"/>
          <w:sz w:val="28"/>
          <w:szCs w:val="28"/>
          <w:lang w:val="uk-UA"/>
        </w:rPr>
        <w:t xml:space="preserve"> стойких </w:t>
      </w:r>
      <w:r>
        <w:rPr>
          <w:rFonts w:ascii="Times New Roman" w:hAnsi="Times New Roman" w:cs="Times New Roman"/>
          <w:sz w:val="28"/>
          <w:szCs w:val="28"/>
          <w:lang w:val="ru-RU"/>
        </w:rPr>
        <w:t>профессиональных</w:t>
      </w:r>
      <w:r>
        <w:rPr>
          <w:rFonts w:ascii="Times New Roman" w:hAnsi="Times New Roman" w:cs="Times New Roman"/>
          <w:sz w:val="28"/>
          <w:szCs w:val="28"/>
          <w:lang w:val="uk-UA"/>
        </w:rPr>
        <w:t xml:space="preserve"> интересов к </w:t>
      </w:r>
      <w:r>
        <w:rPr>
          <w:rFonts w:ascii="Times New Roman" w:hAnsi="Times New Roman" w:cs="Times New Roman"/>
          <w:sz w:val="28"/>
          <w:szCs w:val="28"/>
          <w:lang w:val="ru-RU"/>
        </w:rPr>
        <w:t>преподавательской</w:t>
      </w:r>
      <w:r>
        <w:rPr>
          <w:rFonts w:hint="default" w:ascii="Times New Roman" w:hAnsi="Times New Roman" w:cs="Times New Roman"/>
          <w:sz w:val="28"/>
          <w:szCs w:val="28"/>
          <w:lang w:val="ru-RU"/>
        </w:rPr>
        <w:t xml:space="preserve"> деятельности </w:t>
      </w:r>
      <w:r>
        <w:rPr>
          <w:rFonts w:ascii="Times New Roman" w:hAnsi="Times New Roman" w:cs="Times New Roman"/>
          <w:sz w:val="28"/>
          <w:szCs w:val="28"/>
          <w:lang w:val="uk-UA"/>
        </w:rPr>
        <w:t xml:space="preserve">на основе увеличения </w:t>
      </w:r>
      <w:r>
        <w:rPr>
          <w:rFonts w:ascii="Times New Roman" w:hAnsi="Times New Roman" w:cs="Times New Roman"/>
          <w:sz w:val="28"/>
          <w:szCs w:val="28"/>
          <w:lang w:val="ru-RU"/>
        </w:rPr>
        <w:t>их</w:t>
      </w:r>
      <w:r>
        <w:rPr>
          <w:rFonts w:hint="default" w:ascii="Times New Roman" w:hAnsi="Times New Roman" w:cs="Times New Roman"/>
          <w:sz w:val="28"/>
          <w:szCs w:val="28"/>
          <w:lang w:val="ru-RU"/>
        </w:rPr>
        <w:t xml:space="preserve"> </w:t>
      </w:r>
      <w:r>
        <w:rPr>
          <w:rFonts w:ascii="Times New Roman" w:hAnsi="Times New Roman" w:cs="Times New Roman"/>
          <w:sz w:val="28"/>
          <w:szCs w:val="28"/>
          <w:lang w:val="ru-RU"/>
        </w:rPr>
        <w:t>профессиональной</w:t>
      </w:r>
      <w:r>
        <w:rPr>
          <w:rFonts w:hint="default" w:ascii="Times New Roman" w:hAnsi="Times New Roman" w:cs="Times New Roman"/>
          <w:sz w:val="28"/>
          <w:szCs w:val="28"/>
          <w:lang w:val="ru-RU"/>
        </w:rPr>
        <w:t xml:space="preserve"> педагогической </w:t>
      </w:r>
      <w:r>
        <w:rPr>
          <w:rFonts w:ascii="Times New Roman" w:hAnsi="Times New Roman" w:cs="Times New Roman"/>
          <w:sz w:val="28"/>
          <w:szCs w:val="28"/>
          <w:lang w:val="uk-UA"/>
        </w:rPr>
        <w:t>активности</w:t>
      </w:r>
      <w:r>
        <w:rPr>
          <w:rFonts w:hint="default" w:ascii="Times New Roman" w:hAnsi="Times New Roman" w:cs="Times New Roman"/>
          <w:sz w:val="28"/>
          <w:szCs w:val="28"/>
          <w:lang w:val="ru-RU"/>
        </w:rPr>
        <w:t>.</w:t>
      </w:r>
      <w:r>
        <w:rPr>
          <w:rFonts w:ascii="Times New Roman" w:hAnsi="Times New Roman" w:eastAsia="Times New Roman" w:cs="Times New Roman"/>
          <w:bCs/>
          <w:sz w:val="28"/>
          <w:szCs w:val="28"/>
          <w:lang w:eastAsia="ru-RU"/>
        </w:rPr>
        <w:t xml:space="preserve">  На сегодняшний день  педагогику наставничества</w:t>
      </w:r>
      <w:r>
        <w:rPr>
          <w:rFonts w:hint="default" w:ascii="Times New Roman" w:hAnsi="Times New Roman" w:eastAsia="Times New Roman" w:cs="Times New Roman"/>
          <w:bCs/>
          <w:sz w:val="28"/>
          <w:szCs w:val="28"/>
          <w:lang w:val="en-US" w:eastAsia="ru-RU"/>
        </w:rPr>
        <w:t xml:space="preserve"> </w:t>
      </w:r>
      <w:r>
        <w:rPr>
          <w:rFonts w:ascii="Times New Roman" w:hAnsi="Times New Roman" w:eastAsia="Times New Roman" w:cs="Times New Roman"/>
          <w:bCs/>
          <w:sz w:val="28"/>
          <w:szCs w:val="28"/>
          <w:lang w:eastAsia="ru-RU"/>
        </w:rPr>
        <w:t>рассматривают как прогрессивную</w:t>
      </w:r>
      <w:r>
        <w:rPr>
          <w:rFonts w:hint="default" w:ascii="Times New Roman" w:hAnsi="Times New Roman" w:eastAsia="Times New Roman" w:cs="Times New Roman"/>
          <w:bCs/>
          <w:sz w:val="28"/>
          <w:szCs w:val="28"/>
          <w:lang w:val="en-US" w:eastAsia="ru-RU"/>
        </w:rPr>
        <w:t xml:space="preserve"> </w:t>
      </w:r>
      <w:r>
        <w:rPr>
          <w:rFonts w:ascii="Times New Roman" w:hAnsi="Times New Roman" w:eastAsia="Times New Roman" w:cs="Times New Roman"/>
          <w:bCs/>
          <w:sz w:val="28"/>
          <w:szCs w:val="28"/>
          <w:lang w:eastAsia="ru-RU"/>
        </w:rPr>
        <w:t xml:space="preserve"> педагогическую технологию, основной целью которой является </w:t>
      </w:r>
      <w:r>
        <w:rPr>
          <w:rFonts w:hint="default" w:ascii="Times New Roman" w:hAnsi="Times New Roman" w:eastAsia="Arial" w:cs="Times New Roman"/>
          <w:i w:val="0"/>
          <w:iCs w:val="0"/>
          <w:caps w:val="0"/>
          <w:color w:val="333333"/>
          <w:spacing w:val="0"/>
          <w:sz w:val="28"/>
          <w:szCs w:val="28"/>
          <w:shd w:val="clear" w:fill="FFFFFF"/>
        </w:rPr>
        <w:t>профессионально</w:t>
      </w:r>
      <w:r>
        <w:rPr>
          <w:rFonts w:hint="default" w:ascii="Times New Roman" w:hAnsi="Times New Roman" w:eastAsia="Arial" w:cs="Times New Roman"/>
          <w:i w:val="0"/>
          <w:iCs w:val="0"/>
          <w:caps w:val="0"/>
          <w:color w:val="333333"/>
          <w:spacing w:val="0"/>
          <w:sz w:val="28"/>
          <w:szCs w:val="28"/>
          <w:shd w:val="clear" w:fill="FFFFFF"/>
          <w:lang w:val="ru-RU"/>
        </w:rPr>
        <w:t>е</w:t>
      </w:r>
      <w:r>
        <w:rPr>
          <w:rFonts w:hint="default" w:ascii="Times New Roman" w:hAnsi="Times New Roman" w:eastAsia="Arial" w:cs="Times New Roman"/>
          <w:i w:val="0"/>
          <w:iCs w:val="0"/>
          <w:caps w:val="0"/>
          <w:color w:val="333333"/>
          <w:spacing w:val="0"/>
          <w:sz w:val="28"/>
          <w:szCs w:val="28"/>
          <w:shd w:val="clear" w:fill="FFFFFF"/>
        </w:rPr>
        <w:t xml:space="preserve"> становлени</w:t>
      </w:r>
      <w:r>
        <w:rPr>
          <w:rFonts w:hint="default" w:ascii="Times New Roman" w:hAnsi="Times New Roman" w:eastAsia="Arial" w:cs="Times New Roman"/>
          <w:i w:val="0"/>
          <w:iCs w:val="0"/>
          <w:caps w:val="0"/>
          <w:color w:val="333333"/>
          <w:spacing w:val="0"/>
          <w:sz w:val="28"/>
          <w:szCs w:val="28"/>
          <w:shd w:val="clear" w:fill="FFFFFF"/>
          <w:lang w:val="ru-RU"/>
        </w:rPr>
        <w:t xml:space="preserve">е молодого специалиста, успешная адаптация </w:t>
      </w:r>
      <w:r>
        <w:rPr>
          <w:rFonts w:hint="default" w:ascii="Times New Roman" w:hAnsi="Times New Roman" w:eastAsia="Arial" w:cs="Times New Roman"/>
          <w:i w:val="0"/>
          <w:iCs w:val="0"/>
          <w:caps w:val="0"/>
          <w:color w:val="333333"/>
          <w:spacing w:val="0"/>
          <w:sz w:val="28"/>
          <w:szCs w:val="28"/>
          <w:shd w:val="clear" w:fill="FFFFFF"/>
        </w:rPr>
        <w:t xml:space="preserve"> к профессиональной деятельности</w:t>
      </w:r>
      <w:r>
        <w:rPr>
          <w:rFonts w:ascii="Times New Roman" w:hAnsi="Times New Roman" w:eastAsia="Times New Roman" w:cs="Times New Roman"/>
          <w:bCs/>
          <w:sz w:val="28"/>
          <w:szCs w:val="28"/>
          <w:lang w:eastAsia="ru-RU"/>
        </w:rPr>
        <w:t>, саморазвитие личности наставляемого</w:t>
      </w:r>
      <w:r>
        <w:rPr>
          <w:rFonts w:hint="default" w:ascii="Times New Roman" w:hAnsi="Times New Roman" w:eastAsia="Times New Roman" w:cs="Times New Roman"/>
          <w:bCs/>
          <w:sz w:val="28"/>
          <w:szCs w:val="28"/>
          <w:lang w:val="en-US" w:eastAsia="ru-RU"/>
        </w:rPr>
        <w:t>.</w:t>
      </w:r>
    </w:p>
    <w:p w14:paraId="426604D9">
      <w:pPr>
        <w:widowControl w:val="0"/>
        <w:autoSpaceDE w:val="0"/>
        <w:autoSpaceDN w:val="0"/>
        <w:adjustRightInd w:val="0"/>
        <w:spacing w:after="0" w:line="360" w:lineRule="auto"/>
        <w:ind w:firstLine="420" w:firstLineChars="150"/>
        <w:jc w:val="both"/>
        <w:rPr>
          <w:rFonts w:ascii="Times New Roman" w:hAnsi="Times New Roman" w:eastAsia="Times New Roman" w:cs="Times New Roman"/>
          <w:sz w:val="28"/>
          <w:szCs w:val="24"/>
          <w:lang w:eastAsia="ru-RU"/>
        </w:rPr>
      </w:pPr>
      <w:r>
        <w:rPr>
          <w:rFonts w:ascii="Times New Roman" w:hAnsi="Times New Roman" w:eastAsia="Times New Roman" w:cs="Times New Roman"/>
          <w:color w:val="auto"/>
          <w:sz w:val="28"/>
          <w:szCs w:val="24"/>
          <w:lang w:eastAsia="ru-RU"/>
        </w:rPr>
        <w:t xml:space="preserve">Активное </w:t>
      </w:r>
      <w:r>
        <w:rPr>
          <w:rFonts w:ascii="Times New Roman" w:hAnsi="Times New Roman" w:eastAsia="Times New Roman" w:cs="Times New Roman"/>
          <w:sz w:val="28"/>
          <w:szCs w:val="24"/>
          <w:lang w:eastAsia="ru-RU"/>
        </w:rPr>
        <w:t>участие наставника в изучении личностных</w:t>
      </w:r>
      <w:r>
        <w:rPr>
          <w:rFonts w:hint="default" w:ascii="Times New Roman" w:hAnsi="Times New Roman" w:eastAsia="Times New Roman" w:cs="Times New Roman"/>
          <w:sz w:val="28"/>
          <w:szCs w:val="24"/>
          <w:lang w:val="en-US" w:eastAsia="ru-RU"/>
        </w:rPr>
        <w:t xml:space="preserve"> и профессиональных  качеств наставляемого</w:t>
      </w:r>
      <w:r>
        <w:rPr>
          <w:rFonts w:ascii="Times New Roman" w:hAnsi="Times New Roman" w:eastAsia="Times New Roman" w:cs="Times New Roman"/>
          <w:sz w:val="28"/>
          <w:szCs w:val="24"/>
          <w:lang w:eastAsia="ru-RU"/>
        </w:rPr>
        <w:t xml:space="preserve"> по  </w:t>
      </w:r>
      <w:r>
        <w:rPr>
          <w:rFonts w:hint="default" w:ascii="Times New Roman" w:hAnsi="Times New Roman" w:eastAsia="Times New Roman" w:cs="Times New Roman"/>
          <w:sz w:val="28"/>
          <w:szCs w:val="24"/>
          <w:lang w:val="en-US" w:eastAsia="ru-RU"/>
        </w:rPr>
        <w:t>освоению секретов педагогического мастерства</w:t>
      </w:r>
      <w:r>
        <w:rPr>
          <w:rFonts w:ascii="Times New Roman" w:hAnsi="Times New Roman" w:eastAsia="Times New Roman" w:cs="Times New Roman"/>
          <w:sz w:val="28"/>
          <w:szCs w:val="24"/>
          <w:lang w:eastAsia="ru-RU"/>
        </w:rPr>
        <w:t xml:space="preserve">, ориентирование </w:t>
      </w:r>
      <w:r>
        <w:rPr>
          <w:rFonts w:hint="default" w:ascii="Times New Roman" w:hAnsi="Times New Roman" w:eastAsia="Times New Roman" w:cs="Times New Roman"/>
          <w:sz w:val="28"/>
          <w:szCs w:val="24"/>
          <w:lang w:val="en-US" w:eastAsia="ru-RU"/>
        </w:rPr>
        <w:t xml:space="preserve"> </w:t>
      </w:r>
      <w:r>
        <w:rPr>
          <w:rFonts w:ascii="Times New Roman" w:hAnsi="Times New Roman" w:eastAsia="Times New Roman" w:cs="Times New Roman"/>
          <w:sz w:val="28"/>
          <w:szCs w:val="24"/>
          <w:lang w:eastAsia="ru-RU"/>
        </w:rPr>
        <w:t>на активную</w:t>
      </w:r>
      <w:r>
        <w:rPr>
          <w:rFonts w:hint="default" w:ascii="Times New Roman" w:hAnsi="Times New Roman" w:eastAsia="Times New Roman" w:cs="Times New Roman"/>
          <w:sz w:val="28"/>
          <w:szCs w:val="24"/>
          <w:lang w:val="en-US" w:eastAsia="ru-RU"/>
        </w:rPr>
        <w:t xml:space="preserve"> жизненную позицию, развитие собственного творческого потенциала и своих воспитанников,  </w:t>
      </w:r>
      <w:r>
        <w:rPr>
          <w:rFonts w:ascii="Times New Roman" w:hAnsi="Times New Roman" w:eastAsia="Times New Roman" w:cs="Times New Roman"/>
          <w:sz w:val="28"/>
          <w:szCs w:val="24"/>
          <w:lang w:eastAsia="ru-RU"/>
        </w:rPr>
        <w:t xml:space="preserve"> совместное изучение истоков профессионализма также является новаторским методом представленного опыта.</w:t>
      </w:r>
    </w:p>
    <w:p w14:paraId="51EEB8B5">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color w:val="auto"/>
          <w:sz w:val="28"/>
          <w:szCs w:val="28"/>
          <w:shd w:val="clear" w:color="auto" w:fill="FFFFFF"/>
        </w:rPr>
        <w:t>Системность работы по</w:t>
      </w:r>
      <w:r>
        <w:rPr>
          <w:rFonts w:hint="default" w:ascii="Times New Roman" w:hAnsi="Times New Roman" w:cs="Times New Roman"/>
          <w:color w:val="auto"/>
          <w:sz w:val="28"/>
          <w:szCs w:val="28"/>
          <w:shd w:val="clear" w:color="auto" w:fill="FFFFFF"/>
          <w:lang w:val="ru-RU"/>
        </w:rPr>
        <w:t xml:space="preserve">  форме </w:t>
      </w:r>
      <w:r>
        <w:rPr>
          <w:rFonts w:ascii="Times New Roman" w:hAnsi="Times New Roman" w:cs="Times New Roman"/>
          <w:color w:val="auto"/>
          <w:sz w:val="28"/>
          <w:szCs w:val="28"/>
          <w:shd w:val="clear" w:color="auto" w:fill="FFFFFF"/>
          <w:lang w:val="ru-RU"/>
        </w:rPr>
        <w:t>наст</w:t>
      </w:r>
      <w:r>
        <w:rPr>
          <w:rFonts w:ascii="Times New Roman" w:hAnsi="Times New Roman" w:cs="Times New Roman"/>
          <w:sz w:val="28"/>
          <w:szCs w:val="28"/>
          <w:shd w:val="clear" w:color="auto" w:fill="FFFFFF"/>
          <w:lang w:val="ru-RU"/>
        </w:rPr>
        <w:t>авничества</w:t>
      </w:r>
      <w:r>
        <w:rPr>
          <w:rFonts w:hint="default" w:ascii="Times New Roman" w:hAnsi="Times New Roman" w:cs="Times New Roman"/>
          <w:sz w:val="28"/>
          <w:szCs w:val="28"/>
          <w:shd w:val="clear" w:color="auto" w:fill="FFFFFF"/>
          <w:lang w:val="ru-RU"/>
        </w:rPr>
        <w:t xml:space="preserve"> «учитель-учитель»,</w:t>
      </w:r>
      <w:r>
        <w:rPr>
          <w:rFonts w:ascii="Times New Roman" w:hAnsi="Times New Roman" w:cs="Times New Roman"/>
          <w:sz w:val="28"/>
          <w:szCs w:val="28"/>
          <w:shd w:val="clear" w:color="auto" w:fill="FFFFFF"/>
        </w:rPr>
        <w:t xml:space="preserve">  которая заключается в комплексном подходе  к проблеме </w:t>
      </w:r>
      <w:r>
        <w:rPr>
          <w:rFonts w:ascii="Times New Roman" w:hAnsi="Times New Roman" w:cs="Times New Roman"/>
          <w:sz w:val="28"/>
          <w:szCs w:val="28"/>
          <w:shd w:val="clear" w:color="auto" w:fill="FFFFFF"/>
          <w:lang w:val="ru-RU"/>
        </w:rPr>
        <w:t>успешной</w:t>
      </w:r>
      <w:r>
        <w:rPr>
          <w:rFonts w:hint="default" w:ascii="Times New Roman" w:hAnsi="Times New Roman" w:cs="Times New Roman"/>
          <w:sz w:val="28"/>
          <w:szCs w:val="28"/>
          <w:shd w:val="clear" w:color="auto" w:fill="FFFFFF"/>
          <w:lang w:val="ru-RU"/>
        </w:rPr>
        <w:t xml:space="preserve"> адаптации в профессиональном становлении и развитии молодого специалиста</w:t>
      </w:r>
      <w:r>
        <w:rPr>
          <w:rFonts w:ascii="Times New Roman" w:hAnsi="Times New Roman" w:cs="Times New Roman"/>
          <w:sz w:val="28"/>
          <w:szCs w:val="28"/>
          <w:shd w:val="clear" w:color="auto" w:fill="FFFFFF"/>
        </w:rPr>
        <w:t xml:space="preserve">, разработке комплекса мероприятий по </w:t>
      </w:r>
      <w:r>
        <w:rPr>
          <w:rFonts w:ascii="Times New Roman" w:hAnsi="Times New Roman" w:cs="Times New Roman"/>
          <w:sz w:val="28"/>
          <w:szCs w:val="28"/>
          <w:shd w:val="clear" w:color="auto" w:fill="FFFFFF"/>
          <w:lang w:val="ru-RU"/>
        </w:rPr>
        <w:t>внедрению</w:t>
      </w:r>
      <w:r>
        <w:rPr>
          <w:rFonts w:hint="default" w:ascii="Times New Roman" w:hAnsi="Times New Roman" w:cs="Times New Roman"/>
          <w:sz w:val="28"/>
          <w:szCs w:val="28"/>
          <w:shd w:val="clear" w:color="auto" w:fill="FFFFFF"/>
          <w:lang w:val="ru-RU"/>
        </w:rPr>
        <w:t xml:space="preserve"> целевой модели наставничества</w:t>
      </w:r>
      <w:r>
        <w:rPr>
          <w:rFonts w:ascii="Times New Roman" w:hAnsi="Times New Roman" w:cs="Times New Roman"/>
          <w:sz w:val="28"/>
          <w:szCs w:val="28"/>
          <w:shd w:val="clear" w:color="auto" w:fill="FFFFFF"/>
        </w:rPr>
        <w:t xml:space="preserve"> и созданию благоприятной </w:t>
      </w:r>
      <w:r>
        <w:rPr>
          <w:rFonts w:ascii="Times New Roman" w:hAnsi="Times New Roman" w:cs="Times New Roman"/>
          <w:sz w:val="28"/>
          <w:szCs w:val="28"/>
          <w:shd w:val="clear" w:color="auto" w:fill="FFFFFF"/>
          <w:lang w:val="ru-RU"/>
        </w:rPr>
        <w:t>комфортной</w:t>
      </w:r>
      <w:r>
        <w:rPr>
          <w:rFonts w:ascii="Times New Roman" w:hAnsi="Times New Roman" w:cs="Times New Roman"/>
          <w:sz w:val="28"/>
          <w:szCs w:val="28"/>
          <w:shd w:val="clear" w:color="auto" w:fill="FFFFFF"/>
        </w:rPr>
        <w:t xml:space="preserve"> среды, модели функционирования образовательного учреждения как Школы </w:t>
      </w:r>
      <w:r>
        <w:rPr>
          <w:rFonts w:ascii="Times New Roman" w:hAnsi="Times New Roman" w:cs="Times New Roman"/>
          <w:sz w:val="28"/>
          <w:szCs w:val="28"/>
          <w:shd w:val="clear" w:color="auto" w:fill="FFFFFF"/>
          <w:lang w:val="ru-RU"/>
        </w:rPr>
        <w:t>успеха</w:t>
      </w:r>
      <w:r>
        <w:rPr>
          <w:rFonts w:ascii="Times New Roman" w:hAnsi="Times New Roman" w:cs="Times New Roman"/>
          <w:sz w:val="28"/>
          <w:szCs w:val="28"/>
          <w:shd w:val="clear" w:color="auto" w:fill="FFFFFF"/>
        </w:rPr>
        <w:t xml:space="preserve"> является инновацией</w:t>
      </w:r>
      <w:r>
        <w:rPr>
          <w:rFonts w:ascii="Times New Roman" w:hAnsi="Times New Roman" w:cs="Times New Roman"/>
          <w:b/>
          <w:sz w:val="28"/>
          <w:szCs w:val="28"/>
          <w:shd w:val="clear" w:color="auto" w:fill="FFFFFF"/>
        </w:rPr>
        <w:t xml:space="preserve"> </w:t>
      </w:r>
      <w:r>
        <w:rPr>
          <w:rFonts w:ascii="Times New Roman" w:hAnsi="Times New Roman" w:cs="Times New Roman"/>
          <w:sz w:val="28"/>
          <w:szCs w:val="28"/>
          <w:shd w:val="clear" w:color="auto" w:fill="FFFFFF"/>
        </w:rPr>
        <w:t>в образовательном процессе нашего учреждения.</w:t>
      </w:r>
    </w:p>
    <w:p w14:paraId="4A7C143E">
      <w:pPr>
        <w:numPr>
          <w:ilvl w:val="1"/>
          <w:numId w:val="5"/>
        </w:numPr>
        <w:spacing w:after="0" w:line="360" w:lineRule="auto"/>
        <w:ind w:left="0" w:leftChars="0" w:firstLine="709" w:firstLineChars="0"/>
        <w:jc w:val="both"/>
        <w:rPr>
          <w:rFonts w:ascii="Times New Roman" w:hAnsi="Times New Roman" w:cs="Times New Roman"/>
          <w:b/>
          <w:i/>
          <w:sz w:val="28"/>
          <w:szCs w:val="28"/>
          <w:shd w:val="clear" w:color="auto" w:fill="FFFFFF"/>
        </w:rPr>
      </w:pPr>
      <w:r>
        <w:rPr>
          <w:rFonts w:ascii="Times New Roman" w:hAnsi="Times New Roman" w:cs="Times New Roman"/>
          <w:b/>
          <w:i/>
          <w:sz w:val="28"/>
          <w:szCs w:val="28"/>
          <w:shd w:val="clear" w:color="auto" w:fill="FFFFFF"/>
        </w:rPr>
        <w:t>Трудности в процессе применения педагогического опыта</w:t>
      </w:r>
    </w:p>
    <w:p w14:paraId="2BA1CA5B">
      <w:pPr>
        <w:numPr>
          <w:ilvl w:val="1"/>
          <w:numId w:val="5"/>
        </w:numPr>
        <w:spacing w:after="0" w:line="360" w:lineRule="auto"/>
        <w:ind w:left="0" w:leftChars="0" w:firstLine="709" w:firstLineChars="0"/>
        <w:jc w:val="both"/>
        <w:rPr>
          <w:rFonts w:hint="default" w:ascii="Times New Roman" w:hAnsi="Times New Roman" w:cs="Times New Roman"/>
          <w:sz w:val="28"/>
          <w:szCs w:val="28"/>
          <w:lang w:val="ru-RU"/>
        </w:rPr>
      </w:pPr>
      <w:r>
        <w:rPr>
          <w:rFonts w:ascii="Times New Roman" w:hAnsi="Times New Roman" w:cs="Times New Roman"/>
          <w:sz w:val="28"/>
          <w:szCs w:val="28"/>
        </w:rPr>
        <w:t xml:space="preserve">Сложность решения поставленных задач связана, прежде всего, с </w:t>
      </w:r>
      <w:r>
        <w:rPr>
          <w:rFonts w:ascii="Times New Roman" w:hAnsi="Times New Roman" w:cs="Times New Roman"/>
          <w:sz w:val="28"/>
          <w:szCs w:val="28"/>
          <w:lang w:val="ru-RU"/>
        </w:rPr>
        <w:t>юным</w:t>
      </w:r>
      <w:r>
        <w:rPr>
          <w:rFonts w:hint="default" w:ascii="Times New Roman" w:hAnsi="Times New Roman" w:cs="Times New Roman"/>
          <w:sz w:val="28"/>
          <w:szCs w:val="28"/>
          <w:lang w:val="ru-RU"/>
        </w:rPr>
        <w:t xml:space="preserve"> </w:t>
      </w:r>
      <w:r>
        <w:rPr>
          <w:rFonts w:ascii="Times New Roman" w:hAnsi="Times New Roman" w:cs="Times New Roman"/>
          <w:sz w:val="28"/>
          <w:szCs w:val="28"/>
        </w:rPr>
        <w:t xml:space="preserve">возрастом </w:t>
      </w:r>
      <w:r>
        <w:rPr>
          <w:rFonts w:ascii="Times New Roman" w:hAnsi="Times New Roman" w:cs="Times New Roman"/>
          <w:sz w:val="28"/>
          <w:szCs w:val="28"/>
          <w:lang w:val="ru-RU"/>
        </w:rPr>
        <w:t>и</w:t>
      </w:r>
      <w:r>
        <w:rPr>
          <w:rFonts w:hint="default" w:ascii="Times New Roman" w:hAnsi="Times New Roman" w:cs="Times New Roman"/>
          <w:sz w:val="28"/>
          <w:szCs w:val="28"/>
          <w:lang w:val="ru-RU"/>
        </w:rPr>
        <w:t xml:space="preserve"> неопытностью </w:t>
      </w:r>
      <w:r>
        <w:rPr>
          <w:rFonts w:ascii="Times New Roman" w:hAnsi="Times New Roman" w:cs="Times New Roman"/>
          <w:sz w:val="28"/>
          <w:szCs w:val="28"/>
          <w:lang w:val="ru-RU"/>
        </w:rPr>
        <w:t>молодых</w:t>
      </w:r>
      <w:r>
        <w:rPr>
          <w:rFonts w:hint="default" w:ascii="Times New Roman" w:hAnsi="Times New Roman" w:cs="Times New Roman"/>
          <w:sz w:val="28"/>
          <w:szCs w:val="28"/>
          <w:lang w:val="ru-RU"/>
        </w:rPr>
        <w:t xml:space="preserve"> специалистов, отсутствием практики</w:t>
      </w:r>
      <w:r>
        <w:rPr>
          <w:rFonts w:ascii="Times New Roman" w:hAnsi="Times New Roman" w:cs="Times New Roman"/>
          <w:sz w:val="28"/>
          <w:szCs w:val="28"/>
        </w:rPr>
        <w:t>. Необходимо понимать, что в</w:t>
      </w:r>
      <w:r>
        <w:rPr>
          <w:rFonts w:hint="default" w:ascii="Times New Roman" w:hAnsi="Times New Roman" w:cs="Times New Roman"/>
          <w:sz w:val="28"/>
          <w:szCs w:val="28"/>
          <w:lang w:val="ru-RU"/>
        </w:rPr>
        <w:t xml:space="preserve"> </w:t>
      </w:r>
      <w:r>
        <w:rPr>
          <w:rFonts w:ascii="Times New Roman" w:hAnsi="Times New Roman" w:cs="Times New Roman"/>
          <w:sz w:val="28"/>
          <w:szCs w:val="28"/>
          <w:lang w:val="ru-RU"/>
        </w:rPr>
        <w:t>первое</w:t>
      </w:r>
      <w:r>
        <w:rPr>
          <w:rFonts w:hint="default" w:ascii="Times New Roman" w:hAnsi="Times New Roman" w:cs="Times New Roman"/>
          <w:sz w:val="28"/>
          <w:szCs w:val="28"/>
          <w:lang w:val="ru-RU"/>
        </w:rPr>
        <w:t xml:space="preserve"> время работы молодой специалист</w:t>
      </w:r>
      <w:r>
        <w:rPr>
          <w:rFonts w:ascii="Times New Roman" w:hAnsi="Times New Roman" w:cs="Times New Roman"/>
          <w:sz w:val="28"/>
          <w:szCs w:val="28"/>
        </w:rPr>
        <w:t xml:space="preserve"> не имеет потенциальных возможностей </w:t>
      </w:r>
      <w:r>
        <w:rPr>
          <w:rFonts w:ascii="Times New Roman" w:hAnsi="Times New Roman" w:cs="Times New Roman"/>
          <w:sz w:val="28"/>
          <w:szCs w:val="28"/>
          <w:lang w:val="ru-RU"/>
        </w:rPr>
        <w:t>практически</w:t>
      </w:r>
      <w:r>
        <w:rPr>
          <w:rFonts w:hint="default" w:ascii="Times New Roman" w:hAnsi="Times New Roman" w:cs="Times New Roman"/>
          <w:sz w:val="28"/>
          <w:szCs w:val="28"/>
          <w:lang w:val="ru-RU"/>
        </w:rPr>
        <w:t xml:space="preserve"> овладеть приобретёнными теоретическими  умениями и навыками.  </w:t>
      </w:r>
      <w:r>
        <w:rPr>
          <w:rFonts w:ascii="Times New Roman" w:hAnsi="Times New Roman" w:cs="Times New Roman"/>
          <w:sz w:val="28"/>
          <w:szCs w:val="28"/>
        </w:rPr>
        <w:t xml:space="preserve"> Не следует ждать от </w:t>
      </w:r>
      <w:r>
        <w:rPr>
          <w:rFonts w:hint="default" w:ascii="Times New Roman" w:hAnsi="Times New Roman" w:cs="Times New Roman"/>
          <w:sz w:val="28"/>
          <w:szCs w:val="28"/>
          <w:lang w:val="ru-RU"/>
        </w:rPr>
        <w:t xml:space="preserve">начинающих </w:t>
      </w:r>
      <w:r>
        <w:rPr>
          <w:rFonts w:hint="default" w:ascii="Times New Roman" w:hAnsi="Times New Roman" w:cs="Times New Roman"/>
          <w:color w:val="auto"/>
          <w:sz w:val="28"/>
          <w:szCs w:val="28"/>
          <w:lang w:val="ru-RU"/>
        </w:rPr>
        <w:t>специалистов</w:t>
      </w:r>
      <w:r>
        <w:rPr>
          <w:rFonts w:ascii="Times New Roman" w:hAnsi="Times New Roman" w:cs="Times New Roman"/>
          <w:color w:val="auto"/>
          <w:sz w:val="28"/>
          <w:szCs w:val="28"/>
        </w:rPr>
        <w:t xml:space="preserve"> </w:t>
      </w:r>
      <w:r>
        <w:rPr>
          <w:rFonts w:ascii="Times New Roman" w:hAnsi="Times New Roman" w:cs="Times New Roman"/>
          <w:sz w:val="28"/>
          <w:szCs w:val="28"/>
        </w:rPr>
        <w:t>«</w:t>
      </w:r>
      <w:r>
        <w:rPr>
          <w:rFonts w:ascii="Times New Roman" w:hAnsi="Times New Roman" w:cs="Times New Roman"/>
          <w:sz w:val="28"/>
          <w:szCs w:val="28"/>
          <w:lang w:val="ru-RU"/>
        </w:rPr>
        <w:t>мастерских</w:t>
      </w:r>
      <w:r>
        <w:rPr>
          <w:rFonts w:ascii="Times New Roman" w:hAnsi="Times New Roman" w:cs="Times New Roman"/>
          <w:sz w:val="28"/>
          <w:szCs w:val="28"/>
        </w:rPr>
        <w:t xml:space="preserve"> форм» проявления системы занятий </w:t>
      </w:r>
      <w:r>
        <w:rPr>
          <w:rFonts w:ascii="Times New Roman" w:hAnsi="Times New Roman" w:cs="Times New Roman"/>
          <w:sz w:val="28"/>
          <w:szCs w:val="28"/>
          <w:lang w:val="ru-RU"/>
        </w:rPr>
        <w:t>с</w:t>
      </w:r>
      <w:r>
        <w:rPr>
          <w:rFonts w:hint="default" w:ascii="Times New Roman" w:hAnsi="Times New Roman" w:cs="Times New Roman"/>
          <w:sz w:val="28"/>
          <w:szCs w:val="28"/>
          <w:lang w:val="ru-RU"/>
        </w:rPr>
        <w:t xml:space="preserve"> детьми,</w:t>
      </w:r>
      <w:r>
        <w:rPr>
          <w:rFonts w:ascii="Times New Roman" w:hAnsi="Times New Roman" w:cs="Times New Roman"/>
          <w:sz w:val="28"/>
          <w:szCs w:val="28"/>
        </w:rPr>
        <w:t xml:space="preserve"> самостоятельного </w:t>
      </w:r>
      <w:r>
        <w:rPr>
          <w:rFonts w:ascii="Times New Roman" w:hAnsi="Times New Roman" w:cs="Times New Roman"/>
          <w:sz w:val="28"/>
          <w:szCs w:val="28"/>
          <w:lang w:val="ru-RU"/>
        </w:rPr>
        <w:t>составления</w:t>
      </w:r>
      <w:r>
        <w:rPr>
          <w:rFonts w:hint="default" w:ascii="Times New Roman" w:hAnsi="Times New Roman" w:cs="Times New Roman"/>
          <w:sz w:val="28"/>
          <w:szCs w:val="28"/>
          <w:lang w:val="ru-RU"/>
        </w:rPr>
        <w:t xml:space="preserve"> рабочих программ и календарно-тематического планирования, </w:t>
      </w:r>
      <w:r>
        <w:rPr>
          <w:rFonts w:ascii="Times New Roman" w:hAnsi="Times New Roman" w:cs="Times New Roman"/>
          <w:sz w:val="28"/>
          <w:szCs w:val="28"/>
        </w:rPr>
        <w:t xml:space="preserve">выполнения  </w:t>
      </w:r>
      <w:r>
        <w:rPr>
          <w:rFonts w:hint="default" w:ascii="Times New Roman" w:hAnsi="Times New Roman" w:cs="Times New Roman"/>
          <w:sz w:val="28"/>
          <w:szCs w:val="28"/>
          <w:lang w:val="ru-RU"/>
        </w:rPr>
        <w:t xml:space="preserve">  заданий профессиональных конкурсов,  проектирования инновационных уроков и внеклассных мероприятий.</w:t>
      </w:r>
    </w:p>
    <w:p w14:paraId="322FB9E7">
      <w:pPr>
        <w:keepNext w:val="0"/>
        <w:keepLines w:val="0"/>
        <w:pageBreakBefore w:val="0"/>
        <w:widowControl/>
        <w:kinsoku/>
        <w:wordWrap/>
        <w:overflowPunct/>
        <w:topLinePunct w:val="0"/>
        <w:autoSpaceDE/>
        <w:autoSpaceDN/>
        <w:bidi w:val="0"/>
        <w:adjustRightInd/>
        <w:snapToGrid/>
        <w:spacing w:after="0" w:line="360" w:lineRule="auto"/>
        <w:ind w:firstLine="709"/>
        <w:jc w:val="both"/>
        <w:textAlignment w:val="auto"/>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rPr>
        <w:t>В процессе применения опыта</w:t>
      </w:r>
      <w:r>
        <w:rPr>
          <w:rFonts w:hint="default" w:ascii="Times New Roman" w:hAnsi="Times New Roman" w:cs="Times New Roman"/>
          <w:color w:val="auto"/>
          <w:sz w:val="28"/>
          <w:szCs w:val="28"/>
          <w:shd w:val="clear" w:color="auto" w:fill="FFFFFF"/>
          <w:lang w:val="ru-RU"/>
        </w:rPr>
        <w:t xml:space="preserve"> у наставляемых </w:t>
      </w:r>
      <w:r>
        <w:rPr>
          <w:rFonts w:ascii="Times New Roman" w:hAnsi="Times New Roman" w:cs="Times New Roman"/>
          <w:color w:val="auto"/>
          <w:sz w:val="28"/>
          <w:szCs w:val="28"/>
          <w:shd w:val="clear" w:color="auto" w:fill="FFFFFF"/>
        </w:rPr>
        <w:t xml:space="preserve"> были отмечены следующие </w:t>
      </w:r>
      <w:r>
        <w:rPr>
          <w:rFonts w:ascii="Times New Roman" w:hAnsi="Times New Roman" w:cs="Times New Roman"/>
          <w:b/>
          <w:bCs/>
          <w:color w:val="auto"/>
          <w:sz w:val="28"/>
          <w:szCs w:val="28"/>
          <w:shd w:val="clear" w:color="auto" w:fill="FFFFFF"/>
        </w:rPr>
        <w:t>затруднения</w:t>
      </w:r>
      <w:r>
        <w:rPr>
          <w:rFonts w:ascii="Times New Roman" w:hAnsi="Times New Roman" w:cs="Times New Roman"/>
          <w:color w:val="auto"/>
          <w:sz w:val="28"/>
          <w:szCs w:val="28"/>
          <w:shd w:val="clear" w:color="auto" w:fill="FFFFFF"/>
        </w:rPr>
        <w:t xml:space="preserve">: </w:t>
      </w:r>
    </w:p>
    <w:p w14:paraId="2D7B38C3">
      <w:pPr>
        <w:keepNext w:val="0"/>
        <w:keepLines w:val="0"/>
        <w:pageBreakBefore w:val="0"/>
        <w:widowControl/>
        <w:numPr>
          <w:ilvl w:val="0"/>
          <w:numId w:val="14"/>
        </w:numPr>
        <w:suppressLineNumbers w:val="0"/>
        <w:pBdr>
          <w:left w:val="none" w:color="auto" w:sz="0" w:space="0"/>
        </w:pBdr>
        <w:kinsoku/>
        <w:wordWrap/>
        <w:overflowPunct/>
        <w:topLinePunct w:val="0"/>
        <w:autoSpaceDE/>
        <w:autoSpaceDN/>
        <w:bidi w:val="0"/>
        <w:adjustRightInd/>
        <w:snapToGrid/>
        <w:spacing w:before="120" w:beforeAutospacing="0" w:after="0" w:afterAutospacing="0" w:line="360" w:lineRule="auto"/>
        <w:ind w:left="-360" w:leftChars="0"/>
        <w:jc w:val="both"/>
        <w:textAlignment w:val="auto"/>
        <w:rPr>
          <w:rFonts w:hint="default" w:ascii="Times New Roman" w:hAnsi="Times New Roman" w:eastAsia="Arial" w:cs="Times New Roman"/>
          <w:sz w:val="28"/>
          <w:szCs w:val="28"/>
        </w:rPr>
      </w:pPr>
      <w:r>
        <w:rPr>
          <w:rStyle w:val="9"/>
          <w:rFonts w:hint="default" w:ascii="Times New Roman" w:hAnsi="Times New Roman" w:eastAsia="Arial" w:cs="Times New Roman"/>
          <w:b w:val="0"/>
          <w:bCs w:val="0"/>
          <w:i/>
          <w:iCs/>
          <w:sz w:val="28"/>
          <w:szCs w:val="28"/>
          <w:lang w:val="ru-RU"/>
        </w:rPr>
        <w:t>н</w:t>
      </w:r>
      <w:r>
        <w:rPr>
          <w:rStyle w:val="9"/>
          <w:rFonts w:hint="default" w:ascii="Times New Roman" w:hAnsi="Times New Roman" w:eastAsia="Arial" w:cs="Times New Roman"/>
          <w:b w:val="0"/>
          <w:bCs w:val="0"/>
          <w:i/>
          <w:iCs/>
          <w:sz w:val="28"/>
          <w:szCs w:val="28"/>
        </w:rPr>
        <w:t>еготовность принимать помощь наставника</w:t>
      </w:r>
      <w:r>
        <w:rPr>
          <w:rFonts w:hint="default" w:ascii="Times New Roman" w:hAnsi="Times New Roman" w:eastAsia="Arial" w:cs="Times New Roman"/>
          <w:b w:val="0"/>
          <w:bCs w:val="0"/>
          <w:i/>
          <w:iCs/>
          <w:sz w:val="28"/>
          <w:szCs w:val="28"/>
        </w:rPr>
        <w:t>.</w:t>
      </w:r>
      <w:r>
        <w:rPr>
          <w:rFonts w:hint="default" w:ascii="Times New Roman" w:hAnsi="Times New Roman" w:eastAsia="Arial" w:cs="Times New Roman"/>
          <w:sz w:val="28"/>
          <w:szCs w:val="28"/>
        </w:rPr>
        <w:t xml:space="preserve"> Это  связано с высокой степенью социализированности молодёжи в социальных сетях и недостаточной социализацией в коллективе</w:t>
      </w:r>
      <w:r>
        <w:rPr>
          <w:rFonts w:hint="default" w:ascii="Times New Roman" w:hAnsi="Times New Roman" w:eastAsia="Arial" w:cs="Times New Roman"/>
          <w:sz w:val="28"/>
          <w:szCs w:val="28"/>
          <w:lang w:val="ru-RU"/>
        </w:rPr>
        <w:t>;</w:t>
      </w:r>
    </w:p>
    <w:p w14:paraId="32904905">
      <w:pPr>
        <w:keepNext w:val="0"/>
        <w:keepLines w:val="0"/>
        <w:pageBreakBefore w:val="0"/>
        <w:widowControl/>
        <w:numPr>
          <w:ilvl w:val="0"/>
          <w:numId w:val="14"/>
        </w:numPr>
        <w:suppressLineNumbers w:val="0"/>
        <w:pBdr>
          <w:left w:val="none" w:color="auto" w:sz="0" w:space="0"/>
        </w:pBdr>
        <w:kinsoku/>
        <w:wordWrap/>
        <w:overflowPunct/>
        <w:topLinePunct w:val="0"/>
        <w:autoSpaceDE/>
        <w:autoSpaceDN/>
        <w:bidi w:val="0"/>
        <w:adjustRightInd/>
        <w:snapToGrid/>
        <w:spacing w:before="120" w:beforeAutospacing="0" w:after="0" w:afterAutospacing="0" w:line="360" w:lineRule="auto"/>
        <w:ind w:left="-360" w:leftChars="0"/>
        <w:jc w:val="both"/>
        <w:textAlignment w:val="auto"/>
        <w:rPr>
          <w:rFonts w:hint="default" w:ascii="Times New Roman" w:hAnsi="Times New Roman" w:eastAsia="Arial" w:cs="Times New Roman"/>
          <w:sz w:val="28"/>
          <w:szCs w:val="28"/>
        </w:rPr>
      </w:pPr>
      <w:r>
        <w:rPr>
          <w:rFonts w:hint="default" w:ascii="Times New Roman" w:hAnsi="Times New Roman" w:eastAsia="Arial" w:cs="Times New Roman"/>
          <w:b w:val="0"/>
          <w:bCs w:val="0"/>
          <w:i/>
          <w:iCs/>
          <w:sz w:val="28"/>
          <w:szCs w:val="28"/>
          <w:lang w:val="ru-RU"/>
        </w:rPr>
        <w:t>затруднения</w:t>
      </w:r>
      <w:r>
        <w:rPr>
          <w:rFonts w:hint="default" w:ascii="Times New Roman" w:hAnsi="Times New Roman" w:eastAsia="Arial" w:cs="Times New Roman"/>
          <w:b w:val="0"/>
          <w:bCs w:val="0"/>
          <w:i/>
          <w:iCs/>
          <w:sz w:val="28"/>
          <w:szCs w:val="28"/>
        </w:rPr>
        <w:t> </w:t>
      </w:r>
      <w:r>
        <w:rPr>
          <w:rStyle w:val="9"/>
          <w:rFonts w:hint="default" w:ascii="Times New Roman" w:hAnsi="Times New Roman" w:eastAsia="Arial" w:cs="Times New Roman"/>
          <w:b w:val="0"/>
          <w:bCs w:val="0"/>
          <w:i/>
          <w:iCs/>
          <w:sz w:val="28"/>
          <w:szCs w:val="28"/>
        </w:rPr>
        <w:t xml:space="preserve"> в работе с документацией</w:t>
      </w:r>
      <w:r>
        <w:rPr>
          <w:rFonts w:hint="default" w:ascii="Times New Roman" w:hAnsi="Times New Roman" w:eastAsia="Arial" w:cs="Times New Roman"/>
          <w:sz w:val="28"/>
          <w:szCs w:val="28"/>
        </w:rPr>
        <w:t> (программы, журнал, технологическая карта урока). Требования к ведению этих документов изменчивы, и на первых порах наставник делится с молодыми тем, что уже наработано и выверено, экономя их время и силы</w:t>
      </w:r>
      <w:r>
        <w:rPr>
          <w:rFonts w:hint="default" w:ascii="Times New Roman" w:hAnsi="Times New Roman" w:eastAsia="Arial" w:cs="Times New Roman"/>
          <w:sz w:val="28"/>
          <w:szCs w:val="28"/>
          <w:lang w:val="ru-RU"/>
        </w:rPr>
        <w:t>;</w:t>
      </w:r>
    </w:p>
    <w:p w14:paraId="247301DF">
      <w:pPr>
        <w:keepNext w:val="0"/>
        <w:keepLines w:val="0"/>
        <w:pageBreakBefore w:val="0"/>
        <w:widowControl/>
        <w:numPr>
          <w:ilvl w:val="0"/>
          <w:numId w:val="14"/>
        </w:numPr>
        <w:suppressLineNumbers w:val="0"/>
        <w:pBdr>
          <w:left w:val="none" w:color="auto" w:sz="0" w:space="0"/>
        </w:pBdr>
        <w:kinsoku/>
        <w:wordWrap/>
        <w:overflowPunct/>
        <w:topLinePunct w:val="0"/>
        <w:autoSpaceDE/>
        <w:autoSpaceDN/>
        <w:bidi w:val="0"/>
        <w:adjustRightInd/>
        <w:snapToGrid/>
        <w:spacing w:before="120" w:beforeAutospacing="0" w:after="0" w:afterAutospacing="0" w:line="360" w:lineRule="auto"/>
        <w:ind w:left="-360" w:leftChars="0"/>
        <w:jc w:val="both"/>
        <w:textAlignment w:val="auto"/>
        <w:rPr>
          <w:rFonts w:hint="default" w:ascii="Times New Roman" w:hAnsi="Times New Roman" w:eastAsia="Arial" w:cs="Times New Roman"/>
          <w:sz w:val="28"/>
          <w:szCs w:val="28"/>
        </w:rPr>
      </w:pPr>
      <w:r>
        <w:rPr>
          <w:rFonts w:hint="default" w:ascii="Times New Roman" w:hAnsi="Times New Roman" w:eastAsia="Arial" w:cs="Times New Roman"/>
          <w:b w:val="0"/>
          <w:bCs w:val="0"/>
          <w:sz w:val="28"/>
          <w:szCs w:val="28"/>
          <w:lang w:val="ru-RU"/>
        </w:rPr>
        <w:t>т</w:t>
      </w:r>
      <w:r>
        <w:rPr>
          <w:rFonts w:hint="default" w:ascii="Times New Roman" w:hAnsi="Times New Roman" w:eastAsia="Arial" w:cs="Times New Roman"/>
          <w:b w:val="0"/>
          <w:bCs w:val="0"/>
          <w:i/>
          <w:iCs/>
          <w:sz w:val="28"/>
          <w:szCs w:val="28"/>
          <w:lang w:val="ru-RU"/>
        </w:rPr>
        <w:t>рудности</w:t>
      </w:r>
      <w:r>
        <w:rPr>
          <w:rStyle w:val="9"/>
          <w:rFonts w:hint="default" w:ascii="Times New Roman" w:hAnsi="Times New Roman" w:eastAsia="Arial" w:cs="Times New Roman"/>
          <w:b w:val="0"/>
          <w:bCs w:val="0"/>
          <w:i/>
          <w:iCs/>
          <w:sz w:val="28"/>
          <w:szCs w:val="28"/>
        </w:rPr>
        <w:t xml:space="preserve"> в проектировании урока</w:t>
      </w:r>
      <w:r>
        <w:rPr>
          <w:rFonts w:hint="default" w:ascii="Times New Roman" w:hAnsi="Times New Roman" w:eastAsia="Arial" w:cs="Times New Roman"/>
          <w:b w:val="0"/>
          <w:bCs w:val="0"/>
          <w:i/>
          <w:iCs/>
          <w:sz w:val="28"/>
          <w:szCs w:val="28"/>
        </w:rPr>
        <w:t xml:space="preserve">. </w:t>
      </w:r>
      <w:r>
        <w:rPr>
          <w:rFonts w:hint="default" w:ascii="Times New Roman" w:hAnsi="Times New Roman" w:eastAsia="Arial" w:cs="Times New Roman"/>
          <w:sz w:val="28"/>
          <w:szCs w:val="28"/>
        </w:rPr>
        <w:t>Например, затруднения в составлении рабочих программ по предметам, которые обеспечивают достижения планируемых результатов освоения основной образовательной программы. </w:t>
      </w:r>
    </w:p>
    <w:p w14:paraId="33859E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both"/>
        <w:textAlignment w:val="auto"/>
        <w:rPr>
          <w:rFonts w:hint="default" w:ascii="Times New Roman" w:hAnsi="Times New Roman" w:eastAsia="Arial" w:cs="Times New Roman"/>
          <w:kern w:val="0"/>
          <w:sz w:val="28"/>
          <w:szCs w:val="28"/>
          <w:lang w:val="en-US" w:eastAsia="zh-CN" w:bidi="ar"/>
        </w:rPr>
      </w:pPr>
      <w:r>
        <w:rPr>
          <w:rFonts w:hint="default" w:ascii="Times New Roman" w:hAnsi="Times New Roman" w:eastAsia="Arial" w:cs="Times New Roman"/>
          <w:b/>
          <w:bCs/>
          <w:kern w:val="0"/>
          <w:sz w:val="28"/>
          <w:szCs w:val="28"/>
          <w:u w:val="none"/>
          <w:lang w:val="en-US" w:eastAsia="zh-CN" w:bidi="ar"/>
        </w:rPr>
        <w:t xml:space="preserve">Для решения этих трудностей </w:t>
      </w:r>
      <w:r>
        <w:rPr>
          <w:rFonts w:hint="default" w:ascii="Times New Roman" w:hAnsi="Times New Roman" w:eastAsia="Arial" w:cs="Times New Roman"/>
          <w:b/>
          <w:bCs/>
          <w:kern w:val="0"/>
          <w:sz w:val="28"/>
          <w:szCs w:val="28"/>
          <w:u w:val="none"/>
          <w:lang w:val="ru-RU" w:eastAsia="zh-CN" w:bidi="ar"/>
        </w:rPr>
        <w:t>было использовано</w:t>
      </w:r>
      <w:r>
        <w:rPr>
          <w:rFonts w:hint="default" w:ascii="Times New Roman" w:hAnsi="Times New Roman" w:eastAsia="Arial" w:cs="Times New Roman"/>
          <w:b/>
          <w:bCs/>
          <w:kern w:val="0"/>
          <w:sz w:val="28"/>
          <w:szCs w:val="28"/>
          <w:u w:val="none"/>
          <w:lang w:val="en-US" w:eastAsia="zh-CN" w:bidi="ar"/>
        </w:rPr>
        <w:t>:</w:t>
      </w:r>
    </w:p>
    <w:p w14:paraId="4B9D9E7E">
      <w:pPr>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line="360" w:lineRule="auto"/>
        <w:jc w:val="both"/>
        <w:textAlignment w:val="auto"/>
        <w:rPr>
          <w:rFonts w:hint="default" w:ascii="Times New Roman" w:hAnsi="Times New Roman" w:eastAsia="Arial" w:cs="Times New Roman"/>
          <w:sz w:val="28"/>
          <w:szCs w:val="28"/>
        </w:rPr>
      </w:pPr>
      <w:r>
        <w:rPr>
          <w:rFonts w:hint="default" w:ascii="Times New Roman" w:hAnsi="Times New Roman" w:eastAsia="Arial" w:cs="Times New Roman"/>
          <w:kern w:val="0"/>
          <w:sz w:val="28"/>
          <w:szCs w:val="28"/>
          <w:lang w:val="ru-RU" w:eastAsia="zh-CN" w:bidi="ar"/>
        </w:rPr>
        <w:t>в</w:t>
      </w:r>
      <w:r>
        <w:rPr>
          <w:rFonts w:hint="default" w:ascii="Times New Roman" w:hAnsi="Times New Roman" w:eastAsia="Arial" w:cs="Times New Roman"/>
          <w:b w:val="0"/>
          <w:bCs w:val="0"/>
          <w:i/>
          <w:iCs/>
          <w:kern w:val="0"/>
          <w:sz w:val="28"/>
          <w:szCs w:val="28"/>
          <w:lang w:val="ru-RU" w:eastAsia="zh-CN" w:bidi="ar"/>
        </w:rPr>
        <w:t>заимообогащающие</w:t>
      </w:r>
      <w:r>
        <w:rPr>
          <w:rStyle w:val="9"/>
          <w:rFonts w:hint="default" w:ascii="Times New Roman" w:hAnsi="Times New Roman" w:eastAsia="Arial" w:cs="Times New Roman"/>
          <w:b w:val="0"/>
          <w:bCs w:val="0"/>
          <w:i/>
          <w:iCs/>
          <w:sz w:val="28"/>
          <w:szCs w:val="28"/>
        </w:rPr>
        <w:t xml:space="preserve"> активные формы наставничества</w:t>
      </w:r>
      <w:r>
        <w:rPr>
          <w:rFonts w:hint="default" w:ascii="Times New Roman" w:hAnsi="Times New Roman" w:eastAsia="Arial" w:cs="Times New Roman"/>
          <w:sz w:val="28"/>
          <w:szCs w:val="28"/>
        </w:rPr>
        <w:t> — взаимообучение, при котором в зависимости от содержания проблемы и компетентности педагогов меняются ролевые позиции каждого из участников взаимодействия</w:t>
      </w:r>
      <w:r>
        <w:rPr>
          <w:rFonts w:hint="default" w:ascii="Times New Roman" w:hAnsi="Times New Roman" w:eastAsia="Arial" w:cs="Times New Roman"/>
          <w:sz w:val="28"/>
          <w:szCs w:val="28"/>
          <w:lang w:val="ru-RU"/>
        </w:rPr>
        <w:t>;</w:t>
      </w:r>
    </w:p>
    <w:p w14:paraId="6A3B97E3">
      <w:pPr>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line="360" w:lineRule="auto"/>
        <w:jc w:val="both"/>
        <w:textAlignment w:val="auto"/>
        <w:rPr>
          <w:rFonts w:hint="default" w:ascii="Times New Roman" w:hAnsi="Times New Roman" w:eastAsia="Arial" w:cs="Times New Roman"/>
          <w:sz w:val="28"/>
          <w:szCs w:val="28"/>
        </w:rPr>
      </w:pPr>
      <w:r>
        <w:rPr>
          <w:rFonts w:hint="default" w:ascii="Times New Roman" w:hAnsi="Times New Roman" w:eastAsia="Arial" w:cs="Times New Roman"/>
          <w:b w:val="0"/>
          <w:bCs w:val="0"/>
          <w:i/>
          <w:iCs/>
          <w:sz w:val="28"/>
          <w:szCs w:val="28"/>
          <w:lang w:val="ru-RU"/>
        </w:rPr>
        <w:t>рефлексивный</w:t>
      </w:r>
      <w:r>
        <w:rPr>
          <w:rStyle w:val="9"/>
          <w:rFonts w:hint="default" w:ascii="Times New Roman" w:hAnsi="Times New Roman" w:eastAsia="Arial" w:cs="Times New Roman"/>
          <w:b w:val="0"/>
          <w:bCs w:val="0"/>
          <w:i/>
          <w:iCs/>
          <w:sz w:val="28"/>
          <w:szCs w:val="28"/>
        </w:rPr>
        <w:t xml:space="preserve"> анализ</w:t>
      </w:r>
      <w:r>
        <w:rPr>
          <w:rFonts w:hint="default" w:ascii="Times New Roman" w:hAnsi="Times New Roman" w:eastAsia="Arial" w:cs="Times New Roman"/>
          <w:b w:val="0"/>
          <w:bCs w:val="0"/>
          <w:i/>
          <w:iCs/>
          <w:sz w:val="28"/>
          <w:szCs w:val="28"/>
        </w:rPr>
        <w:t> </w:t>
      </w:r>
      <w:r>
        <w:rPr>
          <w:rFonts w:hint="default" w:ascii="Times New Roman" w:hAnsi="Times New Roman" w:eastAsia="Arial" w:cs="Times New Roman"/>
          <w:sz w:val="28"/>
          <w:szCs w:val="28"/>
        </w:rPr>
        <w:t>— вместе анализирова</w:t>
      </w:r>
      <w:r>
        <w:rPr>
          <w:rFonts w:hint="default" w:ascii="Times New Roman" w:hAnsi="Times New Roman" w:eastAsia="Arial" w:cs="Times New Roman"/>
          <w:sz w:val="28"/>
          <w:szCs w:val="28"/>
          <w:lang w:val="ru-RU"/>
        </w:rPr>
        <w:t>лись</w:t>
      </w:r>
      <w:r>
        <w:rPr>
          <w:rFonts w:hint="default" w:ascii="Times New Roman" w:hAnsi="Times New Roman" w:eastAsia="Arial" w:cs="Times New Roman"/>
          <w:sz w:val="28"/>
          <w:szCs w:val="28"/>
        </w:rPr>
        <w:t xml:space="preserve"> удачные и неудачные моменты уроков и находи</w:t>
      </w:r>
      <w:r>
        <w:rPr>
          <w:rFonts w:hint="default" w:ascii="Times New Roman" w:hAnsi="Times New Roman" w:eastAsia="Arial" w:cs="Times New Roman"/>
          <w:sz w:val="28"/>
          <w:szCs w:val="28"/>
          <w:lang w:val="ru-RU"/>
        </w:rPr>
        <w:t>лись</w:t>
      </w:r>
      <w:r>
        <w:rPr>
          <w:rFonts w:hint="default" w:ascii="Times New Roman" w:hAnsi="Times New Roman" w:eastAsia="Arial" w:cs="Times New Roman"/>
          <w:sz w:val="28"/>
          <w:szCs w:val="28"/>
        </w:rPr>
        <w:t xml:space="preserve"> варианты для улучшения</w:t>
      </w:r>
      <w:r>
        <w:rPr>
          <w:rFonts w:hint="default" w:ascii="Times New Roman" w:hAnsi="Times New Roman" w:eastAsia="Arial" w:cs="Times New Roman"/>
          <w:sz w:val="28"/>
          <w:szCs w:val="28"/>
          <w:lang w:val="ru-RU"/>
        </w:rPr>
        <w:t>;</w:t>
      </w:r>
    </w:p>
    <w:p w14:paraId="325EC1AD">
      <w:pPr>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line="360" w:lineRule="auto"/>
        <w:jc w:val="both"/>
        <w:textAlignment w:val="auto"/>
        <w:rPr>
          <w:rFonts w:hint="default" w:ascii="Times New Roman" w:hAnsi="Times New Roman" w:eastAsia="Arial" w:cs="Times New Roman"/>
          <w:b w:val="0"/>
          <w:bCs w:val="0"/>
          <w:sz w:val="28"/>
          <w:szCs w:val="28"/>
        </w:rPr>
      </w:pPr>
      <w:r>
        <w:rPr>
          <w:rFonts w:hint="default" w:ascii="Times New Roman" w:hAnsi="Times New Roman" w:eastAsia="Arial" w:cs="Times New Roman"/>
          <w:i/>
          <w:iCs/>
          <w:sz w:val="28"/>
          <w:szCs w:val="28"/>
          <w:lang w:val="ru-RU"/>
        </w:rPr>
        <w:t>мастер - классы -</w:t>
      </w:r>
      <w:r>
        <w:rPr>
          <w:rFonts w:hint="default" w:ascii="Times New Roman" w:hAnsi="Times New Roman" w:eastAsia="Arial" w:cs="Times New Roman"/>
          <w:b/>
          <w:bCs/>
          <w:sz w:val="28"/>
          <w:szCs w:val="28"/>
          <w:lang w:val="ru-RU"/>
        </w:rPr>
        <w:t xml:space="preserve"> с</w:t>
      </w:r>
      <w:r>
        <w:rPr>
          <w:rFonts w:hint="default" w:ascii="Times New Roman" w:hAnsi="Times New Roman" w:eastAsia="Arial" w:cs="Times New Roman"/>
          <w:b w:val="0"/>
          <w:bCs w:val="0"/>
          <w:sz w:val="28"/>
          <w:szCs w:val="28"/>
          <w:lang w:val="ru-RU"/>
        </w:rPr>
        <w:t>овместное решение педагогических проблем и внедрение инноваций;</w:t>
      </w:r>
    </w:p>
    <w:p w14:paraId="55DABC52">
      <w:pPr>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line="360" w:lineRule="auto"/>
        <w:jc w:val="both"/>
        <w:textAlignment w:val="auto"/>
        <w:rPr>
          <w:rFonts w:ascii="Arial" w:hAnsi="Arial" w:eastAsia="Arial" w:cs="Arial"/>
          <w:b/>
          <w:bCs/>
          <w:color w:val="333333"/>
          <w:sz w:val="28"/>
          <w:szCs w:val="28"/>
        </w:rPr>
      </w:pPr>
      <w:r>
        <w:rPr>
          <w:rFonts w:hint="default" w:ascii="Times New Roman" w:hAnsi="Times New Roman" w:eastAsia="Arial" w:cs="Times New Roman"/>
          <w:b w:val="0"/>
          <w:bCs w:val="0"/>
          <w:i/>
          <w:iCs/>
          <w:sz w:val="28"/>
          <w:szCs w:val="28"/>
          <w:lang w:val="ru-RU"/>
        </w:rPr>
        <w:t>дискуссионные площадки,</w:t>
      </w:r>
      <w:r>
        <w:rPr>
          <w:rFonts w:hint="default" w:ascii="Times New Roman" w:hAnsi="Times New Roman" w:eastAsia="Arial" w:cs="Times New Roman"/>
          <w:b/>
          <w:bCs/>
          <w:sz w:val="28"/>
          <w:szCs w:val="28"/>
          <w:lang w:val="ru-RU"/>
        </w:rPr>
        <w:t xml:space="preserve"> </w:t>
      </w:r>
      <w:r>
        <w:rPr>
          <w:rFonts w:hint="default" w:ascii="Times New Roman" w:hAnsi="Times New Roman" w:eastAsia="Arial" w:cs="Times New Roman"/>
          <w:b w:val="0"/>
          <w:bCs w:val="0"/>
          <w:sz w:val="28"/>
          <w:szCs w:val="28"/>
          <w:lang w:val="ru-RU"/>
        </w:rPr>
        <w:t>на которых молодые специалисты могли задать вопросы более опытным педагогам и в ходе обсуждения получить на них ответ.</w:t>
      </w:r>
    </w:p>
    <w:p w14:paraId="1513B34B">
      <w:pPr>
        <w:keepNext w:val="0"/>
        <w:keepLines w:val="0"/>
        <w:pageBreakBefore w:val="0"/>
        <w:widowControl/>
        <w:kinsoku/>
        <w:wordWrap/>
        <w:overflowPunct/>
        <w:topLinePunct w:val="0"/>
        <w:autoSpaceDE/>
        <w:autoSpaceDN/>
        <w:bidi w:val="0"/>
        <w:adjustRightInd/>
        <w:snapToGrid/>
        <w:spacing w:after="0" w:line="360" w:lineRule="auto"/>
        <w:ind w:right="-1" w:firstLine="709"/>
        <w:jc w:val="both"/>
        <w:textAlignment w:val="auto"/>
        <w:rPr>
          <w:rFonts w:hint="default" w:ascii="Times New Roman" w:hAnsi="Times New Roman" w:eastAsia="Calibri" w:cs="Times New Roman"/>
          <w:sz w:val="28"/>
          <w:szCs w:val="28"/>
          <w:lang w:val="ru-RU"/>
        </w:rPr>
      </w:pPr>
      <w:r>
        <w:rPr>
          <w:rFonts w:ascii="Times New Roman" w:hAnsi="Times New Roman" w:eastAsia="Calibri" w:cs="Times New Roman"/>
          <w:sz w:val="28"/>
          <w:szCs w:val="28"/>
        </w:rPr>
        <w:t>Наличие этих проблем, побудило  меня</w:t>
      </w:r>
      <w:r>
        <w:rPr>
          <w:rFonts w:hint="default" w:ascii="Times New Roman" w:hAnsi="Times New Roman" w:eastAsia="Calibri" w:cs="Times New Roman"/>
          <w:sz w:val="28"/>
          <w:szCs w:val="28"/>
          <w:lang w:val="ru-RU"/>
        </w:rPr>
        <w:t xml:space="preserve">, как наставника молодых специалистов, </w:t>
      </w:r>
      <w:r>
        <w:rPr>
          <w:rFonts w:ascii="Times New Roman" w:hAnsi="Times New Roman" w:eastAsia="Calibri" w:cs="Times New Roman"/>
          <w:sz w:val="28"/>
          <w:szCs w:val="28"/>
        </w:rPr>
        <w:t xml:space="preserve"> </w:t>
      </w:r>
      <w:r>
        <w:rPr>
          <w:rFonts w:ascii="Times New Roman" w:hAnsi="Times New Roman" w:cs="Times New Roman"/>
          <w:sz w:val="28"/>
          <w:szCs w:val="28"/>
        </w:rPr>
        <w:t xml:space="preserve">изучить педагогическую и методическую литературу, определить круг авторов, чьи позиции по вопросам </w:t>
      </w:r>
      <w:r>
        <w:rPr>
          <w:rFonts w:ascii="Times New Roman" w:hAnsi="Times New Roman" w:cs="Times New Roman"/>
          <w:sz w:val="28"/>
          <w:szCs w:val="28"/>
          <w:lang w:val="ru-RU"/>
        </w:rPr>
        <w:t>наставнической</w:t>
      </w:r>
      <w:r>
        <w:rPr>
          <w:rFonts w:hint="default" w:ascii="Times New Roman" w:hAnsi="Times New Roman" w:cs="Times New Roman"/>
          <w:sz w:val="28"/>
          <w:szCs w:val="28"/>
          <w:lang w:val="ru-RU"/>
        </w:rPr>
        <w:t xml:space="preserve"> </w:t>
      </w:r>
      <w:r>
        <w:rPr>
          <w:rFonts w:ascii="Times New Roman" w:hAnsi="Times New Roman" w:cs="Times New Roman"/>
          <w:sz w:val="28"/>
          <w:szCs w:val="28"/>
        </w:rPr>
        <w:t xml:space="preserve">деятельности близки, </w:t>
      </w:r>
      <w:r>
        <w:rPr>
          <w:rFonts w:ascii="Times New Roman" w:hAnsi="Times New Roman" w:eastAsia="Calibri" w:cs="Times New Roman"/>
          <w:sz w:val="28"/>
          <w:szCs w:val="28"/>
        </w:rPr>
        <w:t xml:space="preserve">включиться в последовательную, поэтапную работу с </w:t>
      </w:r>
      <w:r>
        <w:rPr>
          <w:rFonts w:ascii="Times New Roman" w:hAnsi="Times New Roman" w:eastAsia="Calibri" w:cs="Times New Roman"/>
          <w:sz w:val="28"/>
          <w:szCs w:val="28"/>
          <w:lang w:val="ru-RU"/>
        </w:rPr>
        <w:t>молодыми</w:t>
      </w:r>
      <w:r>
        <w:rPr>
          <w:rFonts w:hint="default" w:ascii="Times New Roman" w:hAnsi="Times New Roman" w:eastAsia="Calibri" w:cs="Times New Roman"/>
          <w:sz w:val="28"/>
          <w:szCs w:val="28"/>
          <w:lang w:val="ru-RU"/>
        </w:rPr>
        <w:t xml:space="preserve"> специалистами по  их профессиональному становлению и развитию.</w:t>
      </w:r>
    </w:p>
    <w:p w14:paraId="1CCEE2BD">
      <w:pPr>
        <w:keepNext w:val="0"/>
        <w:keepLines w:val="0"/>
        <w:pageBreakBefore w:val="0"/>
        <w:widowControl/>
        <w:kinsoku/>
        <w:wordWrap/>
        <w:overflowPunct/>
        <w:topLinePunct w:val="0"/>
        <w:autoSpaceDE/>
        <w:autoSpaceDN/>
        <w:bidi w:val="0"/>
        <w:adjustRightInd/>
        <w:snapToGrid/>
        <w:spacing w:after="0" w:line="360" w:lineRule="auto"/>
        <w:ind w:firstLine="708"/>
        <w:textAlignment w:val="auto"/>
        <w:rPr>
          <w:rFonts w:ascii="Times New Roman" w:hAnsi="Times New Roman" w:eastAsia="Times New Roman" w:cs="Times New Roman"/>
          <w:b/>
          <w:i/>
          <w:sz w:val="28"/>
          <w:szCs w:val="24"/>
          <w:lang w:eastAsia="ru-RU"/>
        </w:rPr>
      </w:pPr>
      <w:r>
        <w:rPr>
          <w:rFonts w:ascii="Times New Roman" w:hAnsi="Times New Roman" w:eastAsia="Times New Roman" w:cs="Times New Roman"/>
          <w:b/>
          <w:i/>
          <w:sz w:val="28"/>
          <w:szCs w:val="24"/>
          <w:lang w:eastAsia="ru-RU"/>
        </w:rPr>
        <w:t>1</w:t>
      </w:r>
      <w:r>
        <w:rPr>
          <w:rFonts w:hint="default" w:ascii="Times New Roman" w:hAnsi="Times New Roman" w:eastAsia="Times New Roman" w:cs="Times New Roman"/>
          <w:b/>
          <w:i/>
          <w:sz w:val="28"/>
          <w:szCs w:val="24"/>
          <w:lang w:val="en-US" w:eastAsia="ru-RU"/>
        </w:rPr>
        <w:t>.7</w:t>
      </w:r>
      <w:r>
        <w:rPr>
          <w:rFonts w:ascii="Times New Roman" w:hAnsi="Times New Roman" w:eastAsia="Times New Roman" w:cs="Times New Roman"/>
          <w:b/>
          <w:i/>
          <w:sz w:val="28"/>
          <w:szCs w:val="24"/>
          <w:lang w:eastAsia="ru-RU"/>
        </w:rPr>
        <w:t>. Педагогические средства, используемые в опыте</w:t>
      </w:r>
    </w:p>
    <w:p w14:paraId="38FD4E6E">
      <w:pPr>
        <w:shd w:val="clear" w:color="auto" w:fill="FFFFFF"/>
        <w:spacing w:after="0" w:line="360" w:lineRule="auto"/>
        <w:ind w:firstLine="708"/>
        <w:jc w:val="both"/>
        <w:rPr>
          <w:rFonts w:hint="default" w:ascii="Times New Roman" w:hAnsi="Times New Roman" w:eastAsia="Arial" w:cs="Times New Roman"/>
          <w:b/>
          <w:bCs/>
          <w:i/>
          <w:iCs/>
          <w:color w:val="333333"/>
          <w:sz w:val="28"/>
          <w:szCs w:val="28"/>
        </w:rPr>
      </w:pPr>
      <w:r>
        <w:rPr>
          <w:rFonts w:hint="default" w:ascii="Times New Roman" w:hAnsi="Times New Roman" w:eastAsia="Times New Roman" w:cs="Times New Roman"/>
          <w:color w:val="auto"/>
          <w:sz w:val="28"/>
          <w:szCs w:val="24"/>
          <w:lang w:eastAsia="ru-RU"/>
        </w:rPr>
        <w:t>В</w:t>
      </w:r>
      <w:r>
        <w:rPr>
          <w:rFonts w:hint="default" w:ascii="Times New Roman" w:hAnsi="Times New Roman" w:eastAsia="Times New Roman" w:cs="Times New Roman"/>
          <w:color w:val="auto"/>
          <w:sz w:val="28"/>
          <w:szCs w:val="24"/>
          <w:lang w:val="en-US" w:eastAsia="ru-RU"/>
        </w:rPr>
        <w:t xml:space="preserve"> наставнической работе по успешной адаптации и профессиональному развитию молодых специалистов в своём опыте работы я использую </w:t>
      </w:r>
      <w:r>
        <w:rPr>
          <w:rFonts w:hint="default" w:ascii="Times New Roman" w:hAnsi="Times New Roman" w:eastAsia="Times New Roman" w:cs="Times New Roman"/>
          <w:color w:val="auto"/>
          <w:sz w:val="28"/>
          <w:szCs w:val="24"/>
          <w:lang w:eastAsia="ru-RU"/>
        </w:rPr>
        <w:t xml:space="preserve">три </w:t>
      </w:r>
      <w:r>
        <w:rPr>
          <w:rFonts w:hint="default" w:ascii="Times New Roman" w:hAnsi="Times New Roman" w:eastAsia="Times New Roman" w:cs="Times New Roman"/>
          <w:i/>
          <w:color w:val="auto"/>
          <w:sz w:val="28"/>
          <w:szCs w:val="24"/>
          <w:lang w:eastAsia="ru-RU"/>
        </w:rPr>
        <w:t>формы организации</w:t>
      </w:r>
      <w:r>
        <w:rPr>
          <w:rFonts w:hint="default" w:ascii="Times New Roman" w:hAnsi="Times New Roman" w:eastAsia="Times New Roman" w:cs="Times New Roman"/>
          <w:color w:val="auto"/>
          <w:sz w:val="28"/>
          <w:szCs w:val="28"/>
          <w:lang w:eastAsia="ru-RU"/>
        </w:rPr>
        <w:t>: коллективная, групповая и индивидуальная.</w:t>
      </w:r>
      <w:r>
        <w:rPr>
          <w:rFonts w:hint="default" w:ascii="Times New Roman" w:hAnsi="Times New Roman" w:eastAsia="Times New Roman" w:cs="Times New Roman"/>
          <w:color w:val="auto"/>
          <w:sz w:val="28"/>
          <w:szCs w:val="28"/>
          <w:lang w:val="en-US" w:eastAsia="ru-RU"/>
        </w:rPr>
        <w:t xml:space="preserve"> </w:t>
      </w:r>
      <w:r>
        <w:rPr>
          <w:rFonts w:hint="default" w:ascii="Times New Roman" w:hAnsi="Times New Roman" w:eastAsia="Arial" w:cs="Times New Roman"/>
          <w:color w:val="auto"/>
          <w:kern w:val="0"/>
          <w:sz w:val="28"/>
          <w:szCs w:val="28"/>
          <w:lang w:val="en-US" w:eastAsia="zh-CN" w:bidi="ar"/>
        </w:rPr>
        <w:t xml:space="preserve">Выбор формы зависит от потребностей наставляемого, особенностей </w:t>
      </w:r>
      <w:r>
        <w:rPr>
          <w:rFonts w:hint="default" w:ascii="Times New Roman" w:hAnsi="Times New Roman" w:eastAsia="Arial" w:cs="Times New Roman"/>
          <w:color w:val="auto"/>
          <w:kern w:val="0"/>
          <w:sz w:val="28"/>
          <w:szCs w:val="28"/>
          <w:lang w:val="ru-RU" w:eastAsia="zh-CN" w:bidi="ar"/>
        </w:rPr>
        <w:t xml:space="preserve">нашей </w:t>
      </w:r>
      <w:r>
        <w:rPr>
          <w:rFonts w:hint="default" w:ascii="Times New Roman" w:hAnsi="Times New Roman" w:eastAsia="Arial" w:cs="Times New Roman"/>
          <w:color w:val="auto"/>
          <w:kern w:val="0"/>
          <w:sz w:val="28"/>
          <w:szCs w:val="28"/>
          <w:lang w:val="en-US" w:eastAsia="zh-CN" w:bidi="ar"/>
        </w:rPr>
        <w:t>образовательной организации и ресурсов наставника</w:t>
      </w:r>
      <w:r>
        <w:rPr>
          <w:rFonts w:hint="default" w:ascii="Times New Roman" w:hAnsi="Times New Roman" w:eastAsia="Arial" w:cs="Times New Roman"/>
          <w:kern w:val="0"/>
          <w:sz w:val="28"/>
          <w:szCs w:val="28"/>
          <w:lang w:val="en-US" w:eastAsia="zh-CN" w:bidi="ar"/>
        </w:rPr>
        <w:t>. </w:t>
      </w:r>
    </w:p>
    <w:p w14:paraId="57FEA670">
      <w:pPr>
        <w:shd w:val="clear" w:color="auto" w:fill="FFFFFF"/>
        <w:spacing w:after="0" w:line="360" w:lineRule="auto"/>
        <w:jc w:val="center"/>
        <w:rPr>
          <w:rFonts w:hint="default" w:ascii="Times New Roman" w:hAnsi="Times New Roman" w:eastAsia="Arial" w:cs="Times New Roman"/>
          <w:b/>
          <w:bCs/>
          <w:i/>
          <w:iCs/>
          <w:color w:val="333333"/>
          <w:sz w:val="28"/>
          <w:szCs w:val="28"/>
        </w:rPr>
      </w:pPr>
      <w:r>
        <w:rPr>
          <w:rFonts w:hint="default" w:ascii="Times New Roman" w:hAnsi="Times New Roman" w:eastAsia="Arial" w:cs="Times New Roman"/>
          <w:b/>
          <w:bCs/>
          <w:i/>
          <w:iCs/>
          <w:color w:val="333333"/>
          <w:sz w:val="28"/>
          <w:szCs w:val="28"/>
        </w:rPr>
        <w:t>Коллективные</w:t>
      </w:r>
    </w:p>
    <w:p w14:paraId="5726F8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both"/>
        <w:textAlignment w:val="auto"/>
        <w:rPr>
          <w:rFonts w:hint="default" w:ascii="Times New Roman" w:hAnsi="Times New Roman" w:eastAsia="Arial" w:cs="Times New Roman"/>
          <w:b w:val="0"/>
          <w:bCs w:val="0"/>
          <w:sz w:val="28"/>
          <w:szCs w:val="28"/>
          <w:u w:val="single"/>
        </w:rPr>
      </w:pPr>
      <w:r>
        <w:rPr>
          <w:rStyle w:val="9"/>
          <w:rFonts w:hint="default" w:ascii="Times New Roman" w:hAnsi="Times New Roman" w:eastAsia="Arial" w:cs="Times New Roman"/>
          <w:b/>
          <w:bCs/>
          <w:kern w:val="0"/>
          <w:sz w:val="28"/>
          <w:szCs w:val="28"/>
          <w:u w:val="none"/>
          <w:lang w:val="en-US" w:eastAsia="zh-CN" w:bidi="ar"/>
        </w:rPr>
        <w:t>Организация наставничества с коллективом наставляемых</w:t>
      </w:r>
      <w:r>
        <w:rPr>
          <w:rFonts w:hint="default" w:ascii="Times New Roman" w:hAnsi="Times New Roman" w:eastAsia="Arial" w:cs="Times New Roman"/>
          <w:b/>
          <w:bCs/>
          <w:kern w:val="0"/>
          <w:sz w:val="28"/>
          <w:szCs w:val="28"/>
          <w:u w:val="none"/>
          <w:lang w:val="en-US" w:eastAsia="zh-CN" w:bidi="ar"/>
        </w:rPr>
        <w:t>:</w:t>
      </w:r>
    </w:p>
    <w:p w14:paraId="0EB18B83">
      <w:pPr>
        <w:keepNext w:val="0"/>
        <w:keepLines w:val="0"/>
        <w:pageBreakBefore w:val="0"/>
        <w:widowControl/>
        <w:numPr>
          <w:ilvl w:val="0"/>
          <w:numId w:val="16"/>
        </w:numPr>
        <w:suppressLineNumbers w:val="0"/>
        <w:pBdr>
          <w:left w:val="none" w:color="auto" w:sz="0" w:space="0"/>
        </w:pBdr>
        <w:kinsoku/>
        <w:wordWrap/>
        <w:overflowPunct/>
        <w:topLinePunct w:val="0"/>
        <w:autoSpaceDE/>
        <w:autoSpaceDN/>
        <w:bidi w:val="0"/>
        <w:adjustRightInd/>
        <w:snapToGrid/>
        <w:spacing w:before="120" w:beforeAutospacing="0" w:after="0" w:afterAutospacing="0" w:line="360" w:lineRule="auto"/>
        <w:ind w:left="-360" w:leftChars="0"/>
        <w:jc w:val="both"/>
        <w:textAlignment w:val="auto"/>
        <w:rPr>
          <w:rFonts w:hint="default" w:ascii="Times New Roman" w:hAnsi="Times New Roman" w:eastAsia="Arial" w:cs="Times New Roman"/>
          <w:sz w:val="28"/>
          <w:szCs w:val="28"/>
          <w:lang w:val="ru-RU"/>
        </w:rPr>
      </w:pPr>
      <w:r>
        <w:rPr>
          <w:rStyle w:val="9"/>
          <w:rFonts w:hint="default" w:ascii="Times New Roman" w:hAnsi="Times New Roman" w:eastAsia="Arial" w:cs="Times New Roman"/>
          <w:b w:val="0"/>
          <w:bCs w:val="0"/>
          <w:i/>
          <w:iCs/>
          <w:sz w:val="28"/>
          <w:szCs w:val="28"/>
          <w:lang w:val="ru-RU"/>
        </w:rPr>
        <w:t>п</w:t>
      </w:r>
      <w:r>
        <w:rPr>
          <w:rStyle w:val="9"/>
          <w:rFonts w:hint="default" w:ascii="Times New Roman" w:hAnsi="Times New Roman" w:eastAsia="Arial" w:cs="Times New Roman"/>
          <w:b w:val="0"/>
          <w:bCs w:val="0"/>
          <w:i/>
          <w:iCs/>
          <w:sz w:val="28"/>
          <w:szCs w:val="28"/>
        </w:rPr>
        <w:t>едагогический совет</w:t>
      </w:r>
      <w:r>
        <w:rPr>
          <w:rFonts w:hint="default" w:ascii="Times New Roman" w:hAnsi="Times New Roman" w:eastAsia="Arial" w:cs="Times New Roman"/>
          <w:b w:val="0"/>
          <w:bCs w:val="0"/>
          <w:i/>
          <w:iCs/>
          <w:sz w:val="28"/>
          <w:szCs w:val="28"/>
        </w:rPr>
        <w:t> </w:t>
      </w:r>
      <w:r>
        <w:rPr>
          <w:rFonts w:hint="default" w:ascii="Times New Roman" w:hAnsi="Times New Roman" w:eastAsia="Arial" w:cs="Times New Roman"/>
          <w:sz w:val="28"/>
          <w:szCs w:val="28"/>
        </w:rPr>
        <w:t>— участие в нём обязательно для всех членов педагогического коллектива, включая молодых учителей</w:t>
      </w:r>
      <w:r>
        <w:rPr>
          <w:rFonts w:hint="default" w:ascii="Times New Roman" w:hAnsi="Times New Roman" w:eastAsia="Arial" w:cs="Times New Roman"/>
          <w:sz w:val="28"/>
          <w:szCs w:val="28"/>
          <w:lang w:val="ru-RU"/>
        </w:rPr>
        <w:t>;</w:t>
      </w:r>
    </w:p>
    <w:p w14:paraId="6C8DB077">
      <w:pPr>
        <w:keepNext w:val="0"/>
        <w:keepLines w:val="0"/>
        <w:pageBreakBefore w:val="0"/>
        <w:widowControl/>
        <w:numPr>
          <w:ilvl w:val="0"/>
          <w:numId w:val="16"/>
        </w:numPr>
        <w:suppressLineNumbers w:val="0"/>
        <w:pBdr>
          <w:left w:val="none" w:color="auto" w:sz="0" w:space="0"/>
        </w:pBdr>
        <w:kinsoku/>
        <w:wordWrap/>
        <w:overflowPunct/>
        <w:topLinePunct w:val="0"/>
        <w:autoSpaceDE/>
        <w:autoSpaceDN/>
        <w:bidi w:val="0"/>
        <w:adjustRightInd/>
        <w:snapToGrid/>
        <w:spacing w:before="120" w:beforeAutospacing="0" w:after="0" w:afterAutospacing="0" w:line="360" w:lineRule="auto"/>
        <w:ind w:left="-360" w:leftChars="0"/>
        <w:jc w:val="both"/>
        <w:textAlignment w:val="auto"/>
        <w:rPr>
          <w:rFonts w:hint="default" w:ascii="Times New Roman" w:hAnsi="Times New Roman" w:eastAsia="Arial" w:cs="Times New Roman"/>
          <w:sz w:val="28"/>
          <w:szCs w:val="28"/>
          <w:lang w:val="ru-RU"/>
        </w:rPr>
      </w:pPr>
      <w:r>
        <w:rPr>
          <w:rStyle w:val="9"/>
          <w:rFonts w:hint="default" w:ascii="Times New Roman" w:hAnsi="Times New Roman" w:eastAsia="Arial" w:cs="Times New Roman"/>
          <w:b w:val="0"/>
          <w:bCs w:val="0"/>
          <w:i/>
          <w:iCs/>
          <w:sz w:val="28"/>
          <w:szCs w:val="28"/>
          <w:lang w:val="ru-RU"/>
        </w:rPr>
        <w:t xml:space="preserve"> п</w:t>
      </w:r>
      <w:r>
        <w:rPr>
          <w:rStyle w:val="9"/>
          <w:rFonts w:hint="default" w:ascii="Times New Roman" w:hAnsi="Times New Roman" w:eastAsia="Arial" w:cs="Times New Roman"/>
          <w:b w:val="0"/>
          <w:bCs w:val="0"/>
          <w:i/>
          <w:iCs/>
          <w:sz w:val="28"/>
          <w:szCs w:val="28"/>
        </w:rPr>
        <w:t>едагогический семинар</w:t>
      </w:r>
      <w:r>
        <w:rPr>
          <w:rFonts w:hint="default" w:ascii="Times New Roman" w:hAnsi="Times New Roman" w:eastAsia="Arial" w:cs="Times New Roman"/>
          <w:sz w:val="28"/>
          <w:szCs w:val="28"/>
        </w:rPr>
        <w:t> — на семинарах учителя вовлекаются в обсуждение и осмысление своих профессиональных проблем, обмениваются опытом</w:t>
      </w:r>
      <w:r>
        <w:rPr>
          <w:rFonts w:hint="default" w:ascii="Times New Roman" w:hAnsi="Times New Roman" w:eastAsia="Arial" w:cs="Times New Roman"/>
          <w:sz w:val="28"/>
          <w:szCs w:val="28"/>
          <w:lang w:val="ru-RU"/>
        </w:rPr>
        <w:t>;</w:t>
      </w:r>
    </w:p>
    <w:p w14:paraId="36D2445F">
      <w:pPr>
        <w:keepNext w:val="0"/>
        <w:keepLines w:val="0"/>
        <w:pageBreakBefore w:val="0"/>
        <w:widowControl/>
        <w:numPr>
          <w:ilvl w:val="0"/>
          <w:numId w:val="16"/>
        </w:numPr>
        <w:suppressLineNumbers w:val="0"/>
        <w:pBdr>
          <w:left w:val="none" w:color="auto" w:sz="0" w:space="0"/>
        </w:pBdr>
        <w:kinsoku/>
        <w:wordWrap/>
        <w:overflowPunct/>
        <w:topLinePunct w:val="0"/>
        <w:autoSpaceDE/>
        <w:autoSpaceDN/>
        <w:bidi w:val="0"/>
        <w:adjustRightInd/>
        <w:snapToGrid/>
        <w:spacing w:before="120" w:beforeAutospacing="0" w:after="0" w:afterAutospacing="0" w:line="360" w:lineRule="auto"/>
        <w:ind w:left="-360" w:leftChars="0"/>
        <w:jc w:val="both"/>
        <w:textAlignment w:val="auto"/>
        <w:rPr>
          <w:rFonts w:hint="default" w:ascii="Times New Roman" w:hAnsi="Times New Roman" w:eastAsia="Arial" w:cs="Times New Roman"/>
          <w:b/>
          <w:bCs/>
          <w:color w:val="333333"/>
          <w:sz w:val="28"/>
          <w:szCs w:val="28"/>
        </w:rPr>
      </w:pPr>
      <w:r>
        <w:rPr>
          <w:rFonts w:hint="default" w:ascii="Times New Roman" w:hAnsi="Times New Roman" w:eastAsia="Arial" w:cs="Times New Roman"/>
          <w:i/>
          <w:iCs/>
          <w:sz w:val="28"/>
          <w:szCs w:val="28"/>
          <w:lang w:val="ru-RU"/>
        </w:rPr>
        <w:t>наглядная  педагогическая пропаганда</w:t>
      </w:r>
      <w:r>
        <w:rPr>
          <w:rFonts w:hint="default" w:ascii="Times New Roman" w:hAnsi="Times New Roman" w:eastAsia="Arial" w:cs="Times New Roman"/>
          <w:sz w:val="28"/>
          <w:szCs w:val="28"/>
        </w:rPr>
        <w:t>— позволяет знакомить молодых учителей с вопросами организации учебного процесса через материалы стендов, тематических выставок.</w:t>
      </w:r>
    </w:p>
    <w:p w14:paraId="4A1C9AF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Arial" w:cs="Times New Roman"/>
          <w:b/>
          <w:bCs/>
          <w:color w:val="333333"/>
          <w:sz w:val="28"/>
          <w:szCs w:val="28"/>
        </w:rPr>
      </w:pPr>
      <w:r>
        <w:rPr>
          <w:rFonts w:hint="default" w:ascii="Times New Roman" w:hAnsi="Times New Roman" w:eastAsia="Arial" w:cs="Times New Roman"/>
          <w:b/>
          <w:bCs/>
          <w:color w:val="333333"/>
          <w:sz w:val="28"/>
          <w:szCs w:val="28"/>
        </w:rPr>
        <w:t>Индивидуальные</w:t>
      </w:r>
    </w:p>
    <w:p w14:paraId="49758D0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eastAsia="Arial" w:cs="Times New Roman"/>
          <w:b w:val="0"/>
          <w:bCs w:val="0"/>
          <w:i w:val="0"/>
          <w:iCs w:val="0"/>
          <w:kern w:val="0"/>
          <w:sz w:val="28"/>
          <w:szCs w:val="28"/>
          <w:lang w:val="en-US" w:eastAsia="zh-CN" w:bidi="ar"/>
        </w:rPr>
      </w:pPr>
      <w:r>
        <w:rPr>
          <w:rStyle w:val="9"/>
          <w:rFonts w:hint="default" w:ascii="Times New Roman" w:hAnsi="Times New Roman" w:eastAsia="Arial" w:cs="Times New Roman"/>
          <w:b/>
          <w:bCs/>
          <w:kern w:val="0"/>
          <w:sz w:val="28"/>
          <w:szCs w:val="28"/>
          <w:u w:val="none"/>
          <w:lang w:val="en-US" w:eastAsia="zh-CN" w:bidi="ar"/>
        </w:rPr>
        <w:t>Персонализованное сопровождение наставником наставляемого</w:t>
      </w:r>
      <w:r>
        <w:rPr>
          <w:rFonts w:hint="default" w:ascii="Times New Roman" w:hAnsi="Times New Roman" w:eastAsia="Arial" w:cs="Times New Roman"/>
          <w:b/>
          <w:bCs/>
          <w:kern w:val="0"/>
          <w:sz w:val="28"/>
          <w:szCs w:val="28"/>
          <w:u w:val="none"/>
          <w:lang w:val="en-US" w:eastAsia="zh-CN" w:bidi="ar"/>
        </w:rPr>
        <w:t> </w:t>
      </w:r>
      <w:r>
        <w:rPr>
          <w:rFonts w:hint="default" w:ascii="Times New Roman" w:hAnsi="Times New Roman" w:eastAsia="Arial" w:cs="Times New Roman"/>
          <w:b w:val="0"/>
          <w:bCs w:val="0"/>
          <w:i w:val="0"/>
          <w:iCs w:val="0"/>
          <w:kern w:val="0"/>
          <w:sz w:val="28"/>
          <w:szCs w:val="28"/>
          <w:lang w:val="en-US" w:eastAsia="zh-CN" w:bidi="ar"/>
        </w:rPr>
        <w:t xml:space="preserve">с учётом индивидуальных образовательных дефицитов и других особенностей последнего. </w:t>
      </w:r>
    </w:p>
    <w:p w14:paraId="6358D5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both"/>
        <w:textAlignment w:val="auto"/>
        <w:rPr>
          <w:rFonts w:hint="default" w:ascii="Times New Roman" w:hAnsi="Times New Roman" w:eastAsia="Arial" w:cs="Times New Roman"/>
          <w:sz w:val="28"/>
          <w:szCs w:val="28"/>
        </w:rPr>
      </w:pPr>
      <w:r>
        <w:rPr>
          <w:rFonts w:hint="default" w:ascii="Times New Roman" w:hAnsi="Times New Roman" w:eastAsia="Arial" w:cs="Times New Roman"/>
          <w:kern w:val="0"/>
          <w:sz w:val="28"/>
          <w:szCs w:val="28"/>
          <w:u w:val="single"/>
          <w:lang w:val="en-US" w:eastAsia="zh-CN" w:bidi="ar"/>
        </w:rPr>
        <w:t>Некоторые особенности</w:t>
      </w:r>
      <w:r>
        <w:rPr>
          <w:rFonts w:hint="default" w:ascii="Times New Roman" w:hAnsi="Times New Roman" w:eastAsia="Arial" w:cs="Times New Roman"/>
          <w:kern w:val="0"/>
          <w:sz w:val="28"/>
          <w:szCs w:val="28"/>
          <w:lang w:val="en-US" w:eastAsia="zh-CN" w:bidi="ar"/>
        </w:rPr>
        <w:t>: </w:t>
      </w:r>
    </w:p>
    <w:p w14:paraId="011B52D2">
      <w:pPr>
        <w:keepNext w:val="0"/>
        <w:keepLines w:val="0"/>
        <w:pageBreakBefore w:val="0"/>
        <w:widowControl/>
        <w:numPr>
          <w:ilvl w:val="0"/>
          <w:numId w:val="17"/>
        </w:numPr>
        <w:suppressLineNumbers w:val="0"/>
        <w:pBdr>
          <w:left w:val="none" w:color="auto" w:sz="0" w:space="0"/>
        </w:pBdr>
        <w:kinsoku/>
        <w:wordWrap/>
        <w:overflowPunct/>
        <w:topLinePunct w:val="0"/>
        <w:autoSpaceDE/>
        <w:autoSpaceDN/>
        <w:bidi w:val="0"/>
        <w:adjustRightInd/>
        <w:snapToGrid/>
        <w:spacing w:beforeAutospacing="0" w:after="0" w:afterAutospacing="0" w:line="360" w:lineRule="auto"/>
        <w:ind w:left="-360" w:leftChars="0"/>
        <w:jc w:val="both"/>
        <w:textAlignment w:val="auto"/>
        <w:rPr>
          <w:rFonts w:hint="default" w:ascii="Times New Roman" w:hAnsi="Times New Roman" w:eastAsia="Arial" w:cs="Times New Roman"/>
          <w:sz w:val="28"/>
          <w:szCs w:val="28"/>
        </w:rPr>
      </w:pPr>
      <w:r>
        <w:rPr>
          <w:rStyle w:val="9"/>
          <w:rFonts w:hint="default" w:ascii="Times New Roman" w:hAnsi="Times New Roman" w:eastAsia="Arial" w:cs="Times New Roman"/>
          <w:sz w:val="28"/>
          <w:szCs w:val="28"/>
        </w:rPr>
        <w:t>Адаптационный этап</w:t>
      </w:r>
      <w:r>
        <w:rPr>
          <w:rFonts w:hint="default" w:ascii="Times New Roman" w:hAnsi="Times New Roman" w:eastAsia="Arial" w:cs="Times New Roman"/>
          <w:sz w:val="28"/>
          <w:szCs w:val="28"/>
        </w:rPr>
        <w:t> — наставник определяет круг обязанностей и полномочий молодого специалиста, выявляет недостатки в его умениях и навыках, чтобы выработать программу адаптации.</w:t>
      </w:r>
    </w:p>
    <w:p w14:paraId="49DE3AFC">
      <w:pPr>
        <w:keepNext w:val="0"/>
        <w:keepLines w:val="0"/>
        <w:pageBreakBefore w:val="0"/>
        <w:widowControl/>
        <w:numPr>
          <w:ilvl w:val="0"/>
          <w:numId w:val="17"/>
        </w:numPr>
        <w:suppressLineNumbers w:val="0"/>
        <w:pBdr>
          <w:left w:val="none" w:color="auto" w:sz="0" w:space="0"/>
        </w:pBdr>
        <w:kinsoku/>
        <w:wordWrap/>
        <w:overflowPunct/>
        <w:topLinePunct w:val="0"/>
        <w:autoSpaceDE/>
        <w:autoSpaceDN/>
        <w:bidi w:val="0"/>
        <w:adjustRightInd/>
        <w:snapToGrid/>
        <w:spacing w:before="0" w:beforeAutospacing="1" w:after="0" w:afterAutospacing="0" w:line="360" w:lineRule="auto"/>
        <w:ind w:left="-360" w:leftChars="0" w:firstLine="0" w:firstLineChars="0"/>
        <w:jc w:val="both"/>
        <w:textAlignment w:val="auto"/>
        <w:rPr>
          <w:rFonts w:hint="default" w:ascii="Times New Roman" w:hAnsi="Times New Roman" w:eastAsia="Arial" w:cs="Times New Roman"/>
          <w:sz w:val="28"/>
          <w:szCs w:val="28"/>
        </w:rPr>
      </w:pPr>
      <w:r>
        <w:rPr>
          <w:rStyle w:val="9"/>
          <w:rFonts w:hint="default" w:ascii="Times New Roman" w:hAnsi="Times New Roman" w:eastAsia="Arial" w:cs="Times New Roman"/>
          <w:sz w:val="28"/>
          <w:szCs w:val="28"/>
        </w:rPr>
        <w:t>Основной (проектировочный) этап</w:t>
      </w:r>
      <w:r>
        <w:rPr>
          <w:rFonts w:hint="default" w:ascii="Times New Roman" w:hAnsi="Times New Roman" w:eastAsia="Arial" w:cs="Times New Roman"/>
          <w:sz w:val="28"/>
          <w:szCs w:val="28"/>
        </w:rPr>
        <w:t> — наставник разрабатывает и реализует программу адаптации, корректирует профессиональные умения молодого учителя, помогает выстроить ему собственную программу самосовершенствования.</w:t>
      </w:r>
    </w:p>
    <w:p w14:paraId="36AC0D03">
      <w:pPr>
        <w:keepNext w:val="0"/>
        <w:keepLines w:val="0"/>
        <w:pageBreakBefore w:val="0"/>
        <w:widowControl/>
        <w:numPr>
          <w:ilvl w:val="0"/>
          <w:numId w:val="17"/>
        </w:numPr>
        <w:suppressLineNumbers w:val="0"/>
        <w:pBdr>
          <w:left w:val="none" w:color="auto" w:sz="0" w:space="0"/>
        </w:pBdr>
        <w:kinsoku/>
        <w:wordWrap/>
        <w:overflowPunct/>
        <w:topLinePunct w:val="0"/>
        <w:autoSpaceDE/>
        <w:autoSpaceDN/>
        <w:bidi w:val="0"/>
        <w:adjustRightInd/>
        <w:snapToGrid/>
        <w:spacing w:before="0" w:beforeAutospacing="1" w:after="0" w:afterAutospacing="0" w:line="360" w:lineRule="auto"/>
        <w:ind w:left="-360" w:leftChars="0" w:firstLine="0" w:firstLineChars="0"/>
        <w:jc w:val="both"/>
        <w:textAlignment w:val="auto"/>
        <w:rPr>
          <w:rFonts w:hint="default" w:ascii="Times New Roman" w:hAnsi="Times New Roman" w:eastAsia="Arial" w:cs="Times New Roman"/>
          <w:kern w:val="0"/>
          <w:sz w:val="28"/>
          <w:szCs w:val="28"/>
          <w:lang w:val="en-US" w:eastAsia="zh-CN" w:bidi="ar"/>
        </w:rPr>
      </w:pPr>
      <w:r>
        <w:rPr>
          <w:rFonts w:hint="default" w:ascii="Times New Roman" w:hAnsi="Times New Roman" w:eastAsia="Arial" w:cs="Times New Roman"/>
          <w:b/>
          <w:bCs/>
          <w:sz w:val="28"/>
          <w:szCs w:val="28"/>
          <w:lang w:val="ru-RU"/>
        </w:rPr>
        <w:t>Конт</w:t>
      </w:r>
      <w:r>
        <w:rPr>
          <w:rStyle w:val="9"/>
          <w:rFonts w:hint="default" w:ascii="Times New Roman" w:hAnsi="Times New Roman" w:eastAsia="Arial" w:cs="Times New Roman"/>
          <w:b/>
          <w:bCs/>
          <w:sz w:val="28"/>
          <w:szCs w:val="28"/>
        </w:rPr>
        <w:t>рольно-о</w:t>
      </w:r>
      <w:r>
        <w:rPr>
          <w:rStyle w:val="9"/>
          <w:rFonts w:hint="default" w:ascii="Times New Roman" w:hAnsi="Times New Roman" w:eastAsia="Arial" w:cs="Times New Roman"/>
          <w:sz w:val="28"/>
          <w:szCs w:val="28"/>
        </w:rPr>
        <w:t>ценочный этап</w:t>
      </w:r>
      <w:r>
        <w:rPr>
          <w:rFonts w:hint="default" w:ascii="Times New Roman" w:hAnsi="Times New Roman" w:eastAsia="Arial" w:cs="Times New Roman"/>
          <w:sz w:val="28"/>
          <w:szCs w:val="28"/>
        </w:rPr>
        <w:t> — наставник проверяет уровень профессиональной компетентности молодого педагога, определяет степень его готовности к выполнению своих функциональных обязанностей.</w:t>
      </w:r>
    </w:p>
    <w:p w14:paraId="372C69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center"/>
        <w:textAlignment w:val="auto"/>
        <w:rPr>
          <w:rFonts w:hint="default" w:ascii="Times New Roman" w:hAnsi="Times New Roman" w:eastAsia="Arial" w:cs="Times New Roman"/>
          <w:b/>
          <w:bCs/>
          <w:i/>
          <w:iCs/>
          <w:color w:val="333333"/>
          <w:sz w:val="28"/>
          <w:szCs w:val="28"/>
        </w:rPr>
      </w:pPr>
      <w:r>
        <w:rPr>
          <w:rFonts w:hint="default" w:ascii="Times New Roman" w:hAnsi="Times New Roman" w:eastAsia="Arial" w:cs="Times New Roman"/>
          <w:b/>
          <w:bCs/>
          <w:i/>
          <w:iCs/>
          <w:color w:val="333333"/>
          <w:sz w:val="28"/>
          <w:szCs w:val="28"/>
        </w:rPr>
        <w:t>Групповые</w:t>
      </w:r>
    </w:p>
    <w:p w14:paraId="3CC2FC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both"/>
        <w:textAlignment w:val="auto"/>
        <w:rPr>
          <w:rFonts w:hint="default" w:ascii="Times New Roman" w:hAnsi="Times New Roman" w:eastAsia="Arial" w:cs="Times New Roman"/>
          <w:sz w:val="28"/>
          <w:szCs w:val="28"/>
        </w:rPr>
      </w:pPr>
      <w:r>
        <w:rPr>
          <w:rStyle w:val="9"/>
          <w:rFonts w:hint="default" w:ascii="Times New Roman" w:hAnsi="Times New Roman" w:eastAsia="Arial" w:cs="Times New Roman"/>
          <w:b/>
          <w:bCs/>
          <w:kern w:val="0"/>
          <w:sz w:val="28"/>
          <w:szCs w:val="28"/>
          <w:u w:val="none"/>
          <w:lang w:val="en-US" w:eastAsia="zh-CN" w:bidi="ar"/>
        </w:rPr>
        <w:t>Сопровождение одним наставником (или командой наставников) группы наставляемых</w:t>
      </w:r>
      <w:r>
        <w:rPr>
          <w:rFonts w:hint="default" w:ascii="Times New Roman" w:hAnsi="Times New Roman" w:eastAsia="Arial" w:cs="Times New Roman"/>
          <w:b/>
          <w:bCs/>
          <w:kern w:val="0"/>
          <w:sz w:val="28"/>
          <w:szCs w:val="28"/>
          <w:u w:val="none"/>
          <w:lang w:val="en-US" w:eastAsia="zh-CN" w:bidi="ar"/>
        </w:rPr>
        <w:t>,</w:t>
      </w:r>
      <w:r>
        <w:rPr>
          <w:rFonts w:hint="default" w:ascii="Times New Roman" w:hAnsi="Times New Roman" w:eastAsia="Arial" w:cs="Times New Roman"/>
          <w:kern w:val="0"/>
          <w:sz w:val="28"/>
          <w:szCs w:val="28"/>
          <w:lang w:val="en-US" w:eastAsia="zh-CN" w:bidi="ar"/>
        </w:rPr>
        <w:t xml:space="preserve"> обладающих общим или сходным образовательным дефицитом. </w:t>
      </w:r>
      <w:r>
        <w:rPr>
          <w:rFonts w:hint="default" w:ascii="Times New Roman" w:hAnsi="Times New Roman" w:eastAsia="Arial" w:cs="Times New Roman"/>
          <w:kern w:val="0"/>
          <w:sz w:val="28"/>
          <w:szCs w:val="28"/>
          <w:lang w:val="ru-RU" w:eastAsia="zh-CN" w:bidi="ar"/>
        </w:rPr>
        <w:t xml:space="preserve"> </w:t>
      </w:r>
      <w:r>
        <w:rPr>
          <w:rFonts w:hint="default" w:ascii="Times New Roman" w:hAnsi="Times New Roman" w:eastAsia="Arial" w:cs="Times New Roman"/>
          <w:kern w:val="0"/>
          <w:sz w:val="28"/>
          <w:szCs w:val="28"/>
          <w:lang w:val="en-US" w:eastAsia="zh-CN" w:bidi="ar"/>
        </w:rPr>
        <w:t>Например: </w:t>
      </w:r>
    </w:p>
    <w:p w14:paraId="053E5D5C">
      <w:pPr>
        <w:keepNext w:val="0"/>
        <w:keepLines w:val="0"/>
        <w:pageBreakBefore w:val="0"/>
        <w:widowControl/>
        <w:numPr>
          <w:ilvl w:val="0"/>
          <w:numId w:val="18"/>
        </w:numPr>
        <w:suppressLineNumbers w:val="0"/>
        <w:pBdr>
          <w:left w:val="none" w:color="auto" w:sz="0" w:space="0"/>
        </w:pBdr>
        <w:kinsoku/>
        <w:wordWrap/>
        <w:overflowPunct/>
        <w:topLinePunct w:val="0"/>
        <w:autoSpaceDE/>
        <w:autoSpaceDN/>
        <w:bidi w:val="0"/>
        <w:adjustRightInd/>
        <w:snapToGrid/>
        <w:spacing w:before="120" w:beforeAutospacing="0" w:after="0" w:afterAutospacing="0" w:line="360" w:lineRule="auto"/>
        <w:ind w:left="0" w:leftChars="0" w:firstLineChars="0"/>
        <w:jc w:val="both"/>
        <w:textAlignment w:val="auto"/>
        <w:rPr>
          <w:rFonts w:hint="default" w:ascii="Times New Roman" w:hAnsi="Times New Roman" w:eastAsia="Arial" w:cs="Times New Roman"/>
          <w:sz w:val="28"/>
          <w:szCs w:val="28"/>
        </w:rPr>
      </w:pPr>
      <w:r>
        <w:rPr>
          <w:rStyle w:val="9"/>
          <w:rFonts w:hint="default" w:ascii="Times New Roman" w:hAnsi="Times New Roman" w:eastAsia="Arial" w:cs="Times New Roman"/>
          <w:sz w:val="28"/>
          <w:szCs w:val="28"/>
          <w:lang w:val="ru-RU"/>
        </w:rPr>
        <w:t>г</w:t>
      </w:r>
      <w:r>
        <w:rPr>
          <w:rStyle w:val="9"/>
          <w:rFonts w:hint="default" w:ascii="Times New Roman" w:hAnsi="Times New Roman" w:eastAsia="Arial" w:cs="Times New Roman"/>
          <w:sz w:val="28"/>
          <w:szCs w:val="28"/>
        </w:rPr>
        <w:t>рупповое («веерное») наставничество</w:t>
      </w:r>
      <w:r>
        <w:rPr>
          <w:rFonts w:hint="default" w:ascii="Times New Roman" w:hAnsi="Times New Roman" w:eastAsia="Arial" w:cs="Times New Roman"/>
          <w:sz w:val="28"/>
          <w:szCs w:val="28"/>
        </w:rPr>
        <w:t> — один наставник взаимодействует с группой наставляемых одновременно (два и более человека). Особенно эффективно, когда в образовательной организации есть опытный наставник, способный оказывать профессиональную помощь по устранению определённого дефицита, распространённого среди начинающих педагогов</w:t>
      </w:r>
      <w:r>
        <w:rPr>
          <w:rFonts w:hint="default" w:ascii="Times New Roman" w:hAnsi="Times New Roman" w:eastAsia="Arial" w:cs="Times New Roman"/>
          <w:sz w:val="28"/>
          <w:szCs w:val="28"/>
          <w:lang w:val="ru-RU"/>
        </w:rPr>
        <w:t>;</w:t>
      </w:r>
    </w:p>
    <w:p w14:paraId="1DFEE730">
      <w:pPr>
        <w:keepNext w:val="0"/>
        <w:keepLines w:val="0"/>
        <w:pageBreakBefore w:val="0"/>
        <w:widowControl/>
        <w:numPr>
          <w:ilvl w:val="0"/>
          <w:numId w:val="18"/>
        </w:numPr>
        <w:suppressLineNumbers w:val="0"/>
        <w:pBdr>
          <w:left w:val="none" w:color="auto" w:sz="0" w:space="0"/>
        </w:pBdr>
        <w:kinsoku/>
        <w:wordWrap/>
        <w:overflowPunct/>
        <w:topLinePunct w:val="0"/>
        <w:autoSpaceDE/>
        <w:autoSpaceDN/>
        <w:bidi w:val="0"/>
        <w:adjustRightInd/>
        <w:snapToGrid/>
        <w:spacing w:before="120" w:beforeAutospacing="0" w:after="0" w:afterAutospacing="0" w:line="360" w:lineRule="auto"/>
        <w:ind w:left="0" w:leftChars="0" w:firstLineChars="0"/>
        <w:jc w:val="both"/>
        <w:textAlignment w:val="auto"/>
        <w:rPr>
          <w:rFonts w:hint="default" w:ascii="Times New Roman" w:hAnsi="Times New Roman" w:eastAsia="Arial" w:cs="Times New Roman"/>
          <w:sz w:val="28"/>
          <w:szCs w:val="28"/>
        </w:rPr>
      </w:pPr>
      <w:r>
        <w:rPr>
          <w:rFonts w:hint="default" w:ascii="Times New Roman" w:hAnsi="Times New Roman" w:eastAsia="Arial" w:cs="Times New Roman"/>
          <w:b/>
          <w:bCs/>
          <w:sz w:val="28"/>
          <w:szCs w:val="28"/>
          <w:lang w:val="ru-RU"/>
        </w:rPr>
        <w:t>привлечение</w:t>
      </w:r>
      <w:r>
        <w:rPr>
          <w:rStyle w:val="9"/>
          <w:rFonts w:hint="default" w:ascii="Times New Roman" w:hAnsi="Times New Roman" w:eastAsia="Arial" w:cs="Times New Roman"/>
          <w:sz w:val="28"/>
          <w:szCs w:val="28"/>
        </w:rPr>
        <w:t xml:space="preserve"> молодых, но уже имеющих определённый профессиональный опыт педагогов</w:t>
      </w:r>
      <w:r>
        <w:rPr>
          <w:rFonts w:hint="default" w:ascii="Times New Roman" w:hAnsi="Times New Roman" w:eastAsia="Arial" w:cs="Times New Roman"/>
          <w:sz w:val="28"/>
          <w:szCs w:val="28"/>
        </w:rPr>
        <w:t> к наставничеству по отношению к молодым, начинающим педагогам в рамках группы наставляемых.</w:t>
      </w:r>
    </w:p>
    <w:p w14:paraId="7E54BEF0">
      <w:pPr>
        <w:spacing w:after="0" w:line="360" w:lineRule="auto"/>
        <w:ind w:right="-261" w:firstLine="420" w:firstLineChars="150"/>
        <w:jc w:val="both"/>
        <w:rPr>
          <w:rFonts w:ascii="Times New Roman" w:hAnsi="Times New Roman" w:cs="Times New Roman"/>
          <w:b/>
          <w:sz w:val="28"/>
          <w:szCs w:val="28"/>
        </w:rPr>
      </w:pPr>
      <w:r>
        <w:rPr>
          <w:rFonts w:ascii="Times New Roman" w:hAnsi="Times New Roman" w:cs="Times New Roman"/>
          <w:b w:val="0"/>
          <w:bCs/>
          <w:sz w:val="28"/>
          <w:szCs w:val="28"/>
          <w:u w:val="none"/>
          <w:lang w:val="ru-RU"/>
        </w:rPr>
        <w:t>Наряду</w:t>
      </w:r>
      <w:r>
        <w:rPr>
          <w:rFonts w:hint="default" w:ascii="Times New Roman" w:hAnsi="Times New Roman" w:cs="Times New Roman"/>
          <w:b w:val="0"/>
          <w:bCs/>
          <w:sz w:val="28"/>
          <w:szCs w:val="28"/>
          <w:u w:val="none"/>
          <w:lang w:val="ru-RU"/>
        </w:rPr>
        <w:t xml:space="preserve"> с традиционными  формами в моём опыте работы используются и </w:t>
      </w:r>
      <w:r>
        <w:rPr>
          <w:rFonts w:hint="default" w:ascii="Times New Roman" w:hAnsi="Times New Roman" w:cs="Times New Roman"/>
          <w:b/>
          <w:bCs w:val="0"/>
          <w:sz w:val="28"/>
          <w:szCs w:val="28"/>
          <w:u w:val="none"/>
          <w:lang w:val="ru-RU"/>
        </w:rPr>
        <w:t>инновационные формы</w:t>
      </w:r>
      <w:r>
        <w:rPr>
          <w:rFonts w:hint="default" w:ascii="Times New Roman" w:hAnsi="Times New Roman" w:cs="Times New Roman"/>
          <w:b w:val="0"/>
          <w:bCs/>
          <w:sz w:val="28"/>
          <w:szCs w:val="28"/>
          <w:u w:val="none"/>
          <w:lang w:val="ru-RU"/>
        </w:rPr>
        <w:t xml:space="preserve"> наставничества: </w:t>
      </w:r>
      <w:r>
        <w:rPr>
          <w:rStyle w:val="9"/>
          <w:rFonts w:hint="default" w:ascii="Times New Roman" w:hAnsi="Times New Roman" w:eastAsia="Arial" w:cs="Times New Roman"/>
          <w:b w:val="0"/>
          <w:bCs/>
          <w:sz w:val="28"/>
          <w:szCs w:val="28"/>
          <w:u w:val="none"/>
          <w:lang w:val="ru-RU"/>
        </w:rPr>
        <w:t>р</w:t>
      </w:r>
      <w:r>
        <w:rPr>
          <w:rStyle w:val="9"/>
          <w:rFonts w:hint="default" w:ascii="Times New Roman" w:hAnsi="Times New Roman" w:eastAsia="Arial" w:cs="Times New Roman"/>
          <w:b w:val="0"/>
          <w:bCs/>
          <w:sz w:val="28"/>
          <w:szCs w:val="28"/>
          <w:u w:val="none"/>
        </w:rPr>
        <w:t>еверсивное (обратное) нас</w:t>
      </w:r>
      <w:r>
        <w:rPr>
          <w:rStyle w:val="9"/>
          <w:rFonts w:hint="default" w:ascii="Times New Roman" w:hAnsi="Times New Roman" w:eastAsia="Arial" w:cs="Times New Roman"/>
          <w:b w:val="0"/>
          <w:bCs/>
          <w:sz w:val="28"/>
          <w:szCs w:val="28"/>
          <w:u w:val="none"/>
        </w:rPr>
        <w:t>тавничество</w:t>
      </w:r>
      <w:r>
        <w:rPr>
          <w:rStyle w:val="9"/>
          <w:rFonts w:hint="default" w:ascii="Times New Roman" w:hAnsi="Times New Roman" w:eastAsia="Arial" w:cs="Times New Roman"/>
          <w:b w:val="0"/>
          <w:bCs/>
          <w:sz w:val="28"/>
          <w:szCs w:val="28"/>
          <w:u w:val="none"/>
          <w:lang w:val="ru-RU"/>
        </w:rPr>
        <w:t xml:space="preserve">, </w:t>
      </w:r>
      <w:r>
        <w:rPr>
          <w:rStyle w:val="9"/>
          <w:rFonts w:hint="default" w:ascii="Times New Roman" w:hAnsi="Times New Roman" w:eastAsia="Arial" w:cs="Times New Roman"/>
          <w:b w:val="0"/>
          <w:bCs w:val="0"/>
          <w:sz w:val="28"/>
          <w:szCs w:val="28"/>
          <w:lang w:val="ru-RU"/>
        </w:rPr>
        <w:t>в</w:t>
      </w:r>
      <w:r>
        <w:rPr>
          <w:rStyle w:val="9"/>
          <w:rFonts w:hint="default" w:ascii="Times New Roman" w:hAnsi="Times New Roman" w:eastAsia="Arial" w:cs="Times New Roman"/>
          <w:b w:val="0"/>
          <w:bCs w:val="0"/>
          <w:sz w:val="28"/>
          <w:szCs w:val="28"/>
        </w:rPr>
        <w:t>иртуальное (дистанционное, онлайн) наставничество</w:t>
      </w:r>
      <w:r>
        <w:rPr>
          <w:rStyle w:val="9"/>
          <w:rFonts w:hint="default" w:ascii="Times New Roman" w:hAnsi="Times New Roman" w:eastAsia="Arial" w:cs="Times New Roman"/>
          <w:b w:val="0"/>
          <w:bCs w:val="0"/>
          <w:sz w:val="28"/>
          <w:szCs w:val="28"/>
          <w:lang w:val="ru-RU"/>
        </w:rPr>
        <w:t>, н</w:t>
      </w:r>
      <w:r>
        <w:rPr>
          <w:rStyle w:val="9"/>
          <w:rFonts w:hint="default" w:ascii="Times New Roman" w:hAnsi="Times New Roman" w:eastAsia="Arial" w:cs="Times New Roman"/>
          <w:b w:val="0"/>
          <w:bCs w:val="0"/>
          <w:sz w:val="28"/>
          <w:szCs w:val="28"/>
        </w:rPr>
        <w:t>аставничество в группе</w:t>
      </w:r>
      <w:r>
        <w:rPr>
          <w:rStyle w:val="9"/>
          <w:rFonts w:hint="default" w:ascii="Times New Roman" w:hAnsi="Times New Roman" w:eastAsia="Arial" w:cs="Times New Roman"/>
          <w:b w:val="0"/>
          <w:bCs w:val="0"/>
          <w:sz w:val="28"/>
          <w:szCs w:val="28"/>
          <w:lang w:val="ru-RU"/>
        </w:rPr>
        <w:t xml:space="preserve"> молодых специалистов, с</w:t>
      </w:r>
      <w:r>
        <w:rPr>
          <w:rStyle w:val="9"/>
          <w:rFonts w:hint="default" w:ascii="Times New Roman" w:hAnsi="Times New Roman" w:eastAsia="Arial" w:cs="Times New Roman"/>
          <w:b w:val="0"/>
          <w:bCs w:val="0"/>
          <w:sz w:val="28"/>
          <w:szCs w:val="28"/>
        </w:rPr>
        <w:t>итуационное (оперативное) наставничество</w:t>
      </w:r>
      <w:r>
        <w:rPr>
          <w:rStyle w:val="9"/>
          <w:rFonts w:hint="default" w:ascii="Times New Roman" w:hAnsi="Times New Roman" w:eastAsia="Arial" w:cs="Times New Roman"/>
          <w:b w:val="0"/>
          <w:bCs w:val="0"/>
          <w:sz w:val="28"/>
          <w:szCs w:val="28"/>
          <w:lang w:val="ru-RU"/>
        </w:rPr>
        <w:t xml:space="preserve"> и саморегулируемое наставничество.</w:t>
      </w:r>
    </w:p>
    <w:p w14:paraId="34E81D95">
      <w:pPr>
        <w:spacing w:after="0" w:line="360" w:lineRule="auto"/>
        <w:ind w:right="-261"/>
        <w:jc w:val="center"/>
        <w:rPr>
          <w:rFonts w:ascii="Times New Roman" w:hAnsi="Times New Roman" w:cs="Times New Roman"/>
          <w:b/>
          <w:sz w:val="28"/>
          <w:szCs w:val="28"/>
        </w:rPr>
      </w:pPr>
      <w:r>
        <w:rPr>
          <w:rFonts w:ascii="Times New Roman" w:hAnsi="Times New Roman" w:cs="Times New Roman"/>
          <w:b/>
          <w:sz w:val="28"/>
          <w:szCs w:val="28"/>
        </w:rPr>
        <w:t>РАЗДЕЛ 2</w:t>
      </w:r>
    </w:p>
    <w:p w14:paraId="243BFD62">
      <w:pPr>
        <w:spacing w:after="0" w:line="360" w:lineRule="auto"/>
        <w:ind w:right="-261"/>
        <w:jc w:val="center"/>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Технология опыта</w:t>
      </w:r>
    </w:p>
    <w:p w14:paraId="0F4AA8CE">
      <w:pPr>
        <w:spacing w:after="0" w:line="360" w:lineRule="auto"/>
        <w:ind w:firstLine="709"/>
        <w:jc w:val="both"/>
        <w:rPr>
          <w:rFonts w:ascii="Times New Roman" w:hAnsi="Times New Roman" w:cs="Times New Roman"/>
          <w:b/>
          <w:sz w:val="28"/>
          <w:szCs w:val="28"/>
        </w:rPr>
      </w:pPr>
      <w:r>
        <w:rPr>
          <w:rFonts w:ascii="Times New Roman" w:hAnsi="Times New Roman" w:eastAsia="Times New Roman" w:cs="Times New Roman"/>
          <w:b/>
          <w:i/>
          <w:sz w:val="28"/>
          <w:szCs w:val="28"/>
          <w:lang w:eastAsia="ru-RU"/>
        </w:rPr>
        <w:t xml:space="preserve">   2.1. Реализация системы работы по наставничеству</w:t>
      </w:r>
    </w:p>
    <w:p w14:paraId="73A617C4">
      <w:pPr>
        <w:shd w:val="clear" w:color="auto" w:fill="FFFFFF"/>
        <w:spacing w:after="0" w:line="240" w:lineRule="auto"/>
        <w:jc w:val="right"/>
        <w:rPr>
          <w:rFonts w:hint="default" w:ascii="Times New Roman" w:hAnsi="Times New Roman" w:eastAsia="Arial" w:cs="Times New Roman"/>
          <w:i/>
          <w:iCs/>
          <w:caps w:val="0"/>
          <w:color w:val="444444"/>
          <w:spacing w:val="0"/>
          <w:sz w:val="24"/>
          <w:szCs w:val="24"/>
          <w:shd w:val="clear" w:fill="FFFFFF"/>
        </w:rPr>
      </w:pPr>
      <w:r>
        <w:rPr>
          <w:rFonts w:hint="default" w:ascii="Times New Roman" w:hAnsi="Times New Roman" w:eastAsia="Arial" w:cs="Times New Roman"/>
          <w:i/>
          <w:iCs/>
          <w:caps w:val="0"/>
          <w:color w:val="444444"/>
          <w:spacing w:val="0"/>
          <w:sz w:val="24"/>
          <w:szCs w:val="24"/>
          <w:shd w:val="clear" w:fill="FFFFFF"/>
        </w:rPr>
        <w:t xml:space="preserve">«Когда мы делимся своими знаниями и опытом </w:t>
      </w:r>
    </w:p>
    <w:p w14:paraId="00F86718">
      <w:pPr>
        <w:shd w:val="clear" w:color="auto" w:fill="FFFFFF"/>
        <w:spacing w:after="0" w:line="240" w:lineRule="auto"/>
        <w:jc w:val="right"/>
        <w:rPr>
          <w:rFonts w:hint="default" w:ascii="Times New Roman" w:hAnsi="Times New Roman" w:eastAsia="Arial" w:cs="Times New Roman"/>
          <w:i/>
          <w:iCs/>
          <w:caps w:val="0"/>
          <w:color w:val="444444"/>
          <w:spacing w:val="0"/>
          <w:sz w:val="24"/>
          <w:szCs w:val="24"/>
          <w:shd w:val="clear" w:fill="FFFFFF"/>
          <w:lang w:val="ru-RU"/>
        </w:rPr>
      </w:pPr>
      <w:r>
        <w:rPr>
          <w:rFonts w:hint="default" w:ascii="Times New Roman" w:hAnsi="Times New Roman" w:eastAsia="Arial" w:cs="Times New Roman"/>
          <w:i/>
          <w:iCs/>
          <w:caps w:val="0"/>
          <w:color w:val="444444"/>
          <w:spacing w:val="0"/>
          <w:sz w:val="24"/>
          <w:szCs w:val="24"/>
          <w:shd w:val="clear" w:fill="FFFFFF"/>
        </w:rPr>
        <w:t>с другими, мы создае</w:t>
      </w:r>
      <w:r>
        <w:rPr>
          <w:rFonts w:hint="default" w:ascii="Times New Roman" w:hAnsi="Times New Roman" w:eastAsia="Arial" w:cs="Times New Roman"/>
          <w:i/>
          <w:iCs/>
          <w:caps w:val="0"/>
          <w:color w:val="444444"/>
          <w:spacing w:val="0"/>
          <w:sz w:val="24"/>
          <w:szCs w:val="24"/>
          <w:shd w:val="clear" w:fill="FFFFFF"/>
          <w:lang w:val="ru-RU"/>
        </w:rPr>
        <w:t>ё</w:t>
      </w:r>
      <w:r>
        <w:rPr>
          <w:rFonts w:hint="default" w:ascii="Times New Roman" w:hAnsi="Times New Roman" w:eastAsia="Arial" w:cs="Times New Roman"/>
          <w:i/>
          <w:iCs/>
          <w:caps w:val="0"/>
          <w:color w:val="444444"/>
          <w:spacing w:val="0"/>
          <w:sz w:val="24"/>
          <w:szCs w:val="24"/>
          <w:shd w:val="clear" w:fill="FFFFFF"/>
        </w:rPr>
        <w:t>м будущее, которое превосходит нас самих»</w:t>
      </w:r>
      <w:r>
        <w:rPr>
          <w:rFonts w:hint="default" w:ascii="Times New Roman" w:hAnsi="Times New Roman" w:eastAsia="Arial" w:cs="Times New Roman"/>
          <w:i/>
          <w:iCs/>
          <w:caps w:val="0"/>
          <w:color w:val="444444"/>
          <w:spacing w:val="0"/>
          <w:sz w:val="24"/>
          <w:szCs w:val="24"/>
          <w:shd w:val="clear" w:fill="FFFFFF"/>
          <w:lang w:val="ru-RU"/>
        </w:rPr>
        <w:t>.</w:t>
      </w:r>
    </w:p>
    <w:p w14:paraId="0A344B34">
      <w:pPr>
        <w:shd w:val="clear" w:color="auto" w:fill="FFFFFF"/>
        <w:spacing w:after="0" w:line="240" w:lineRule="auto"/>
        <w:jc w:val="right"/>
        <w:rPr>
          <w:rFonts w:hint="default" w:ascii="Times New Roman" w:hAnsi="Times New Roman" w:eastAsia="Times New Roman" w:cs="Times New Roman"/>
          <w:b/>
          <w:bCs/>
          <w:sz w:val="28"/>
          <w:szCs w:val="28"/>
          <w:lang w:eastAsia="ru-RU"/>
        </w:rPr>
      </w:pPr>
      <w:r>
        <w:rPr>
          <w:rFonts w:hint="default" w:ascii="Times New Roman" w:hAnsi="Times New Roman" w:eastAsia="Arial" w:cs="Times New Roman"/>
          <w:i/>
          <w:iCs/>
          <w:caps w:val="0"/>
          <w:color w:val="444444"/>
          <w:spacing w:val="0"/>
          <w:sz w:val="24"/>
          <w:szCs w:val="24"/>
          <w:shd w:val="clear" w:fill="FFFFFF"/>
        </w:rPr>
        <w:t>Линда Хилл</w:t>
      </w:r>
    </w:p>
    <w:p w14:paraId="2E100155">
      <w:pPr>
        <w:shd w:val="clear" w:color="auto" w:fill="FFFFFF"/>
        <w:spacing w:after="0" w:line="360" w:lineRule="auto"/>
        <w:ind w:firstLine="708"/>
        <w:jc w:val="both"/>
        <w:rPr>
          <w:rFonts w:hint="default" w:ascii="Times New Roman" w:hAnsi="Times New Roman" w:eastAsia="Times New Roman" w:cs="Times New Roman"/>
          <w:i w:val="0"/>
          <w:iCs w:val="0"/>
          <w:sz w:val="28"/>
          <w:szCs w:val="28"/>
          <w:lang w:val="ru-RU" w:eastAsia="ru-RU"/>
        </w:rPr>
      </w:pPr>
      <w:r>
        <w:rPr>
          <w:rFonts w:ascii="Times New Roman" w:hAnsi="Times New Roman" w:eastAsia="Times New Roman" w:cs="Times New Roman"/>
          <w:sz w:val="28"/>
          <w:szCs w:val="28"/>
          <w:lang w:eastAsia="ru-RU"/>
        </w:rPr>
        <w:t xml:space="preserve">В стремительно меняющемся современном мире главным профессиональным качеством, которое педагог должен постоянно демонстрировать своим ученикам, становится умение учиться. </w:t>
      </w:r>
      <w:r>
        <w:rPr>
          <w:rFonts w:hint="default" w:ascii="Times New Roman" w:hAnsi="Times New Roman" w:eastAsia="Segoe UI" w:cs="Times New Roman"/>
          <w:i w:val="0"/>
          <w:iCs w:val="0"/>
          <w:caps w:val="0"/>
          <w:spacing w:val="0"/>
          <w:sz w:val="28"/>
          <w:szCs w:val="28"/>
          <w:shd w:val="clear" w:fill="FFFFFF"/>
        </w:rPr>
        <w:t>Лучший способ учиться — это учить других. Когда ты объясняешь что-то другому человеку, ты сам понимаешь это глубже.</w:t>
      </w:r>
    </w:p>
    <w:p w14:paraId="4529F438">
      <w:pPr>
        <w:shd w:val="clear" w:color="auto" w:fill="FFFFFF"/>
        <w:spacing w:after="0" w:line="360" w:lineRule="auto"/>
        <w:ind w:firstLine="708"/>
        <w:jc w:val="both"/>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sz w:val="28"/>
          <w:szCs w:val="28"/>
          <w:lang w:eastAsia="ru-RU"/>
        </w:rPr>
        <w:t>Готовность к переменам, мобильность, способность к нестандартным трудовым действиям, ответственность и самостоятельность в принятии решений – все эти характеристики деятельности успешного профессионала в полной мере относятся и к педагогу.</w:t>
      </w:r>
    </w:p>
    <w:p w14:paraId="03D89358">
      <w:pPr>
        <w:shd w:val="clear" w:color="auto" w:fill="FFFFFF"/>
        <w:spacing w:after="0" w:line="360" w:lineRule="auto"/>
        <w:ind w:firstLine="375"/>
        <w:jc w:val="both"/>
        <w:rPr>
          <w:rFonts w:ascii="Times New Roman" w:hAnsi="Times New Roman" w:eastAsia="Times New Roman" w:cs="Times New Roman"/>
          <w:sz w:val="28"/>
          <w:szCs w:val="28"/>
          <w:lang w:eastAsia="ru-RU"/>
        </w:rPr>
      </w:pPr>
      <w:r>
        <w:rPr>
          <w:rFonts w:ascii="Times New Roman" w:hAnsi="Times New Roman" w:cs="Times New Roman"/>
          <w:color w:val="000000"/>
          <w:sz w:val="28"/>
          <w:szCs w:val="28"/>
          <w:shd w:val="clear" w:color="auto" w:fill="FFFFFF"/>
        </w:rPr>
        <w:t xml:space="preserve">      </w:t>
      </w:r>
      <w:r>
        <w:rPr>
          <w:rFonts w:ascii="Times New Roman" w:hAnsi="Times New Roman" w:eastAsia="Times New Roman" w:cs="Times New Roman"/>
          <w:sz w:val="28"/>
          <w:szCs w:val="28"/>
          <w:lang w:eastAsia="ru-RU"/>
        </w:rPr>
        <w:t>В стенах учебных заведений выпускники получают минимальные практические навыки, которые так жизненно необходимы в первые дни работы. В тоже время система образования нуждается в компетентном, ответственном педагоге, учителе с готовыми качествами и умениями, которого трудно найти среди выпускников учебных заведений. В этот момент начинающему учителю необходима помощь опытного педагога-наставника. И именно наставничество сегодня заслуживает самого пристального внимания, потому что в нем отражена жизненная необходимость молодого специалиста получить поддержку профессионала, который способен предложить практическую и теоретическую помощь на рабочем месте.</w:t>
      </w:r>
    </w:p>
    <w:p w14:paraId="2AED4F0A">
      <w:pPr>
        <w:shd w:val="clear" w:color="auto" w:fill="FFFFFF"/>
        <w:spacing w:after="0" w:line="360" w:lineRule="auto"/>
        <w:ind w:firstLine="420" w:firstLineChars="15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Наставничество предполагает постоянный диалог между опытным педагогом и начинающим учителем. Организация наставничества носит поэтапный характер и включает формирование и развитие функциональных и личностных (проектировочного, организационного, конструктивного, аналитического) компонентов деятельности начинающего педагога. </w:t>
      </w:r>
    </w:p>
    <w:p w14:paraId="12AB2674">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shd w:val="clear" w:color="auto" w:fill="FFFFFF"/>
        </w:rPr>
        <w:t xml:space="preserve">          Наставничество в </w:t>
      </w:r>
      <w:r>
        <w:rPr>
          <w:rFonts w:ascii="Times New Roman" w:hAnsi="Times New Roman" w:cs="Times New Roman"/>
          <w:color w:val="000000"/>
          <w:sz w:val="28"/>
          <w:szCs w:val="28"/>
          <w:shd w:val="clear" w:color="auto" w:fill="FFFFFF"/>
          <w:lang w:val="ru-RU"/>
        </w:rPr>
        <w:t>опыте</w:t>
      </w:r>
      <w:r>
        <w:rPr>
          <w:rFonts w:hint="default" w:ascii="Times New Roman" w:hAnsi="Times New Roman" w:cs="Times New Roman"/>
          <w:color w:val="000000"/>
          <w:sz w:val="28"/>
          <w:szCs w:val="28"/>
          <w:shd w:val="clear" w:color="auto" w:fill="FFFFFF"/>
          <w:lang w:val="ru-RU"/>
        </w:rPr>
        <w:t xml:space="preserve"> моей работы я рассматриваю </w:t>
      </w:r>
      <w:r>
        <w:rPr>
          <w:rFonts w:ascii="Times New Roman" w:hAnsi="Times New Roman" w:cs="Times New Roman"/>
          <w:color w:val="000000"/>
          <w:sz w:val="28"/>
          <w:szCs w:val="28"/>
          <w:shd w:val="clear" w:color="auto" w:fill="FFFFFF"/>
        </w:rPr>
        <w:t xml:space="preserve">как  постоянное взаимоотношение нового учителя с представителями педагогического сообщества, которое осуществляется в первый год вхождения нового учителя в профессию. </w:t>
      </w:r>
    </w:p>
    <w:p w14:paraId="6245CCD8">
      <w:pPr>
        <w:pStyle w:val="12"/>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Autospacing="0" w:after="0" w:afterAutospacing="0" w:line="360" w:lineRule="auto"/>
        <w:jc w:val="both"/>
        <w:textAlignment w:val="baseline"/>
        <w:rPr>
          <w:rFonts w:hint="default"/>
          <w:sz w:val="28"/>
          <w:szCs w:val="28"/>
          <w:lang w:val="ru-RU"/>
        </w:rPr>
      </w:pPr>
      <w:r>
        <w:rPr>
          <w:rFonts w:ascii="Times New Roman" w:hAnsi="Times New Roman" w:cs="Times New Roman"/>
          <w:color w:val="000000"/>
          <w:sz w:val="28"/>
          <w:szCs w:val="28"/>
        </w:rPr>
        <w:t xml:space="preserve"> </w:t>
      </w:r>
      <w:r>
        <w:rPr>
          <w:rFonts w:hint="default" w:cs="Times New Roman"/>
          <w:color w:val="000000"/>
          <w:sz w:val="28"/>
          <w:szCs w:val="28"/>
          <w:lang w:val="ru-RU"/>
        </w:rPr>
        <w:t xml:space="preserve">      </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shd w:val="clear" w:color="auto" w:fill="FFFFFF"/>
        </w:rPr>
        <w:t>Одно из важнейших качеств, которое характеризует профессионально-педагогическую компетентность педагога - инициатива. И выработать е</w:t>
      </w:r>
      <w:r>
        <w:rPr>
          <w:rFonts w:cs="Times New Roman"/>
          <w:color w:val="000000"/>
          <w:sz w:val="28"/>
          <w:szCs w:val="28"/>
          <w:shd w:val="clear" w:color="auto" w:fill="FFFFFF"/>
          <w:lang w:val="ru-RU"/>
        </w:rPr>
        <w:t>ё</w:t>
      </w:r>
      <w:r>
        <w:rPr>
          <w:rFonts w:ascii="Times New Roman" w:hAnsi="Times New Roman" w:cs="Times New Roman"/>
          <w:color w:val="000000"/>
          <w:sz w:val="28"/>
          <w:szCs w:val="28"/>
          <w:shd w:val="clear" w:color="auto" w:fill="FFFFFF"/>
        </w:rPr>
        <w:t xml:space="preserve"> у молодого специалиста можно только в результате совместной деятельности</w:t>
      </w:r>
      <w:r>
        <w:rPr>
          <w:rFonts w:hint="default" w:cs="Times New Roman"/>
          <w:color w:val="000000"/>
          <w:sz w:val="28"/>
          <w:szCs w:val="28"/>
          <w:shd w:val="clear" w:color="auto" w:fill="FFFFFF"/>
          <w:lang w:val="ru-RU"/>
        </w:rPr>
        <w:t>.</w:t>
      </w:r>
    </w:p>
    <w:p w14:paraId="4A8245B6">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firstLine="420" w:firstLineChars="150"/>
        <w:jc w:val="both"/>
        <w:rPr>
          <w:rFonts w:ascii="Segoe UI" w:hAnsi="Segoe UI" w:eastAsia="Segoe UI" w:cs="Segoe UI"/>
          <w:i w:val="0"/>
          <w:iCs w:val="0"/>
          <w:caps w:val="0"/>
          <w:color w:val="212529"/>
          <w:spacing w:val="0"/>
          <w:sz w:val="28"/>
          <w:szCs w:val="28"/>
        </w:rPr>
      </w:pPr>
      <w:r>
        <w:rPr>
          <w:rFonts w:hint="default" w:ascii="Times New Roman" w:hAnsi="Times New Roman" w:eastAsia="Segoe UI" w:cs="Times New Roman"/>
          <w:i w:val="0"/>
          <w:iCs w:val="0"/>
          <w:caps w:val="0"/>
          <w:color w:val="212529"/>
          <w:spacing w:val="0"/>
          <w:sz w:val="28"/>
          <w:szCs w:val="28"/>
          <w:shd w:val="clear" w:fill="FFFFFF"/>
        </w:rPr>
        <w:t xml:space="preserve">Мой опыт работы с молодыми специалистами показывает, что наибольшие сложности у начинающих учителей вызывают вопросы дисциплины и порядка на уроке, методические аспекты урока, оформление школьной документации, организация взаимодействия с родителями школьников, осуществление классного руководства. </w:t>
      </w:r>
      <w:r>
        <w:rPr>
          <w:rFonts w:hint="default" w:eastAsia="Segoe UI" w:cs="Times New Roman"/>
          <w:i w:val="0"/>
          <w:iCs w:val="0"/>
          <w:caps w:val="0"/>
          <w:color w:val="212529"/>
          <w:spacing w:val="0"/>
          <w:sz w:val="28"/>
          <w:szCs w:val="28"/>
          <w:shd w:val="clear" w:fill="FFFFFF"/>
          <w:lang w:val="ru-RU"/>
        </w:rPr>
        <w:t>В процессе сотрудничества, я</w:t>
      </w:r>
      <w:r>
        <w:rPr>
          <w:rFonts w:hint="default" w:ascii="Times New Roman" w:hAnsi="Times New Roman" w:eastAsia="Segoe UI" w:cs="Times New Roman"/>
          <w:i w:val="0"/>
          <w:iCs w:val="0"/>
          <w:caps w:val="0"/>
          <w:color w:val="212529"/>
          <w:spacing w:val="0"/>
          <w:sz w:val="28"/>
          <w:szCs w:val="28"/>
          <w:shd w:val="clear" w:fill="FFFFFF"/>
        </w:rPr>
        <w:t xml:space="preserve"> пришла к выводу, что проблемы возникают в связи с тем, что молодой специалист в начале своей работы имеет достаточные знания, но недостаточные умения, так как у него ещё не сформированы профессионально значимые качества. Поэтому оказание методической помощи молодым специалистам традиционно является одной из самой важной составляющей работы школы.</w:t>
      </w:r>
    </w:p>
    <w:p w14:paraId="6960CF76">
      <w:pPr>
        <w:pStyle w:val="12"/>
        <w:keepNext w:val="0"/>
        <w:keepLines w:val="0"/>
        <w:widowControl/>
        <w:suppressLineNumbers w:val="0"/>
        <w:shd w:val="clear" w:fill="FFFFFF"/>
        <w:spacing w:line="360" w:lineRule="auto"/>
        <w:ind w:left="0" w:firstLine="0"/>
        <w:jc w:val="both"/>
        <w:rPr>
          <w:rFonts w:hint="default" w:ascii="Segoe UI" w:hAnsi="Segoe UI" w:eastAsia="Segoe UI" w:cs="Segoe UI"/>
          <w:i w:val="0"/>
          <w:iCs w:val="0"/>
          <w:caps w:val="0"/>
          <w:color w:val="212529"/>
          <w:spacing w:val="0"/>
          <w:sz w:val="28"/>
          <w:szCs w:val="28"/>
        </w:rPr>
      </w:pPr>
      <w:r>
        <w:rPr>
          <w:rFonts w:hint="default" w:ascii="Times New Roman" w:hAnsi="Times New Roman" w:eastAsia="Segoe UI" w:cs="Times New Roman"/>
          <w:i w:val="0"/>
          <w:iCs w:val="0"/>
          <w:caps w:val="0"/>
          <w:color w:val="212529"/>
          <w:spacing w:val="0"/>
          <w:sz w:val="28"/>
          <w:szCs w:val="28"/>
          <w:shd w:val="clear" w:fill="FFFFFF"/>
        </w:rPr>
        <w:t xml:space="preserve">Свою работу с молодым специалистом я выстраиваю в </w:t>
      </w:r>
      <w:r>
        <w:rPr>
          <w:rFonts w:hint="default" w:ascii="Times New Roman" w:hAnsi="Times New Roman" w:eastAsia="Segoe UI" w:cs="Times New Roman"/>
          <w:b/>
          <w:bCs/>
          <w:i w:val="0"/>
          <w:iCs w:val="0"/>
          <w:caps w:val="0"/>
          <w:color w:val="212529"/>
          <w:spacing w:val="0"/>
          <w:sz w:val="28"/>
          <w:szCs w:val="28"/>
          <w:shd w:val="clear" w:fill="FFFFFF"/>
        </w:rPr>
        <w:t>три этапа</w:t>
      </w:r>
      <w:r>
        <w:rPr>
          <w:rFonts w:hint="default" w:ascii="Times New Roman" w:hAnsi="Times New Roman" w:eastAsia="Segoe UI" w:cs="Times New Roman"/>
          <w:i w:val="0"/>
          <w:iCs w:val="0"/>
          <w:caps w:val="0"/>
          <w:color w:val="212529"/>
          <w:spacing w:val="0"/>
          <w:sz w:val="28"/>
          <w:szCs w:val="28"/>
          <w:shd w:val="clear" w:fill="FFFFFF"/>
        </w:rPr>
        <w:t>:</w:t>
      </w:r>
    </w:p>
    <w:p w14:paraId="7040BCA6">
      <w:pPr>
        <w:keepNext w:val="0"/>
        <w:keepLines w:val="0"/>
        <w:widowControl/>
        <w:numPr>
          <w:ilvl w:val="0"/>
          <w:numId w:val="19"/>
        </w:numPr>
        <w:suppressLineNumbers w:val="0"/>
        <w:spacing w:before="0" w:beforeAutospacing="1" w:after="0" w:afterAutospacing="1" w:line="360" w:lineRule="auto"/>
        <w:ind w:left="720" w:hanging="360"/>
        <w:jc w:val="both"/>
        <w:rPr>
          <w:sz w:val="28"/>
          <w:szCs w:val="28"/>
        </w:rPr>
      </w:pPr>
      <w:r>
        <w:rPr>
          <w:rFonts w:hint="default" w:ascii="Times New Roman" w:hAnsi="Times New Roman" w:eastAsia="Segoe UI" w:cs="Times New Roman"/>
          <w:i w:val="0"/>
          <w:iCs w:val="0"/>
          <w:caps w:val="0"/>
          <w:color w:val="212529"/>
          <w:spacing w:val="0"/>
          <w:sz w:val="28"/>
          <w:szCs w:val="28"/>
          <w:shd w:val="clear" w:fill="FFFFFF"/>
        </w:rPr>
        <w:t>На первом этапе – </w:t>
      </w:r>
      <w:r>
        <w:rPr>
          <w:rStyle w:val="7"/>
          <w:rFonts w:hint="default" w:ascii="Times New Roman" w:hAnsi="Times New Roman" w:eastAsia="Segoe UI" w:cs="Times New Roman"/>
          <w:b/>
          <w:bCs/>
          <w:i w:val="0"/>
          <w:iCs w:val="0"/>
          <w:caps w:val="0"/>
          <w:color w:val="212529"/>
          <w:spacing w:val="0"/>
          <w:sz w:val="28"/>
          <w:szCs w:val="28"/>
          <w:shd w:val="clear" w:fill="FFFFFF"/>
        </w:rPr>
        <w:t>адаптационном </w:t>
      </w:r>
      <w:r>
        <w:rPr>
          <w:rFonts w:hint="default" w:ascii="Times New Roman" w:hAnsi="Times New Roman" w:eastAsia="Segoe UI" w:cs="Times New Roman"/>
          <w:i w:val="0"/>
          <w:iCs w:val="0"/>
          <w:caps w:val="0"/>
          <w:color w:val="212529"/>
          <w:spacing w:val="0"/>
          <w:sz w:val="28"/>
          <w:szCs w:val="28"/>
          <w:shd w:val="clear" w:fill="FFFFFF"/>
        </w:rPr>
        <w:t xml:space="preserve">определяю круг обязанностей и полномочий молодого специалиста, а также выявляю недостатки в его умениях и навыках, чтобы выработать программу адаптации. Практика организации помощи молодым специалистам показывает, что без диагностики нельзя оптимально управлять какими бы то ни было педагогическими процессами. Смысл диагностирования состоит в том, чтобы получить реальную и по возможности наглядную картину действительности. </w:t>
      </w:r>
    </w:p>
    <w:p w14:paraId="73A8FBB8">
      <w:pPr>
        <w:keepNext w:val="0"/>
        <w:keepLines w:val="0"/>
        <w:widowControl/>
        <w:numPr>
          <w:ilvl w:val="0"/>
          <w:numId w:val="0"/>
        </w:numPr>
        <w:suppressLineNumbers w:val="0"/>
        <w:spacing w:before="0" w:beforeAutospacing="1" w:after="0" w:afterAutospacing="1" w:line="360" w:lineRule="auto"/>
        <w:ind w:left="360" w:leftChars="0"/>
        <w:jc w:val="both"/>
        <w:rPr>
          <w:sz w:val="28"/>
          <w:szCs w:val="28"/>
        </w:rPr>
      </w:pPr>
      <w:r>
        <w:rPr>
          <w:rFonts w:hint="default" w:ascii="Times New Roman" w:hAnsi="Times New Roman" w:eastAsia="Segoe UI" w:cs="Times New Roman"/>
          <w:i/>
          <w:iCs/>
          <w:caps w:val="0"/>
          <w:color w:val="212529"/>
          <w:spacing w:val="0"/>
          <w:sz w:val="28"/>
          <w:szCs w:val="28"/>
          <w:shd w:val="clear" w:fill="FFFFFF"/>
        </w:rPr>
        <w:t>Диагностический подход</w:t>
      </w:r>
      <w:r>
        <w:rPr>
          <w:rFonts w:hint="default" w:ascii="Times New Roman" w:hAnsi="Times New Roman" w:eastAsia="Segoe UI" w:cs="Times New Roman"/>
          <w:i w:val="0"/>
          <w:iCs w:val="0"/>
          <w:caps w:val="0"/>
          <w:color w:val="212529"/>
          <w:spacing w:val="0"/>
          <w:sz w:val="28"/>
          <w:szCs w:val="28"/>
          <w:shd w:val="clear" w:fill="FFFFFF"/>
        </w:rPr>
        <w:t xml:space="preserve"> позволяет:</w:t>
      </w:r>
    </w:p>
    <w:p w14:paraId="5B886AE6">
      <w:pPr>
        <w:keepNext w:val="0"/>
        <w:keepLines w:val="0"/>
        <w:widowControl/>
        <w:numPr>
          <w:ilvl w:val="0"/>
          <w:numId w:val="19"/>
        </w:numPr>
        <w:suppressLineNumbers w:val="0"/>
        <w:spacing w:before="0" w:beforeAutospacing="1" w:after="0" w:afterAutospacing="1" w:line="360" w:lineRule="auto"/>
        <w:ind w:left="720" w:hanging="360"/>
        <w:jc w:val="both"/>
        <w:rPr>
          <w:sz w:val="28"/>
          <w:szCs w:val="28"/>
        </w:rPr>
      </w:pPr>
      <w:r>
        <w:rPr>
          <w:rFonts w:hint="default" w:ascii="Times New Roman" w:hAnsi="Times New Roman" w:eastAsia="Segoe UI" w:cs="Times New Roman"/>
          <w:i w:val="0"/>
          <w:iCs w:val="0"/>
          <w:caps w:val="0"/>
          <w:color w:val="212529"/>
          <w:spacing w:val="0"/>
          <w:sz w:val="28"/>
          <w:szCs w:val="28"/>
          <w:shd w:val="clear" w:fill="FFFFFF"/>
        </w:rPr>
        <w:t>точно учесть потребности педагога по всем направлениям развития педагогического мастерства;</w:t>
      </w:r>
    </w:p>
    <w:p w14:paraId="0825E12A">
      <w:pPr>
        <w:keepNext w:val="0"/>
        <w:keepLines w:val="0"/>
        <w:widowControl/>
        <w:numPr>
          <w:ilvl w:val="0"/>
          <w:numId w:val="19"/>
        </w:numPr>
        <w:suppressLineNumbers w:val="0"/>
        <w:spacing w:before="0" w:beforeAutospacing="1" w:after="0" w:afterAutospacing="1" w:line="360" w:lineRule="auto"/>
        <w:ind w:left="720" w:hanging="360"/>
        <w:jc w:val="both"/>
        <w:rPr>
          <w:sz w:val="28"/>
          <w:szCs w:val="28"/>
        </w:rPr>
      </w:pPr>
      <w:r>
        <w:rPr>
          <w:rFonts w:hint="default" w:ascii="Times New Roman" w:hAnsi="Times New Roman" w:eastAsia="Segoe UI" w:cs="Times New Roman"/>
          <w:i w:val="0"/>
          <w:iCs w:val="0"/>
          <w:caps w:val="0"/>
          <w:color w:val="212529"/>
          <w:spacing w:val="0"/>
          <w:sz w:val="28"/>
          <w:szCs w:val="28"/>
          <w:shd w:val="clear" w:fill="FFFFFF"/>
        </w:rPr>
        <w:t>объективно оценить промежуточные и конечные результаты;</w:t>
      </w:r>
    </w:p>
    <w:p w14:paraId="582AEFBE">
      <w:pPr>
        <w:keepNext w:val="0"/>
        <w:keepLines w:val="0"/>
        <w:widowControl/>
        <w:numPr>
          <w:ilvl w:val="0"/>
          <w:numId w:val="19"/>
        </w:numPr>
        <w:suppressLineNumbers w:val="0"/>
        <w:spacing w:before="0" w:beforeAutospacing="1" w:after="0" w:afterAutospacing="1" w:line="360" w:lineRule="auto"/>
        <w:ind w:left="720" w:hanging="360"/>
        <w:jc w:val="both"/>
        <w:rPr>
          <w:sz w:val="28"/>
          <w:szCs w:val="28"/>
        </w:rPr>
      </w:pPr>
      <w:r>
        <w:rPr>
          <w:rFonts w:hint="default" w:ascii="Times New Roman" w:hAnsi="Times New Roman" w:eastAsia="Segoe UI" w:cs="Times New Roman"/>
          <w:i w:val="0"/>
          <w:iCs w:val="0"/>
          <w:caps w:val="0"/>
          <w:color w:val="212529"/>
          <w:spacing w:val="0"/>
          <w:sz w:val="28"/>
          <w:szCs w:val="28"/>
          <w:shd w:val="clear" w:fill="FFFFFF"/>
        </w:rPr>
        <w:t>определить перспективы создания наиболее благоприятных условий для развития творческой деятельности;</w:t>
      </w:r>
    </w:p>
    <w:p w14:paraId="2822F874">
      <w:pPr>
        <w:keepNext w:val="0"/>
        <w:keepLines w:val="0"/>
        <w:widowControl/>
        <w:numPr>
          <w:ilvl w:val="0"/>
          <w:numId w:val="19"/>
        </w:numPr>
        <w:suppressLineNumbers w:val="0"/>
        <w:spacing w:before="0" w:beforeAutospacing="1" w:after="0" w:afterAutospacing="1" w:line="360" w:lineRule="auto"/>
        <w:ind w:left="720" w:hanging="360"/>
        <w:jc w:val="both"/>
        <w:rPr>
          <w:sz w:val="28"/>
          <w:szCs w:val="28"/>
        </w:rPr>
      </w:pPr>
      <w:r>
        <w:rPr>
          <w:rFonts w:hint="default" w:ascii="Times New Roman" w:hAnsi="Times New Roman" w:eastAsia="Segoe UI" w:cs="Times New Roman"/>
          <w:i w:val="0"/>
          <w:iCs w:val="0"/>
          <w:caps w:val="0"/>
          <w:color w:val="212529"/>
          <w:spacing w:val="0"/>
          <w:sz w:val="28"/>
          <w:szCs w:val="28"/>
          <w:shd w:val="clear" w:fill="FFFFFF"/>
        </w:rPr>
        <w:t>наметить программу роста педагогического мастерства молодого специалиста;</w:t>
      </w:r>
    </w:p>
    <w:p w14:paraId="7320771F">
      <w:pPr>
        <w:keepNext w:val="0"/>
        <w:keepLines w:val="0"/>
        <w:widowControl/>
        <w:numPr>
          <w:ilvl w:val="0"/>
          <w:numId w:val="19"/>
        </w:numPr>
        <w:suppressLineNumbers w:val="0"/>
        <w:spacing w:before="0" w:beforeAutospacing="1" w:after="0" w:afterAutospacing="1" w:line="360" w:lineRule="auto"/>
        <w:ind w:left="720" w:hanging="360"/>
        <w:jc w:val="both"/>
        <w:rPr>
          <w:sz w:val="28"/>
          <w:szCs w:val="28"/>
        </w:rPr>
      </w:pPr>
      <w:r>
        <w:rPr>
          <w:rFonts w:hint="default" w:ascii="Times New Roman" w:hAnsi="Times New Roman" w:eastAsia="Segoe UI" w:cs="Times New Roman"/>
          <w:i w:val="0"/>
          <w:iCs w:val="0"/>
          <w:caps w:val="0"/>
          <w:color w:val="212529"/>
          <w:spacing w:val="0"/>
          <w:sz w:val="28"/>
          <w:szCs w:val="28"/>
          <w:shd w:val="clear" w:fill="FFFFFF"/>
        </w:rPr>
        <w:t>учесть при организации методической работы не только проблему взаимопомощи в овладении профессиональными знаниями, но и аспекты психологической совместимости;</w:t>
      </w:r>
    </w:p>
    <w:p w14:paraId="29E07A68">
      <w:pPr>
        <w:keepNext w:val="0"/>
        <w:keepLines w:val="0"/>
        <w:widowControl/>
        <w:numPr>
          <w:ilvl w:val="0"/>
          <w:numId w:val="19"/>
        </w:numPr>
        <w:suppressLineNumbers w:val="0"/>
        <w:spacing w:before="0" w:beforeAutospacing="1" w:after="0" w:afterAutospacing="1" w:line="360" w:lineRule="auto"/>
        <w:ind w:left="720" w:hanging="360"/>
        <w:jc w:val="both"/>
        <w:rPr>
          <w:sz w:val="28"/>
          <w:szCs w:val="28"/>
        </w:rPr>
      </w:pPr>
      <w:r>
        <w:rPr>
          <w:rFonts w:hint="default" w:ascii="Times New Roman" w:hAnsi="Times New Roman" w:eastAsia="Segoe UI" w:cs="Times New Roman"/>
          <w:i w:val="0"/>
          <w:iCs w:val="0"/>
          <w:caps w:val="0"/>
          <w:color w:val="212529"/>
          <w:spacing w:val="0"/>
          <w:sz w:val="28"/>
          <w:szCs w:val="28"/>
          <w:shd w:val="clear" w:fill="FFFFFF"/>
        </w:rPr>
        <w:t>обеспечить тесную взаимосвязь методической работы с повышением общего культурного уровня молодых педагогов;</w:t>
      </w:r>
    </w:p>
    <w:p w14:paraId="0692F5A3">
      <w:pPr>
        <w:keepNext w:val="0"/>
        <w:keepLines w:val="0"/>
        <w:widowControl/>
        <w:numPr>
          <w:ilvl w:val="0"/>
          <w:numId w:val="19"/>
        </w:numPr>
        <w:suppressLineNumbers w:val="0"/>
        <w:spacing w:before="0" w:beforeAutospacing="1" w:after="0" w:afterAutospacing="1" w:line="360" w:lineRule="auto"/>
        <w:ind w:left="720" w:hanging="360"/>
        <w:jc w:val="both"/>
        <w:rPr>
          <w:sz w:val="28"/>
          <w:szCs w:val="28"/>
        </w:rPr>
      </w:pPr>
      <w:r>
        <w:rPr>
          <w:rFonts w:hint="default" w:ascii="Times New Roman" w:hAnsi="Times New Roman" w:eastAsia="Segoe UI" w:cs="Times New Roman"/>
          <w:i w:val="0"/>
          <w:iCs w:val="0"/>
          <w:caps w:val="0"/>
          <w:color w:val="212529"/>
          <w:spacing w:val="0"/>
          <w:sz w:val="28"/>
          <w:szCs w:val="28"/>
          <w:shd w:val="clear" w:fill="FFFFFF"/>
        </w:rPr>
        <w:t>обеспечить оптимальное планирование методической работы.</w:t>
      </w:r>
    </w:p>
    <w:p w14:paraId="45B70F4A">
      <w:pPr>
        <w:pStyle w:val="12"/>
        <w:keepNext w:val="0"/>
        <w:keepLines w:val="0"/>
        <w:widowControl/>
        <w:suppressLineNumbers w:val="0"/>
        <w:shd w:val="clear" w:fill="FFFFFF"/>
        <w:spacing w:before="0" w:beforeAutospacing="0" w:line="360" w:lineRule="auto"/>
        <w:ind w:left="0" w:firstLine="0"/>
        <w:jc w:val="both"/>
        <w:rPr>
          <w:rFonts w:hint="default" w:ascii="Segoe UI" w:hAnsi="Segoe UI" w:eastAsia="Segoe UI" w:cs="Segoe UI"/>
          <w:i w:val="0"/>
          <w:iCs w:val="0"/>
          <w:caps w:val="0"/>
          <w:color w:val="212529"/>
          <w:spacing w:val="0"/>
          <w:sz w:val="28"/>
          <w:szCs w:val="28"/>
        </w:rPr>
      </w:pPr>
      <w:r>
        <w:rPr>
          <w:rFonts w:hint="default" w:ascii="Times New Roman" w:hAnsi="Times New Roman" w:eastAsia="Segoe UI" w:cs="Times New Roman"/>
          <w:i w:val="0"/>
          <w:iCs w:val="0"/>
          <w:caps w:val="0"/>
          <w:color w:val="212529"/>
          <w:spacing w:val="0"/>
          <w:sz w:val="28"/>
          <w:szCs w:val="28"/>
          <w:shd w:val="clear" w:fill="FFFFFF"/>
        </w:rPr>
        <w:t>Диагностирование</w:t>
      </w:r>
      <w:r>
        <w:rPr>
          <w:rFonts w:hint="default" w:eastAsia="Segoe UI" w:cs="Times New Roman"/>
          <w:i w:val="0"/>
          <w:iCs w:val="0"/>
          <w:caps w:val="0"/>
          <w:color w:val="212529"/>
          <w:spacing w:val="0"/>
          <w:sz w:val="28"/>
          <w:szCs w:val="28"/>
          <w:shd w:val="clear" w:fill="FFFFFF"/>
          <w:lang w:val="ru-RU"/>
        </w:rPr>
        <w:t xml:space="preserve"> профессиональных дифицитов </w:t>
      </w:r>
      <w:r>
        <w:rPr>
          <w:rFonts w:hint="default" w:ascii="Times New Roman" w:hAnsi="Times New Roman" w:eastAsia="Segoe UI" w:cs="Times New Roman"/>
          <w:i w:val="0"/>
          <w:iCs w:val="0"/>
          <w:caps w:val="0"/>
          <w:color w:val="212529"/>
          <w:spacing w:val="0"/>
          <w:sz w:val="28"/>
          <w:szCs w:val="28"/>
          <w:shd w:val="clear" w:fill="FFFFFF"/>
        </w:rPr>
        <w:t xml:space="preserve"> выявляет возможности молодого специалиста и позволяет оценить результаты обучения, которое он получил в сравнении с требованиями, предъявляемыми к современному педагогу. Молодым специалистам предлагаю различные анкеты: «Анкета для молодых учителей», «Анкета молодого специалиста», «Анкета для изучения спроса и потребностей учителя», «Анкета для выявления способности учителя к саморазвитию».</w:t>
      </w:r>
    </w:p>
    <w:p w14:paraId="5ABBB5C7">
      <w:pPr>
        <w:pStyle w:val="12"/>
        <w:keepNext w:val="0"/>
        <w:keepLines w:val="0"/>
        <w:widowControl/>
        <w:suppressLineNumbers w:val="0"/>
        <w:shd w:val="clear" w:fill="FFFFFF"/>
        <w:spacing w:before="0" w:beforeAutospacing="0" w:line="360" w:lineRule="auto"/>
        <w:ind w:left="0" w:firstLine="0"/>
        <w:jc w:val="both"/>
        <w:rPr>
          <w:rFonts w:hint="default" w:ascii="Segoe UI" w:hAnsi="Segoe UI" w:eastAsia="Segoe UI" w:cs="Segoe UI"/>
          <w:i w:val="0"/>
          <w:iCs w:val="0"/>
          <w:caps w:val="0"/>
          <w:color w:val="212529"/>
          <w:spacing w:val="0"/>
          <w:sz w:val="28"/>
          <w:szCs w:val="28"/>
        </w:rPr>
      </w:pPr>
      <w:r>
        <w:rPr>
          <w:rFonts w:hint="default" w:ascii="Times New Roman" w:hAnsi="Times New Roman" w:eastAsia="Segoe UI" w:cs="Times New Roman"/>
          <w:i w:val="0"/>
          <w:iCs w:val="0"/>
          <w:caps w:val="0"/>
          <w:color w:val="212529"/>
          <w:spacing w:val="0"/>
          <w:sz w:val="28"/>
          <w:szCs w:val="28"/>
          <w:shd w:val="clear" w:fill="FFFFFF"/>
        </w:rPr>
        <w:t>На втором этап – </w:t>
      </w:r>
      <w:r>
        <w:rPr>
          <w:rStyle w:val="7"/>
          <w:rFonts w:hint="default" w:ascii="Times New Roman" w:hAnsi="Times New Roman" w:eastAsia="Segoe UI" w:cs="Times New Roman"/>
          <w:b/>
          <w:bCs/>
          <w:i w:val="0"/>
          <w:iCs w:val="0"/>
          <w:caps w:val="0"/>
          <w:color w:val="212529"/>
          <w:spacing w:val="0"/>
          <w:sz w:val="28"/>
          <w:szCs w:val="28"/>
          <w:shd w:val="clear" w:fill="FFFFFF"/>
        </w:rPr>
        <w:t>основном (проектировочном)</w:t>
      </w:r>
      <w:r>
        <w:rPr>
          <w:rFonts w:hint="default" w:ascii="Times New Roman" w:hAnsi="Times New Roman" w:eastAsia="Segoe UI" w:cs="Times New Roman"/>
          <w:b/>
          <w:bCs/>
          <w:i w:val="0"/>
          <w:iCs w:val="0"/>
          <w:caps w:val="0"/>
          <w:color w:val="212529"/>
          <w:spacing w:val="0"/>
          <w:sz w:val="28"/>
          <w:szCs w:val="28"/>
          <w:shd w:val="clear" w:fill="FFFFFF"/>
        </w:rPr>
        <w:t> </w:t>
      </w:r>
      <w:r>
        <w:rPr>
          <w:rFonts w:hint="default" w:ascii="Times New Roman" w:hAnsi="Times New Roman" w:eastAsia="Segoe UI" w:cs="Times New Roman"/>
          <w:i w:val="0"/>
          <w:iCs w:val="0"/>
          <w:caps w:val="0"/>
          <w:color w:val="212529"/>
          <w:spacing w:val="0"/>
          <w:sz w:val="28"/>
          <w:szCs w:val="28"/>
          <w:shd w:val="clear" w:fill="FFFFFF"/>
        </w:rPr>
        <w:t>разрабатываю и реализую программу адаптации, осуществляю корректировку профессиональных умений молодого учителя, разрабатываю индивидуальный план его профессионального становления и развития, помогаю выстроить ему собственную программу самосовершенствования. В качестве рекомендации предлагаю два варианта плана работы с молодым специалистом: «План работы наставника и молодого специалиста»</w:t>
      </w:r>
      <w:r>
        <w:rPr>
          <w:rFonts w:hint="default" w:eastAsia="Segoe UI" w:cs="Times New Roman"/>
          <w:i w:val="0"/>
          <w:iCs w:val="0"/>
          <w:caps w:val="0"/>
          <w:color w:val="212529"/>
          <w:spacing w:val="0"/>
          <w:sz w:val="28"/>
          <w:szCs w:val="28"/>
          <w:shd w:val="clear" w:fill="FFFFFF"/>
          <w:lang w:val="ru-RU"/>
        </w:rPr>
        <w:t xml:space="preserve"> (Дорожная карта)</w:t>
      </w:r>
      <w:r>
        <w:rPr>
          <w:rFonts w:hint="default" w:ascii="Times New Roman" w:hAnsi="Times New Roman" w:eastAsia="Segoe UI" w:cs="Times New Roman"/>
          <w:i w:val="0"/>
          <w:iCs w:val="0"/>
          <w:caps w:val="0"/>
          <w:color w:val="212529"/>
          <w:spacing w:val="0"/>
          <w:sz w:val="28"/>
          <w:szCs w:val="28"/>
          <w:shd w:val="clear" w:fill="FFFFFF"/>
        </w:rPr>
        <w:t xml:space="preserve"> и «План профессионального становления молодого специалиста</w:t>
      </w:r>
      <w:r>
        <w:rPr>
          <w:rFonts w:hint="default" w:eastAsia="Segoe UI" w:cs="Times New Roman"/>
          <w:i w:val="0"/>
          <w:iCs w:val="0"/>
          <w:caps w:val="0"/>
          <w:color w:val="212529"/>
          <w:spacing w:val="0"/>
          <w:sz w:val="28"/>
          <w:szCs w:val="28"/>
          <w:shd w:val="clear" w:fill="FFFFFF"/>
          <w:lang w:val="ru-RU"/>
        </w:rPr>
        <w:t>»</w:t>
      </w:r>
      <w:r>
        <w:rPr>
          <w:rFonts w:hint="default" w:ascii="Times New Roman" w:hAnsi="Times New Roman" w:eastAsia="Segoe UI" w:cs="Times New Roman"/>
          <w:i w:val="0"/>
          <w:iCs w:val="0"/>
          <w:caps w:val="0"/>
          <w:color w:val="212529"/>
          <w:spacing w:val="0"/>
          <w:sz w:val="28"/>
          <w:szCs w:val="28"/>
          <w:shd w:val="clear" w:fill="FFFFFF"/>
        </w:rPr>
        <w:t>.</w:t>
      </w:r>
    </w:p>
    <w:p w14:paraId="5DFC863B">
      <w:pPr>
        <w:pStyle w:val="12"/>
        <w:keepNext w:val="0"/>
        <w:keepLines w:val="0"/>
        <w:widowControl/>
        <w:suppressLineNumbers w:val="0"/>
        <w:shd w:val="clear" w:fill="FFFFFF"/>
        <w:spacing w:before="0" w:beforeAutospacing="0" w:line="360" w:lineRule="auto"/>
        <w:ind w:left="0" w:firstLine="0"/>
        <w:jc w:val="both"/>
        <w:rPr>
          <w:rFonts w:hint="default" w:ascii="Times New Roman" w:hAnsi="Times New Roman" w:eastAsia="Segoe UI" w:cs="Times New Roman"/>
          <w:i w:val="0"/>
          <w:iCs w:val="0"/>
          <w:caps w:val="0"/>
          <w:color w:val="212529"/>
          <w:spacing w:val="0"/>
          <w:sz w:val="28"/>
          <w:szCs w:val="28"/>
          <w:shd w:val="clear" w:fill="FFFFFF"/>
        </w:rPr>
      </w:pPr>
      <w:r>
        <w:rPr>
          <w:rFonts w:hint="default" w:ascii="Times New Roman" w:hAnsi="Times New Roman" w:eastAsia="Segoe UI" w:cs="Times New Roman"/>
          <w:i w:val="0"/>
          <w:iCs w:val="0"/>
          <w:caps w:val="0"/>
          <w:color w:val="212529"/>
          <w:spacing w:val="0"/>
          <w:sz w:val="28"/>
          <w:szCs w:val="28"/>
          <w:shd w:val="clear" w:fill="FFFFFF"/>
        </w:rPr>
        <w:t>На третьем этапе – </w:t>
      </w:r>
      <w:r>
        <w:rPr>
          <w:rStyle w:val="7"/>
          <w:rFonts w:hint="default" w:ascii="Times New Roman" w:hAnsi="Times New Roman" w:eastAsia="Segoe UI" w:cs="Times New Roman"/>
          <w:b/>
          <w:bCs/>
          <w:i w:val="0"/>
          <w:iCs w:val="0"/>
          <w:caps w:val="0"/>
          <w:color w:val="212529"/>
          <w:spacing w:val="0"/>
          <w:sz w:val="28"/>
          <w:szCs w:val="28"/>
          <w:shd w:val="clear" w:fill="FFFFFF"/>
        </w:rPr>
        <w:t>контрольно-оценочном,</w:t>
      </w:r>
      <w:r>
        <w:rPr>
          <w:rFonts w:hint="default" w:ascii="Times New Roman" w:hAnsi="Times New Roman" w:eastAsia="Segoe UI" w:cs="Times New Roman"/>
          <w:i w:val="0"/>
          <w:iCs w:val="0"/>
          <w:caps w:val="0"/>
          <w:color w:val="212529"/>
          <w:spacing w:val="0"/>
          <w:sz w:val="28"/>
          <w:szCs w:val="28"/>
          <w:shd w:val="clear" w:fill="FFFFFF"/>
        </w:rPr>
        <w:t> проверяю уровень профессиональной компетентности молодого педагога, определяю степень его готовности к выполнению своих функциональных обязанностей.</w:t>
      </w:r>
    </w:p>
    <w:p w14:paraId="504CF624">
      <w:pPr>
        <w:spacing w:after="0" w:line="240" w:lineRule="auto"/>
        <w:ind w:firstLine="709"/>
        <w:jc w:val="both"/>
        <w:rPr>
          <w:rFonts w:hint="default" w:ascii="Times New Roman" w:hAnsi="Times New Roman" w:eastAsia="Times New Roman" w:cs="Times New Roman"/>
          <w:b/>
          <w:i/>
          <w:sz w:val="28"/>
          <w:szCs w:val="28"/>
          <w:lang w:val="en-US" w:eastAsia="ru-RU"/>
        </w:rPr>
      </w:pPr>
      <w:r>
        <w:rPr>
          <w:rFonts w:ascii="Times New Roman" w:hAnsi="Times New Roman" w:eastAsia="Times New Roman" w:cs="Times New Roman"/>
          <w:b/>
          <w:i/>
          <w:sz w:val="28"/>
          <w:szCs w:val="28"/>
          <w:lang w:eastAsia="ru-RU"/>
        </w:rPr>
        <w:t>2.</w:t>
      </w:r>
      <w:r>
        <w:rPr>
          <w:rFonts w:hint="default" w:ascii="Times New Roman" w:hAnsi="Times New Roman" w:eastAsia="Times New Roman" w:cs="Times New Roman"/>
          <w:b/>
          <w:i/>
          <w:sz w:val="28"/>
          <w:szCs w:val="28"/>
          <w:lang w:val="en-US" w:eastAsia="ru-RU"/>
        </w:rPr>
        <w:t>2</w:t>
      </w:r>
      <w:r>
        <w:rPr>
          <w:rFonts w:ascii="Times New Roman" w:hAnsi="Times New Roman" w:eastAsia="Times New Roman" w:cs="Times New Roman"/>
          <w:b/>
          <w:i/>
          <w:sz w:val="28"/>
          <w:szCs w:val="28"/>
          <w:lang w:eastAsia="ru-RU"/>
        </w:rPr>
        <w:t>. Эффективные</w:t>
      </w:r>
      <w:r>
        <w:rPr>
          <w:rFonts w:hint="default" w:ascii="Times New Roman" w:hAnsi="Times New Roman" w:eastAsia="Times New Roman" w:cs="Times New Roman"/>
          <w:b/>
          <w:i/>
          <w:sz w:val="28"/>
          <w:szCs w:val="28"/>
          <w:lang w:val="en-US" w:eastAsia="ru-RU"/>
        </w:rPr>
        <w:t xml:space="preserve"> формы работы с наставляемыми</w:t>
      </w:r>
    </w:p>
    <w:p w14:paraId="1277045C">
      <w:pPr>
        <w:pStyle w:val="12"/>
        <w:keepNext w:val="0"/>
        <w:keepLines w:val="0"/>
        <w:widowControl/>
        <w:suppressLineNumbers w:val="0"/>
        <w:shd w:val="clear" w:fill="FFFFFF"/>
        <w:spacing w:line="360" w:lineRule="auto"/>
        <w:ind w:left="0" w:firstLine="0"/>
        <w:jc w:val="both"/>
        <w:rPr>
          <w:rFonts w:hint="default" w:ascii="Segoe UI" w:hAnsi="Segoe UI" w:eastAsia="Segoe UI" w:cs="Segoe UI"/>
          <w:i w:val="0"/>
          <w:iCs w:val="0"/>
          <w:caps w:val="0"/>
          <w:color w:val="212529"/>
          <w:spacing w:val="0"/>
          <w:sz w:val="28"/>
          <w:szCs w:val="28"/>
        </w:rPr>
      </w:pPr>
      <w:r>
        <w:rPr>
          <w:rFonts w:hint="default" w:ascii="Times New Roman" w:hAnsi="Times New Roman" w:eastAsia="Segoe UI" w:cs="Times New Roman"/>
          <w:i w:val="0"/>
          <w:iCs w:val="0"/>
          <w:caps w:val="0"/>
          <w:color w:val="212529"/>
          <w:spacing w:val="0"/>
          <w:sz w:val="28"/>
          <w:szCs w:val="28"/>
          <w:shd w:val="clear" w:fill="FFFFFF"/>
        </w:rPr>
        <w:t>Наиболее эффективными формами работы с молодым специалистом для меня стали:</w:t>
      </w:r>
    </w:p>
    <w:p w14:paraId="6774B87F">
      <w:pPr>
        <w:keepNext w:val="0"/>
        <w:keepLines w:val="0"/>
        <w:widowControl/>
        <w:numPr>
          <w:ilvl w:val="0"/>
          <w:numId w:val="20"/>
        </w:numPr>
        <w:suppressLineNumbers w:val="0"/>
        <w:spacing w:before="0" w:beforeAutospacing="1" w:after="0" w:afterAutospacing="1" w:line="360" w:lineRule="auto"/>
        <w:ind w:left="720" w:hanging="360"/>
        <w:jc w:val="both"/>
        <w:rPr>
          <w:sz w:val="28"/>
          <w:szCs w:val="28"/>
        </w:rPr>
      </w:pPr>
      <w:r>
        <w:rPr>
          <w:rFonts w:hint="default" w:ascii="Times New Roman" w:hAnsi="Times New Roman" w:eastAsia="Segoe UI" w:cs="Times New Roman"/>
          <w:i w:val="0"/>
          <w:iCs w:val="0"/>
          <w:caps w:val="0"/>
          <w:color w:val="212529"/>
          <w:spacing w:val="0"/>
          <w:sz w:val="28"/>
          <w:szCs w:val="28"/>
          <w:shd w:val="clear" w:fill="FFFFFF"/>
        </w:rPr>
        <w:t>организация мастер-классов;</w:t>
      </w:r>
    </w:p>
    <w:p w14:paraId="3F2E42AA">
      <w:pPr>
        <w:keepNext w:val="0"/>
        <w:keepLines w:val="0"/>
        <w:widowControl/>
        <w:numPr>
          <w:ilvl w:val="0"/>
          <w:numId w:val="20"/>
        </w:numPr>
        <w:suppressLineNumbers w:val="0"/>
        <w:spacing w:before="0" w:beforeAutospacing="1" w:after="0" w:afterAutospacing="1" w:line="360" w:lineRule="auto"/>
        <w:ind w:left="720" w:hanging="360"/>
        <w:jc w:val="both"/>
        <w:rPr>
          <w:sz w:val="28"/>
          <w:szCs w:val="28"/>
        </w:rPr>
      </w:pPr>
      <w:r>
        <w:rPr>
          <w:rFonts w:hint="default" w:ascii="Times New Roman" w:hAnsi="Times New Roman" w:eastAsia="Segoe UI" w:cs="Times New Roman"/>
          <w:i w:val="0"/>
          <w:iCs w:val="0"/>
          <w:caps w:val="0"/>
          <w:color w:val="212529"/>
          <w:spacing w:val="0"/>
          <w:sz w:val="28"/>
          <w:szCs w:val="28"/>
          <w:shd w:val="clear" w:fill="FFFFFF"/>
        </w:rPr>
        <w:t>консультации с привлечением учителей высшей и первой категорий;</w:t>
      </w:r>
    </w:p>
    <w:p w14:paraId="52153BDD">
      <w:pPr>
        <w:keepNext w:val="0"/>
        <w:keepLines w:val="0"/>
        <w:widowControl/>
        <w:numPr>
          <w:ilvl w:val="0"/>
          <w:numId w:val="20"/>
        </w:numPr>
        <w:suppressLineNumbers w:val="0"/>
        <w:spacing w:before="0" w:beforeAutospacing="1" w:after="0" w:afterAutospacing="1" w:line="360" w:lineRule="auto"/>
        <w:ind w:left="720" w:hanging="360"/>
        <w:jc w:val="both"/>
        <w:rPr>
          <w:sz w:val="28"/>
          <w:szCs w:val="28"/>
        </w:rPr>
      </w:pPr>
      <w:r>
        <w:rPr>
          <w:rFonts w:hint="default" w:ascii="Times New Roman" w:hAnsi="Times New Roman" w:eastAsia="Segoe UI" w:cs="Times New Roman"/>
          <w:i w:val="0"/>
          <w:iCs w:val="0"/>
          <w:caps w:val="0"/>
          <w:color w:val="212529"/>
          <w:spacing w:val="0"/>
          <w:sz w:val="28"/>
          <w:szCs w:val="28"/>
          <w:shd w:val="clear" w:fill="FFFFFF"/>
        </w:rPr>
        <w:t xml:space="preserve">вовлечение в работу </w:t>
      </w:r>
      <w:r>
        <w:rPr>
          <w:rFonts w:hint="default" w:ascii="Times New Roman" w:hAnsi="Times New Roman" w:eastAsia="Segoe UI" w:cs="Times New Roman"/>
          <w:i w:val="0"/>
          <w:iCs w:val="0"/>
          <w:caps w:val="0"/>
          <w:color w:val="212529"/>
          <w:spacing w:val="0"/>
          <w:sz w:val="28"/>
          <w:szCs w:val="28"/>
          <w:shd w:val="clear" w:fill="FFFFFF"/>
          <w:lang w:val="ru-RU"/>
        </w:rPr>
        <w:t>школьного и муниципального</w:t>
      </w:r>
      <w:r>
        <w:rPr>
          <w:rFonts w:hint="default" w:ascii="Times New Roman" w:hAnsi="Times New Roman" w:eastAsia="Segoe UI" w:cs="Times New Roman"/>
          <w:i w:val="0"/>
          <w:iCs w:val="0"/>
          <w:caps w:val="0"/>
          <w:color w:val="212529"/>
          <w:spacing w:val="0"/>
          <w:sz w:val="28"/>
          <w:szCs w:val="28"/>
          <w:shd w:val="clear" w:fill="FFFFFF"/>
        </w:rPr>
        <w:t xml:space="preserve"> методического объединения</w:t>
      </w:r>
      <w:r>
        <w:rPr>
          <w:rFonts w:hint="default" w:ascii="Times New Roman" w:hAnsi="Times New Roman" w:eastAsia="Segoe UI" w:cs="Times New Roman"/>
          <w:i w:val="0"/>
          <w:iCs w:val="0"/>
          <w:caps w:val="0"/>
          <w:color w:val="212529"/>
          <w:spacing w:val="0"/>
          <w:sz w:val="28"/>
          <w:szCs w:val="28"/>
          <w:shd w:val="clear" w:fill="FFFFFF"/>
          <w:lang w:val="ru-RU"/>
        </w:rPr>
        <w:t>;</w:t>
      </w:r>
    </w:p>
    <w:p w14:paraId="1FD83ECE">
      <w:pPr>
        <w:keepNext w:val="0"/>
        <w:keepLines w:val="0"/>
        <w:widowControl/>
        <w:numPr>
          <w:ilvl w:val="0"/>
          <w:numId w:val="20"/>
        </w:numPr>
        <w:suppressLineNumbers w:val="0"/>
        <w:spacing w:before="0" w:beforeAutospacing="1" w:after="0" w:afterAutospacing="1" w:line="360" w:lineRule="auto"/>
        <w:ind w:left="720" w:hanging="360"/>
        <w:jc w:val="both"/>
        <w:rPr>
          <w:sz w:val="28"/>
          <w:szCs w:val="28"/>
        </w:rPr>
      </w:pPr>
      <w:r>
        <w:rPr>
          <w:rFonts w:hint="default" w:ascii="Times New Roman" w:hAnsi="Times New Roman" w:eastAsia="Segoe UI" w:cs="Times New Roman"/>
          <w:i w:val="0"/>
          <w:iCs w:val="0"/>
          <w:caps w:val="0"/>
          <w:color w:val="212529"/>
          <w:spacing w:val="0"/>
          <w:sz w:val="28"/>
          <w:szCs w:val="28"/>
          <w:shd w:val="clear" w:fill="FFFFFF"/>
        </w:rPr>
        <w:t>ознакомление с опытом других учителей, внедрение передового педагогического опыта;</w:t>
      </w:r>
    </w:p>
    <w:p w14:paraId="4FEE508F">
      <w:pPr>
        <w:keepNext w:val="0"/>
        <w:keepLines w:val="0"/>
        <w:widowControl/>
        <w:numPr>
          <w:ilvl w:val="0"/>
          <w:numId w:val="20"/>
        </w:numPr>
        <w:suppressLineNumbers w:val="0"/>
        <w:spacing w:before="0" w:beforeAutospacing="1" w:after="0" w:afterAutospacing="1" w:line="360" w:lineRule="auto"/>
        <w:ind w:left="720" w:hanging="360"/>
        <w:jc w:val="both"/>
        <w:rPr>
          <w:sz w:val="28"/>
          <w:szCs w:val="28"/>
        </w:rPr>
      </w:pPr>
      <w:r>
        <w:rPr>
          <w:rFonts w:hint="default" w:ascii="Times New Roman" w:hAnsi="Times New Roman" w:eastAsia="Segoe UI" w:cs="Times New Roman"/>
          <w:i w:val="0"/>
          <w:iCs w:val="0"/>
          <w:caps w:val="0"/>
          <w:color w:val="212529"/>
          <w:spacing w:val="0"/>
          <w:sz w:val="28"/>
          <w:szCs w:val="28"/>
          <w:shd w:val="clear" w:fill="FFFFFF"/>
        </w:rPr>
        <w:t>накопление базовой информации и разработок в соответствии с темой работы школы;</w:t>
      </w:r>
    </w:p>
    <w:p w14:paraId="0ACE88CD">
      <w:pPr>
        <w:keepNext w:val="0"/>
        <w:keepLines w:val="0"/>
        <w:widowControl/>
        <w:numPr>
          <w:ilvl w:val="0"/>
          <w:numId w:val="20"/>
        </w:numPr>
        <w:suppressLineNumbers w:val="0"/>
        <w:spacing w:before="0" w:beforeAutospacing="1" w:after="0" w:afterAutospacing="1" w:line="360" w:lineRule="auto"/>
        <w:ind w:left="720" w:hanging="360"/>
        <w:jc w:val="both"/>
        <w:rPr>
          <w:sz w:val="28"/>
          <w:szCs w:val="28"/>
        </w:rPr>
      </w:pPr>
      <w:r>
        <w:rPr>
          <w:rFonts w:hint="default" w:ascii="Times New Roman" w:hAnsi="Times New Roman" w:eastAsia="Segoe UI" w:cs="Times New Roman"/>
          <w:i w:val="0"/>
          <w:iCs w:val="0"/>
          <w:caps w:val="0"/>
          <w:color w:val="212529"/>
          <w:spacing w:val="0"/>
          <w:sz w:val="28"/>
          <w:szCs w:val="28"/>
          <w:shd w:val="clear" w:fill="FFFFFF"/>
        </w:rPr>
        <w:t>подготовка к выступлению с сообщениями, презентациями методических разработок;</w:t>
      </w:r>
    </w:p>
    <w:p w14:paraId="42B7AEBF">
      <w:pPr>
        <w:keepNext w:val="0"/>
        <w:keepLines w:val="0"/>
        <w:widowControl/>
        <w:numPr>
          <w:ilvl w:val="0"/>
          <w:numId w:val="20"/>
        </w:numPr>
        <w:suppressLineNumbers w:val="0"/>
        <w:spacing w:before="0" w:beforeAutospacing="1" w:after="0" w:afterAutospacing="1" w:line="360" w:lineRule="auto"/>
        <w:ind w:left="720" w:hanging="360"/>
        <w:jc w:val="both"/>
        <w:rPr>
          <w:sz w:val="28"/>
          <w:szCs w:val="28"/>
        </w:rPr>
      </w:pPr>
      <w:r>
        <w:rPr>
          <w:rFonts w:hint="default" w:ascii="Times New Roman" w:hAnsi="Times New Roman" w:eastAsia="Segoe UI" w:cs="Times New Roman"/>
          <w:i w:val="0"/>
          <w:iCs w:val="0"/>
          <w:caps w:val="0"/>
          <w:color w:val="212529"/>
          <w:spacing w:val="0"/>
          <w:sz w:val="28"/>
          <w:szCs w:val="28"/>
          <w:shd w:val="clear" w:fill="FFFFFF"/>
          <w:lang w:val="ru-RU"/>
        </w:rPr>
        <w:t>взаимопосещение и анализ</w:t>
      </w:r>
      <w:r>
        <w:rPr>
          <w:rFonts w:hint="default" w:ascii="Times New Roman" w:hAnsi="Times New Roman" w:eastAsia="Segoe UI" w:cs="Times New Roman"/>
          <w:i w:val="0"/>
          <w:iCs w:val="0"/>
          <w:caps w:val="0"/>
          <w:color w:val="212529"/>
          <w:spacing w:val="0"/>
          <w:sz w:val="28"/>
          <w:szCs w:val="28"/>
          <w:shd w:val="clear" w:fill="FFFFFF"/>
        </w:rPr>
        <w:t xml:space="preserve"> уроков;</w:t>
      </w:r>
    </w:p>
    <w:p w14:paraId="29CC42F8">
      <w:pPr>
        <w:keepNext w:val="0"/>
        <w:keepLines w:val="0"/>
        <w:widowControl/>
        <w:numPr>
          <w:ilvl w:val="0"/>
          <w:numId w:val="20"/>
        </w:numPr>
        <w:suppressLineNumbers w:val="0"/>
        <w:spacing w:before="0" w:beforeAutospacing="1" w:after="0" w:afterAutospacing="1" w:line="360" w:lineRule="auto"/>
        <w:ind w:left="720" w:hanging="360"/>
        <w:jc w:val="both"/>
        <w:rPr>
          <w:sz w:val="28"/>
          <w:szCs w:val="28"/>
        </w:rPr>
      </w:pPr>
      <w:r>
        <w:rPr>
          <w:rFonts w:hint="default" w:ascii="Times New Roman" w:hAnsi="Times New Roman" w:eastAsia="Segoe UI" w:cs="Times New Roman"/>
          <w:i w:val="0"/>
          <w:iCs w:val="0"/>
          <w:caps w:val="0"/>
          <w:color w:val="212529"/>
          <w:spacing w:val="0"/>
          <w:sz w:val="28"/>
          <w:szCs w:val="28"/>
          <w:shd w:val="clear" w:fill="FFFFFF"/>
        </w:rPr>
        <w:t>мониторинг адаптации молодых специалистов;</w:t>
      </w:r>
    </w:p>
    <w:p w14:paraId="7957D9DD">
      <w:pPr>
        <w:keepNext w:val="0"/>
        <w:keepLines w:val="0"/>
        <w:widowControl/>
        <w:numPr>
          <w:ilvl w:val="0"/>
          <w:numId w:val="20"/>
        </w:numPr>
        <w:suppressLineNumbers w:val="0"/>
        <w:spacing w:before="0" w:beforeAutospacing="1" w:after="0" w:afterAutospacing="1" w:line="360" w:lineRule="auto"/>
        <w:ind w:left="720" w:hanging="360"/>
        <w:jc w:val="both"/>
        <w:rPr>
          <w:sz w:val="28"/>
          <w:szCs w:val="28"/>
        </w:rPr>
      </w:pPr>
      <w:r>
        <w:rPr>
          <w:rFonts w:hint="default" w:ascii="Times New Roman" w:hAnsi="Times New Roman" w:eastAsia="Segoe UI" w:cs="Times New Roman"/>
          <w:i w:val="0"/>
          <w:iCs w:val="0"/>
          <w:caps w:val="0"/>
          <w:color w:val="212529"/>
          <w:spacing w:val="0"/>
          <w:sz w:val="28"/>
          <w:szCs w:val="28"/>
          <w:shd w:val="clear" w:fill="FFFFFF"/>
        </w:rPr>
        <w:t>знакомство с новинками методической литературы;</w:t>
      </w:r>
    </w:p>
    <w:p w14:paraId="6495066B">
      <w:pPr>
        <w:keepNext w:val="0"/>
        <w:keepLines w:val="0"/>
        <w:widowControl/>
        <w:numPr>
          <w:ilvl w:val="0"/>
          <w:numId w:val="20"/>
        </w:numPr>
        <w:suppressLineNumbers w:val="0"/>
        <w:spacing w:before="0" w:beforeAutospacing="1" w:after="0" w:afterAutospacing="1" w:line="360" w:lineRule="auto"/>
        <w:ind w:left="720" w:hanging="360"/>
        <w:jc w:val="both"/>
        <w:rPr>
          <w:sz w:val="28"/>
          <w:szCs w:val="28"/>
        </w:rPr>
      </w:pPr>
      <w:r>
        <w:rPr>
          <w:rFonts w:hint="default" w:ascii="Times New Roman" w:hAnsi="Times New Roman" w:eastAsia="Segoe UI" w:cs="Times New Roman"/>
          <w:i w:val="0"/>
          <w:iCs w:val="0"/>
          <w:caps w:val="0"/>
          <w:color w:val="212529"/>
          <w:spacing w:val="0"/>
          <w:sz w:val="28"/>
          <w:szCs w:val="28"/>
          <w:shd w:val="clear" w:fill="FFFFFF"/>
        </w:rPr>
        <w:t>организация творческих отчётов молодых специалистов</w:t>
      </w:r>
      <w:r>
        <w:rPr>
          <w:rFonts w:hint="default" w:ascii="Times New Roman" w:hAnsi="Times New Roman" w:eastAsia="Segoe UI" w:cs="Times New Roman"/>
          <w:i w:val="0"/>
          <w:iCs w:val="0"/>
          <w:caps w:val="0"/>
          <w:color w:val="212529"/>
          <w:spacing w:val="0"/>
          <w:sz w:val="28"/>
          <w:szCs w:val="28"/>
          <w:shd w:val="clear" w:fill="FFFFFF"/>
          <w:lang w:val="ru-RU"/>
        </w:rPr>
        <w:t>;</w:t>
      </w:r>
    </w:p>
    <w:p w14:paraId="1714C393">
      <w:pPr>
        <w:keepNext w:val="0"/>
        <w:keepLines w:val="0"/>
        <w:pageBreakBefore w:val="0"/>
        <w:widowControl/>
        <w:numPr>
          <w:ilvl w:val="0"/>
          <w:numId w:val="20"/>
        </w:numPr>
        <w:suppressLineNumbers w:val="0"/>
        <w:kinsoku/>
        <w:wordWrap/>
        <w:overflowPunct/>
        <w:topLinePunct w:val="0"/>
        <w:autoSpaceDE/>
        <w:autoSpaceDN/>
        <w:bidi w:val="0"/>
        <w:adjustRightInd/>
        <w:snapToGrid/>
        <w:spacing w:before="0" w:beforeAutospacing="1" w:after="0" w:afterAutospacing="0" w:line="240" w:lineRule="auto"/>
        <w:ind w:left="720" w:hanging="360"/>
        <w:jc w:val="both"/>
        <w:textAlignment w:val="auto"/>
        <w:rPr>
          <w:sz w:val="28"/>
          <w:szCs w:val="28"/>
        </w:rPr>
      </w:pPr>
      <w:r>
        <w:rPr>
          <w:rFonts w:hint="default" w:ascii="Times New Roman" w:hAnsi="Times New Roman" w:eastAsia="Segoe UI" w:cs="Times New Roman"/>
          <w:i w:val="0"/>
          <w:iCs w:val="0"/>
          <w:color w:val="212529"/>
          <w:spacing w:val="0"/>
          <w:sz w:val="28"/>
          <w:szCs w:val="28"/>
          <w:shd w:val="clear" w:fill="FFFFFF"/>
          <w:lang w:val="ru-RU"/>
        </w:rPr>
        <w:t>с</w:t>
      </w:r>
      <w:r>
        <w:rPr>
          <w:rFonts w:hint="default" w:ascii="Times New Roman" w:hAnsi="Times New Roman" w:eastAsia="Segoe UI" w:cs="Times New Roman"/>
          <w:i w:val="0"/>
          <w:iCs w:val="0"/>
          <w:caps w:val="0"/>
          <w:color w:val="212529"/>
          <w:spacing w:val="0"/>
          <w:sz w:val="28"/>
          <w:szCs w:val="28"/>
          <w:shd w:val="clear" w:fill="FFFFFF"/>
          <w:lang w:val="ru-RU"/>
        </w:rPr>
        <w:t>овместное участие в профессиональных конкурсах.</w:t>
      </w:r>
    </w:p>
    <w:p w14:paraId="1A9B2861">
      <w:pPr>
        <w:pStyle w:val="12"/>
        <w:keepNext w:val="0"/>
        <w:keepLines w:val="0"/>
        <w:pageBreakBefore w:val="0"/>
        <w:widowControl/>
        <w:suppressLineNumbers w:val="0"/>
        <w:shd w:val="clear" w:fill="FFFFFF"/>
        <w:kinsoku/>
        <w:wordWrap/>
        <w:overflowPunct/>
        <w:topLinePunct w:val="0"/>
        <w:autoSpaceDE/>
        <w:autoSpaceDN/>
        <w:bidi w:val="0"/>
        <w:adjustRightInd/>
        <w:snapToGrid/>
        <w:spacing w:afterAutospacing="0" w:line="360" w:lineRule="auto"/>
        <w:ind w:left="0" w:firstLine="140" w:firstLineChars="50"/>
        <w:jc w:val="both"/>
        <w:textAlignment w:val="auto"/>
        <w:rPr>
          <w:rFonts w:hint="default" w:ascii="Times New Roman" w:hAnsi="Times New Roman" w:eastAsia="Segoe UI" w:cs="Times New Roman"/>
          <w:i w:val="0"/>
          <w:iCs w:val="0"/>
          <w:caps w:val="0"/>
          <w:color w:val="212529"/>
          <w:spacing w:val="0"/>
          <w:sz w:val="28"/>
          <w:szCs w:val="28"/>
          <w:shd w:val="clear" w:fill="FFFFFF"/>
        </w:rPr>
      </w:pPr>
      <w:r>
        <w:rPr>
          <w:rFonts w:hint="default" w:ascii="Times New Roman" w:hAnsi="Times New Roman" w:eastAsia="Segoe UI" w:cs="Times New Roman"/>
          <w:i w:val="0"/>
          <w:iCs w:val="0"/>
          <w:caps w:val="0"/>
          <w:color w:val="212529"/>
          <w:spacing w:val="0"/>
          <w:sz w:val="28"/>
          <w:szCs w:val="28"/>
          <w:shd w:val="clear" w:fill="FFFFFF"/>
        </w:rPr>
        <w:t xml:space="preserve">На учебный год я составляю </w:t>
      </w:r>
      <w:r>
        <w:rPr>
          <w:rFonts w:hint="default" w:ascii="Times New Roman" w:hAnsi="Times New Roman" w:eastAsia="Segoe UI" w:cs="Times New Roman"/>
          <w:i w:val="0"/>
          <w:iCs w:val="0"/>
          <w:caps w:val="0"/>
          <w:color w:val="212529"/>
          <w:spacing w:val="0"/>
          <w:sz w:val="28"/>
          <w:szCs w:val="28"/>
          <w:shd w:val="clear" w:fill="FFFFFF"/>
          <w:lang w:val="ru-RU"/>
        </w:rPr>
        <w:t xml:space="preserve">индивидуальный </w:t>
      </w:r>
      <w:r>
        <w:rPr>
          <w:rFonts w:hint="default" w:ascii="Times New Roman" w:hAnsi="Times New Roman" w:eastAsia="Segoe UI" w:cs="Times New Roman"/>
          <w:i w:val="0"/>
          <w:iCs w:val="0"/>
          <w:caps w:val="0"/>
          <w:color w:val="212529"/>
          <w:spacing w:val="0"/>
          <w:sz w:val="28"/>
          <w:szCs w:val="28"/>
          <w:shd w:val="clear" w:fill="FFFFFF"/>
        </w:rPr>
        <w:t>план работы</w:t>
      </w:r>
      <w:r>
        <w:rPr>
          <w:rFonts w:hint="default" w:ascii="Times New Roman" w:hAnsi="Times New Roman" w:eastAsia="Segoe UI" w:cs="Times New Roman"/>
          <w:i w:val="0"/>
          <w:iCs w:val="0"/>
          <w:caps w:val="0"/>
          <w:color w:val="212529"/>
          <w:spacing w:val="0"/>
          <w:sz w:val="28"/>
          <w:szCs w:val="28"/>
          <w:shd w:val="clear" w:fill="FFFFFF"/>
          <w:lang w:val="ru-RU"/>
        </w:rPr>
        <w:t xml:space="preserve"> </w:t>
      </w:r>
      <w:r>
        <w:rPr>
          <w:rFonts w:hint="default" w:eastAsia="Segoe UI" w:cs="Times New Roman"/>
          <w:i w:val="0"/>
          <w:iCs w:val="0"/>
          <w:caps w:val="0"/>
          <w:color w:val="212529"/>
          <w:spacing w:val="0"/>
          <w:sz w:val="28"/>
          <w:szCs w:val="28"/>
          <w:shd w:val="clear" w:fill="FFFFFF"/>
          <w:lang w:val="ru-RU"/>
        </w:rPr>
        <w:t xml:space="preserve">с молодым специалистом </w:t>
      </w:r>
      <w:r>
        <w:rPr>
          <w:rFonts w:hint="default" w:ascii="Times New Roman" w:hAnsi="Times New Roman" w:eastAsia="Segoe UI" w:cs="Times New Roman"/>
          <w:i w:val="0"/>
          <w:iCs w:val="0"/>
          <w:caps w:val="0"/>
          <w:color w:val="212529"/>
          <w:spacing w:val="0"/>
          <w:sz w:val="28"/>
          <w:szCs w:val="28"/>
          <w:shd w:val="clear" w:fill="FFFFFF"/>
          <w:lang w:val="ru-RU"/>
        </w:rPr>
        <w:t>(Дорожную карту)</w:t>
      </w:r>
      <w:r>
        <w:rPr>
          <w:rFonts w:hint="default" w:ascii="Times New Roman" w:hAnsi="Times New Roman" w:eastAsia="Segoe UI" w:cs="Times New Roman"/>
          <w:i w:val="0"/>
          <w:iCs w:val="0"/>
          <w:caps w:val="0"/>
          <w:color w:val="212529"/>
          <w:spacing w:val="0"/>
          <w:sz w:val="28"/>
          <w:szCs w:val="28"/>
          <w:shd w:val="clear" w:fill="FFFFFF"/>
        </w:rPr>
        <w:t xml:space="preserve">, в котором рассматривается актуальная тематика, помогающая молодому специалисту в профессиональной адаптации. </w:t>
      </w:r>
    </w:p>
    <w:p w14:paraId="5CBCA7B8">
      <w:pPr>
        <w:pStyle w:val="12"/>
        <w:keepNext w:val="0"/>
        <w:keepLines w:val="0"/>
        <w:widowControl/>
        <w:suppressLineNumbers w:val="0"/>
        <w:shd w:val="clear" w:fill="FFFFFF"/>
        <w:spacing w:line="360" w:lineRule="auto"/>
        <w:ind w:left="0" w:firstLine="280" w:firstLineChars="100"/>
        <w:jc w:val="both"/>
        <w:rPr>
          <w:rFonts w:hint="default" w:ascii="Segoe UI" w:hAnsi="Segoe UI" w:eastAsia="Segoe UI" w:cs="Segoe UI"/>
          <w:i w:val="0"/>
          <w:iCs w:val="0"/>
          <w:caps w:val="0"/>
          <w:color w:val="212529"/>
          <w:spacing w:val="0"/>
          <w:sz w:val="28"/>
          <w:szCs w:val="28"/>
        </w:rPr>
      </w:pPr>
      <w:r>
        <w:rPr>
          <w:rFonts w:hint="default" w:ascii="Times New Roman" w:hAnsi="Times New Roman" w:eastAsia="Segoe UI" w:cs="Times New Roman"/>
          <w:i w:val="0"/>
          <w:iCs w:val="0"/>
          <w:caps w:val="0"/>
          <w:color w:val="212529"/>
          <w:spacing w:val="0"/>
          <w:sz w:val="28"/>
          <w:szCs w:val="28"/>
          <w:shd w:val="clear" w:fill="FFFFFF"/>
        </w:rPr>
        <w:t>Таким образом, наставник и молодой специалист общаются на протяжении сравнительно долгого времени, становятся взаимополезными друг другу. В конце учебного года составляется аналитическая справка, в которой проводится анализ проделанной работы, указываются недоч</w:t>
      </w:r>
      <w:r>
        <w:rPr>
          <w:rFonts w:hint="default" w:eastAsia="Segoe UI" w:cs="Times New Roman"/>
          <w:i w:val="0"/>
          <w:iCs w:val="0"/>
          <w:caps w:val="0"/>
          <w:color w:val="212529"/>
          <w:spacing w:val="0"/>
          <w:sz w:val="28"/>
          <w:szCs w:val="28"/>
          <w:shd w:val="clear" w:fill="FFFFFF"/>
          <w:lang w:val="ru-RU"/>
        </w:rPr>
        <w:t>ё</w:t>
      </w:r>
      <w:r>
        <w:rPr>
          <w:rFonts w:hint="default" w:ascii="Times New Roman" w:hAnsi="Times New Roman" w:eastAsia="Segoe UI" w:cs="Times New Roman"/>
          <w:i w:val="0"/>
          <w:iCs w:val="0"/>
          <w:caps w:val="0"/>
          <w:color w:val="212529"/>
          <w:spacing w:val="0"/>
          <w:sz w:val="28"/>
          <w:szCs w:val="28"/>
          <w:shd w:val="clear" w:fill="FFFFFF"/>
        </w:rPr>
        <w:t>ты, рассматриваются причины их возникновения и определяются основные направления работы на следующий учебный год.</w:t>
      </w:r>
    </w:p>
    <w:p w14:paraId="738ACE7B">
      <w:pPr>
        <w:pStyle w:val="12"/>
        <w:keepNext w:val="0"/>
        <w:keepLines w:val="0"/>
        <w:widowControl/>
        <w:suppressLineNumbers w:val="0"/>
        <w:shd w:val="clear" w:fill="FFFFFF"/>
        <w:spacing w:line="360" w:lineRule="auto"/>
        <w:ind w:left="0" w:firstLine="560" w:firstLineChars="200"/>
        <w:jc w:val="both"/>
        <w:rPr>
          <w:rFonts w:hint="default" w:ascii="Segoe UI" w:hAnsi="Segoe UI" w:eastAsia="Segoe UI" w:cs="Segoe UI"/>
          <w:i w:val="0"/>
          <w:iCs w:val="0"/>
          <w:caps w:val="0"/>
          <w:color w:val="212529"/>
          <w:spacing w:val="0"/>
          <w:sz w:val="28"/>
          <w:szCs w:val="28"/>
        </w:rPr>
      </w:pPr>
      <w:r>
        <w:rPr>
          <w:rFonts w:hint="default" w:eastAsia="Segoe UI" w:cs="Times New Roman"/>
          <w:i w:val="0"/>
          <w:iCs w:val="0"/>
          <w:caps w:val="0"/>
          <w:color w:val="212529"/>
          <w:spacing w:val="0"/>
          <w:sz w:val="28"/>
          <w:szCs w:val="28"/>
          <w:shd w:val="clear" w:fill="FFFFFF"/>
          <w:lang w:val="ru-RU"/>
        </w:rPr>
        <w:t xml:space="preserve">Главное в моей работе </w:t>
      </w:r>
      <w:r>
        <w:rPr>
          <w:rFonts w:hint="default" w:ascii="Times New Roman" w:hAnsi="Times New Roman" w:eastAsia="Segoe UI" w:cs="Times New Roman"/>
          <w:i w:val="0"/>
          <w:iCs w:val="0"/>
          <w:caps w:val="0"/>
          <w:color w:val="212529"/>
          <w:spacing w:val="0"/>
          <w:sz w:val="28"/>
          <w:szCs w:val="28"/>
          <w:shd w:val="clear" w:fill="FFFFFF"/>
        </w:rPr>
        <w:t>наставника – помочь молодому учителю реализовать себя, развить личностные качества, коммуникативные и управленческие умения.</w:t>
      </w:r>
    </w:p>
    <w:p w14:paraId="4788E14C">
      <w:pPr>
        <w:pStyle w:val="12"/>
        <w:keepNext w:val="0"/>
        <w:keepLines w:val="0"/>
        <w:widowControl/>
        <w:suppressLineNumbers w:val="0"/>
        <w:shd w:val="clear" w:fill="FFFFFF"/>
        <w:spacing w:line="360" w:lineRule="auto"/>
        <w:ind w:left="0" w:firstLine="0"/>
        <w:jc w:val="both"/>
        <w:rPr>
          <w:rFonts w:hint="default" w:ascii="Segoe UI" w:hAnsi="Segoe UI" w:eastAsia="Segoe UI" w:cs="Segoe UI"/>
          <w:i w:val="0"/>
          <w:iCs w:val="0"/>
          <w:caps w:val="0"/>
          <w:color w:val="212529"/>
          <w:spacing w:val="0"/>
          <w:sz w:val="28"/>
          <w:szCs w:val="28"/>
        </w:rPr>
      </w:pPr>
      <w:r>
        <w:rPr>
          <w:rFonts w:hint="default" w:ascii="Times New Roman" w:hAnsi="Times New Roman" w:eastAsia="Segoe UI" w:cs="Times New Roman"/>
          <w:i w:val="0"/>
          <w:iCs w:val="0"/>
          <w:caps w:val="0"/>
          <w:color w:val="212529"/>
          <w:spacing w:val="0"/>
          <w:sz w:val="28"/>
          <w:szCs w:val="28"/>
          <w:shd w:val="clear" w:fill="FFFFFF"/>
        </w:rPr>
        <w:t>Беседуя со стажером, стремлюсь:</w:t>
      </w:r>
    </w:p>
    <w:p w14:paraId="0923BD8C">
      <w:pPr>
        <w:keepNext w:val="0"/>
        <w:keepLines w:val="0"/>
        <w:widowControl/>
        <w:numPr>
          <w:ilvl w:val="0"/>
          <w:numId w:val="21"/>
        </w:numPr>
        <w:suppressLineNumbers w:val="0"/>
        <w:spacing w:before="0" w:beforeAutospacing="1" w:after="0" w:afterAutospacing="1" w:line="360" w:lineRule="auto"/>
        <w:ind w:left="720" w:hanging="360"/>
        <w:jc w:val="both"/>
        <w:rPr>
          <w:sz w:val="28"/>
          <w:szCs w:val="28"/>
        </w:rPr>
      </w:pPr>
      <w:r>
        <w:rPr>
          <w:rFonts w:hint="default" w:ascii="Times New Roman" w:hAnsi="Times New Roman" w:eastAsia="Segoe UI" w:cs="Times New Roman"/>
          <w:i w:val="0"/>
          <w:iCs w:val="0"/>
          <w:caps w:val="0"/>
          <w:color w:val="212529"/>
          <w:spacing w:val="0"/>
          <w:sz w:val="28"/>
          <w:szCs w:val="28"/>
          <w:shd w:val="clear" w:fill="FFFFFF"/>
        </w:rPr>
        <w:t>выявить трудности, проблемы в работе молодого специалиста и пути их решения;</w:t>
      </w:r>
    </w:p>
    <w:p w14:paraId="5559D4A9">
      <w:pPr>
        <w:keepNext w:val="0"/>
        <w:keepLines w:val="0"/>
        <w:widowControl/>
        <w:numPr>
          <w:ilvl w:val="0"/>
          <w:numId w:val="21"/>
        </w:numPr>
        <w:suppressLineNumbers w:val="0"/>
        <w:spacing w:before="0" w:beforeAutospacing="1" w:after="0" w:afterAutospacing="1" w:line="360" w:lineRule="auto"/>
        <w:ind w:left="720" w:hanging="360"/>
        <w:jc w:val="both"/>
        <w:rPr>
          <w:sz w:val="28"/>
          <w:szCs w:val="28"/>
        </w:rPr>
      </w:pPr>
      <w:r>
        <w:rPr>
          <w:rFonts w:hint="default" w:ascii="Times New Roman" w:hAnsi="Times New Roman" w:eastAsia="Segoe UI" w:cs="Times New Roman"/>
          <w:i w:val="0"/>
          <w:iCs w:val="0"/>
          <w:caps w:val="0"/>
          <w:color w:val="212529"/>
          <w:spacing w:val="0"/>
          <w:sz w:val="28"/>
          <w:szCs w:val="28"/>
          <w:shd w:val="clear" w:fill="FFFFFF"/>
        </w:rPr>
        <w:t>проследить достижения молодого педагога по самообразованию;</w:t>
      </w:r>
    </w:p>
    <w:p w14:paraId="2686A0BE">
      <w:pPr>
        <w:keepNext w:val="0"/>
        <w:keepLines w:val="0"/>
        <w:widowControl/>
        <w:numPr>
          <w:ilvl w:val="0"/>
          <w:numId w:val="21"/>
        </w:numPr>
        <w:suppressLineNumbers w:val="0"/>
        <w:spacing w:before="0" w:beforeAutospacing="1" w:after="0" w:afterAutospacing="1" w:line="360" w:lineRule="auto"/>
        <w:ind w:left="720" w:hanging="360"/>
        <w:jc w:val="both"/>
        <w:rPr>
          <w:sz w:val="28"/>
          <w:szCs w:val="28"/>
        </w:rPr>
      </w:pPr>
      <w:r>
        <w:rPr>
          <w:rFonts w:hint="default" w:ascii="Times New Roman" w:hAnsi="Times New Roman" w:eastAsia="Segoe UI" w:cs="Times New Roman"/>
          <w:i w:val="0"/>
          <w:iCs w:val="0"/>
          <w:caps w:val="0"/>
          <w:color w:val="212529"/>
          <w:spacing w:val="0"/>
          <w:sz w:val="28"/>
          <w:szCs w:val="28"/>
          <w:shd w:val="clear" w:fill="FFFFFF"/>
        </w:rPr>
        <w:t>выявить степень участия молодого педагога в реализации единой методической</w:t>
      </w:r>
      <w:r>
        <w:rPr>
          <w:rFonts w:hint="default" w:ascii="Times New Roman" w:hAnsi="Times New Roman" w:eastAsia="Segoe UI" w:cs="Times New Roman"/>
          <w:i w:val="0"/>
          <w:iCs w:val="0"/>
          <w:caps w:val="0"/>
          <w:color w:val="212529"/>
          <w:spacing w:val="0"/>
          <w:sz w:val="28"/>
          <w:szCs w:val="28"/>
          <w:shd w:val="clear" w:fill="FFFFFF"/>
          <w:lang w:val="ru-RU"/>
        </w:rPr>
        <w:t xml:space="preserve"> проблемы </w:t>
      </w:r>
      <w:r>
        <w:rPr>
          <w:rFonts w:hint="default" w:ascii="Times New Roman" w:hAnsi="Times New Roman" w:eastAsia="Segoe UI" w:cs="Times New Roman"/>
          <w:i w:val="0"/>
          <w:iCs w:val="0"/>
          <w:caps w:val="0"/>
          <w:color w:val="212529"/>
          <w:spacing w:val="0"/>
          <w:sz w:val="28"/>
          <w:szCs w:val="28"/>
          <w:shd w:val="clear" w:fill="FFFFFF"/>
        </w:rPr>
        <w:t xml:space="preserve"> школы.</w:t>
      </w:r>
    </w:p>
    <w:p w14:paraId="6F980EEC">
      <w:pPr>
        <w:pStyle w:val="12"/>
        <w:keepNext w:val="0"/>
        <w:keepLines w:val="0"/>
        <w:widowControl/>
        <w:suppressLineNumbers w:val="0"/>
        <w:shd w:val="clear" w:fill="FFFFFF"/>
        <w:spacing w:before="0" w:beforeAutospacing="0" w:line="360" w:lineRule="auto"/>
        <w:ind w:left="0" w:firstLine="560" w:firstLineChars="200"/>
        <w:jc w:val="both"/>
        <w:rPr>
          <w:rFonts w:hint="default" w:ascii="Segoe UI" w:hAnsi="Segoe UI" w:eastAsia="Segoe UI" w:cs="Segoe UI"/>
          <w:i w:val="0"/>
          <w:iCs w:val="0"/>
          <w:caps w:val="0"/>
          <w:color w:val="212529"/>
          <w:spacing w:val="0"/>
          <w:sz w:val="28"/>
          <w:szCs w:val="28"/>
        </w:rPr>
      </w:pPr>
      <w:r>
        <w:rPr>
          <w:rFonts w:hint="default" w:ascii="Times New Roman" w:hAnsi="Times New Roman" w:eastAsia="Segoe UI" w:cs="Times New Roman"/>
          <w:i w:val="0"/>
          <w:iCs w:val="0"/>
          <w:caps w:val="0"/>
          <w:color w:val="212529"/>
          <w:spacing w:val="0"/>
          <w:sz w:val="28"/>
          <w:szCs w:val="28"/>
          <w:shd w:val="clear" w:fill="FFFFFF"/>
        </w:rPr>
        <w:t>Опытом своей работы я, как наставник молодых специалистов, делюсь на заседании МО учителей начальных классов, на педсоветах.. Провожу мастер-классы, семинары, участвую в круглых столах и конференциях, даю открытые уроки и внеклассные мероприятия с участием молодых специалистов</w:t>
      </w:r>
      <w:r>
        <w:rPr>
          <w:rFonts w:hint="default" w:eastAsia="Segoe UI" w:cs="Times New Roman"/>
          <w:i w:val="0"/>
          <w:iCs w:val="0"/>
          <w:caps w:val="0"/>
          <w:color w:val="212529"/>
          <w:spacing w:val="0"/>
          <w:sz w:val="28"/>
          <w:szCs w:val="28"/>
          <w:shd w:val="clear" w:fill="FFFFFF"/>
          <w:lang w:val="ru-RU"/>
        </w:rPr>
        <w:t xml:space="preserve">. </w:t>
      </w:r>
      <w:r>
        <w:rPr>
          <w:rFonts w:hint="default" w:ascii="Times New Roman" w:hAnsi="Times New Roman" w:eastAsia="Segoe UI" w:cs="Times New Roman"/>
          <w:i w:val="0"/>
          <w:iCs w:val="0"/>
          <w:caps w:val="0"/>
          <w:color w:val="212529"/>
          <w:spacing w:val="0"/>
          <w:sz w:val="28"/>
          <w:szCs w:val="28"/>
          <w:shd w:val="clear" w:fill="FFFFFF"/>
        </w:rPr>
        <w:t>Как педагог-наставник</w:t>
      </w:r>
      <w:r>
        <w:rPr>
          <w:rFonts w:hint="default" w:eastAsia="Segoe UI" w:cs="Times New Roman"/>
          <w:i w:val="0"/>
          <w:iCs w:val="0"/>
          <w:caps w:val="0"/>
          <w:color w:val="212529"/>
          <w:spacing w:val="0"/>
          <w:sz w:val="28"/>
          <w:szCs w:val="28"/>
          <w:shd w:val="clear" w:fill="FFFFFF"/>
          <w:lang w:val="ru-RU"/>
        </w:rPr>
        <w:t>,</w:t>
      </w:r>
      <w:r>
        <w:rPr>
          <w:rFonts w:hint="default" w:ascii="Times New Roman" w:hAnsi="Times New Roman" w:eastAsia="Segoe UI" w:cs="Times New Roman"/>
          <w:i w:val="0"/>
          <w:iCs w:val="0"/>
          <w:caps w:val="0"/>
          <w:color w:val="212529"/>
          <w:spacing w:val="0"/>
          <w:sz w:val="28"/>
          <w:szCs w:val="28"/>
          <w:shd w:val="clear" w:fill="FFFFFF"/>
        </w:rPr>
        <w:t xml:space="preserve">  способствую раскрытию профессионального потенциала молодого специалиста, привлекаю его к участию в общественной жизни коллектива, формирую у него общественно значимые интересы, содействую развитию общекультурного и профессионального кругозора, его творческих способностей и профессионального мастерства. Воспитываю в нем потребность в самообразовании и повышении квалификации, стремление к овладению инновационными технологиями обучения и воспитания. Когда молодой учитель приступает к профессиональной деятельности, он, конечно же, нуждается в поддержке, поэтому я обращаю внимание молодого специалиста на:</w:t>
      </w:r>
    </w:p>
    <w:p w14:paraId="5D8D92D2">
      <w:pPr>
        <w:keepNext w:val="0"/>
        <w:keepLines w:val="0"/>
        <w:widowControl/>
        <w:numPr>
          <w:ilvl w:val="0"/>
          <w:numId w:val="22"/>
        </w:numPr>
        <w:suppressLineNumbers w:val="0"/>
        <w:spacing w:before="0" w:beforeAutospacing="1" w:after="0" w:afterAutospacing="1" w:line="360" w:lineRule="auto"/>
        <w:ind w:left="720" w:hanging="360"/>
        <w:jc w:val="both"/>
        <w:rPr>
          <w:sz w:val="28"/>
          <w:szCs w:val="28"/>
        </w:rPr>
      </w:pPr>
      <w:r>
        <w:rPr>
          <w:rFonts w:hint="default" w:ascii="Times New Roman" w:hAnsi="Times New Roman" w:eastAsia="Segoe UI" w:cs="Times New Roman"/>
          <w:i w:val="0"/>
          <w:iCs w:val="0"/>
          <w:caps w:val="0"/>
          <w:color w:val="212529"/>
          <w:spacing w:val="0"/>
          <w:sz w:val="28"/>
          <w:szCs w:val="28"/>
          <w:shd w:val="clear" w:fill="FFFFFF"/>
        </w:rPr>
        <w:t>требования к организации учебного процесса;</w:t>
      </w:r>
    </w:p>
    <w:p w14:paraId="722EAF82">
      <w:pPr>
        <w:keepNext w:val="0"/>
        <w:keepLines w:val="0"/>
        <w:widowControl/>
        <w:numPr>
          <w:ilvl w:val="0"/>
          <w:numId w:val="22"/>
        </w:numPr>
        <w:suppressLineNumbers w:val="0"/>
        <w:spacing w:before="0" w:beforeAutospacing="1" w:after="0" w:afterAutospacing="1" w:line="360" w:lineRule="auto"/>
        <w:ind w:left="720" w:hanging="360"/>
        <w:jc w:val="both"/>
        <w:rPr>
          <w:sz w:val="28"/>
          <w:szCs w:val="28"/>
        </w:rPr>
      </w:pPr>
      <w:r>
        <w:rPr>
          <w:rFonts w:hint="default" w:ascii="Times New Roman" w:hAnsi="Times New Roman" w:eastAsia="Segoe UI" w:cs="Times New Roman"/>
          <w:i w:val="0"/>
          <w:iCs w:val="0"/>
          <w:caps w:val="0"/>
          <w:color w:val="212529"/>
          <w:spacing w:val="0"/>
          <w:sz w:val="28"/>
          <w:szCs w:val="28"/>
          <w:shd w:val="clear" w:fill="FFFFFF"/>
        </w:rPr>
        <w:t>требования к ведению школьной документации;</w:t>
      </w:r>
    </w:p>
    <w:p w14:paraId="5DD62F29">
      <w:pPr>
        <w:keepNext w:val="0"/>
        <w:keepLines w:val="0"/>
        <w:widowControl/>
        <w:numPr>
          <w:ilvl w:val="0"/>
          <w:numId w:val="22"/>
        </w:numPr>
        <w:suppressLineNumbers w:val="0"/>
        <w:spacing w:before="0" w:beforeAutospacing="1" w:after="0" w:afterAutospacing="1" w:line="360" w:lineRule="auto"/>
        <w:ind w:left="720" w:hanging="360"/>
        <w:jc w:val="both"/>
        <w:rPr>
          <w:sz w:val="28"/>
          <w:szCs w:val="28"/>
        </w:rPr>
      </w:pPr>
      <w:r>
        <w:rPr>
          <w:rFonts w:hint="default" w:ascii="Times New Roman" w:hAnsi="Times New Roman" w:eastAsia="Segoe UI" w:cs="Times New Roman"/>
          <w:i w:val="0"/>
          <w:iCs w:val="0"/>
          <w:caps w:val="0"/>
          <w:color w:val="212529"/>
          <w:spacing w:val="0"/>
          <w:sz w:val="28"/>
          <w:szCs w:val="28"/>
          <w:shd w:val="clear" w:fill="FFFFFF"/>
        </w:rPr>
        <w:t>формы и методы организации внеурочной деятельности, досуга обучающихся;</w:t>
      </w:r>
    </w:p>
    <w:p w14:paraId="57FA9130">
      <w:pPr>
        <w:keepNext w:val="0"/>
        <w:keepLines w:val="0"/>
        <w:widowControl/>
        <w:numPr>
          <w:ilvl w:val="0"/>
          <w:numId w:val="22"/>
        </w:numPr>
        <w:suppressLineNumbers w:val="0"/>
        <w:spacing w:before="0" w:beforeAutospacing="1" w:after="0" w:afterAutospacing="1" w:line="360" w:lineRule="auto"/>
        <w:ind w:left="720" w:hanging="360"/>
        <w:jc w:val="both"/>
        <w:rPr>
          <w:sz w:val="28"/>
          <w:szCs w:val="28"/>
        </w:rPr>
      </w:pPr>
      <w:r>
        <w:rPr>
          <w:rFonts w:hint="default" w:ascii="Times New Roman" w:hAnsi="Times New Roman" w:eastAsia="Segoe UI" w:cs="Times New Roman"/>
          <w:i w:val="0"/>
          <w:iCs w:val="0"/>
          <w:caps w:val="0"/>
          <w:color w:val="212529"/>
          <w:spacing w:val="0"/>
          <w:sz w:val="28"/>
          <w:szCs w:val="28"/>
          <w:shd w:val="clear" w:fill="FFFFFF"/>
        </w:rPr>
        <w:t>использование в педагогической деятельности ИКТ-технологий.</w:t>
      </w:r>
    </w:p>
    <w:p w14:paraId="15FE06E4">
      <w:pPr>
        <w:pStyle w:val="12"/>
        <w:keepNext w:val="0"/>
        <w:keepLines w:val="0"/>
        <w:widowControl/>
        <w:suppressLineNumbers w:val="0"/>
        <w:shd w:val="clear" w:fill="FFFFFF"/>
        <w:spacing w:before="0" w:beforeAutospacing="0" w:line="360" w:lineRule="auto"/>
        <w:ind w:left="0" w:firstLine="0"/>
        <w:jc w:val="both"/>
        <w:rPr>
          <w:rFonts w:hint="default" w:ascii="Times New Roman" w:hAnsi="Times New Roman" w:eastAsia="Segoe UI" w:cs="Times New Roman"/>
          <w:i w:val="0"/>
          <w:iCs w:val="0"/>
          <w:caps w:val="0"/>
          <w:color w:val="212529"/>
          <w:spacing w:val="0"/>
          <w:sz w:val="28"/>
          <w:szCs w:val="28"/>
          <w:shd w:val="clear" w:fill="FFFFFF"/>
        </w:rPr>
      </w:pPr>
      <w:r>
        <w:rPr>
          <w:rFonts w:hint="default" w:ascii="Times New Roman" w:hAnsi="Times New Roman" w:eastAsia="Segoe UI" w:cs="Times New Roman"/>
          <w:i w:val="0"/>
          <w:iCs w:val="0"/>
          <w:caps w:val="0"/>
          <w:color w:val="212529"/>
          <w:spacing w:val="0"/>
          <w:sz w:val="28"/>
          <w:szCs w:val="28"/>
          <w:shd w:val="clear" w:fill="FFFFFF"/>
        </w:rPr>
        <w:t>Я знакомлю молодого специалиста с порядком составления портфолио, а молодой специалист его наполняет методическими разработками, сценариями, дидактическими материалами, педагогическими находками, достижениями, анкетами с отзывами на провед</w:t>
      </w:r>
      <w:r>
        <w:rPr>
          <w:rFonts w:hint="default" w:eastAsia="Segoe UI" w:cs="Times New Roman"/>
          <w:i w:val="0"/>
          <w:iCs w:val="0"/>
          <w:caps w:val="0"/>
          <w:color w:val="212529"/>
          <w:spacing w:val="0"/>
          <w:sz w:val="28"/>
          <w:szCs w:val="28"/>
          <w:shd w:val="clear" w:fill="FFFFFF"/>
          <w:lang w:val="ru-RU"/>
        </w:rPr>
        <w:t>ё</w:t>
      </w:r>
      <w:r>
        <w:rPr>
          <w:rFonts w:hint="default" w:ascii="Times New Roman" w:hAnsi="Times New Roman" w:eastAsia="Segoe UI" w:cs="Times New Roman"/>
          <w:i w:val="0"/>
          <w:iCs w:val="0"/>
          <w:caps w:val="0"/>
          <w:color w:val="212529"/>
          <w:spacing w:val="0"/>
          <w:sz w:val="28"/>
          <w:szCs w:val="28"/>
          <w:shd w:val="clear" w:fill="FFFFFF"/>
        </w:rPr>
        <w:t>нные уроки и т.д.</w:t>
      </w:r>
    </w:p>
    <w:p w14:paraId="173D623B">
      <w:pPr>
        <w:pStyle w:val="12"/>
        <w:keepNext w:val="0"/>
        <w:keepLines w:val="0"/>
        <w:widowControl/>
        <w:suppressLineNumbers w:val="0"/>
        <w:shd w:val="clear" w:fill="FFFFFF"/>
        <w:spacing w:line="360" w:lineRule="auto"/>
        <w:ind w:left="0" w:firstLine="280" w:firstLineChars="100"/>
        <w:jc w:val="both"/>
        <w:rPr>
          <w:rFonts w:hint="default" w:ascii="Times New Roman" w:hAnsi="Times New Roman" w:eastAsia="Segoe UI" w:cs="Times New Roman"/>
          <w:i w:val="0"/>
          <w:iCs w:val="0"/>
          <w:caps w:val="0"/>
          <w:color w:val="212529"/>
          <w:spacing w:val="0"/>
          <w:sz w:val="28"/>
          <w:szCs w:val="28"/>
          <w:shd w:val="clear" w:fill="FFFFFF"/>
        </w:rPr>
      </w:pPr>
      <w:r>
        <w:rPr>
          <w:rFonts w:hint="default" w:ascii="Times New Roman" w:hAnsi="Times New Roman" w:eastAsia="Segoe UI" w:cs="Times New Roman"/>
          <w:i w:val="0"/>
          <w:iCs w:val="0"/>
          <w:caps w:val="0"/>
          <w:color w:val="212529"/>
          <w:spacing w:val="0"/>
          <w:sz w:val="28"/>
          <w:szCs w:val="28"/>
          <w:shd w:val="clear" w:fill="FFFFFF"/>
        </w:rPr>
        <w:t>Важным стимулирующим средством роста профессионализма и творчества для молодых педагогических кадров являются ежегодные: творческие отч</w:t>
      </w:r>
      <w:r>
        <w:rPr>
          <w:rFonts w:hint="default" w:ascii="Times New Roman" w:hAnsi="Times New Roman" w:eastAsia="Segoe UI" w:cs="Times New Roman"/>
          <w:i w:val="0"/>
          <w:iCs w:val="0"/>
          <w:caps w:val="0"/>
          <w:color w:val="212529"/>
          <w:spacing w:val="0"/>
          <w:sz w:val="28"/>
          <w:szCs w:val="28"/>
          <w:shd w:val="clear" w:fill="FFFFFF"/>
          <w:lang w:val="ru-RU"/>
        </w:rPr>
        <w:t>ё</w:t>
      </w:r>
      <w:r>
        <w:rPr>
          <w:rFonts w:hint="default" w:ascii="Times New Roman" w:hAnsi="Times New Roman" w:eastAsia="Segoe UI" w:cs="Times New Roman"/>
          <w:i w:val="0"/>
          <w:iCs w:val="0"/>
          <w:caps w:val="0"/>
          <w:color w:val="212529"/>
          <w:spacing w:val="0"/>
          <w:sz w:val="28"/>
          <w:szCs w:val="28"/>
          <w:shd w:val="clear" w:fill="FFFFFF"/>
        </w:rPr>
        <w:t xml:space="preserve">ты, участие в муниципальных, региональных и </w:t>
      </w:r>
      <w:r>
        <w:rPr>
          <w:rFonts w:hint="default" w:eastAsia="Segoe UI" w:cs="Times New Roman"/>
          <w:i w:val="0"/>
          <w:iCs w:val="0"/>
          <w:caps w:val="0"/>
          <w:color w:val="212529"/>
          <w:spacing w:val="0"/>
          <w:sz w:val="28"/>
          <w:szCs w:val="28"/>
          <w:shd w:val="clear" w:fill="FFFFFF"/>
          <w:lang w:val="ru-RU"/>
        </w:rPr>
        <w:t xml:space="preserve">международных </w:t>
      </w:r>
      <w:r>
        <w:rPr>
          <w:rFonts w:hint="default" w:ascii="Times New Roman" w:hAnsi="Times New Roman" w:eastAsia="Segoe UI" w:cs="Times New Roman"/>
          <w:i w:val="0"/>
          <w:iCs w:val="0"/>
          <w:caps w:val="0"/>
          <w:color w:val="212529"/>
          <w:spacing w:val="0"/>
          <w:sz w:val="28"/>
          <w:szCs w:val="28"/>
          <w:shd w:val="clear" w:fill="FFFFFF"/>
        </w:rPr>
        <w:t xml:space="preserve"> конкурсах профессионального мастерства, выставках, презентациях, проект</w:t>
      </w:r>
      <w:r>
        <w:rPr>
          <w:rFonts w:hint="default" w:eastAsia="Segoe UI" w:cs="Times New Roman"/>
          <w:i w:val="0"/>
          <w:iCs w:val="0"/>
          <w:caps w:val="0"/>
          <w:color w:val="212529"/>
          <w:spacing w:val="0"/>
          <w:sz w:val="28"/>
          <w:szCs w:val="28"/>
          <w:shd w:val="clear" w:fill="FFFFFF"/>
          <w:lang w:val="ru-RU"/>
        </w:rPr>
        <w:t>ах</w:t>
      </w:r>
      <w:r>
        <w:rPr>
          <w:rFonts w:hint="default" w:ascii="Times New Roman" w:hAnsi="Times New Roman" w:eastAsia="Segoe UI" w:cs="Times New Roman"/>
          <w:i w:val="0"/>
          <w:iCs w:val="0"/>
          <w:caps w:val="0"/>
          <w:color w:val="212529"/>
          <w:spacing w:val="0"/>
          <w:sz w:val="28"/>
          <w:szCs w:val="28"/>
          <w:shd w:val="clear" w:fill="FFFFFF"/>
        </w:rPr>
        <w:t xml:space="preserve"> по самообразованию, в конкурсах методических разработок.</w:t>
      </w:r>
      <w:r>
        <w:rPr>
          <w:rFonts w:hint="default" w:eastAsia="Segoe UI" w:cs="Times New Roman"/>
          <w:i w:val="0"/>
          <w:iCs w:val="0"/>
          <w:caps w:val="0"/>
          <w:color w:val="212529"/>
          <w:spacing w:val="0"/>
          <w:sz w:val="28"/>
          <w:szCs w:val="28"/>
          <w:shd w:val="clear" w:fill="FFFFFF"/>
          <w:lang w:val="ru-RU"/>
        </w:rPr>
        <w:t xml:space="preserve"> А</w:t>
      </w:r>
      <w:r>
        <w:rPr>
          <w:rFonts w:hint="default" w:ascii="Times New Roman" w:hAnsi="Times New Roman" w:eastAsia="Segoe UI" w:cs="Times New Roman"/>
          <w:i w:val="0"/>
          <w:iCs w:val="0"/>
          <w:caps w:val="0"/>
          <w:color w:val="212529"/>
          <w:spacing w:val="0"/>
          <w:sz w:val="28"/>
          <w:szCs w:val="28"/>
          <w:shd w:val="clear" w:fill="FFFFFF"/>
        </w:rPr>
        <w:t>ктивное участие в работе школы при поддержке наставника помогает молодому педагогу закрепить и сохранить сво</w:t>
      </w:r>
      <w:r>
        <w:rPr>
          <w:rFonts w:hint="default" w:ascii="Times New Roman" w:hAnsi="Times New Roman" w:eastAsia="Segoe UI" w:cs="Times New Roman"/>
          <w:i w:val="0"/>
          <w:iCs w:val="0"/>
          <w:caps w:val="0"/>
          <w:color w:val="212529"/>
          <w:spacing w:val="0"/>
          <w:sz w:val="28"/>
          <w:szCs w:val="28"/>
          <w:shd w:val="clear" w:fill="FFFFFF"/>
          <w:lang w:val="ru-RU"/>
        </w:rPr>
        <w:t>ё</w:t>
      </w:r>
      <w:r>
        <w:rPr>
          <w:rFonts w:hint="default" w:ascii="Times New Roman" w:hAnsi="Times New Roman" w:eastAsia="Segoe UI" w:cs="Times New Roman"/>
          <w:i w:val="0"/>
          <w:iCs w:val="0"/>
          <w:caps w:val="0"/>
          <w:color w:val="212529"/>
          <w:spacing w:val="0"/>
          <w:sz w:val="28"/>
          <w:szCs w:val="28"/>
          <w:shd w:val="clear" w:fill="FFFFFF"/>
        </w:rPr>
        <w:t xml:space="preserve"> положение в школе, способствует повышению профессионального уровня и развитию личностных качеств. </w:t>
      </w:r>
    </w:p>
    <w:p w14:paraId="57CF2DF0">
      <w:pPr>
        <w:keepNext w:val="0"/>
        <w:keepLines w:val="0"/>
        <w:widowControl/>
        <w:suppressLineNumbers w:val="0"/>
        <w:spacing w:before="0" w:beforeAutospacing="0" w:after="120" w:afterAutospacing="0" w:line="360" w:lineRule="auto"/>
        <w:jc w:val="left"/>
        <w:rPr>
          <w:rFonts w:hint="default" w:ascii="Times New Roman" w:hAnsi="Times New Roman" w:eastAsia="Arial" w:cs="Times New Roman"/>
          <w:kern w:val="0"/>
          <w:sz w:val="24"/>
          <w:szCs w:val="24"/>
          <w:lang w:val="en-US" w:eastAsia="zh-CN" w:bidi="ar"/>
        </w:rPr>
      </w:pPr>
      <w:r>
        <w:rPr>
          <w:rStyle w:val="9"/>
          <w:rFonts w:hint="default" w:ascii="Times New Roman" w:hAnsi="Times New Roman" w:eastAsia="Arial" w:cs="Times New Roman"/>
          <w:kern w:val="0"/>
          <w:sz w:val="24"/>
          <w:szCs w:val="24"/>
          <w:lang w:val="ru-RU" w:eastAsia="zh-CN" w:bidi="ar"/>
        </w:rPr>
        <w:t xml:space="preserve">2.3. </w:t>
      </w:r>
      <w:r>
        <w:rPr>
          <w:rStyle w:val="9"/>
          <w:rFonts w:hint="default" w:ascii="Times New Roman" w:hAnsi="Times New Roman" w:eastAsia="Arial" w:cs="Times New Roman"/>
          <w:kern w:val="0"/>
          <w:sz w:val="24"/>
          <w:szCs w:val="24"/>
          <w:lang w:val="en-US" w:eastAsia="zh-CN" w:bidi="ar"/>
        </w:rPr>
        <w:t xml:space="preserve">Инновационные технологии наставничества в </w:t>
      </w:r>
      <w:r>
        <w:rPr>
          <w:rStyle w:val="9"/>
          <w:rFonts w:hint="default" w:ascii="Times New Roman" w:hAnsi="Times New Roman" w:eastAsia="Arial" w:cs="Times New Roman"/>
          <w:kern w:val="0"/>
          <w:sz w:val="24"/>
          <w:szCs w:val="24"/>
          <w:lang w:val="ru-RU" w:eastAsia="zh-CN" w:bidi="ar"/>
        </w:rPr>
        <w:t>опыте работы</w:t>
      </w:r>
      <w:r>
        <w:rPr>
          <w:rFonts w:hint="default" w:ascii="Times New Roman" w:hAnsi="Times New Roman" w:eastAsia="Arial" w:cs="Times New Roman"/>
          <w:kern w:val="0"/>
          <w:sz w:val="24"/>
          <w:szCs w:val="24"/>
          <w:lang w:val="en-US" w:eastAsia="zh-CN" w:bidi="ar"/>
        </w:rPr>
        <w:t> </w:t>
      </w:r>
    </w:p>
    <w:p w14:paraId="2A7E3C6B">
      <w:pPr>
        <w:keepNext w:val="0"/>
        <w:keepLines w:val="0"/>
        <w:widowControl/>
        <w:suppressLineNumbers w:val="0"/>
        <w:spacing w:before="0" w:beforeAutospacing="0" w:after="120" w:afterAutospacing="0" w:line="360" w:lineRule="auto"/>
        <w:jc w:val="both"/>
        <w:rPr>
          <w:rFonts w:hint="default" w:ascii="Times New Roman" w:hAnsi="Times New Roman" w:eastAsia="Arial" w:cs="Times New Roman"/>
          <w:sz w:val="28"/>
          <w:szCs w:val="28"/>
        </w:rPr>
      </w:pPr>
      <w:r>
        <w:rPr>
          <w:rStyle w:val="9"/>
          <w:rFonts w:hint="default" w:ascii="Times New Roman" w:hAnsi="Times New Roman" w:eastAsia="Arial" w:cs="Times New Roman"/>
          <w:kern w:val="0"/>
          <w:sz w:val="24"/>
          <w:szCs w:val="24"/>
          <w:lang w:val="en-US" w:eastAsia="zh-CN" w:bidi="ar"/>
        </w:rPr>
        <w:t>И</w:t>
      </w:r>
      <w:r>
        <w:rPr>
          <w:rStyle w:val="9"/>
          <w:rFonts w:hint="default" w:ascii="Times New Roman" w:hAnsi="Times New Roman" w:eastAsia="Arial" w:cs="Times New Roman"/>
          <w:kern w:val="0"/>
          <w:sz w:val="28"/>
          <w:szCs w:val="28"/>
          <w:lang w:val="en-US" w:eastAsia="zh-CN" w:bidi="ar"/>
        </w:rPr>
        <w:t xml:space="preserve">нновационные технологии наставничества в </w:t>
      </w:r>
      <w:r>
        <w:rPr>
          <w:rStyle w:val="9"/>
          <w:rFonts w:hint="default" w:ascii="Times New Roman" w:hAnsi="Times New Roman" w:eastAsia="Arial" w:cs="Times New Roman"/>
          <w:kern w:val="0"/>
          <w:sz w:val="28"/>
          <w:szCs w:val="28"/>
          <w:lang w:val="ru-RU" w:eastAsia="zh-CN" w:bidi="ar"/>
        </w:rPr>
        <w:t xml:space="preserve">образовании </w:t>
      </w:r>
      <w:r>
        <w:rPr>
          <w:rFonts w:hint="default" w:ascii="Times New Roman" w:hAnsi="Times New Roman" w:eastAsia="Arial" w:cs="Times New Roman"/>
          <w:kern w:val="0"/>
          <w:sz w:val="28"/>
          <w:szCs w:val="28"/>
          <w:lang w:val="en-US" w:eastAsia="zh-CN" w:bidi="ar"/>
        </w:rPr>
        <w:t> — это подходы, которые отличаются от традиционных моделей наставничества новыми подходами и формами организации. Такие технологии направлены на передачу опыта, формирование навыков, компетенций и ценностей через неформальное взаимообогащающее общение, основанное на доверии и партнёрстве. </w:t>
      </w:r>
    </w:p>
    <w:p w14:paraId="57E4322D">
      <w:pPr>
        <w:keepNext w:val="0"/>
        <w:keepLines w:val="0"/>
        <w:widowControl/>
        <w:suppressLineNumbers w:val="0"/>
        <w:spacing w:before="0" w:beforeAutospacing="0" w:after="120" w:afterAutospacing="0" w:line="360" w:lineRule="auto"/>
        <w:jc w:val="both"/>
        <w:rPr>
          <w:rFonts w:hint="default" w:ascii="Times New Roman" w:hAnsi="Times New Roman" w:eastAsia="Arial" w:cs="Times New Roman"/>
          <w:sz w:val="28"/>
          <w:szCs w:val="28"/>
          <w:lang w:val="ru-RU"/>
        </w:rPr>
      </w:pPr>
      <w:r>
        <w:rPr>
          <w:rFonts w:hint="default" w:ascii="Times New Roman" w:hAnsi="Times New Roman" w:eastAsia="Arial" w:cs="Times New Roman"/>
          <w:b/>
          <w:bCs/>
          <w:kern w:val="0"/>
          <w:sz w:val="28"/>
          <w:szCs w:val="28"/>
          <w:lang w:val="en-US" w:eastAsia="zh-CN" w:bidi="ar"/>
        </w:rPr>
        <w:t>Инновационные технологии</w:t>
      </w:r>
      <w:r>
        <w:rPr>
          <w:rFonts w:hint="default" w:ascii="Times New Roman" w:hAnsi="Times New Roman" w:eastAsia="Arial" w:cs="Times New Roman"/>
          <w:kern w:val="0"/>
          <w:sz w:val="28"/>
          <w:szCs w:val="28"/>
          <w:lang w:val="ru-RU" w:eastAsia="zh-CN" w:bidi="ar"/>
        </w:rPr>
        <w:t xml:space="preserve">  </w:t>
      </w:r>
      <w:r>
        <w:rPr>
          <w:rFonts w:hint="default" w:ascii="Times New Roman" w:hAnsi="Times New Roman" w:eastAsia="Arial" w:cs="Times New Roman"/>
          <w:b/>
          <w:bCs/>
          <w:kern w:val="0"/>
          <w:sz w:val="28"/>
          <w:szCs w:val="28"/>
          <w:lang w:val="ru-RU" w:eastAsia="zh-CN" w:bidi="ar"/>
        </w:rPr>
        <w:t xml:space="preserve">в моём опыте работы </w:t>
      </w:r>
      <w:r>
        <w:rPr>
          <w:rFonts w:hint="default" w:ascii="Times New Roman" w:hAnsi="Times New Roman" w:eastAsia="Arial" w:cs="Times New Roman"/>
          <w:b w:val="0"/>
          <w:bCs w:val="0"/>
          <w:kern w:val="0"/>
          <w:sz w:val="28"/>
          <w:szCs w:val="28"/>
          <w:lang w:val="ru-RU" w:eastAsia="zh-CN" w:bidi="ar"/>
        </w:rPr>
        <w:t>используются наряду с традиционными и</w:t>
      </w:r>
      <w:r>
        <w:rPr>
          <w:rFonts w:hint="default" w:ascii="Times New Roman" w:hAnsi="Times New Roman" w:eastAsia="Arial" w:cs="Times New Roman"/>
          <w:b/>
          <w:bCs/>
          <w:kern w:val="0"/>
          <w:sz w:val="28"/>
          <w:szCs w:val="28"/>
          <w:lang w:val="ru-RU" w:eastAsia="zh-CN" w:bidi="ar"/>
        </w:rPr>
        <w:t xml:space="preserve"> </w:t>
      </w:r>
      <w:r>
        <w:rPr>
          <w:rFonts w:hint="default" w:ascii="Times New Roman" w:hAnsi="Times New Roman" w:eastAsia="Arial" w:cs="Times New Roman"/>
          <w:kern w:val="0"/>
          <w:sz w:val="28"/>
          <w:szCs w:val="28"/>
          <w:lang w:val="ru-RU" w:eastAsia="zh-CN" w:bidi="ar"/>
        </w:rPr>
        <w:t xml:space="preserve"> </w:t>
      </w:r>
      <w:r>
        <w:rPr>
          <w:rFonts w:hint="default" w:ascii="Times New Roman" w:hAnsi="Times New Roman" w:eastAsia="Arial" w:cs="Times New Roman"/>
          <w:kern w:val="0"/>
          <w:sz w:val="28"/>
          <w:szCs w:val="28"/>
          <w:lang w:val="en-US" w:eastAsia="zh-CN" w:bidi="ar"/>
        </w:rPr>
        <w:t xml:space="preserve">  связаны с цифровизацией образования, обновлением педагогических подходов, необходимостью индивидуализации обучения.</w:t>
      </w:r>
      <w:r>
        <w:rPr>
          <w:rFonts w:hint="default" w:ascii="Times New Roman" w:hAnsi="Times New Roman" w:eastAsia="Arial" w:cs="Times New Roman"/>
          <w:kern w:val="0"/>
          <w:sz w:val="28"/>
          <w:szCs w:val="28"/>
          <w:lang w:val="ru-RU" w:eastAsia="zh-CN" w:bidi="ar"/>
        </w:rPr>
        <w:t xml:space="preserve"> Остановлюсь на наиболее эффективных и приемлемых для меня и  нашего образовательного учреждения технологиях.</w:t>
      </w:r>
    </w:p>
    <w:p w14:paraId="58071C6D">
      <w:pPr>
        <w:keepNext w:val="0"/>
        <w:keepLines w:val="0"/>
        <w:widowControl/>
        <w:numPr>
          <w:ilvl w:val="0"/>
          <w:numId w:val="23"/>
        </w:numPr>
        <w:suppressLineNumbers w:val="0"/>
        <w:pBdr>
          <w:left w:val="none" w:color="auto" w:sz="0" w:space="0"/>
        </w:pBdr>
        <w:spacing w:before="120" w:beforeAutospacing="0" w:after="120" w:afterAutospacing="0" w:line="360" w:lineRule="auto"/>
        <w:ind w:left="0" w:hanging="360"/>
        <w:jc w:val="both"/>
        <w:rPr>
          <w:rFonts w:hint="default" w:ascii="Times New Roman" w:hAnsi="Times New Roman" w:eastAsia="Arial" w:cs="Times New Roman"/>
          <w:sz w:val="28"/>
          <w:szCs w:val="28"/>
        </w:rPr>
      </w:pPr>
      <w:r>
        <w:rPr>
          <w:rStyle w:val="9"/>
          <w:rFonts w:hint="default" w:ascii="Times New Roman" w:hAnsi="Times New Roman" w:eastAsia="Arial" w:cs="Times New Roman"/>
          <w:sz w:val="28"/>
          <w:szCs w:val="28"/>
        </w:rPr>
        <w:t>Реверсивное (обратное) наставничество</w:t>
      </w:r>
      <w:r>
        <w:rPr>
          <w:rFonts w:hint="default" w:ascii="Times New Roman" w:hAnsi="Times New Roman" w:eastAsia="Arial" w:cs="Times New Roman"/>
          <w:sz w:val="28"/>
          <w:szCs w:val="28"/>
        </w:rPr>
        <w:t>. Педагог младшего возраста, овладевший современными технологиями, назначается наставником работника с опытом по вопросам новых тенденций. Например, молодой педагог может поделиться новыми идеями и знаниями в области информационных технологий и помочь старшим коллегам освоить программы.</w:t>
      </w:r>
      <w:r>
        <w:rPr>
          <w:rFonts w:hint="default" w:ascii="Times New Roman" w:hAnsi="Times New Roman" w:eastAsia="Arial" w:cs="Times New Roman"/>
          <w:sz w:val="28"/>
          <w:szCs w:val="28"/>
          <w:lang w:val="ru-RU"/>
        </w:rPr>
        <w:t xml:space="preserve"> Данная технология нашла широкое применение в моём  опыте работы, так как имея 35-летний опыт работы в школе,  в области информационных современных технологий лично для меня, часто требуется поддержка, консультации, помощь. Молодые специалисты, как никогда раньше, владеют этими навыками намного лучше своих наставников.</w:t>
      </w:r>
    </w:p>
    <w:p w14:paraId="6883C49E">
      <w:pPr>
        <w:keepNext w:val="0"/>
        <w:keepLines w:val="0"/>
        <w:widowControl/>
        <w:numPr>
          <w:ilvl w:val="0"/>
          <w:numId w:val="23"/>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Arial" w:cs="Times New Roman"/>
          <w:sz w:val="28"/>
          <w:szCs w:val="28"/>
        </w:rPr>
      </w:pPr>
      <w:r>
        <w:rPr>
          <w:rStyle w:val="9"/>
          <w:rFonts w:hint="default" w:ascii="Times New Roman" w:hAnsi="Times New Roman" w:eastAsia="Arial" w:cs="Times New Roman"/>
          <w:sz w:val="28"/>
          <w:szCs w:val="28"/>
        </w:rPr>
        <w:t>Виртуальное (дистанционное, онлайн) наставничество</w:t>
      </w:r>
      <w:r>
        <w:rPr>
          <w:rFonts w:hint="default" w:ascii="Times New Roman" w:hAnsi="Times New Roman" w:eastAsia="Arial" w:cs="Times New Roman"/>
          <w:sz w:val="28"/>
          <w:szCs w:val="28"/>
        </w:rPr>
        <w:t xml:space="preserve">. </w:t>
      </w:r>
      <w:r>
        <w:rPr>
          <w:rFonts w:hint="default" w:ascii="Times New Roman" w:hAnsi="Times New Roman" w:eastAsia="Arial" w:cs="Times New Roman"/>
          <w:sz w:val="28"/>
          <w:szCs w:val="28"/>
          <w:lang w:val="ru-RU"/>
        </w:rPr>
        <w:t xml:space="preserve"> В своём опыте работы я часто использую </w:t>
      </w:r>
      <w:r>
        <w:rPr>
          <w:rFonts w:hint="default" w:ascii="Times New Roman" w:hAnsi="Times New Roman" w:eastAsia="Arial" w:cs="Times New Roman"/>
          <w:sz w:val="28"/>
          <w:szCs w:val="28"/>
        </w:rPr>
        <w:t xml:space="preserve"> информационно-коммуникационные технологии: видеоконференции, платформы для дистанционного обучения, социальные сети и онлайн-сообщества.</w:t>
      </w:r>
      <w:r>
        <w:rPr>
          <w:rFonts w:hint="default" w:ascii="Times New Roman" w:hAnsi="Times New Roman" w:eastAsia="Arial" w:cs="Times New Roman"/>
          <w:sz w:val="28"/>
          <w:szCs w:val="28"/>
          <w:lang w:val="ru-RU"/>
        </w:rPr>
        <w:t xml:space="preserve"> Это </w:t>
      </w:r>
      <w:r>
        <w:rPr>
          <w:rFonts w:hint="default" w:ascii="Times New Roman" w:hAnsi="Times New Roman" w:eastAsia="Arial" w:cs="Times New Roman"/>
          <w:sz w:val="28"/>
          <w:szCs w:val="28"/>
        </w:rPr>
        <w:t xml:space="preserve"> </w:t>
      </w:r>
      <w:r>
        <w:rPr>
          <w:rFonts w:hint="default" w:ascii="Times New Roman" w:hAnsi="Times New Roman" w:eastAsia="Arial" w:cs="Times New Roman"/>
          <w:sz w:val="28"/>
          <w:szCs w:val="28"/>
          <w:lang w:val="ru-RU"/>
        </w:rPr>
        <w:t>о</w:t>
      </w:r>
      <w:r>
        <w:rPr>
          <w:rFonts w:hint="default" w:ascii="Times New Roman" w:hAnsi="Times New Roman" w:eastAsia="Arial" w:cs="Times New Roman"/>
          <w:sz w:val="28"/>
          <w:szCs w:val="28"/>
        </w:rPr>
        <w:t>беспечивает постоянное профессиональное и творческое общение, обмен опытом между наставник</w:t>
      </w:r>
      <w:r>
        <w:rPr>
          <w:rFonts w:hint="default" w:ascii="Times New Roman" w:hAnsi="Times New Roman" w:eastAsia="Arial" w:cs="Times New Roman"/>
          <w:sz w:val="28"/>
          <w:szCs w:val="28"/>
          <w:lang w:val="ru-RU"/>
        </w:rPr>
        <w:t>ами</w:t>
      </w:r>
      <w:r>
        <w:rPr>
          <w:rFonts w:hint="default" w:ascii="Times New Roman" w:hAnsi="Times New Roman" w:eastAsia="Arial" w:cs="Times New Roman"/>
          <w:sz w:val="28"/>
          <w:szCs w:val="28"/>
        </w:rPr>
        <w:t xml:space="preserve"> и наставляемым</w:t>
      </w:r>
      <w:r>
        <w:rPr>
          <w:rFonts w:hint="default" w:ascii="Times New Roman" w:hAnsi="Times New Roman" w:eastAsia="Arial" w:cs="Times New Roman"/>
          <w:sz w:val="28"/>
          <w:szCs w:val="28"/>
          <w:lang w:val="ru-RU"/>
        </w:rPr>
        <w:t>и не только в родном образовательном учреждении, а далеко за его пределами.</w:t>
      </w:r>
    </w:p>
    <w:p w14:paraId="2878A98D">
      <w:pPr>
        <w:keepNext w:val="0"/>
        <w:keepLines w:val="0"/>
        <w:widowControl/>
        <w:numPr>
          <w:ilvl w:val="0"/>
          <w:numId w:val="23"/>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Arial" w:cs="Times New Roman"/>
          <w:sz w:val="28"/>
          <w:szCs w:val="28"/>
        </w:rPr>
      </w:pPr>
      <w:r>
        <w:rPr>
          <w:rStyle w:val="9"/>
          <w:rFonts w:hint="default" w:ascii="Times New Roman" w:hAnsi="Times New Roman" w:eastAsia="Arial" w:cs="Times New Roman"/>
          <w:sz w:val="28"/>
          <w:szCs w:val="28"/>
        </w:rPr>
        <w:t>Наставничество в группе</w:t>
      </w:r>
      <w:r>
        <w:rPr>
          <w:rFonts w:hint="default" w:ascii="Times New Roman" w:hAnsi="Times New Roman" w:eastAsia="Arial" w:cs="Times New Roman"/>
          <w:sz w:val="28"/>
          <w:szCs w:val="28"/>
        </w:rPr>
        <w:t xml:space="preserve">. </w:t>
      </w:r>
      <w:r>
        <w:rPr>
          <w:rFonts w:hint="default" w:ascii="Times New Roman" w:hAnsi="Times New Roman" w:eastAsia="Arial" w:cs="Times New Roman"/>
          <w:sz w:val="28"/>
          <w:szCs w:val="28"/>
          <w:lang w:val="ru-RU"/>
        </w:rPr>
        <w:t>Имея солидный опыт работы за плечами, я, как</w:t>
      </w:r>
      <w:r>
        <w:rPr>
          <w:rFonts w:hint="default" w:ascii="Times New Roman" w:hAnsi="Times New Roman" w:eastAsia="Arial" w:cs="Times New Roman"/>
          <w:sz w:val="28"/>
          <w:szCs w:val="28"/>
        </w:rPr>
        <w:t xml:space="preserve"> наставник</w:t>
      </w:r>
      <w:r>
        <w:rPr>
          <w:rFonts w:hint="default" w:ascii="Times New Roman" w:hAnsi="Times New Roman" w:eastAsia="Arial" w:cs="Times New Roman"/>
          <w:sz w:val="28"/>
          <w:szCs w:val="28"/>
          <w:lang w:val="ru-RU"/>
        </w:rPr>
        <w:t>,</w:t>
      </w:r>
      <w:r>
        <w:rPr>
          <w:rFonts w:hint="default" w:ascii="Times New Roman" w:hAnsi="Times New Roman" w:eastAsia="Arial" w:cs="Times New Roman"/>
          <w:sz w:val="28"/>
          <w:szCs w:val="28"/>
        </w:rPr>
        <w:t xml:space="preserve"> взаимодейству</w:t>
      </w:r>
      <w:r>
        <w:rPr>
          <w:rFonts w:hint="default" w:ascii="Times New Roman" w:hAnsi="Times New Roman" w:eastAsia="Arial" w:cs="Times New Roman"/>
          <w:sz w:val="28"/>
          <w:szCs w:val="28"/>
          <w:lang w:val="ru-RU"/>
        </w:rPr>
        <w:t>ю</w:t>
      </w:r>
      <w:r>
        <w:rPr>
          <w:rFonts w:hint="default" w:ascii="Times New Roman" w:hAnsi="Times New Roman" w:eastAsia="Arial" w:cs="Times New Roman"/>
          <w:sz w:val="28"/>
          <w:szCs w:val="28"/>
        </w:rPr>
        <w:t xml:space="preserve"> с группой наставляемых одновременно (от двух и более человек). Реализуется </w:t>
      </w:r>
      <w:r>
        <w:rPr>
          <w:rFonts w:hint="default" w:ascii="Times New Roman" w:hAnsi="Times New Roman" w:eastAsia="Arial" w:cs="Times New Roman"/>
          <w:sz w:val="28"/>
          <w:szCs w:val="28"/>
          <w:lang w:val="ru-RU"/>
        </w:rPr>
        <w:t xml:space="preserve">этот вид наставничества  </w:t>
      </w:r>
      <w:r>
        <w:rPr>
          <w:rFonts w:hint="default" w:ascii="Times New Roman" w:hAnsi="Times New Roman" w:eastAsia="Arial" w:cs="Times New Roman"/>
          <w:sz w:val="28"/>
          <w:szCs w:val="28"/>
        </w:rPr>
        <w:t>в виде консультаци</w:t>
      </w:r>
      <w:r>
        <w:rPr>
          <w:rFonts w:hint="default" w:ascii="Times New Roman" w:hAnsi="Times New Roman" w:eastAsia="Arial" w:cs="Times New Roman"/>
          <w:sz w:val="28"/>
          <w:szCs w:val="28"/>
          <w:lang w:val="ru-RU"/>
        </w:rPr>
        <w:t>й</w:t>
      </w:r>
      <w:r>
        <w:rPr>
          <w:rFonts w:hint="default" w:ascii="Times New Roman" w:hAnsi="Times New Roman" w:eastAsia="Arial" w:cs="Times New Roman"/>
          <w:sz w:val="28"/>
          <w:szCs w:val="28"/>
        </w:rPr>
        <w:t>, мастерских, практических заданий, опытов</w:t>
      </w:r>
      <w:r>
        <w:rPr>
          <w:rFonts w:hint="default" w:ascii="Times New Roman" w:hAnsi="Times New Roman" w:eastAsia="Arial" w:cs="Times New Roman"/>
          <w:sz w:val="28"/>
          <w:szCs w:val="28"/>
          <w:lang w:val="ru-RU"/>
        </w:rPr>
        <w:t>, групповых мастер-классов.</w:t>
      </w:r>
    </w:p>
    <w:p w14:paraId="120B1FBB">
      <w:pPr>
        <w:keepNext w:val="0"/>
        <w:keepLines w:val="0"/>
        <w:widowControl/>
        <w:numPr>
          <w:ilvl w:val="0"/>
          <w:numId w:val="23"/>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Arial" w:cs="Times New Roman"/>
          <w:sz w:val="28"/>
          <w:szCs w:val="28"/>
        </w:rPr>
      </w:pPr>
      <w:r>
        <w:rPr>
          <w:rStyle w:val="9"/>
          <w:rFonts w:hint="default" w:ascii="Times New Roman" w:hAnsi="Times New Roman" w:eastAsia="Arial" w:cs="Times New Roman"/>
          <w:sz w:val="28"/>
          <w:szCs w:val="28"/>
        </w:rPr>
        <w:t>Ситуационное (оперативное) наставничество</w:t>
      </w:r>
      <w:r>
        <w:rPr>
          <w:rFonts w:hint="default" w:ascii="Times New Roman" w:hAnsi="Times New Roman" w:eastAsia="Arial" w:cs="Times New Roman"/>
          <w:sz w:val="28"/>
          <w:szCs w:val="28"/>
        </w:rPr>
        <w:t xml:space="preserve">. </w:t>
      </w:r>
      <w:r>
        <w:rPr>
          <w:rFonts w:hint="default" w:ascii="Times New Roman" w:hAnsi="Times New Roman" w:eastAsia="Arial" w:cs="Times New Roman"/>
          <w:sz w:val="28"/>
          <w:szCs w:val="28"/>
          <w:lang w:val="ru-RU"/>
        </w:rPr>
        <w:t>По роду деятельности, занимаемых  мною должностей  за последние 10 лет (от учителя до администратора: заместителя директора и директора), я, как  н</w:t>
      </w:r>
      <w:r>
        <w:rPr>
          <w:rFonts w:hint="default" w:ascii="Times New Roman" w:hAnsi="Times New Roman" w:eastAsia="Arial" w:cs="Times New Roman"/>
          <w:sz w:val="28"/>
          <w:szCs w:val="28"/>
        </w:rPr>
        <w:t>аставник</w:t>
      </w:r>
      <w:r>
        <w:rPr>
          <w:rFonts w:hint="default" w:ascii="Times New Roman" w:hAnsi="Times New Roman" w:eastAsia="Arial" w:cs="Times New Roman"/>
          <w:sz w:val="28"/>
          <w:szCs w:val="28"/>
          <w:lang w:val="ru-RU"/>
        </w:rPr>
        <w:t>,</w:t>
      </w:r>
      <w:r>
        <w:rPr>
          <w:rFonts w:hint="default" w:ascii="Times New Roman" w:hAnsi="Times New Roman" w:eastAsia="Arial" w:cs="Times New Roman"/>
          <w:sz w:val="28"/>
          <w:szCs w:val="28"/>
        </w:rPr>
        <w:t xml:space="preserve"> оказыва</w:t>
      </w:r>
      <w:r>
        <w:rPr>
          <w:rFonts w:hint="default" w:ascii="Times New Roman" w:hAnsi="Times New Roman" w:eastAsia="Arial" w:cs="Times New Roman"/>
          <w:sz w:val="28"/>
          <w:szCs w:val="28"/>
          <w:lang w:val="ru-RU"/>
        </w:rPr>
        <w:t>ла</w:t>
      </w:r>
      <w:r>
        <w:rPr>
          <w:rFonts w:hint="default" w:ascii="Times New Roman" w:hAnsi="Times New Roman" w:eastAsia="Arial" w:cs="Times New Roman"/>
          <w:sz w:val="28"/>
          <w:szCs w:val="28"/>
        </w:rPr>
        <w:t xml:space="preserve"> помощь или консультацию всякий раз, когда наставляемый</w:t>
      </w:r>
      <w:r>
        <w:rPr>
          <w:rFonts w:hint="default" w:ascii="Times New Roman" w:hAnsi="Times New Roman" w:eastAsia="Arial" w:cs="Times New Roman"/>
          <w:sz w:val="28"/>
          <w:szCs w:val="28"/>
          <w:lang w:val="ru-RU"/>
        </w:rPr>
        <w:t xml:space="preserve"> или любой учитель</w:t>
      </w:r>
      <w:r>
        <w:rPr>
          <w:rFonts w:hint="default" w:ascii="Times New Roman" w:hAnsi="Times New Roman" w:eastAsia="Arial" w:cs="Times New Roman"/>
          <w:sz w:val="28"/>
          <w:szCs w:val="28"/>
        </w:rPr>
        <w:t xml:space="preserve"> нужда</w:t>
      </w:r>
      <w:r>
        <w:rPr>
          <w:rFonts w:hint="default" w:ascii="Times New Roman" w:hAnsi="Times New Roman" w:eastAsia="Arial" w:cs="Times New Roman"/>
          <w:sz w:val="28"/>
          <w:szCs w:val="28"/>
          <w:lang w:val="ru-RU"/>
        </w:rPr>
        <w:t>л</w:t>
      </w:r>
      <w:r>
        <w:rPr>
          <w:rFonts w:hint="default" w:ascii="Times New Roman" w:hAnsi="Times New Roman" w:eastAsia="Arial" w:cs="Times New Roman"/>
          <w:sz w:val="28"/>
          <w:szCs w:val="28"/>
        </w:rPr>
        <w:t>ся в них. Например, подготовка к выступлению на защите проекта, проведение мастер-класс</w:t>
      </w:r>
      <w:r>
        <w:rPr>
          <w:rFonts w:hint="default" w:ascii="Times New Roman" w:hAnsi="Times New Roman" w:eastAsia="Arial" w:cs="Times New Roman"/>
          <w:sz w:val="28"/>
          <w:szCs w:val="28"/>
          <w:lang w:val="ru-RU"/>
        </w:rPr>
        <w:t>ов</w:t>
      </w:r>
      <w:r>
        <w:rPr>
          <w:rFonts w:hint="default" w:ascii="Times New Roman" w:hAnsi="Times New Roman" w:eastAsia="Arial" w:cs="Times New Roman"/>
          <w:sz w:val="28"/>
          <w:szCs w:val="28"/>
        </w:rPr>
        <w:t>, добровольческ</w:t>
      </w:r>
      <w:r>
        <w:rPr>
          <w:rFonts w:hint="default" w:ascii="Times New Roman" w:hAnsi="Times New Roman" w:eastAsia="Arial" w:cs="Times New Roman"/>
          <w:sz w:val="28"/>
          <w:szCs w:val="28"/>
          <w:lang w:val="ru-RU"/>
        </w:rPr>
        <w:t>их</w:t>
      </w:r>
      <w:r>
        <w:rPr>
          <w:rFonts w:hint="default" w:ascii="Times New Roman" w:hAnsi="Times New Roman" w:eastAsia="Arial" w:cs="Times New Roman"/>
          <w:sz w:val="28"/>
          <w:szCs w:val="28"/>
        </w:rPr>
        <w:t xml:space="preserve"> акци</w:t>
      </w:r>
      <w:r>
        <w:rPr>
          <w:rFonts w:hint="default" w:ascii="Times New Roman" w:hAnsi="Times New Roman" w:eastAsia="Arial" w:cs="Times New Roman"/>
          <w:sz w:val="28"/>
          <w:szCs w:val="28"/>
          <w:lang w:val="ru-RU"/>
        </w:rPr>
        <w:t>й, конференций, семинаров, круглых столов, дискуссий, тренингов, открытых уроков, профессиональных конкурсов и др.</w:t>
      </w:r>
    </w:p>
    <w:p w14:paraId="1A72C3C6">
      <w:pPr>
        <w:keepNext w:val="0"/>
        <w:keepLines w:val="0"/>
        <w:widowControl/>
        <w:suppressLineNumbers w:val="0"/>
        <w:spacing w:before="0" w:beforeAutospacing="0" w:after="120" w:afterAutospacing="0" w:line="360" w:lineRule="auto"/>
        <w:jc w:val="both"/>
        <w:rPr>
          <w:rFonts w:hint="default" w:ascii="Times New Roman" w:hAnsi="Times New Roman" w:eastAsia="Arial" w:cs="Times New Roman"/>
          <w:sz w:val="28"/>
          <w:szCs w:val="28"/>
        </w:rPr>
      </w:pPr>
      <w:r>
        <w:rPr>
          <w:rFonts w:hint="default" w:ascii="Times New Roman" w:hAnsi="Times New Roman" w:eastAsia="Arial" w:cs="Times New Roman"/>
          <w:kern w:val="0"/>
          <w:sz w:val="28"/>
          <w:szCs w:val="28"/>
          <w:lang w:val="en-US" w:eastAsia="zh-CN" w:bidi="ar"/>
        </w:rPr>
        <w:t xml:space="preserve">Некоторые </w:t>
      </w:r>
      <w:r>
        <w:rPr>
          <w:rFonts w:hint="default" w:ascii="Times New Roman" w:hAnsi="Times New Roman" w:eastAsia="Arial" w:cs="Times New Roman"/>
          <w:b/>
          <w:bCs/>
          <w:kern w:val="0"/>
          <w:sz w:val="28"/>
          <w:szCs w:val="28"/>
          <w:lang w:val="en-US" w:eastAsia="zh-CN" w:bidi="ar"/>
        </w:rPr>
        <w:t>методы реализации инновационных технологий</w:t>
      </w:r>
      <w:r>
        <w:rPr>
          <w:rFonts w:hint="default" w:ascii="Times New Roman" w:hAnsi="Times New Roman" w:eastAsia="Arial" w:cs="Times New Roman"/>
          <w:kern w:val="0"/>
          <w:sz w:val="28"/>
          <w:szCs w:val="28"/>
          <w:lang w:val="en-US" w:eastAsia="zh-CN" w:bidi="ar"/>
        </w:rPr>
        <w:t xml:space="preserve"> наставничества</w:t>
      </w:r>
      <w:r>
        <w:rPr>
          <w:rFonts w:hint="default" w:ascii="Times New Roman" w:hAnsi="Times New Roman" w:eastAsia="Arial" w:cs="Times New Roman"/>
          <w:kern w:val="0"/>
          <w:sz w:val="28"/>
          <w:szCs w:val="28"/>
          <w:lang w:val="ru-RU" w:eastAsia="zh-CN" w:bidi="ar"/>
        </w:rPr>
        <w:t>, прошедшие апробацию в моём опыте работы и имеющие высокую результативность</w:t>
      </w:r>
      <w:r>
        <w:rPr>
          <w:rFonts w:hint="default" w:ascii="Times New Roman" w:hAnsi="Times New Roman" w:eastAsia="Arial" w:cs="Times New Roman"/>
          <w:kern w:val="0"/>
          <w:sz w:val="28"/>
          <w:szCs w:val="28"/>
          <w:lang w:val="en-US" w:eastAsia="zh-CN" w:bidi="ar"/>
        </w:rPr>
        <w:t>:</w:t>
      </w:r>
    </w:p>
    <w:p w14:paraId="44376259">
      <w:pPr>
        <w:keepNext w:val="0"/>
        <w:keepLines w:val="0"/>
        <w:widowControl/>
        <w:numPr>
          <w:ilvl w:val="0"/>
          <w:numId w:val="24"/>
        </w:numPr>
        <w:suppressLineNumbers w:val="0"/>
        <w:pBdr>
          <w:left w:val="none" w:color="auto" w:sz="0" w:space="0"/>
        </w:pBdr>
        <w:spacing w:before="120" w:beforeAutospacing="0" w:after="120" w:afterAutospacing="0" w:line="360" w:lineRule="auto"/>
        <w:ind w:left="0" w:hanging="360"/>
        <w:jc w:val="both"/>
        <w:rPr>
          <w:rFonts w:hint="default" w:ascii="Times New Roman" w:hAnsi="Times New Roman" w:eastAsia="Arial" w:cs="Times New Roman"/>
          <w:sz w:val="28"/>
          <w:szCs w:val="28"/>
        </w:rPr>
      </w:pPr>
      <w:r>
        <w:rPr>
          <w:rStyle w:val="9"/>
          <w:rFonts w:hint="default" w:ascii="Times New Roman" w:hAnsi="Times New Roman" w:eastAsia="Arial" w:cs="Times New Roman"/>
          <w:sz w:val="28"/>
          <w:szCs w:val="28"/>
        </w:rPr>
        <w:t>Коучинг</w:t>
      </w:r>
      <w:r>
        <w:rPr>
          <w:rFonts w:hint="default" w:ascii="Times New Roman" w:hAnsi="Times New Roman" w:eastAsia="Arial" w:cs="Times New Roman"/>
          <w:sz w:val="28"/>
          <w:szCs w:val="28"/>
        </w:rPr>
        <w:t> — активная форма обучения, направленная на личностную поддержку профессиональной деятельности. Основа — интерактивное общение, дискуссия (вопрос-ответ), где наставляемый не получает советов и рекомендаций, а только отвечает на вопросы, которые ему задаёт консультант, и сам находит резервы и пути для решения своих проблем.</w:t>
      </w:r>
    </w:p>
    <w:p w14:paraId="662EA339">
      <w:pPr>
        <w:keepNext w:val="0"/>
        <w:keepLines w:val="0"/>
        <w:widowControl/>
        <w:numPr>
          <w:ilvl w:val="0"/>
          <w:numId w:val="24"/>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Arial" w:cs="Times New Roman"/>
          <w:sz w:val="28"/>
          <w:szCs w:val="28"/>
        </w:rPr>
      </w:pPr>
      <w:r>
        <w:rPr>
          <w:rStyle w:val="9"/>
          <w:rFonts w:hint="default" w:ascii="Times New Roman" w:hAnsi="Times New Roman" w:eastAsia="Arial" w:cs="Times New Roman"/>
          <w:sz w:val="28"/>
          <w:szCs w:val="28"/>
        </w:rPr>
        <w:t>Кейс-метод</w:t>
      </w:r>
      <w:r>
        <w:rPr>
          <w:rFonts w:hint="default" w:ascii="Times New Roman" w:hAnsi="Times New Roman" w:eastAsia="Arial" w:cs="Times New Roman"/>
          <w:sz w:val="28"/>
          <w:szCs w:val="28"/>
        </w:rPr>
        <w:t> — неигровой метод анализа и решения ситуаций, где наставляемые участвуют в обсуждении деловых ситуаций и задач, взятых из реальной практики.</w:t>
      </w:r>
    </w:p>
    <w:p w14:paraId="69F94B34">
      <w:pPr>
        <w:keepNext w:val="0"/>
        <w:keepLines w:val="0"/>
        <w:widowControl/>
        <w:numPr>
          <w:ilvl w:val="0"/>
          <w:numId w:val="24"/>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Arial" w:cs="Times New Roman"/>
          <w:sz w:val="28"/>
          <w:szCs w:val="28"/>
        </w:rPr>
      </w:pPr>
      <w:r>
        <w:rPr>
          <w:rStyle w:val="9"/>
          <w:rFonts w:hint="default" w:ascii="Times New Roman" w:hAnsi="Times New Roman" w:eastAsia="Arial" w:cs="Times New Roman"/>
          <w:sz w:val="28"/>
          <w:szCs w:val="28"/>
        </w:rPr>
        <w:t>Метод «Баддинг»</w:t>
      </w:r>
      <w:r>
        <w:rPr>
          <w:rFonts w:hint="default" w:ascii="Times New Roman" w:hAnsi="Times New Roman" w:eastAsia="Arial" w:cs="Times New Roman"/>
          <w:sz w:val="28"/>
          <w:szCs w:val="28"/>
        </w:rPr>
        <w:t> — неформальное наставничество, происходящее в процессе погружения пары на равноправных дружеских отношениях, где субъекты поддерживают друг друга для достижения цели и приобретения навыков.</w:t>
      </w:r>
    </w:p>
    <w:p w14:paraId="1DBAA57A">
      <w:pPr>
        <w:keepNext w:val="0"/>
        <w:keepLines w:val="0"/>
        <w:widowControl/>
        <w:suppressLineNumbers w:val="0"/>
        <w:spacing w:before="0" w:beforeAutospacing="0" w:after="120" w:afterAutospacing="0" w:line="360" w:lineRule="auto"/>
        <w:jc w:val="both"/>
        <w:rPr>
          <w:rFonts w:hint="default" w:ascii="Times New Roman" w:hAnsi="Times New Roman" w:eastAsia="Arial" w:cs="Times New Roman"/>
          <w:sz w:val="28"/>
          <w:szCs w:val="28"/>
        </w:rPr>
      </w:pPr>
      <w:r>
        <w:rPr>
          <w:rFonts w:hint="default" w:ascii="Times New Roman" w:hAnsi="Times New Roman" w:eastAsia="Arial" w:cs="Times New Roman"/>
          <w:b/>
          <w:bCs/>
          <w:kern w:val="0"/>
          <w:sz w:val="28"/>
          <w:szCs w:val="28"/>
          <w:lang w:val="ru-RU" w:eastAsia="zh-CN" w:bidi="ar"/>
        </w:rPr>
        <w:t xml:space="preserve">Наиболее результативные </w:t>
      </w:r>
      <w:r>
        <w:rPr>
          <w:rFonts w:hint="default" w:ascii="Times New Roman" w:hAnsi="Times New Roman" w:eastAsia="Arial" w:cs="Times New Roman"/>
          <w:b/>
          <w:bCs/>
          <w:kern w:val="0"/>
          <w:sz w:val="28"/>
          <w:szCs w:val="28"/>
          <w:lang w:val="en-US" w:eastAsia="zh-CN" w:bidi="ar"/>
        </w:rPr>
        <w:t xml:space="preserve"> принципы внедрения инновационных технологий</w:t>
      </w:r>
      <w:r>
        <w:rPr>
          <w:rFonts w:hint="default" w:ascii="Times New Roman" w:hAnsi="Times New Roman" w:eastAsia="Arial" w:cs="Times New Roman"/>
          <w:kern w:val="0"/>
          <w:sz w:val="28"/>
          <w:szCs w:val="28"/>
          <w:lang w:val="en-US" w:eastAsia="zh-CN" w:bidi="ar"/>
        </w:rPr>
        <w:t xml:space="preserve"> </w:t>
      </w:r>
      <w:r>
        <w:rPr>
          <w:rFonts w:hint="default" w:ascii="Times New Roman" w:hAnsi="Times New Roman" w:eastAsia="Arial" w:cs="Times New Roman"/>
          <w:kern w:val="0"/>
          <w:sz w:val="28"/>
          <w:szCs w:val="28"/>
          <w:lang w:val="ru-RU" w:eastAsia="zh-CN" w:bidi="ar"/>
        </w:rPr>
        <w:t xml:space="preserve">в моём опыте </w:t>
      </w:r>
      <w:r>
        <w:rPr>
          <w:rFonts w:hint="default" w:ascii="Times New Roman" w:hAnsi="Times New Roman" w:eastAsia="Arial" w:cs="Times New Roman"/>
          <w:kern w:val="0"/>
          <w:sz w:val="28"/>
          <w:szCs w:val="28"/>
          <w:lang w:val="en-US" w:eastAsia="zh-CN" w:bidi="ar"/>
        </w:rPr>
        <w:t>наставничества:</w:t>
      </w:r>
    </w:p>
    <w:p w14:paraId="6BA494AF">
      <w:pPr>
        <w:keepNext w:val="0"/>
        <w:keepLines w:val="0"/>
        <w:widowControl/>
        <w:numPr>
          <w:ilvl w:val="0"/>
          <w:numId w:val="25"/>
        </w:numPr>
        <w:suppressLineNumbers w:val="0"/>
        <w:pBdr>
          <w:left w:val="none" w:color="auto" w:sz="0" w:space="0"/>
        </w:pBdr>
        <w:spacing w:before="120" w:beforeAutospacing="0" w:after="120" w:afterAutospacing="0" w:line="360" w:lineRule="auto"/>
        <w:ind w:left="0" w:hanging="360"/>
        <w:jc w:val="both"/>
        <w:rPr>
          <w:rFonts w:hint="default" w:ascii="Times New Roman" w:hAnsi="Times New Roman" w:eastAsia="Arial" w:cs="Times New Roman"/>
          <w:sz w:val="28"/>
          <w:szCs w:val="28"/>
        </w:rPr>
      </w:pPr>
      <w:r>
        <w:rPr>
          <w:rStyle w:val="9"/>
          <w:rFonts w:hint="default" w:ascii="Times New Roman" w:hAnsi="Times New Roman" w:eastAsia="Arial" w:cs="Times New Roman"/>
          <w:sz w:val="28"/>
          <w:szCs w:val="28"/>
        </w:rPr>
        <w:t>Комплексный подход</w:t>
      </w:r>
      <w:r>
        <w:rPr>
          <w:rFonts w:hint="default" w:ascii="Times New Roman" w:hAnsi="Times New Roman" w:eastAsia="Arial" w:cs="Times New Roman"/>
          <w:sz w:val="28"/>
          <w:szCs w:val="28"/>
        </w:rPr>
        <w:t> — сочетание разных моделей и форм наставничества.</w:t>
      </w:r>
    </w:p>
    <w:p w14:paraId="1206C3AA">
      <w:pPr>
        <w:keepNext w:val="0"/>
        <w:keepLines w:val="0"/>
        <w:widowControl/>
        <w:numPr>
          <w:ilvl w:val="0"/>
          <w:numId w:val="25"/>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Arial" w:cs="Times New Roman"/>
          <w:sz w:val="28"/>
          <w:szCs w:val="28"/>
        </w:rPr>
      </w:pPr>
      <w:r>
        <w:rPr>
          <w:rStyle w:val="9"/>
          <w:rFonts w:hint="default" w:ascii="Times New Roman" w:hAnsi="Times New Roman" w:eastAsia="Arial" w:cs="Times New Roman"/>
          <w:sz w:val="28"/>
          <w:szCs w:val="28"/>
        </w:rPr>
        <w:t>Мотивация наставников</w:t>
      </w:r>
      <w:r>
        <w:rPr>
          <w:rFonts w:hint="default" w:ascii="Times New Roman" w:hAnsi="Times New Roman" w:eastAsia="Arial" w:cs="Times New Roman"/>
          <w:sz w:val="28"/>
          <w:szCs w:val="28"/>
        </w:rPr>
        <w:t> — разработка системы поощрений для педагогов-наставников.</w:t>
      </w:r>
    </w:p>
    <w:p w14:paraId="0D3191CD">
      <w:pPr>
        <w:keepNext w:val="0"/>
        <w:keepLines w:val="0"/>
        <w:widowControl/>
        <w:numPr>
          <w:ilvl w:val="0"/>
          <w:numId w:val="25"/>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Arial" w:cs="Times New Roman"/>
          <w:sz w:val="28"/>
          <w:szCs w:val="28"/>
        </w:rPr>
      </w:pPr>
      <w:r>
        <w:rPr>
          <w:rStyle w:val="9"/>
          <w:rFonts w:hint="default" w:ascii="Times New Roman" w:hAnsi="Times New Roman" w:eastAsia="Arial" w:cs="Times New Roman"/>
          <w:sz w:val="28"/>
          <w:szCs w:val="28"/>
        </w:rPr>
        <w:t>Обучение наставников</w:t>
      </w:r>
      <w:r>
        <w:rPr>
          <w:rFonts w:hint="default" w:ascii="Times New Roman" w:hAnsi="Times New Roman" w:eastAsia="Arial" w:cs="Times New Roman"/>
          <w:sz w:val="28"/>
          <w:szCs w:val="28"/>
        </w:rPr>
        <w:t> — проведение специальной подготовки.</w:t>
      </w:r>
    </w:p>
    <w:p w14:paraId="6C347A8A">
      <w:pPr>
        <w:keepNext w:val="0"/>
        <w:keepLines w:val="0"/>
        <w:widowControl/>
        <w:numPr>
          <w:ilvl w:val="0"/>
          <w:numId w:val="25"/>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Arial" w:cs="Times New Roman"/>
          <w:sz w:val="28"/>
          <w:szCs w:val="28"/>
        </w:rPr>
      </w:pPr>
      <w:r>
        <w:rPr>
          <w:rStyle w:val="9"/>
          <w:rFonts w:hint="default" w:ascii="Times New Roman" w:hAnsi="Times New Roman" w:eastAsia="Arial" w:cs="Times New Roman"/>
          <w:sz w:val="28"/>
          <w:szCs w:val="28"/>
        </w:rPr>
        <w:t>Вовлечение всех участников</w:t>
      </w:r>
      <w:r>
        <w:rPr>
          <w:rFonts w:hint="default" w:ascii="Times New Roman" w:hAnsi="Times New Roman" w:eastAsia="Arial" w:cs="Times New Roman"/>
          <w:sz w:val="28"/>
          <w:szCs w:val="28"/>
        </w:rPr>
        <w:t> — создание условий для участия в наставничестве не только педагогов, но и учащихся.</w:t>
      </w:r>
    </w:p>
    <w:p w14:paraId="06219328">
      <w:pPr>
        <w:keepNext w:val="0"/>
        <w:keepLines w:val="0"/>
        <w:widowControl/>
        <w:suppressLineNumbers w:val="0"/>
        <w:spacing w:before="0" w:beforeAutospacing="0" w:after="120" w:afterAutospacing="0" w:line="360" w:lineRule="auto"/>
        <w:jc w:val="both"/>
        <w:rPr>
          <w:rFonts w:hint="default" w:ascii="Times New Roman" w:hAnsi="Times New Roman" w:eastAsia="Arial" w:cs="Times New Roman"/>
          <w:sz w:val="28"/>
          <w:szCs w:val="28"/>
        </w:rPr>
      </w:pPr>
      <w:r>
        <w:rPr>
          <w:rFonts w:hint="default" w:ascii="Times New Roman" w:hAnsi="Times New Roman" w:eastAsia="Arial" w:cs="Times New Roman"/>
          <w:b/>
          <w:bCs/>
          <w:kern w:val="0"/>
          <w:sz w:val="28"/>
          <w:szCs w:val="28"/>
          <w:lang w:val="en-US" w:eastAsia="zh-CN" w:bidi="ar"/>
        </w:rPr>
        <w:t xml:space="preserve">Эффективность реализации </w:t>
      </w:r>
      <w:r>
        <w:rPr>
          <w:rFonts w:hint="default" w:ascii="Times New Roman" w:hAnsi="Times New Roman" w:eastAsia="Arial" w:cs="Times New Roman"/>
          <w:b/>
          <w:bCs/>
          <w:kern w:val="0"/>
          <w:sz w:val="28"/>
          <w:szCs w:val="28"/>
          <w:lang w:val="ru-RU" w:eastAsia="zh-CN" w:bidi="ar"/>
        </w:rPr>
        <w:t xml:space="preserve">апробированных </w:t>
      </w:r>
      <w:r>
        <w:rPr>
          <w:rFonts w:hint="default" w:ascii="Times New Roman" w:hAnsi="Times New Roman" w:eastAsia="Arial" w:cs="Times New Roman"/>
          <w:b/>
          <w:bCs/>
          <w:kern w:val="0"/>
          <w:sz w:val="28"/>
          <w:szCs w:val="28"/>
          <w:lang w:val="en-US" w:eastAsia="zh-CN" w:bidi="ar"/>
        </w:rPr>
        <w:t>инновационных</w:t>
      </w:r>
      <w:r>
        <w:rPr>
          <w:rFonts w:hint="default" w:ascii="Times New Roman" w:hAnsi="Times New Roman" w:eastAsia="Arial" w:cs="Times New Roman"/>
          <w:kern w:val="0"/>
          <w:sz w:val="28"/>
          <w:szCs w:val="28"/>
          <w:lang w:val="en-US" w:eastAsia="zh-CN" w:bidi="ar"/>
        </w:rPr>
        <w:t xml:space="preserve"> технологий наставничества оценивается </w:t>
      </w:r>
      <w:r>
        <w:rPr>
          <w:rFonts w:hint="default" w:ascii="Times New Roman" w:hAnsi="Times New Roman" w:eastAsia="Arial" w:cs="Times New Roman"/>
          <w:kern w:val="0"/>
          <w:sz w:val="28"/>
          <w:szCs w:val="28"/>
          <w:lang w:val="ru-RU" w:eastAsia="zh-CN" w:bidi="ar"/>
        </w:rPr>
        <w:t xml:space="preserve">в нашем образовательном учреждении </w:t>
      </w:r>
      <w:r>
        <w:rPr>
          <w:rFonts w:hint="default" w:ascii="Times New Roman" w:hAnsi="Times New Roman" w:eastAsia="Arial" w:cs="Times New Roman"/>
          <w:kern w:val="0"/>
          <w:sz w:val="28"/>
          <w:szCs w:val="28"/>
          <w:lang w:val="en-US" w:eastAsia="zh-CN" w:bidi="ar"/>
        </w:rPr>
        <w:t>по различным критериям, например:</w:t>
      </w:r>
    </w:p>
    <w:p w14:paraId="30FB971C">
      <w:pPr>
        <w:keepNext w:val="0"/>
        <w:keepLines w:val="0"/>
        <w:widowControl/>
        <w:numPr>
          <w:ilvl w:val="0"/>
          <w:numId w:val="26"/>
        </w:numPr>
        <w:suppressLineNumbers w:val="0"/>
        <w:pBdr>
          <w:left w:val="none" w:color="auto" w:sz="0" w:space="0"/>
        </w:pBdr>
        <w:spacing w:before="120" w:beforeAutospacing="0" w:after="120" w:afterAutospacing="0" w:line="360" w:lineRule="auto"/>
        <w:ind w:left="0" w:hanging="360"/>
        <w:jc w:val="both"/>
        <w:rPr>
          <w:rFonts w:hint="default" w:ascii="Times New Roman" w:hAnsi="Times New Roman" w:eastAsia="Arial" w:cs="Times New Roman"/>
          <w:sz w:val="24"/>
          <w:szCs w:val="24"/>
        </w:rPr>
      </w:pPr>
      <w:r>
        <w:rPr>
          <w:rStyle w:val="9"/>
          <w:rFonts w:hint="default" w:ascii="Times New Roman" w:hAnsi="Times New Roman" w:eastAsia="Arial" w:cs="Times New Roman"/>
          <w:sz w:val="28"/>
          <w:szCs w:val="28"/>
        </w:rPr>
        <w:t>Количественные критерии</w:t>
      </w:r>
      <w:r>
        <w:rPr>
          <w:rFonts w:hint="default" w:ascii="Times New Roman" w:hAnsi="Times New Roman" w:eastAsia="Arial" w:cs="Times New Roman"/>
          <w:sz w:val="28"/>
          <w:szCs w:val="28"/>
        </w:rPr>
        <w:t> — количество наставников, наставляемых, длительность периода наставничества, доля наставляемых, прошедших аттестацию</w:t>
      </w:r>
      <w:r>
        <w:rPr>
          <w:rFonts w:hint="default" w:ascii="Times New Roman" w:hAnsi="Times New Roman" w:eastAsia="Arial" w:cs="Times New Roman"/>
          <w:sz w:val="24"/>
          <w:szCs w:val="24"/>
        </w:rPr>
        <w:t>.</w:t>
      </w:r>
    </w:p>
    <w:p w14:paraId="4CD51557">
      <w:pPr>
        <w:keepNext w:val="0"/>
        <w:keepLines w:val="0"/>
        <w:widowControl/>
        <w:numPr>
          <w:ilvl w:val="0"/>
          <w:numId w:val="26"/>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Arial" w:cs="Times New Roman"/>
          <w:sz w:val="28"/>
          <w:szCs w:val="28"/>
        </w:rPr>
      </w:pPr>
      <w:r>
        <w:rPr>
          <w:rStyle w:val="9"/>
          <w:rFonts w:hint="default" w:ascii="Times New Roman" w:hAnsi="Times New Roman" w:eastAsia="Arial" w:cs="Times New Roman"/>
          <w:sz w:val="28"/>
          <w:szCs w:val="28"/>
        </w:rPr>
        <w:t>Качественные критерии</w:t>
      </w:r>
      <w:r>
        <w:rPr>
          <w:rFonts w:hint="default" w:ascii="Times New Roman" w:hAnsi="Times New Roman" w:eastAsia="Arial" w:cs="Times New Roman"/>
          <w:sz w:val="28"/>
          <w:szCs w:val="28"/>
        </w:rPr>
        <w:t xml:space="preserve"> — лояльность, удовлетворённость, вовлечённость </w:t>
      </w:r>
      <w:r>
        <w:rPr>
          <w:rFonts w:hint="default" w:ascii="Times New Roman" w:hAnsi="Times New Roman" w:eastAsia="Arial" w:cs="Times New Roman"/>
          <w:sz w:val="28"/>
          <w:szCs w:val="28"/>
          <w:lang w:val="ru-RU"/>
        </w:rPr>
        <w:t>наставляемых и</w:t>
      </w:r>
      <w:r>
        <w:rPr>
          <w:rFonts w:hint="default" w:ascii="Times New Roman" w:hAnsi="Times New Roman" w:eastAsia="Arial" w:cs="Times New Roman"/>
          <w:sz w:val="28"/>
          <w:szCs w:val="28"/>
        </w:rPr>
        <w:t xml:space="preserve"> наставников.</w:t>
      </w:r>
    </w:p>
    <w:p w14:paraId="2036BDD5">
      <w:pPr>
        <w:keepNext w:val="0"/>
        <w:keepLines w:val="0"/>
        <w:widowControl/>
        <w:numPr>
          <w:ilvl w:val="0"/>
          <w:numId w:val="26"/>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Arial" w:cs="Times New Roman"/>
          <w:sz w:val="28"/>
          <w:szCs w:val="28"/>
        </w:rPr>
      </w:pPr>
      <w:r>
        <w:rPr>
          <w:rStyle w:val="9"/>
          <w:rFonts w:hint="default" w:ascii="Times New Roman" w:hAnsi="Times New Roman" w:eastAsia="Arial" w:cs="Times New Roman"/>
          <w:sz w:val="28"/>
          <w:szCs w:val="28"/>
        </w:rPr>
        <w:t>Модель Дональда Кирпатрика</w:t>
      </w:r>
      <w:r>
        <w:rPr>
          <w:rFonts w:hint="default" w:ascii="Times New Roman" w:hAnsi="Times New Roman" w:eastAsia="Arial" w:cs="Times New Roman"/>
          <w:sz w:val="28"/>
          <w:szCs w:val="28"/>
        </w:rPr>
        <w:t> — позволяет всесторонне оценить эффекты, которые получает организация от деятельности наставников, по четырём характеристикам: реакция наставляемого, изменения в знаниях, изменение поведения и общая оценка бизнес-результатов для организации.</w:t>
      </w:r>
    </w:p>
    <w:p w14:paraId="4D156A33">
      <w:pPr>
        <w:spacing w:after="0" w:line="240" w:lineRule="auto"/>
        <w:ind w:right="-261"/>
        <w:jc w:val="both"/>
        <w:rPr>
          <w:rFonts w:hint="default" w:ascii="Times New Roman" w:hAnsi="Times New Roman" w:cs="Times New Roman"/>
          <w:b/>
          <w:sz w:val="28"/>
          <w:szCs w:val="28"/>
        </w:rPr>
      </w:pPr>
    </w:p>
    <w:p w14:paraId="16033EEF">
      <w:pPr>
        <w:spacing w:after="0" w:line="360" w:lineRule="auto"/>
        <w:jc w:val="center"/>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 xml:space="preserve"> РАЗДЕЛ 3</w:t>
      </w:r>
    </w:p>
    <w:p w14:paraId="68B588CB">
      <w:pPr>
        <w:spacing w:after="0" w:line="360" w:lineRule="auto"/>
        <w:jc w:val="center"/>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Результативность опыта</w:t>
      </w:r>
    </w:p>
    <w:p w14:paraId="1432C662">
      <w:pPr>
        <w:spacing w:after="0" w:line="360" w:lineRule="auto"/>
        <w:ind w:firstLine="709"/>
        <w:jc w:val="both"/>
        <w:rPr>
          <w:rFonts w:hint="default" w:ascii="Times New Roman" w:hAnsi="Times New Roman" w:eastAsia="Calibri" w:cs="Times New Roman"/>
          <w:color w:val="auto"/>
          <w:sz w:val="28"/>
          <w:szCs w:val="28"/>
          <w:lang w:val="ru-RU"/>
        </w:rPr>
      </w:pPr>
      <w:r>
        <w:rPr>
          <w:rFonts w:ascii="Times New Roman" w:hAnsi="Times New Roman" w:eastAsia="Calibri" w:cs="Times New Roman"/>
          <w:color w:val="auto"/>
          <w:sz w:val="28"/>
          <w:szCs w:val="28"/>
        </w:rPr>
        <w:t>Провед</w:t>
      </w:r>
      <w:r>
        <w:rPr>
          <w:rFonts w:ascii="Times New Roman" w:hAnsi="Times New Roman" w:eastAsia="Calibri" w:cs="Times New Roman"/>
          <w:color w:val="auto"/>
          <w:sz w:val="28"/>
          <w:szCs w:val="28"/>
          <w:lang w:val="ru-RU"/>
        </w:rPr>
        <w:t>ё</w:t>
      </w:r>
      <w:r>
        <w:rPr>
          <w:rFonts w:ascii="Times New Roman" w:hAnsi="Times New Roman" w:eastAsia="Calibri" w:cs="Times New Roman"/>
          <w:color w:val="auto"/>
          <w:sz w:val="28"/>
          <w:szCs w:val="28"/>
        </w:rPr>
        <w:t>нная работа по</w:t>
      </w:r>
      <w:r>
        <w:rPr>
          <w:rFonts w:hint="default" w:ascii="Times New Roman" w:hAnsi="Times New Roman" w:eastAsia="Calibri" w:cs="Times New Roman"/>
          <w:color w:val="auto"/>
          <w:sz w:val="28"/>
          <w:szCs w:val="28"/>
          <w:lang w:val="ru-RU"/>
        </w:rPr>
        <w:t xml:space="preserve"> разработке  и внедрению эффективной стратегии наставничества  учителей  </w:t>
      </w:r>
      <w:r>
        <w:rPr>
          <w:rFonts w:ascii="Times New Roman" w:hAnsi="Times New Roman" w:eastAsia="Calibri" w:cs="Times New Roman"/>
          <w:color w:val="auto"/>
          <w:sz w:val="28"/>
          <w:szCs w:val="28"/>
        </w:rPr>
        <w:t xml:space="preserve"> способствует повышению качества образовательной деятельности в образовательном учреждении</w:t>
      </w:r>
      <w:r>
        <w:rPr>
          <w:rFonts w:hint="default" w:ascii="Times New Roman" w:hAnsi="Times New Roman" w:eastAsia="Calibri" w:cs="Times New Roman"/>
          <w:color w:val="auto"/>
          <w:sz w:val="28"/>
          <w:szCs w:val="28"/>
          <w:lang w:val="ru-RU"/>
        </w:rPr>
        <w:t xml:space="preserve">, </w:t>
      </w:r>
      <w:r>
        <w:rPr>
          <w:rFonts w:hint="default" w:ascii="Times New Roman" w:hAnsi="Times New Roman" w:eastAsia="Arial" w:cs="Times New Roman"/>
          <w:i w:val="0"/>
          <w:iCs w:val="0"/>
          <w:caps w:val="0"/>
          <w:color w:val="auto"/>
          <w:spacing w:val="0"/>
          <w:sz w:val="28"/>
          <w:szCs w:val="28"/>
          <w:shd w:val="clear" w:fill="FFFFFF"/>
        </w:rPr>
        <w:t xml:space="preserve">помогает молодым педагогам в их профессиональном становлении, </w:t>
      </w:r>
      <w:r>
        <w:rPr>
          <w:rFonts w:hint="default" w:ascii="Times New Roman" w:hAnsi="Times New Roman" w:eastAsia="Arial" w:cs="Times New Roman"/>
          <w:i w:val="0"/>
          <w:iCs w:val="0"/>
          <w:caps w:val="0"/>
          <w:color w:val="auto"/>
          <w:spacing w:val="0"/>
          <w:sz w:val="28"/>
          <w:szCs w:val="28"/>
          <w:shd w:val="clear" w:fill="FFFFFF"/>
          <w:lang w:val="ru-RU"/>
        </w:rPr>
        <w:t xml:space="preserve">личностном развитии, </w:t>
      </w:r>
      <w:r>
        <w:rPr>
          <w:rFonts w:hint="default" w:ascii="Times New Roman" w:hAnsi="Times New Roman" w:eastAsia="Arial" w:cs="Times New Roman"/>
          <w:i w:val="0"/>
          <w:iCs w:val="0"/>
          <w:caps w:val="0"/>
          <w:color w:val="auto"/>
          <w:spacing w:val="0"/>
          <w:sz w:val="28"/>
          <w:szCs w:val="28"/>
          <w:shd w:val="clear" w:fill="FFFFFF"/>
        </w:rPr>
        <w:t>ускоряет адаптацию к профессиональной деятельности.</w:t>
      </w:r>
    </w:p>
    <w:p w14:paraId="4F4E5DFA">
      <w:pPr>
        <w:pStyle w:val="12"/>
        <w:shd w:val="clear" w:color="auto" w:fill="FFFFFF"/>
        <w:spacing w:before="0" w:beforeAutospacing="0" w:after="0" w:afterAutospacing="0" w:line="360" w:lineRule="auto"/>
        <w:ind w:firstLine="709"/>
        <w:jc w:val="both"/>
        <w:rPr>
          <w:color w:val="auto"/>
          <w:sz w:val="28"/>
          <w:szCs w:val="28"/>
        </w:rPr>
      </w:pPr>
      <w:r>
        <w:rPr>
          <w:color w:val="auto"/>
          <w:sz w:val="28"/>
          <w:szCs w:val="28"/>
        </w:rPr>
        <w:t xml:space="preserve">Подводя итоги </w:t>
      </w:r>
      <w:r>
        <w:rPr>
          <w:rStyle w:val="9"/>
          <w:b w:val="0"/>
          <w:color w:val="auto"/>
          <w:sz w:val="28"/>
          <w:szCs w:val="28"/>
        </w:rPr>
        <w:t>работы</w:t>
      </w:r>
      <w:r>
        <w:rPr>
          <w:rStyle w:val="9"/>
          <w:rFonts w:hint="default"/>
          <w:b w:val="0"/>
          <w:color w:val="auto"/>
          <w:sz w:val="28"/>
          <w:szCs w:val="28"/>
          <w:lang w:val="ru-RU"/>
        </w:rPr>
        <w:t>,</w:t>
      </w:r>
      <w:r>
        <w:rPr>
          <w:color w:val="auto"/>
          <w:sz w:val="28"/>
          <w:szCs w:val="28"/>
        </w:rPr>
        <w:t> можно сделать выводы:</w:t>
      </w:r>
    </w:p>
    <w:p w14:paraId="6234A7F8">
      <w:pPr>
        <w:pStyle w:val="12"/>
        <w:shd w:val="clear" w:color="auto" w:fill="FFFFFF"/>
        <w:spacing w:before="0" w:beforeAutospacing="0" w:after="0" w:afterAutospacing="0" w:line="360" w:lineRule="auto"/>
        <w:ind w:firstLine="709"/>
        <w:jc w:val="both"/>
        <w:rPr>
          <w:sz w:val="28"/>
          <w:szCs w:val="28"/>
        </w:rPr>
      </w:pPr>
      <w:r>
        <w:rPr>
          <w:sz w:val="28"/>
          <w:szCs w:val="28"/>
        </w:rPr>
        <w:t xml:space="preserve">- последовательная система работы даёт устойчивый положительный результат в формировании у </w:t>
      </w:r>
      <w:r>
        <w:rPr>
          <w:sz w:val="28"/>
          <w:szCs w:val="28"/>
          <w:lang w:val="ru-RU"/>
        </w:rPr>
        <w:t>молодых</w:t>
      </w:r>
      <w:r>
        <w:rPr>
          <w:rFonts w:hint="default"/>
          <w:sz w:val="28"/>
          <w:szCs w:val="28"/>
          <w:lang w:val="ru-RU"/>
        </w:rPr>
        <w:t xml:space="preserve"> специалистов</w:t>
      </w:r>
      <w:r>
        <w:rPr>
          <w:sz w:val="28"/>
          <w:szCs w:val="28"/>
        </w:rPr>
        <w:t xml:space="preserve"> </w:t>
      </w:r>
      <w:r>
        <w:rPr>
          <w:sz w:val="28"/>
          <w:szCs w:val="28"/>
          <w:lang w:val="ru-RU"/>
        </w:rPr>
        <w:t>убеждения</w:t>
      </w:r>
      <w:r>
        <w:rPr>
          <w:rFonts w:hint="default"/>
          <w:sz w:val="28"/>
          <w:szCs w:val="28"/>
          <w:lang w:val="ru-RU"/>
        </w:rPr>
        <w:t xml:space="preserve"> </w:t>
      </w:r>
      <w:r>
        <w:rPr>
          <w:sz w:val="28"/>
          <w:szCs w:val="28"/>
          <w:lang w:val="ru-RU"/>
        </w:rPr>
        <w:t>о</w:t>
      </w:r>
      <w:r>
        <w:rPr>
          <w:rFonts w:hint="default"/>
          <w:sz w:val="28"/>
          <w:szCs w:val="28"/>
          <w:lang w:val="ru-RU"/>
        </w:rPr>
        <w:t xml:space="preserve"> правильности выбора</w:t>
      </w:r>
      <w:r>
        <w:rPr>
          <w:sz w:val="28"/>
          <w:szCs w:val="28"/>
        </w:rPr>
        <w:t xml:space="preserve"> </w:t>
      </w:r>
      <w:r>
        <w:rPr>
          <w:rFonts w:hint="default"/>
          <w:sz w:val="28"/>
          <w:szCs w:val="28"/>
          <w:lang w:val="ru-RU"/>
        </w:rPr>
        <w:t xml:space="preserve">педагогической профессии, знакомит с </w:t>
      </w:r>
      <w:r>
        <w:rPr>
          <w:sz w:val="28"/>
          <w:szCs w:val="28"/>
        </w:rPr>
        <w:t xml:space="preserve"> </w:t>
      </w:r>
      <w:r>
        <w:rPr>
          <w:sz w:val="28"/>
          <w:szCs w:val="28"/>
          <w:lang w:val="ru-RU"/>
        </w:rPr>
        <w:t>секретами</w:t>
      </w:r>
      <w:r>
        <w:rPr>
          <w:rFonts w:hint="default"/>
          <w:sz w:val="28"/>
          <w:szCs w:val="28"/>
          <w:lang w:val="ru-RU"/>
        </w:rPr>
        <w:t xml:space="preserve"> педагогического успеха и мастерства</w:t>
      </w:r>
      <w:r>
        <w:rPr>
          <w:sz w:val="28"/>
          <w:szCs w:val="28"/>
        </w:rPr>
        <w:t xml:space="preserve">, </w:t>
      </w:r>
      <w:r>
        <w:rPr>
          <w:sz w:val="28"/>
          <w:szCs w:val="28"/>
          <w:lang w:val="ru-RU"/>
        </w:rPr>
        <w:t>закладывает</w:t>
      </w:r>
      <w:r>
        <w:rPr>
          <w:rFonts w:hint="default"/>
          <w:sz w:val="28"/>
          <w:szCs w:val="28"/>
          <w:lang w:val="ru-RU"/>
        </w:rPr>
        <w:t xml:space="preserve"> практические основы  профессионализма и личностного саморазвития</w:t>
      </w:r>
      <w:r>
        <w:rPr>
          <w:sz w:val="28"/>
          <w:szCs w:val="28"/>
        </w:rPr>
        <w:t>;</w:t>
      </w:r>
    </w:p>
    <w:p w14:paraId="37548251">
      <w:pPr>
        <w:pStyle w:val="12"/>
        <w:shd w:val="clear" w:color="auto" w:fill="FFFFFF"/>
        <w:spacing w:before="0" w:beforeAutospacing="0" w:after="0" w:afterAutospacing="0" w:line="360" w:lineRule="auto"/>
        <w:ind w:firstLine="709"/>
        <w:jc w:val="both"/>
        <w:rPr>
          <w:sz w:val="28"/>
          <w:szCs w:val="28"/>
        </w:rPr>
      </w:pPr>
      <w:r>
        <w:rPr>
          <w:sz w:val="28"/>
          <w:szCs w:val="28"/>
        </w:rPr>
        <w:t>-   повышается качество знаний на всех без исключения предметах;</w:t>
      </w:r>
    </w:p>
    <w:p w14:paraId="191DAE58">
      <w:pPr>
        <w:pStyle w:val="12"/>
        <w:shd w:val="clear" w:color="auto" w:fill="FFFFFF"/>
        <w:spacing w:before="0" w:beforeAutospacing="0" w:after="0" w:afterAutospacing="0" w:line="360" w:lineRule="auto"/>
        <w:ind w:firstLine="709"/>
        <w:jc w:val="both"/>
        <w:rPr>
          <w:rFonts w:hint="default"/>
          <w:sz w:val="28"/>
          <w:szCs w:val="28"/>
          <w:lang w:val="ru-RU"/>
        </w:rPr>
      </w:pPr>
      <w:r>
        <w:rPr>
          <w:sz w:val="28"/>
          <w:szCs w:val="28"/>
        </w:rPr>
        <w:t xml:space="preserve">- наблюдается </w:t>
      </w:r>
      <w:r>
        <w:rPr>
          <w:sz w:val="28"/>
          <w:szCs w:val="28"/>
          <w:lang w:val="uk-UA"/>
        </w:rPr>
        <w:t xml:space="preserve">снижение проявления </w:t>
      </w:r>
      <w:r>
        <w:rPr>
          <w:sz w:val="28"/>
          <w:szCs w:val="28"/>
          <w:lang w:val="ru-RU"/>
        </w:rPr>
        <w:t>профессиональных</w:t>
      </w:r>
      <w:r>
        <w:rPr>
          <w:rFonts w:hint="default"/>
          <w:sz w:val="28"/>
          <w:szCs w:val="28"/>
          <w:lang w:val="ru-RU"/>
        </w:rPr>
        <w:t xml:space="preserve"> дифицитов у наставляемых;</w:t>
      </w:r>
    </w:p>
    <w:p w14:paraId="52D261E0">
      <w:pPr>
        <w:pStyle w:val="12"/>
        <w:shd w:val="clear" w:color="auto" w:fill="FFFFFF"/>
        <w:spacing w:before="0" w:beforeAutospacing="0" w:after="0" w:afterAutospacing="0" w:line="360" w:lineRule="auto"/>
        <w:ind w:firstLine="709"/>
        <w:jc w:val="both"/>
        <w:rPr>
          <w:sz w:val="28"/>
          <w:szCs w:val="28"/>
          <w:lang w:val="uk-UA"/>
        </w:rPr>
      </w:pPr>
      <w:r>
        <w:rPr>
          <w:sz w:val="28"/>
          <w:szCs w:val="28"/>
          <w:lang w:val="uk-UA"/>
        </w:rPr>
        <w:t xml:space="preserve">- уменьшается количество </w:t>
      </w:r>
      <w:r>
        <w:rPr>
          <w:sz w:val="28"/>
          <w:szCs w:val="28"/>
          <w:lang w:val="ru-RU"/>
        </w:rPr>
        <w:t>проблем</w:t>
      </w:r>
      <w:r>
        <w:rPr>
          <w:rFonts w:hint="default"/>
          <w:sz w:val="28"/>
          <w:szCs w:val="28"/>
          <w:lang w:val="ru-RU"/>
        </w:rPr>
        <w:t xml:space="preserve"> и вопросов, связанных с ведением документацией, в работе с обучающимися и их родителями, с коллегами</w:t>
      </w:r>
      <w:r>
        <w:rPr>
          <w:sz w:val="28"/>
          <w:szCs w:val="28"/>
          <w:lang w:val="uk-UA"/>
        </w:rPr>
        <w:t>;</w:t>
      </w:r>
    </w:p>
    <w:p w14:paraId="418C5CA5">
      <w:pPr>
        <w:pStyle w:val="12"/>
        <w:shd w:val="clear" w:color="auto" w:fill="FFFFFF"/>
        <w:spacing w:before="0" w:beforeAutospacing="0" w:after="0" w:afterAutospacing="0" w:line="360" w:lineRule="auto"/>
        <w:ind w:firstLine="709"/>
        <w:jc w:val="both"/>
        <w:rPr>
          <w:sz w:val="28"/>
          <w:szCs w:val="28"/>
          <w:lang w:val="uk-UA"/>
        </w:rPr>
      </w:pPr>
      <w:r>
        <w:rPr>
          <w:sz w:val="28"/>
          <w:szCs w:val="28"/>
          <w:lang w:val="uk-UA"/>
        </w:rPr>
        <w:t xml:space="preserve">- возрастает стремление у </w:t>
      </w:r>
      <w:r>
        <w:rPr>
          <w:sz w:val="28"/>
          <w:szCs w:val="28"/>
          <w:lang w:val="ru-RU"/>
        </w:rPr>
        <w:t>наставляемых</w:t>
      </w:r>
      <w:r>
        <w:rPr>
          <w:rFonts w:hint="default"/>
          <w:sz w:val="28"/>
          <w:szCs w:val="28"/>
          <w:lang w:val="ru-RU"/>
        </w:rPr>
        <w:t xml:space="preserve"> принимать активное участие в жизни образовательного учреждения</w:t>
      </w:r>
      <w:r>
        <w:rPr>
          <w:sz w:val="28"/>
          <w:szCs w:val="28"/>
          <w:lang w:val="uk-UA"/>
        </w:rPr>
        <w:t>;</w:t>
      </w:r>
    </w:p>
    <w:p w14:paraId="110FE713">
      <w:pPr>
        <w:pStyle w:val="12"/>
        <w:shd w:val="clear" w:color="auto" w:fill="FFFFFF"/>
        <w:spacing w:before="0" w:beforeAutospacing="0" w:after="0" w:afterAutospacing="0" w:line="360" w:lineRule="auto"/>
        <w:ind w:firstLine="709"/>
        <w:jc w:val="both"/>
        <w:rPr>
          <w:rFonts w:ascii="Calibri" w:hAnsi="Calibri"/>
          <w:sz w:val="28"/>
          <w:szCs w:val="28"/>
        </w:rPr>
      </w:pPr>
      <w:r>
        <w:rPr>
          <w:sz w:val="28"/>
          <w:szCs w:val="28"/>
          <w:lang w:val="uk-UA"/>
        </w:rPr>
        <w:t>- проявляется сплочение</w:t>
      </w:r>
      <w:r>
        <w:rPr>
          <w:rFonts w:hint="default"/>
          <w:sz w:val="28"/>
          <w:szCs w:val="28"/>
          <w:lang w:val="ru-RU"/>
        </w:rPr>
        <w:t xml:space="preserve"> педагогического </w:t>
      </w:r>
      <w:r>
        <w:rPr>
          <w:sz w:val="28"/>
          <w:szCs w:val="28"/>
          <w:lang w:val="uk-UA"/>
        </w:rPr>
        <w:t xml:space="preserve"> </w:t>
      </w:r>
      <w:r>
        <w:rPr>
          <w:sz w:val="28"/>
          <w:szCs w:val="28"/>
          <w:lang w:val="ru-RU"/>
        </w:rPr>
        <w:t>коллектива</w:t>
      </w:r>
      <w:r>
        <w:rPr>
          <w:rFonts w:hint="default"/>
          <w:sz w:val="28"/>
          <w:szCs w:val="28"/>
          <w:lang w:val="ru-RU"/>
        </w:rPr>
        <w:t xml:space="preserve"> и поддержание комфортной развивающей среды</w:t>
      </w:r>
      <w:r>
        <w:rPr>
          <w:sz w:val="28"/>
          <w:szCs w:val="28"/>
          <w:lang w:val="uk-UA"/>
        </w:rPr>
        <w:t>;</w:t>
      </w:r>
    </w:p>
    <w:p w14:paraId="44F0D849">
      <w:pPr>
        <w:pStyle w:val="12"/>
        <w:shd w:val="clear" w:color="auto" w:fill="FFFFFF"/>
        <w:spacing w:before="0" w:beforeAutospacing="0" w:after="0" w:afterAutospacing="0" w:line="360" w:lineRule="auto"/>
        <w:ind w:firstLine="709"/>
        <w:jc w:val="both"/>
        <w:rPr>
          <w:sz w:val="28"/>
          <w:szCs w:val="28"/>
        </w:rPr>
      </w:pPr>
      <w:r>
        <w:rPr>
          <w:sz w:val="28"/>
          <w:szCs w:val="28"/>
        </w:rPr>
        <w:t>-</w:t>
      </w:r>
      <w:r>
        <w:rPr>
          <w:rFonts w:hint="default"/>
          <w:sz w:val="28"/>
          <w:szCs w:val="28"/>
          <w:lang w:val="ru-RU"/>
        </w:rPr>
        <w:t xml:space="preserve"> </w:t>
      </w:r>
      <w:r>
        <w:rPr>
          <w:sz w:val="28"/>
          <w:szCs w:val="28"/>
          <w:lang w:val="ru-RU"/>
        </w:rPr>
        <w:t>наставляемые</w:t>
      </w:r>
      <w:r>
        <w:rPr>
          <w:rFonts w:hint="default"/>
          <w:sz w:val="28"/>
          <w:szCs w:val="28"/>
          <w:lang w:val="ru-RU"/>
        </w:rPr>
        <w:t xml:space="preserve"> </w:t>
      </w:r>
      <w:r>
        <w:rPr>
          <w:sz w:val="28"/>
          <w:szCs w:val="28"/>
        </w:rPr>
        <w:t xml:space="preserve">проявляют инициативу, самостоятельность, желание отразить в самостоятельной </w:t>
      </w:r>
      <w:r>
        <w:rPr>
          <w:sz w:val="28"/>
          <w:szCs w:val="28"/>
          <w:lang w:val="ru-RU"/>
        </w:rPr>
        <w:t>профессиональной</w:t>
      </w:r>
      <w:r>
        <w:rPr>
          <w:rFonts w:hint="default"/>
          <w:sz w:val="28"/>
          <w:szCs w:val="28"/>
          <w:lang w:val="ru-RU"/>
        </w:rPr>
        <w:t xml:space="preserve"> </w:t>
      </w:r>
      <w:r>
        <w:rPr>
          <w:sz w:val="28"/>
          <w:szCs w:val="28"/>
        </w:rPr>
        <w:t>деятельности полученные знания;</w:t>
      </w:r>
    </w:p>
    <w:p w14:paraId="07056C4B">
      <w:pPr>
        <w:pStyle w:val="12"/>
        <w:shd w:val="clear" w:color="auto" w:fill="FFFFFF"/>
        <w:spacing w:before="0" w:beforeAutospacing="0" w:after="0" w:afterAutospacing="0" w:line="360" w:lineRule="auto"/>
        <w:ind w:firstLine="709"/>
        <w:jc w:val="both"/>
        <w:rPr>
          <w:sz w:val="28"/>
          <w:szCs w:val="28"/>
        </w:rPr>
      </w:pPr>
      <w:r>
        <w:rPr>
          <w:sz w:val="28"/>
          <w:szCs w:val="28"/>
          <w:lang w:val="uk-UA"/>
        </w:rPr>
        <w:t>-</w:t>
      </w:r>
      <w:r>
        <w:rPr>
          <w:sz w:val="28"/>
          <w:szCs w:val="28"/>
        </w:rPr>
        <w:t xml:space="preserve"> провед</w:t>
      </w:r>
      <w:r>
        <w:rPr>
          <w:sz w:val="28"/>
          <w:szCs w:val="28"/>
          <w:lang w:val="ru-RU"/>
        </w:rPr>
        <w:t>ё</w:t>
      </w:r>
      <w:r>
        <w:rPr>
          <w:sz w:val="28"/>
          <w:szCs w:val="28"/>
        </w:rPr>
        <w:t>нная </w:t>
      </w:r>
      <w:r>
        <w:rPr>
          <w:rStyle w:val="9"/>
          <w:b w:val="0"/>
          <w:sz w:val="28"/>
          <w:szCs w:val="28"/>
        </w:rPr>
        <w:t>работа</w:t>
      </w:r>
      <w:r>
        <w:rPr>
          <w:sz w:val="28"/>
          <w:szCs w:val="28"/>
        </w:rPr>
        <w:t xml:space="preserve"> позитивно влияет на </w:t>
      </w:r>
      <w:r>
        <w:rPr>
          <w:sz w:val="28"/>
          <w:szCs w:val="28"/>
          <w:lang w:val="uk-UA"/>
        </w:rPr>
        <w:t xml:space="preserve">единство  </w:t>
      </w:r>
      <w:r>
        <w:rPr>
          <w:sz w:val="28"/>
          <w:szCs w:val="28"/>
          <w:lang w:val="ru-RU"/>
        </w:rPr>
        <w:t>всех</w:t>
      </w:r>
      <w:r>
        <w:rPr>
          <w:rFonts w:hint="default"/>
          <w:sz w:val="28"/>
          <w:szCs w:val="28"/>
          <w:lang w:val="ru-RU"/>
        </w:rPr>
        <w:t xml:space="preserve"> участников образовательного процесса</w:t>
      </w:r>
      <w:r>
        <w:rPr>
          <w:sz w:val="28"/>
          <w:szCs w:val="28"/>
          <w:lang w:val="uk-UA"/>
        </w:rPr>
        <w:t>, а также вызывает огромное желание жить, учиться</w:t>
      </w:r>
      <w:r>
        <w:rPr>
          <w:rFonts w:hint="default"/>
          <w:sz w:val="28"/>
          <w:szCs w:val="28"/>
          <w:lang w:val="ru-RU"/>
        </w:rPr>
        <w:t xml:space="preserve">, работать </w:t>
      </w:r>
      <w:r>
        <w:rPr>
          <w:sz w:val="28"/>
          <w:szCs w:val="28"/>
          <w:lang w:val="uk-UA"/>
        </w:rPr>
        <w:t xml:space="preserve"> и творить.  </w:t>
      </w:r>
    </w:p>
    <w:p w14:paraId="23651E8E">
      <w:pPr>
        <w:pStyle w:val="12"/>
        <w:shd w:val="clear" w:color="auto" w:fill="FFFFFF"/>
        <w:spacing w:before="0" w:beforeAutospacing="0" w:after="0" w:afterAutospacing="0" w:line="360" w:lineRule="auto"/>
        <w:ind w:firstLine="709"/>
        <w:jc w:val="both"/>
        <w:rPr>
          <w:rFonts w:hint="default"/>
          <w:sz w:val="28"/>
          <w:szCs w:val="28"/>
          <w:lang w:val="ru-RU"/>
        </w:rPr>
      </w:pPr>
      <w:r>
        <w:rPr>
          <w:sz w:val="28"/>
          <w:szCs w:val="28"/>
        </w:rPr>
        <w:t xml:space="preserve">Таким образом, можно сделать вывод о том, что </w:t>
      </w:r>
      <w:r>
        <w:rPr>
          <w:sz w:val="28"/>
          <w:szCs w:val="28"/>
          <w:lang w:val="ru-RU"/>
        </w:rPr>
        <w:t>у</w:t>
      </w:r>
      <w:r>
        <w:rPr>
          <w:rFonts w:hint="default"/>
          <w:sz w:val="28"/>
          <w:szCs w:val="28"/>
          <w:lang w:val="ru-RU"/>
        </w:rPr>
        <w:t xml:space="preserve"> всех наставляемых</w:t>
      </w:r>
      <w:r>
        <w:rPr>
          <w:sz w:val="28"/>
          <w:szCs w:val="28"/>
        </w:rPr>
        <w:t xml:space="preserve"> на момент завершения </w:t>
      </w:r>
      <w:r>
        <w:rPr>
          <w:sz w:val="28"/>
          <w:szCs w:val="28"/>
          <w:lang w:val="ru-RU"/>
        </w:rPr>
        <w:t>наставнической</w:t>
      </w:r>
      <w:r>
        <w:rPr>
          <w:rFonts w:hint="default"/>
          <w:sz w:val="28"/>
          <w:szCs w:val="28"/>
          <w:lang w:val="ru-RU"/>
        </w:rPr>
        <w:t xml:space="preserve"> </w:t>
      </w:r>
      <w:r>
        <w:rPr>
          <w:sz w:val="28"/>
          <w:szCs w:val="28"/>
        </w:rPr>
        <w:t xml:space="preserve">работы, уровень </w:t>
      </w:r>
      <w:r>
        <w:rPr>
          <w:sz w:val="28"/>
          <w:szCs w:val="28"/>
          <w:lang w:val="ru-RU"/>
        </w:rPr>
        <w:t>профессиональной</w:t>
      </w:r>
      <w:r>
        <w:rPr>
          <w:rFonts w:hint="default"/>
          <w:sz w:val="28"/>
          <w:szCs w:val="28"/>
          <w:lang w:val="ru-RU"/>
        </w:rPr>
        <w:t xml:space="preserve"> </w:t>
      </w:r>
      <w:r>
        <w:rPr>
          <w:sz w:val="28"/>
          <w:szCs w:val="28"/>
        </w:rPr>
        <w:t>культуры</w:t>
      </w:r>
      <w:r>
        <w:rPr>
          <w:rFonts w:hint="default"/>
          <w:sz w:val="28"/>
          <w:szCs w:val="28"/>
          <w:lang w:val="ru-RU"/>
        </w:rPr>
        <w:t xml:space="preserve"> </w:t>
      </w:r>
      <w:r>
        <w:rPr>
          <w:sz w:val="28"/>
          <w:szCs w:val="28"/>
        </w:rPr>
        <w:t xml:space="preserve">  значительно повысился</w:t>
      </w:r>
      <w:r>
        <w:rPr>
          <w:rFonts w:hint="default"/>
          <w:sz w:val="28"/>
          <w:szCs w:val="28"/>
          <w:lang w:val="ru-RU"/>
        </w:rPr>
        <w:t>, а  удовлетворённость от практической деятельности по результатам анкетирования и собеседования имеет 100% результат.</w:t>
      </w:r>
    </w:p>
    <w:p w14:paraId="2F3C3743">
      <w:pPr>
        <w:keepNext w:val="0"/>
        <w:keepLines w:val="0"/>
        <w:widowControl/>
        <w:suppressLineNumbers w:val="0"/>
        <w:shd w:val="clear" w:fill="FFFFFF"/>
        <w:spacing w:line="360" w:lineRule="auto"/>
        <w:ind w:left="0" w:firstLine="560" w:firstLineChars="200"/>
        <w:jc w:val="both"/>
        <w:rPr>
          <w:sz w:val="28"/>
          <w:szCs w:val="28"/>
        </w:rPr>
      </w:pPr>
      <w:r>
        <w:rPr>
          <w:rFonts w:hint="default" w:ascii="Times New Roman" w:hAnsi="Times New Roman" w:cs="Times New Roman"/>
          <w:b/>
          <w:bCs/>
          <w:sz w:val="28"/>
          <w:szCs w:val="28"/>
          <w:lang w:val="ru-RU"/>
        </w:rPr>
        <w:t xml:space="preserve">  </w:t>
      </w:r>
      <w:r>
        <w:rPr>
          <w:rFonts w:hint="default" w:ascii="Times New Roman" w:hAnsi="Times New Roman" w:cs="Times New Roman"/>
          <w:b/>
          <w:bCs/>
          <w:color w:val="auto"/>
          <w:sz w:val="28"/>
          <w:szCs w:val="28"/>
        </w:rPr>
        <w:t xml:space="preserve">Вывод: </w:t>
      </w:r>
      <w:r>
        <w:rPr>
          <w:rFonts w:hint="default" w:ascii="Times New Roman" w:hAnsi="Times New Roman" w:cs="Times New Roman"/>
          <w:color w:val="auto"/>
          <w:sz w:val="28"/>
          <w:szCs w:val="28"/>
          <w:lang w:val="ru-RU"/>
        </w:rPr>
        <w:t>Н</w:t>
      </w:r>
      <w:r>
        <w:rPr>
          <w:rFonts w:hint="default" w:ascii="Times New Roman" w:hAnsi="Times New Roman" w:eastAsia="Arial" w:cs="Times New Roman"/>
          <w:i w:val="0"/>
          <w:iCs w:val="0"/>
          <w:caps w:val="0"/>
          <w:color w:val="auto"/>
          <w:spacing w:val="0"/>
          <w:sz w:val="28"/>
          <w:szCs w:val="28"/>
          <w:shd w:val="clear" w:fill="FFFFFF"/>
          <w:lang w:val="ru-RU"/>
        </w:rPr>
        <w:t xml:space="preserve">аставничество </w:t>
      </w:r>
      <w:r>
        <w:rPr>
          <w:rFonts w:hint="default" w:ascii="Times New Roman" w:hAnsi="Times New Roman" w:eastAsia="Arial" w:cs="Times New Roman"/>
          <w:i w:val="0"/>
          <w:iCs w:val="0"/>
          <w:caps w:val="0"/>
          <w:color w:val="auto"/>
          <w:spacing w:val="0"/>
          <w:sz w:val="28"/>
          <w:szCs w:val="28"/>
          <w:shd w:val="clear" w:fill="FFFFFF"/>
        </w:rPr>
        <w:t xml:space="preserve"> помогает молодым педагогам в их профессиональном становлении, ускоряет адаптацию к профессиональной деятельности</w:t>
      </w:r>
      <w:r>
        <w:rPr>
          <w:rFonts w:hint="default" w:ascii="Times New Roman" w:hAnsi="Times New Roman" w:eastAsia="Arial" w:cs="Times New Roman"/>
          <w:i w:val="0"/>
          <w:iCs w:val="0"/>
          <w:caps w:val="0"/>
          <w:color w:val="auto"/>
          <w:spacing w:val="0"/>
          <w:sz w:val="28"/>
          <w:szCs w:val="28"/>
          <w:shd w:val="clear" w:fill="FFFFFF"/>
          <w:lang w:val="ru-RU"/>
        </w:rPr>
        <w:t>, способствует саморазвитию и личностному росту.</w:t>
      </w:r>
      <w:r>
        <w:rPr>
          <w:rFonts w:hint="default" w:ascii="Times New Roman" w:hAnsi="Times New Roman" w:eastAsia="Arial" w:cs="Times New Roman"/>
          <w:i w:val="0"/>
          <w:iCs w:val="0"/>
          <w:caps w:val="0"/>
          <w:color w:val="333333"/>
          <w:spacing w:val="0"/>
          <w:sz w:val="28"/>
          <w:szCs w:val="28"/>
          <w:shd w:val="clear" w:fill="FFFFFF"/>
        </w:rPr>
        <w:t xml:space="preserve"> </w:t>
      </w:r>
      <w:r>
        <w:rPr>
          <w:rFonts w:hint="default" w:ascii="Times New Roman" w:hAnsi="Times New Roman" w:eastAsia="Arial" w:cs="Times New Roman"/>
          <w:i w:val="0"/>
          <w:iCs w:val="0"/>
          <w:caps w:val="0"/>
          <w:color w:val="auto"/>
          <w:spacing w:val="0"/>
          <w:sz w:val="28"/>
          <w:szCs w:val="28"/>
          <w:shd w:val="clear" w:fill="FFFFFF"/>
        </w:rPr>
        <w:t>Наставник ста</w:t>
      </w:r>
      <w:r>
        <w:rPr>
          <w:rFonts w:hint="default" w:ascii="Times New Roman" w:hAnsi="Times New Roman" w:eastAsia="Arial" w:cs="Times New Roman"/>
          <w:i w:val="0"/>
          <w:iCs w:val="0"/>
          <w:caps w:val="0"/>
          <w:color w:val="auto"/>
          <w:spacing w:val="0"/>
          <w:sz w:val="28"/>
          <w:szCs w:val="28"/>
          <w:shd w:val="clear" w:fill="FFFFFF"/>
          <w:lang w:val="ru-RU"/>
        </w:rPr>
        <w:t>новится</w:t>
      </w:r>
      <w:r>
        <w:rPr>
          <w:rFonts w:hint="default" w:ascii="Times New Roman" w:hAnsi="Times New Roman" w:eastAsia="Arial" w:cs="Times New Roman"/>
          <w:i w:val="0"/>
          <w:iCs w:val="0"/>
          <w:caps w:val="0"/>
          <w:color w:val="auto"/>
          <w:spacing w:val="0"/>
          <w:sz w:val="28"/>
          <w:szCs w:val="28"/>
          <w:shd w:val="clear" w:fill="FFFFFF"/>
        </w:rPr>
        <w:t xml:space="preserve"> опорой для молодого педагога, поддерживает его в трудные моменты, помогает преодолевать страхи и сомнения</w:t>
      </w:r>
      <w:r>
        <w:rPr>
          <w:rFonts w:hint="default" w:ascii="Times New Roman" w:hAnsi="Times New Roman" w:eastAsia="Arial" w:cs="Times New Roman"/>
          <w:i w:val="0"/>
          <w:iCs w:val="0"/>
          <w:caps w:val="0"/>
          <w:color w:val="auto"/>
          <w:spacing w:val="0"/>
          <w:sz w:val="28"/>
          <w:szCs w:val="28"/>
          <w:shd w:val="clear" w:fill="FFFFFF"/>
          <w:lang w:val="ru-RU"/>
        </w:rPr>
        <w:t>. П</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равильно спланированная сплочённая работа школы</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и команды наставников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 xml:space="preserve"> помогает молод</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ым</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 xml:space="preserve"> специалист</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ам</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 xml:space="preserve"> достичь гораздо больших успехов, чем можно</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было бы ожидать, преодолеть трудности, связанные с адаптацией к новым</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условиям трудовой деятельности, остаться в профессии и стать настоящим</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учителем.</w:t>
      </w:r>
      <w:r>
        <w:rPr>
          <w:rFonts w:hint="default" w:ascii="Times New Roman" w:hAnsi="Times New Roman" w:eastAsia="Helvetica" w:cs="Times New Roman"/>
          <w:i w:val="0"/>
          <w:iCs w:val="0"/>
          <w:caps w:val="0"/>
          <w:color w:val="0000FF"/>
          <w:spacing w:val="0"/>
          <w:kern w:val="0"/>
          <w:sz w:val="28"/>
          <w:szCs w:val="28"/>
          <w:shd w:val="clear" w:fill="FFFFFF"/>
          <w:lang w:val="ru-RU" w:eastAsia="zh-CN" w:bidi="ar"/>
        </w:rPr>
        <w:t xml:space="preserve"> </w:t>
      </w:r>
    </w:p>
    <w:p w14:paraId="7FCC55C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Результатом </w:t>
      </w:r>
      <w:r>
        <w:rPr>
          <w:rFonts w:ascii="Times New Roman" w:hAnsi="Times New Roman" w:cs="Times New Roman"/>
          <w:sz w:val="28"/>
          <w:szCs w:val="28"/>
          <w:lang w:val="ru-RU"/>
        </w:rPr>
        <w:t>моей</w:t>
      </w:r>
      <w:r>
        <w:rPr>
          <w:rFonts w:hint="default" w:ascii="Times New Roman" w:hAnsi="Times New Roman" w:cs="Times New Roman"/>
          <w:sz w:val="28"/>
          <w:szCs w:val="28"/>
          <w:lang w:val="ru-RU"/>
        </w:rPr>
        <w:t xml:space="preserve"> наставнической</w:t>
      </w:r>
      <w:r>
        <w:rPr>
          <w:rFonts w:ascii="Times New Roman" w:hAnsi="Times New Roman" w:cs="Times New Roman"/>
          <w:sz w:val="28"/>
          <w:szCs w:val="28"/>
        </w:rPr>
        <w:t xml:space="preserve"> работы явились активная</w:t>
      </w:r>
      <w:r>
        <w:rPr>
          <w:rFonts w:hint="default" w:ascii="Times New Roman" w:hAnsi="Times New Roman" w:cs="Times New Roman"/>
          <w:sz w:val="28"/>
          <w:szCs w:val="28"/>
          <w:lang w:val="ru-RU"/>
        </w:rPr>
        <w:t xml:space="preserve"> жизненная</w:t>
      </w:r>
      <w:r>
        <w:rPr>
          <w:rFonts w:ascii="Times New Roman" w:hAnsi="Times New Roman" w:cs="Times New Roman"/>
          <w:sz w:val="28"/>
          <w:szCs w:val="28"/>
        </w:rPr>
        <w:t xml:space="preserve"> позиция и положительные изменения отношения </w:t>
      </w:r>
      <w:r>
        <w:rPr>
          <w:rFonts w:ascii="Times New Roman" w:hAnsi="Times New Roman" w:cs="Times New Roman"/>
          <w:sz w:val="28"/>
          <w:szCs w:val="28"/>
          <w:lang w:val="ru-RU"/>
        </w:rPr>
        <w:t>молодых</w:t>
      </w:r>
      <w:r>
        <w:rPr>
          <w:rFonts w:hint="default" w:ascii="Times New Roman" w:hAnsi="Times New Roman" w:cs="Times New Roman"/>
          <w:sz w:val="28"/>
          <w:szCs w:val="28"/>
          <w:lang w:val="ru-RU"/>
        </w:rPr>
        <w:t xml:space="preserve"> специалистов к выбранной педагогической профессии</w:t>
      </w:r>
      <w:r>
        <w:rPr>
          <w:rFonts w:ascii="Times New Roman" w:hAnsi="Times New Roman" w:cs="Times New Roman"/>
          <w:sz w:val="28"/>
          <w:szCs w:val="28"/>
        </w:rPr>
        <w:t xml:space="preserve"> как к основному способу </w:t>
      </w:r>
      <w:r>
        <w:rPr>
          <w:rFonts w:ascii="Times New Roman" w:hAnsi="Times New Roman" w:cs="Times New Roman"/>
          <w:sz w:val="28"/>
          <w:szCs w:val="28"/>
          <w:lang w:val="ru-RU"/>
        </w:rPr>
        <w:t>овладения</w:t>
      </w:r>
      <w:r>
        <w:rPr>
          <w:rFonts w:hint="default" w:ascii="Times New Roman" w:hAnsi="Times New Roman" w:cs="Times New Roman"/>
          <w:sz w:val="28"/>
          <w:szCs w:val="28"/>
          <w:lang w:val="ru-RU"/>
        </w:rPr>
        <w:t xml:space="preserve"> </w:t>
      </w:r>
      <w:r>
        <w:rPr>
          <w:rFonts w:ascii="Times New Roman" w:hAnsi="Times New Roman" w:cs="Times New Roman"/>
          <w:sz w:val="28"/>
          <w:szCs w:val="28"/>
          <w:lang w:val="ru-RU"/>
        </w:rPr>
        <w:t>педагогическим</w:t>
      </w:r>
      <w:r>
        <w:rPr>
          <w:rFonts w:hint="default" w:ascii="Times New Roman" w:hAnsi="Times New Roman" w:cs="Times New Roman"/>
          <w:sz w:val="28"/>
          <w:szCs w:val="28"/>
          <w:lang w:val="ru-RU"/>
        </w:rPr>
        <w:t xml:space="preserve"> успехом и мастерством</w:t>
      </w:r>
      <w:r>
        <w:rPr>
          <w:rFonts w:ascii="Times New Roman" w:hAnsi="Times New Roman" w:cs="Times New Roman"/>
          <w:sz w:val="28"/>
          <w:szCs w:val="28"/>
        </w:rPr>
        <w:t>.</w:t>
      </w:r>
    </w:p>
    <w:p w14:paraId="20200E3B">
      <w:pPr>
        <w:pStyle w:val="16"/>
        <w:spacing w:line="360" w:lineRule="auto"/>
        <w:jc w:val="both"/>
        <w:rPr>
          <w:rFonts w:hint="default" w:ascii="Times New Roman" w:hAnsi="Times New Roman" w:cs="Times New Roman"/>
          <w:sz w:val="28"/>
          <w:szCs w:val="28"/>
          <w:lang w:val="ru-RU"/>
        </w:rPr>
      </w:pPr>
      <w:r>
        <w:rPr>
          <w:rFonts w:ascii="Times New Roman" w:hAnsi="Times New Roman" w:cs="Times New Roman"/>
          <w:sz w:val="28"/>
          <w:szCs w:val="28"/>
        </w:rPr>
        <w:t xml:space="preserve">        Таким образом, предложенный опыт работы по </w:t>
      </w:r>
      <w:r>
        <w:rPr>
          <w:rFonts w:ascii="Times New Roman" w:hAnsi="Times New Roman" w:cs="Times New Roman"/>
          <w:sz w:val="28"/>
          <w:szCs w:val="28"/>
          <w:lang w:val="ru-RU"/>
        </w:rPr>
        <w:t>наставничеству</w:t>
      </w:r>
      <w:r>
        <w:rPr>
          <w:rFonts w:hint="default" w:ascii="Times New Roman" w:hAnsi="Times New Roman" w:cs="Times New Roman"/>
          <w:sz w:val="28"/>
          <w:szCs w:val="28"/>
          <w:lang w:val="ru-RU"/>
        </w:rPr>
        <w:t xml:space="preserve"> является </w:t>
      </w:r>
      <w:r>
        <w:rPr>
          <w:rFonts w:ascii="Times New Roman" w:hAnsi="Times New Roman" w:cs="Times New Roman"/>
          <w:sz w:val="28"/>
          <w:szCs w:val="28"/>
        </w:rPr>
        <w:t>актуальным, оригинальным и увлек</w:t>
      </w:r>
      <w:r>
        <w:rPr>
          <w:rFonts w:ascii="Times New Roman" w:hAnsi="Times New Roman" w:cs="Times New Roman"/>
          <w:sz w:val="28"/>
          <w:szCs w:val="28"/>
          <w:lang w:val="ru-RU"/>
        </w:rPr>
        <w:t>а</w:t>
      </w:r>
      <w:r>
        <w:rPr>
          <w:rFonts w:ascii="Times New Roman" w:hAnsi="Times New Roman" w:cs="Times New Roman"/>
          <w:sz w:val="28"/>
          <w:szCs w:val="28"/>
        </w:rPr>
        <w:t xml:space="preserve">тельным. </w:t>
      </w:r>
      <w:r>
        <w:rPr>
          <w:rFonts w:ascii="Times New Roman" w:hAnsi="Times New Roman" w:cs="Times New Roman"/>
          <w:sz w:val="28"/>
          <w:szCs w:val="28"/>
          <w:lang w:val="ru-RU"/>
        </w:rPr>
        <w:t>Наставничество</w:t>
      </w:r>
      <w:r>
        <w:rPr>
          <w:rFonts w:ascii="Times New Roman" w:hAnsi="Times New Roman" w:cs="Times New Roman"/>
          <w:sz w:val="28"/>
          <w:szCs w:val="28"/>
        </w:rPr>
        <w:t> </w:t>
      </w:r>
      <w:r>
        <w:rPr>
          <w:rFonts w:ascii="Times New Roman" w:hAnsi="Times New Roman" w:cs="Times New Roman"/>
          <w:color w:val="111111"/>
          <w:sz w:val="28"/>
          <w:szCs w:val="28"/>
        </w:rPr>
        <w:t xml:space="preserve">– это наше будущее. И именно школа сегодня призвана решать проблемы </w:t>
      </w:r>
      <w:r>
        <w:rPr>
          <w:rFonts w:ascii="Times New Roman" w:hAnsi="Times New Roman" w:cs="Times New Roman"/>
          <w:color w:val="111111"/>
          <w:sz w:val="28"/>
          <w:szCs w:val="28"/>
          <w:lang w:val="ru-RU"/>
        </w:rPr>
        <w:t>приобщения</w:t>
      </w:r>
      <w:r>
        <w:rPr>
          <w:rFonts w:hint="default" w:ascii="Times New Roman" w:hAnsi="Times New Roman" w:cs="Times New Roman"/>
          <w:color w:val="111111"/>
          <w:sz w:val="28"/>
          <w:szCs w:val="28"/>
          <w:lang w:val="ru-RU"/>
        </w:rPr>
        <w:t xml:space="preserve"> к работе в школе молодых специалистов, задачи их успешной профессиональной адаптации и совершенствования.</w:t>
      </w:r>
      <w:r>
        <w:rPr>
          <w:rFonts w:ascii="Times New Roman" w:hAnsi="Times New Roman" w:cs="Times New Roman"/>
          <w:color w:val="111111"/>
          <w:sz w:val="28"/>
          <w:szCs w:val="28"/>
        </w:rPr>
        <w:t xml:space="preserve"> Данный опыт работы позволяет говорить об эффективности использования предложенных технологий, программ и методик. Снижение </w:t>
      </w:r>
      <w:r>
        <w:rPr>
          <w:rFonts w:ascii="Times New Roman" w:hAnsi="Times New Roman" w:cs="Times New Roman"/>
          <w:color w:val="111111"/>
          <w:sz w:val="28"/>
          <w:szCs w:val="28"/>
          <w:lang w:val="ru-RU"/>
        </w:rPr>
        <w:t>риска</w:t>
      </w:r>
      <w:r>
        <w:rPr>
          <w:rFonts w:hint="default" w:ascii="Times New Roman" w:hAnsi="Times New Roman" w:cs="Times New Roman"/>
          <w:color w:val="111111"/>
          <w:sz w:val="28"/>
          <w:szCs w:val="28"/>
          <w:lang w:val="ru-RU"/>
        </w:rPr>
        <w:t xml:space="preserve"> проявления  профессиональных дифицитов</w:t>
      </w:r>
      <w:r>
        <w:rPr>
          <w:rFonts w:ascii="Times New Roman" w:hAnsi="Times New Roman" w:cs="Times New Roman"/>
          <w:color w:val="111111"/>
          <w:sz w:val="28"/>
          <w:szCs w:val="28"/>
        </w:rPr>
        <w:t xml:space="preserve">, единство </w:t>
      </w:r>
      <w:r>
        <w:rPr>
          <w:rFonts w:ascii="Times New Roman" w:hAnsi="Times New Roman" w:cs="Times New Roman"/>
          <w:color w:val="111111"/>
          <w:sz w:val="28"/>
          <w:szCs w:val="28"/>
          <w:lang w:val="ru-RU"/>
        </w:rPr>
        <w:t>всех</w:t>
      </w:r>
      <w:r>
        <w:rPr>
          <w:rFonts w:hint="default" w:ascii="Times New Roman" w:hAnsi="Times New Roman" w:cs="Times New Roman"/>
          <w:color w:val="111111"/>
          <w:sz w:val="28"/>
          <w:szCs w:val="28"/>
          <w:lang w:val="ru-RU"/>
        </w:rPr>
        <w:t xml:space="preserve"> участников образовательного процесса</w:t>
      </w:r>
      <w:r>
        <w:rPr>
          <w:rFonts w:ascii="Times New Roman" w:hAnsi="Times New Roman" w:cs="Times New Roman"/>
          <w:color w:val="111111"/>
          <w:sz w:val="28"/>
          <w:szCs w:val="28"/>
        </w:rPr>
        <w:t>, стремление к активности и жизнетворчеству,</w:t>
      </w:r>
      <w:r>
        <w:rPr>
          <w:rFonts w:hint="default" w:ascii="Times New Roman" w:hAnsi="Times New Roman" w:cs="Times New Roman"/>
          <w:color w:val="111111"/>
          <w:sz w:val="28"/>
          <w:szCs w:val="28"/>
          <w:lang w:val="ru-RU"/>
        </w:rPr>
        <w:t xml:space="preserve"> </w:t>
      </w:r>
      <w:r>
        <w:rPr>
          <w:rFonts w:ascii="Times New Roman" w:hAnsi="Times New Roman" w:cs="Times New Roman"/>
          <w:color w:val="111111"/>
          <w:sz w:val="28"/>
          <w:szCs w:val="28"/>
          <w:lang w:val="ru-RU"/>
        </w:rPr>
        <w:t>профессиональному</w:t>
      </w:r>
      <w:r>
        <w:rPr>
          <w:rFonts w:hint="default" w:ascii="Times New Roman" w:hAnsi="Times New Roman" w:cs="Times New Roman"/>
          <w:color w:val="111111"/>
          <w:sz w:val="28"/>
          <w:szCs w:val="28"/>
          <w:lang w:val="ru-RU"/>
        </w:rPr>
        <w:t xml:space="preserve"> росту,</w:t>
      </w:r>
      <w:r>
        <w:rPr>
          <w:rFonts w:ascii="Times New Roman" w:hAnsi="Times New Roman" w:cs="Times New Roman"/>
          <w:color w:val="111111"/>
          <w:sz w:val="28"/>
          <w:szCs w:val="28"/>
        </w:rPr>
        <w:t xml:space="preserve"> увлекательная атмосфера организации школьной жизни, положительный опыт функц</w:t>
      </w:r>
      <w:r>
        <w:rPr>
          <w:rFonts w:ascii="Times New Roman" w:hAnsi="Times New Roman" w:cs="Times New Roman"/>
          <w:color w:val="111111"/>
          <w:sz w:val="28"/>
          <w:szCs w:val="28"/>
          <w:lang w:val="ru-RU"/>
        </w:rPr>
        <w:t>и</w:t>
      </w:r>
      <w:r>
        <w:rPr>
          <w:rFonts w:ascii="Times New Roman" w:hAnsi="Times New Roman" w:cs="Times New Roman"/>
          <w:color w:val="111111"/>
          <w:sz w:val="28"/>
          <w:szCs w:val="28"/>
        </w:rPr>
        <w:t xml:space="preserve">онирования образовательного учреждения как Школы </w:t>
      </w:r>
      <w:r>
        <w:rPr>
          <w:rFonts w:ascii="Times New Roman" w:hAnsi="Times New Roman" w:cs="Times New Roman"/>
          <w:color w:val="111111"/>
          <w:sz w:val="28"/>
          <w:szCs w:val="28"/>
          <w:lang w:val="ru-RU"/>
        </w:rPr>
        <w:t>успеха</w:t>
      </w:r>
      <w:r>
        <w:rPr>
          <w:rFonts w:ascii="Times New Roman" w:hAnsi="Times New Roman" w:cs="Times New Roman"/>
          <w:color w:val="111111"/>
          <w:sz w:val="28"/>
          <w:szCs w:val="28"/>
        </w:rPr>
        <w:t xml:space="preserve"> – результат многогранной работы всего педагогического коллектива в решении проблем </w:t>
      </w:r>
      <w:r>
        <w:rPr>
          <w:rFonts w:ascii="Times New Roman" w:hAnsi="Times New Roman" w:cs="Times New Roman"/>
          <w:color w:val="111111"/>
          <w:sz w:val="28"/>
          <w:szCs w:val="28"/>
          <w:lang w:val="ru-RU"/>
        </w:rPr>
        <w:t>наставничества</w:t>
      </w:r>
      <w:r>
        <w:rPr>
          <w:rFonts w:hint="default" w:ascii="Times New Roman" w:hAnsi="Times New Roman" w:cs="Times New Roman"/>
          <w:color w:val="111111"/>
          <w:sz w:val="28"/>
          <w:szCs w:val="28"/>
          <w:lang w:val="ru-RU"/>
        </w:rPr>
        <w:t>.</w:t>
      </w:r>
      <w:r>
        <w:rPr>
          <w:rFonts w:ascii="Times New Roman" w:hAnsi="Times New Roman" w:cs="Times New Roman"/>
          <w:color w:val="111111"/>
          <w:sz w:val="28"/>
          <w:szCs w:val="28"/>
        </w:rPr>
        <w:t xml:space="preserve"> </w:t>
      </w:r>
      <w:r>
        <w:rPr>
          <w:rFonts w:ascii="Times New Roman" w:hAnsi="Times New Roman" w:cs="Times New Roman"/>
          <w:color w:val="111111"/>
          <w:sz w:val="28"/>
          <w:szCs w:val="28"/>
          <w:lang w:val="ru-RU"/>
        </w:rPr>
        <w:t>Именно</w:t>
      </w:r>
      <w:r>
        <w:rPr>
          <w:rFonts w:hint="default" w:ascii="Times New Roman" w:hAnsi="Times New Roman" w:cs="Times New Roman"/>
          <w:color w:val="111111"/>
          <w:sz w:val="28"/>
          <w:szCs w:val="28"/>
          <w:lang w:val="ru-RU"/>
        </w:rPr>
        <w:t xml:space="preserve"> этот опыт </w:t>
      </w:r>
      <w:r>
        <w:rPr>
          <w:rFonts w:ascii="Times New Roman" w:hAnsi="Times New Roman" w:cs="Times New Roman"/>
          <w:sz w:val="28"/>
          <w:szCs w:val="28"/>
        </w:rPr>
        <w:t>позвол</w:t>
      </w:r>
      <w:r>
        <w:rPr>
          <w:rFonts w:ascii="Times New Roman" w:hAnsi="Times New Roman" w:cs="Times New Roman"/>
          <w:sz w:val="28"/>
          <w:szCs w:val="28"/>
          <w:lang w:val="ru-RU"/>
        </w:rPr>
        <w:t>яет</w:t>
      </w:r>
      <w:r>
        <w:rPr>
          <w:rFonts w:hint="default" w:ascii="Times New Roman" w:hAnsi="Times New Roman" w:cs="Times New Roman"/>
          <w:sz w:val="28"/>
          <w:szCs w:val="28"/>
          <w:lang w:val="ru-RU"/>
        </w:rPr>
        <w:t xml:space="preserve"> </w:t>
      </w:r>
      <w:r>
        <w:rPr>
          <w:rFonts w:ascii="Times New Roman" w:hAnsi="Times New Roman" w:cs="Times New Roman"/>
          <w:sz w:val="28"/>
          <w:szCs w:val="28"/>
        </w:rPr>
        <w:t xml:space="preserve"> решать </w:t>
      </w:r>
      <w:r>
        <w:rPr>
          <w:rFonts w:ascii="Times New Roman" w:hAnsi="Times New Roman" w:cs="Times New Roman"/>
          <w:sz w:val="28"/>
          <w:szCs w:val="28"/>
          <w:lang w:val="ru-RU"/>
        </w:rPr>
        <w:t>возникающие</w:t>
      </w:r>
      <w:r>
        <w:rPr>
          <w:rFonts w:hint="default" w:ascii="Times New Roman" w:hAnsi="Times New Roman" w:cs="Times New Roman"/>
          <w:sz w:val="28"/>
          <w:szCs w:val="28"/>
          <w:lang w:val="ru-RU"/>
        </w:rPr>
        <w:t xml:space="preserve"> проблемы обучения и воспитания </w:t>
      </w:r>
      <w:r>
        <w:rPr>
          <w:rFonts w:ascii="Times New Roman" w:hAnsi="Times New Roman" w:cs="Times New Roman"/>
          <w:sz w:val="28"/>
          <w:szCs w:val="28"/>
        </w:rPr>
        <w:t xml:space="preserve">детей, сблизить </w:t>
      </w:r>
      <w:r>
        <w:rPr>
          <w:rFonts w:ascii="Times New Roman" w:hAnsi="Times New Roman" w:cs="Times New Roman"/>
          <w:sz w:val="28"/>
          <w:szCs w:val="28"/>
          <w:lang w:val="ru-RU"/>
        </w:rPr>
        <w:t>педагогический</w:t>
      </w:r>
      <w:r>
        <w:rPr>
          <w:rFonts w:hint="default" w:ascii="Times New Roman" w:hAnsi="Times New Roman" w:cs="Times New Roman"/>
          <w:sz w:val="28"/>
          <w:szCs w:val="28"/>
          <w:lang w:val="ru-RU"/>
        </w:rPr>
        <w:t xml:space="preserve"> коллектив, обучающихся</w:t>
      </w:r>
      <w:r>
        <w:rPr>
          <w:rFonts w:ascii="Times New Roman" w:hAnsi="Times New Roman" w:cs="Times New Roman"/>
          <w:sz w:val="28"/>
          <w:szCs w:val="28"/>
        </w:rPr>
        <w:t xml:space="preserve"> и школу в </w:t>
      </w:r>
      <w:r>
        <w:rPr>
          <w:rFonts w:ascii="Times New Roman" w:hAnsi="Times New Roman" w:cs="Times New Roman"/>
          <w:sz w:val="28"/>
          <w:szCs w:val="28"/>
          <w:lang w:val="ru-RU"/>
        </w:rPr>
        <w:t>едином</w:t>
      </w:r>
      <w:r>
        <w:rPr>
          <w:rFonts w:hint="default" w:ascii="Times New Roman" w:hAnsi="Times New Roman" w:cs="Times New Roman"/>
          <w:sz w:val="28"/>
          <w:szCs w:val="28"/>
          <w:lang w:val="ru-RU"/>
        </w:rPr>
        <w:t xml:space="preserve"> </w:t>
      </w:r>
      <w:r>
        <w:rPr>
          <w:rFonts w:ascii="Times New Roman" w:hAnsi="Times New Roman" w:cs="Times New Roman"/>
          <w:sz w:val="28"/>
          <w:szCs w:val="28"/>
        </w:rPr>
        <w:t xml:space="preserve">стремлении </w:t>
      </w:r>
      <w:r>
        <w:rPr>
          <w:rFonts w:ascii="Times New Roman" w:hAnsi="Times New Roman" w:cs="Times New Roman"/>
          <w:sz w:val="28"/>
          <w:szCs w:val="28"/>
          <w:lang w:val="ru-RU"/>
        </w:rPr>
        <w:t>постоянно</w:t>
      </w:r>
      <w:r>
        <w:rPr>
          <w:rFonts w:hint="default" w:ascii="Times New Roman" w:hAnsi="Times New Roman" w:cs="Times New Roman"/>
          <w:sz w:val="28"/>
          <w:szCs w:val="28"/>
          <w:lang w:val="ru-RU"/>
        </w:rPr>
        <w:t xml:space="preserve"> учиться и совершенствоваться.</w:t>
      </w:r>
    </w:p>
    <w:p w14:paraId="5C2E03AD">
      <w:pPr>
        <w:pStyle w:val="12"/>
        <w:shd w:val="clear" w:color="auto" w:fill="FFFFFF"/>
        <w:spacing w:before="0" w:beforeAutospacing="0" w:after="0" w:afterAutospacing="0" w:line="360" w:lineRule="auto"/>
        <w:rPr>
          <w:b/>
          <w:bCs/>
          <w:sz w:val="28"/>
          <w:szCs w:val="28"/>
        </w:rPr>
      </w:pPr>
    </w:p>
    <w:p w14:paraId="02FD1EE9">
      <w:pPr>
        <w:pStyle w:val="12"/>
        <w:shd w:val="clear" w:color="auto" w:fill="FFFFFF"/>
        <w:spacing w:before="0" w:beforeAutospacing="0" w:after="0" w:afterAutospacing="0" w:line="360" w:lineRule="auto"/>
        <w:jc w:val="center"/>
        <w:rPr>
          <w:b/>
          <w:bCs/>
          <w:sz w:val="28"/>
          <w:szCs w:val="28"/>
        </w:rPr>
      </w:pPr>
    </w:p>
    <w:p w14:paraId="02073033">
      <w:pPr>
        <w:pStyle w:val="12"/>
        <w:shd w:val="clear" w:color="auto" w:fill="FFFFFF"/>
        <w:spacing w:before="0" w:beforeAutospacing="0" w:after="0" w:afterAutospacing="0" w:line="360" w:lineRule="auto"/>
        <w:jc w:val="center"/>
        <w:rPr>
          <w:b/>
          <w:bCs/>
          <w:sz w:val="28"/>
          <w:szCs w:val="28"/>
        </w:rPr>
      </w:pPr>
    </w:p>
    <w:p w14:paraId="51BA30AB">
      <w:pPr>
        <w:pStyle w:val="12"/>
        <w:shd w:val="clear" w:color="auto" w:fill="FFFFFF"/>
        <w:spacing w:before="0" w:beforeAutospacing="0" w:after="0" w:afterAutospacing="0" w:line="360" w:lineRule="auto"/>
        <w:jc w:val="center"/>
        <w:rPr>
          <w:b/>
          <w:bCs/>
          <w:sz w:val="28"/>
          <w:szCs w:val="28"/>
        </w:rPr>
      </w:pPr>
      <w:r>
        <w:rPr>
          <w:b/>
          <w:bCs/>
          <w:sz w:val="28"/>
          <w:szCs w:val="28"/>
        </w:rPr>
        <w:t>РАЗДЕЛ 4</w:t>
      </w:r>
    </w:p>
    <w:p w14:paraId="6C3BCA1F">
      <w:pPr>
        <w:pStyle w:val="12"/>
        <w:shd w:val="clear" w:color="auto" w:fill="FFFFFF"/>
        <w:spacing w:before="0" w:beforeAutospacing="0" w:after="0" w:afterAutospacing="0" w:line="360" w:lineRule="auto"/>
        <w:jc w:val="center"/>
        <w:rPr>
          <w:b/>
          <w:bCs/>
          <w:sz w:val="28"/>
          <w:szCs w:val="28"/>
        </w:rPr>
      </w:pPr>
      <w:r>
        <w:rPr>
          <w:b/>
          <w:bCs/>
          <w:sz w:val="28"/>
          <w:szCs w:val="28"/>
        </w:rPr>
        <w:t>Рекомендации</w:t>
      </w:r>
    </w:p>
    <w:p w14:paraId="1DC4189A">
      <w:pPr>
        <w:pStyle w:val="12"/>
        <w:shd w:val="clear" w:color="auto" w:fill="FFFFFF"/>
        <w:spacing w:before="0" w:beforeAutospacing="0" w:after="0" w:afterAutospacing="0" w:line="360" w:lineRule="auto"/>
        <w:ind w:firstLine="708"/>
        <w:rPr>
          <w:sz w:val="28"/>
          <w:szCs w:val="28"/>
        </w:rPr>
      </w:pPr>
      <w:r>
        <w:rPr>
          <w:b/>
          <w:bCs/>
          <w:i/>
          <w:sz w:val="28"/>
          <w:szCs w:val="28"/>
        </w:rPr>
        <w:t>4.1. Адресная направленность</w:t>
      </w:r>
    </w:p>
    <w:p w14:paraId="06F09E25">
      <w:pPr>
        <w:pStyle w:val="16"/>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Данный педагогический опыт работы может быть использован в  работе </w:t>
      </w:r>
      <w:r>
        <w:rPr>
          <w:rFonts w:ascii="Times New Roman" w:hAnsi="Times New Roman" w:cs="Times New Roman"/>
          <w:sz w:val="28"/>
          <w:szCs w:val="28"/>
          <w:lang w:val="ru-RU"/>
        </w:rPr>
        <w:t>образовательной</w:t>
      </w:r>
      <w:r>
        <w:rPr>
          <w:rFonts w:hint="default" w:ascii="Times New Roman" w:hAnsi="Times New Roman" w:cs="Times New Roman"/>
          <w:sz w:val="28"/>
          <w:szCs w:val="28"/>
          <w:lang w:val="ru-RU"/>
        </w:rPr>
        <w:t xml:space="preserve"> организации</w:t>
      </w:r>
      <w:r>
        <w:rPr>
          <w:rFonts w:ascii="Times New Roman" w:hAnsi="Times New Roman" w:cs="Times New Roman"/>
          <w:sz w:val="28"/>
          <w:szCs w:val="28"/>
        </w:rPr>
        <w:t xml:space="preserve"> по </w:t>
      </w:r>
      <w:r>
        <w:rPr>
          <w:rFonts w:ascii="Times New Roman" w:hAnsi="Times New Roman" w:cs="Times New Roman"/>
          <w:sz w:val="28"/>
          <w:szCs w:val="28"/>
          <w:lang w:val="ru-RU"/>
        </w:rPr>
        <w:t>реализации</w:t>
      </w:r>
      <w:r>
        <w:rPr>
          <w:rFonts w:hint="default" w:ascii="Times New Roman" w:hAnsi="Times New Roman" w:cs="Times New Roman"/>
          <w:sz w:val="28"/>
          <w:szCs w:val="28"/>
          <w:lang w:val="ru-RU"/>
        </w:rPr>
        <w:t xml:space="preserve"> целевой модели наставничества и привлечению молодых специалистов к работе в школе,</w:t>
      </w:r>
      <w:r>
        <w:rPr>
          <w:rFonts w:ascii="Times New Roman" w:hAnsi="Times New Roman" w:eastAsia="Calibri" w:cs="Times New Roman"/>
          <w:sz w:val="28"/>
          <w:szCs w:val="28"/>
        </w:rPr>
        <w:t xml:space="preserve"> </w:t>
      </w:r>
      <w:r>
        <w:rPr>
          <w:rFonts w:ascii="Times New Roman" w:hAnsi="Times New Roman" w:cs="Times New Roman"/>
          <w:sz w:val="28"/>
          <w:szCs w:val="28"/>
        </w:rPr>
        <w:t xml:space="preserve">на педагогических советах и родительских собраниях образовательных учреждений, в работе </w:t>
      </w:r>
      <w:r>
        <w:rPr>
          <w:rFonts w:ascii="Times New Roman" w:hAnsi="Times New Roman" w:cs="Times New Roman"/>
          <w:sz w:val="28"/>
          <w:szCs w:val="28"/>
          <w:lang w:val="ru-RU"/>
        </w:rPr>
        <w:t>муниципальных</w:t>
      </w:r>
      <w:r>
        <w:rPr>
          <w:rFonts w:hint="default" w:ascii="Times New Roman" w:hAnsi="Times New Roman" w:cs="Times New Roman"/>
          <w:sz w:val="28"/>
          <w:szCs w:val="28"/>
          <w:lang w:val="ru-RU"/>
        </w:rPr>
        <w:t xml:space="preserve"> </w:t>
      </w:r>
      <w:r>
        <w:rPr>
          <w:rFonts w:ascii="Times New Roman" w:hAnsi="Times New Roman" w:cs="Times New Roman"/>
          <w:sz w:val="28"/>
          <w:szCs w:val="28"/>
        </w:rPr>
        <w:t>методических объединений. Так же может быть полезен начинающим педагогам</w:t>
      </w:r>
      <w:r>
        <w:rPr>
          <w:rFonts w:hint="default" w:ascii="Times New Roman" w:hAnsi="Times New Roman" w:cs="Times New Roman"/>
          <w:sz w:val="28"/>
          <w:szCs w:val="28"/>
          <w:lang w:val="ru-RU"/>
        </w:rPr>
        <w:t xml:space="preserve"> и их наставникам</w:t>
      </w:r>
      <w:r>
        <w:rPr>
          <w:rFonts w:ascii="Times New Roman" w:hAnsi="Times New Roman" w:cs="Times New Roman"/>
          <w:sz w:val="28"/>
          <w:szCs w:val="28"/>
        </w:rPr>
        <w:t xml:space="preserve">, практический материал поможет разнообразить работу с </w:t>
      </w:r>
      <w:r>
        <w:rPr>
          <w:rFonts w:ascii="Times New Roman" w:hAnsi="Times New Roman" w:cs="Times New Roman"/>
          <w:sz w:val="28"/>
          <w:szCs w:val="28"/>
          <w:lang w:val="ru-RU"/>
        </w:rPr>
        <w:t>молодыми</w:t>
      </w:r>
      <w:r>
        <w:rPr>
          <w:rFonts w:hint="default" w:ascii="Times New Roman" w:hAnsi="Times New Roman" w:cs="Times New Roman"/>
          <w:sz w:val="28"/>
          <w:szCs w:val="28"/>
          <w:lang w:val="ru-RU"/>
        </w:rPr>
        <w:t xml:space="preserve"> специалистами</w:t>
      </w:r>
      <w:r>
        <w:rPr>
          <w:rFonts w:ascii="Times New Roman" w:hAnsi="Times New Roman" w:cs="Times New Roman"/>
          <w:sz w:val="28"/>
          <w:szCs w:val="28"/>
        </w:rPr>
        <w:t>.</w:t>
      </w:r>
      <w:r>
        <w:rPr>
          <w:rFonts w:ascii="Times New Roman" w:hAnsi="Times New Roman" w:eastAsia="Calibri" w:cs="Times New Roman"/>
          <w:sz w:val="28"/>
          <w:szCs w:val="28"/>
        </w:rPr>
        <w:t xml:space="preserve"> Представленные материалы </w:t>
      </w:r>
      <w:r>
        <w:rPr>
          <w:rFonts w:ascii="Times New Roman" w:hAnsi="Times New Roman" w:cs="Times New Roman"/>
          <w:sz w:val="28"/>
          <w:szCs w:val="28"/>
        </w:rPr>
        <w:t xml:space="preserve">по </w:t>
      </w:r>
      <w:r>
        <w:rPr>
          <w:rFonts w:ascii="Times New Roman" w:hAnsi="Times New Roman" w:cs="Times New Roman"/>
          <w:sz w:val="28"/>
          <w:szCs w:val="28"/>
          <w:lang w:val="ru-RU"/>
        </w:rPr>
        <w:t>наставничеству</w:t>
      </w:r>
      <w:r>
        <w:rPr>
          <w:rFonts w:ascii="Times New Roman" w:hAnsi="Times New Roman" w:cs="Times New Roman"/>
          <w:sz w:val="28"/>
          <w:szCs w:val="28"/>
        </w:rPr>
        <w:t xml:space="preserve"> могут быть  использованы  в практике работы каждого образовательного учреждения, что позволит решать проблемы </w:t>
      </w:r>
      <w:r>
        <w:rPr>
          <w:rFonts w:ascii="Times New Roman" w:hAnsi="Times New Roman" w:cs="Times New Roman"/>
          <w:sz w:val="28"/>
          <w:szCs w:val="28"/>
          <w:lang w:val="ru-RU"/>
        </w:rPr>
        <w:t>успешной</w:t>
      </w:r>
      <w:r>
        <w:rPr>
          <w:rFonts w:hint="default" w:ascii="Times New Roman" w:hAnsi="Times New Roman" w:cs="Times New Roman"/>
          <w:sz w:val="28"/>
          <w:szCs w:val="28"/>
          <w:lang w:val="ru-RU"/>
        </w:rPr>
        <w:t xml:space="preserve"> адаптации молодых кадров и их профессионального становления</w:t>
      </w:r>
      <w:r>
        <w:rPr>
          <w:rFonts w:ascii="Times New Roman" w:hAnsi="Times New Roman" w:cs="Times New Roman"/>
          <w:sz w:val="28"/>
          <w:szCs w:val="28"/>
        </w:rPr>
        <w:t xml:space="preserve">, сблизить </w:t>
      </w:r>
      <w:r>
        <w:rPr>
          <w:rFonts w:ascii="Times New Roman" w:hAnsi="Times New Roman" w:cs="Times New Roman"/>
          <w:sz w:val="28"/>
          <w:szCs w:val="28"/>
          <w:lang w:val="ru-RU"/>
        </w:rPr>
        <w:t>всех</w:t>
      </w:r>
      <w:r>
        <w:rPr>
          <w:rFonts w:hint="default" w:ascii="Times New Roman" w:hAnsi="Times New Roman" w:cs="Times New Roman"/>
          <w:sz w:val="28"/>
          <w:szCs w:val="28"/>
          <w:lang w:val="ru-RU"/>
        </w:rPr>
        <w:t xml:space="preserve"> участников образовательного процесса в желании иметь активную жизненную позицию, постоянно работать над собой и самосовершенствоваться</w:t>
      </w:r>
      <w:r>
        <w:rPr>
          <w:rFonts w:ascii="Times New Roman" w:hAnsi="Times New Roman" w:cs="Times New Roman"/>
          <w:sz w:val="28"/>
          <w:szCs w:val="28"/>
        </w:rPr>
        <w:t xml:space="preserve">.   </w:t>
      </w:r>
    </w:p>
    <w:p w14:paraId="0FAFE67A">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Организация данной работы возможна при наличии </w:t>
      </w:r>
      <w:r>
        <w:rPr>
          <w:rFonts w:ascii="Times New Roman" w:hAnsi="Times New Roman" w:cs="Times New Roman"/>
          <w:sz w:val="28"/>
          <w:szCs w:val="28"/>
          <w:shd w:val="clear" w:color="auto" w:fill="FFFFFF"/>
          <w:lang w:val="ru-RU"/>
        </w:rPr>
        <w:t>опытной</w:t>
      </w:r>
      <w:r>
        <w:rPr>
          <w:rFonts w:hint="default" w:ascii="Times New Roman" w:hAnsi="Times New Roman" w:cs="Times New Roman"/>
          <w:sz w:val="28"/>
          <w:szCs w:val="28"/>
          <w:shd w:val="clear" w:color="auto" w:fill="FFFFFF"/>
          <w:lang w:val="ru-RU"/>
        </w:rPr>
        <w:t xml:space="preserve"> команды наставников, </w:t>
      </w:r>
      <w:r>
        <w:rPr>
          <w:rFonts w:ascii="Times New Roman" w:hAnsi="Times New Roman" w:cs="Times New Roman"/>
          <w:sz w:val="28"/>
          <w:szCs w:val="28"/>
          <w:shd w:val="clear" w:color="auto" w:fill="FFFFFF"/>
        </w:rPr>
        <w:t xml:space="preserve"> методической базы с использованием ИКТ и соответствующей подготовки сам</w:t>
      </w:r>
      <w:r>
        <w:rPr>
          <w:rFonts w:ascii="Times New Roman" w:hAnsi="Times New Roman" w:cs="Times New Roman"/>
          <w:sz w:val="28"/>
          <w:szCs w:val="28"/>
          <w:shd w:val="clear" w:color="auto" w:fill="FFFFFF"/>
          <w:lang w:val="ru-RU"/>
        </w:rPr>
        <w:t>их</w:t>
      </w:r>
      <w:r>
        <w:rPr>
          <w:rFonts w:ascii="Times New Roman" w:hAnsi="Times New Roman" w:cs="Times New Roman"/>
          <w:sz w:val="28"/>
          <w:szCs w:val="28"/>
          <w:shd w:val="clear" w:color="auto" w:fill="FFFFFF"/>
        </w:rPr>
        <w:t xml:space="preserve"> педагог</w:t>
      </w:r>
      <w:r>
        <w:rPr>
          <w:rFonts w:ascii="Times New Roman" w:hAnsi="Times New Roman" w:cs="Times New Roman"/>
          <w:sz w:val="28"/>
          <w:szCs w:val="28"/>
          <w:shd w:val="clear" w:color="auto" w:fill="FFFFFF"/>
          <w:lang w:val="ru-RU"/>
        </w:rPr>
        <w:t>ов</w:t>
      </w:r>
      <w:r>
        <w:rPr>
          <w:rFonts w:ascii="Times New Roman" w:hAnsi="Times New Roman" w:cs="Times New Roman"/>
          <w:sz w:val="28"/>
          <w:szCs w:val="28"/>
          <w:shd w:val="clear" w:color="auto" w:fill="FFFFFF"/>
        </w:rPr>
        <w:t>.</w:t>
      </w:r>
    </w:p>
    <w:p w14:paraId="0633B8BD">
      <w:pPr>
        <w:spacing w:after="0" w:line="360" w:lineRule="auto"/>
        <w:ind w:firstLine="709"/>
        <w:jc w:val="both"/>
        <w:rPr>
          <w:rFonts w:hint="default" w:ascii="Times New Roman" w:hAnsi="Times New Roman" w:cs="Times New Roman"/>
          <w:sz w:val="28"/>
          <w:szCs w:val="28"/>
          <w:shd w:val="clear" w:color="auto" w:fill="FFFFFF"/>
          <w:lang w:val="ru-RU"/>
        </w:rPr>
      </w:pPr>
      <w:r>
        <w:rPr>
          <w:rFonts w:ascii="Times New Roman" w:hAnsi="Times New Roman" w:cs="Times New Roman"/>
          <w:sz w:val="28"/>
          <w:szCs w:val="28"/>
          <w:shd w:val="clear" w:color="auto" w:fill="FFFFFF"/>
        </w:rPr>
        <w:t>Трудоёмкость в использовании опыта работы состоит в том, что в настоящее время</w:t>
      </w:r>
      <w:r>
        <w:rPr>
          <w:rFonts w:hint="default" w:ascii="Times New Roman" w:hAnsi="Times New Roman" w:cs="Times New Roman"/>
          <w:sz w:val="28"/>
          <w:szCs w:val="28"/>
          <w:shd w:val="clear" w:color="auto" w:fill="FFFFFF"/>
          <w:lang w:val="ru-RU"/>
        </w:rPr>
        <w:t xml:space="preserve"> </w:t>
      </w:r>
      <w:r>
        <w:rPr>
          <w:rFonts w:ascii="Times New Roman" w:hAnsi="Times New Roman" w:cs="Times New Roman"/>
          <w:sz w:val="28"/>
          <w:szCs w:val="28"/>
          <w:shd w:val="clear" w:color="auto" w:fill="FFFFFF"/>
          <w:lang w:val="ru-RU"/>
        </w:rPr>
        <w:t>недостаточный</w:t>
      </w:r>
      <w:r>
        <w:rPr>
          <w:rFonts w:ascii="Times New Roman" w:hAnsi="Times New Roman" w:cs="Times New Roman"/>
          <w:sz w:val="28"/>
          <w:szCs w:val="28"/>
          <w:shd w:val="clear" w:color="auto" w:fill="FFFFFF"/>
        </w:rPr>
        <w:t xml:space="preserve"> уровень материальной базы об</w:t>
      </w:r>
      <w:r>
        <w:rPr>
          <w:rFonts w:ascii="Times New Roman" w:hAnsi="Times New Roman" w:cs="Times New Roman"/>
          <w:sz w:val="28"/>
          <w:szCs w:val="28"/>
          <w:shd w:val="clear" w:color="auto" w:fill="FFFFFF"/>
          <w:lang w:val="ru-RU"/>
        </w:rPr>
        <w:t>ра</w:t>
      </w:r>
      <w:r>
        <w:rPr>
          <w:rFonts w:ascii="Times New Roman" w:hAnsi="Times New Roman" w:cs="Times New Roman"/>
          <w:sz w:val="28"/>
          <w:szCs w:val="28"/>
          <w:shd w:val="clear" w:color="auto" w:fill="FFFFFF"/>
        </w:rPr>
        <w:t>зовательного учреждения</w:t>
      </w:r>
      <w:r>
        <w:rPr>
          <w:rFonts w:hint="default" w:ascii="Times New Roman" w:hAnsi="Times New Roman" w:cs="Times New Roman"/>
          <w:sz w:val="28"/>
          <w:szCs w:val="28"/>
          <w:shd w:val="clear" w:color="auto" w:fill="FFFFFF"/>
          <w:lang w:val="ru-RU"/>
        </w:rPr>
        <w:t>, недостаточный запас методической литературы по данному направлению работы.</w:t>
      </w:r>
      <w:r>
        <w:rPr>
          <w:rFonts w:ascii="Times New Roman" w:hAnsi="Times New Roman" w:cs="Times New Roman"/>
          <w:sz w:val="28"/>
          <w:szCs w:val="28"/>
          <w:shd w:val="clear" w:color="auto" w:fill="FFFFFF"/>
        </w:rPr>
        <w:t xml:space="preserve"> Представленный опыт накладывает на педагога</w:t>
      </w:r>
      <w:r>
        <w:rPr>
          <w:rFonts w:hint="default" w:ascii="Times New Roman" w:hAnsi="Times New Roman" w:cs="Times New Roman"/>
          <w:sz w:val="28"/>
          <w:szCs w:val="28"/>
          <w:shd w:val="clear" w:color="auto" w:fill="FFFFFF"/>
          <w:lang w:val="ru-RU"/>
        </w:rPr>
        <w:t xml:space="preserve">-наставника </w:t>
      </w:r>
      <w:r>
        <w:rPr>
          <w:rFonts w:ascii="Times New Roman" w:hAnsi="Times New Roman" w:cs="Times New Roman"/>
          <w:sz w:val="28"/>
          <w:szCs w:val="28"/>
          <w:shd w:val="clear" w:color="auto" w:fill="FFFFFF"/>
        </w:rPr>
        <w:t xml:space="preserve"> определённые обязанности и требования к уровню его знаний, к самостоятельному сбору и систематизации материала о </w:t>
      </w:r>
      <w:r>
        <w:rPr>
          <w:rFonts w:ascii="Times New Roman" w:hAnsi="Times New Roman" w:cs="Times New Roman"/>
          <w:sz w:val="28"/>
          <w:szCs w:val="28"/>
          <w:shd w:val="clear" w:color="auto" w:fill="FFFFFF"/>
          <w:lang w:val="ru-RU"/>
        </w:rPr>
        <w:t>наставничестве</w:t>
      </w:r>
      <w:r>
        <w:rPr>
          <w:rFonts w:hint="default" w:ascii="Times New Roman" w:hAnsi="Times New Roman" w:cs="Times New Roman"/>
          <w:sz w:val="28"/>
          <w:szCs w:val="28"/>
          <w:shd w:val="clear" w:color="auto" w:fill="FFFFFF"/>
          <w:lang w:val="ru-RU"/>
        </w:rPr>
        <w:t>.</w:t>
      </w:r>
    </w:p>
    <w:p w14:paraId="5F3B9E0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Опыт моей работы  размещ</w:t>
      </w:r>
      <w:r>
        <w:rPr>
          <w:rFonts w:ascii="Times New Roman" w:hAnsi="Times New Roman" w:cs="Times New Roman"/>
          <w:sz w:val="28"/>
          <w:szCs w:val="28"/>
          <w:lang w:val="ru-RU"/>
        </w:rPr>
        <w:t>ё</w:t>
      </w:r>
      <w:r>
        <w:rPr>
          <w:rFonts w:ascii="Times New Roman" w:hAnsi="Times New Roman" w:cs="Times New Roman"/>
          <w:sz w:val="28"/>
          <w:szCs w:val="28"/>
        </w:rPr>
        <w:t>н на сайтах:</w:t>
      </w:r>
    </w:p>
    <w:p w14:paraId="059767E9">
      <w:pPr>
        <w:shd w:val="clear" w:color="auto" w:fill="FFFFFF"/>
        <w:spacing w:after="0" w:line="360" w:lineRule="auto"/>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"https://yasenovka-2.gosuslugi.ru/" </w:instrText>
      </w:r>
      <w:r>
        <w:rPr>
          <w:rFonts w:hint="default" w:ascii="Times New Roman" w:hAnsi="Times New Roman" w:cs="Times New Roman"/>
          <w:sz w:val="28"/>
          <w:szCs w:val="28"/>
        </w:rPr>
        <w:fldChar w:fldCharType="separate"/>
      </w:r>
      <w:r>
        <w:rPr>
          <w:rStyle w:val="8"/>
          <w:rFonts w:hint="default" w:ascii="Times New Roman" w:hAnsi="Times New Roman" w:cs="Times New Roman"/>
          <w:sz w:val="28"/>
          <w:szCs w:val="28"/>
        </w:rPr>
        <w:t>https://yasenovka-2.gosuslugi.ru/</w:t>
      </w:r>
      <w:r>
        <w:rPr>
          <w:rFonts w:hint="default" w:ascii="Times New Roman" w:hAnsi="Times New Roman" w:cs="Times New Roman"/>
          <w:sz w:val="28"/>
          <w:szCs w:val="28"/>
        </w:rPr>
        <w:fldChar w:fldCharType="end"/>
      </w:r>
    </w:p>
    <w:p w14:paraId="79A04629">
      <w:pPr>
        <w:shd w:val="clear" w:color="auto" w:fill="FFFFFF"/>
        <w:spacing w:after="0" w:line="360" w:lineRule="auto"/>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"https://solncesvet.ru/opublikovannyie-materialyi/nastavnichestvo-shag-za-shagom-iz-opyta-.1411166815/?ysclid=mk028j6twr408469722" </w:instrText>
      </w:r>
      <w:r>
        <w:rPr>
          <w:rFonts w:hint="default" w:ascii="Times New Roman" w:hAnsi="Times New Roman" w:cs="Times New Roman"/>
          <w:sz w:val="28"/>
          <w:szCs w:val="28"/>
        </w:rPr>
        <w:fldChar w:fldCharType="separate"/>
      </w:r>
      <w:r>
        <w:rPr>
          <w:rStyle w:val="8"/>
          <w:rFonts w:hint="default" w:ascii="Times New Roman" w:hAnsi="Times New Roman" w:cs="Times New Roman"/>
          <w:sz w:val="28"/>
          <w:szCs w:val="28"/>
        </w:rPr>
        <w:t>https://solncesvet.ru/opublikovannyie-materialyi/nastavnichestvo-shag-za-shagom-iz-opyta-.1411166815/?ysclid=mk028j6twr408469722</w:t>
      </w:r>
      <w:r>
        <w:rPr>
          <w:rFonts w:hint="default" w:ascii="Times New Roman" w:hAnsi="Times New Roman" w:cs="Times New Roman"/>
          <w:sz w:val="28"/>
          <w:szCs w:val="28"/>
        </w:rPr>
        <w:fldChar w:fldCharType="end"/>
      </w:r>
    </w:p>
    <w:p w14:paraId="5DF9684E">
      <w:pPr>
        <w:shd w:val="clear" w:color="auto" w:fill="FFFFFF"/>
        <w:spacing w:after="0" w:line="360" w:lineRule="auto"/>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"https://kopilkaurokov.ru/vsemUchitelam/prochee/nastavnichestvo_shag_za_shagom?ysclid=mk02a23476395388247" </w:instrText>
      </w:r>
      <w:r>
        <w:rPr>
          <w:rFonts w:hint="default" w:ascii="Times New Roman" w:hAnsi="Times New Roman" w:cs="Times New Roman"/>
          <w:sz w:val="28"/>
          <w:szCs w:val="28"/>
        </w:rPr>
        <w:fldChar w:fldCharType="separate"/>
      </w:r>
      <w:r>
        <w:rPr>
          <w:rStyle w:val="8"/>
          <w:rFonts w:hint="default" w:ascii="Times New Roman" w:hAnsi="Times New Roman" w:cs="Times New Roman"/>
          <w:sz w:val="28"/>
          <w:szCs w:val="28"/>
        </w:rPr>
        <w:t>https://kopilkaurokov.ru/vsemUchitelam/prochee/nastavnichestvo_shag_za_shagom?ysclid=mk02a23476395388247</w:t>
      </w:r>
      <w:r>
        <w:rPr>
          <w:rFonts w:hint="default" w:ascii="Times New Roman" w:hAnsi="Times New Roman" w:cs="Times New Roman"/>
          <w:sz w:val="28"/>
          <w:szCs w:val="28"/>
        </w:rPr>
        <w:fldChar w:fldCharType="end"/>
      </w:r>
    </w:p>
    <w:p w14:paraId="70C8FE4D">
      <w:pPr>
        <w:shd w:val="clear" w:color="auto" w:fill="FFFFFF"/>
        <w:spacing w:after="0" w:line="360" w:lineRule="auto"/>
        <w:rPr>
          <w:rFonts w:hint="default" w:ascii="Times New Roman" w:hAnsi="Times New Roman"/>
          <w:sz w:val="28"/>
          <w:szCs w:val="28"/>
        </w:rPr>
      </w:pPr>
      <w:r>
        <w:rPr>
          <w:rFonts w:hint="default" w:ascii="Times New Roman" w:hAnsi="Times New Roman"/>
          <w:sz w:val="28"/>
          <w:szCs w:val="28"/>
        </w:rPr>
        <w:fldChar w:fldCharType="begin"/>
      </w:r>
      <w:r>
        <w:rPr>
          <w:rFonts w:hint="default" w:ascii="Times New Roman" w:hAnsi="Times New Roman"/>
          <w:sz w:val="28"/>
          <w:szCs w:val="28"/>
        </w:rPr>
        <w:instrText xml:space="preserve"> HYPERLINK "https://journal.planeta-p.space/2026/2174022-Rybalchenko-Svetlana-Evgenevna.pdf" </w:instrText>
      </w:r>
      <w:r>
        <w:rPr>
          <w:rFonts w:hint="default" w:ascii="Times New Roman" w:hAnsi="Times New Roman"/>
          <w:sz w:val="28"/>
          <w:szCs w:val="28"/>
        </w:rPr>
        <w:fldChar w:fldCharType="separate"/>
      </w:r>
      <w:r>
        <w:rPr>
          <w:rStyle w:val="8"/>
          <w:rFonts w:hint="default" w:ascii="Times New Roman" w:hAnsi="Times New Roman"/>
          <w:sz w:val="28"/>
          <w:szCs w:val="28"/>
        </w:rPr>
        <w:t>https://journal.planeta-p.space/2026/2174022-Rybalchenko-Svetlana-Evgenevna.pdf</w:t>
      </w:r>
      <w:r>
        <w:rPr>
          <w:rFonts w:hint="default" w:ascii="Times New Roman" w:hAnsi="Times New Roman"/>
          <w:sz w:val="28"/>
          <w:szCs w:val="28"/>
        </w:rPr>
        <w:fldChar w:fldCharType="end"/>
      </w:r>
    </w:p>
    <w:p w14:paraId="64D5644A">
      <w:pPr>
        <w:spacing w:after="0" w:line="360" w:lineRule="auto"/>
        <w:ind w:firstLine="708"/>
        <w:rPr>
          <w:rFonts w:ascii="Times New Roman" w:hAnsi="Times New Roman" w:eastAsia="Calibri" w:cs="Times New Roman"/>
          <w:b/>
          <w:i/>
          <w:sz w:val="28"/>
          <w:szCs w:val="28"/>
        </w:rPr>
      </w:pPr>
      <w:r>
        <w:rPr>
          <w:rFonts w:ascii="Times New Roman" w:hAnsi="Times New Roman" w:eastAsia="Calibri" w:cs="Times New Roman"/>
          <w:b/>
          <w:i/>
          <w:sz w:val="28"/>
          <w:szCs w:val="28"/>
        </w:rPr>
        <w:t>4.2. Перспективы</w:t>
      </w:r>
    </w:p>
    <w:p w14:paraId="755B7F0B">
      <w:pPr>
        <w:shd w:val="clear" w:color="auto" w:fill="FFFFFF"/>
        <w:spacing w:after="0" w:line="360" w:lineRule="auto"/>
        <w:rPr>
          <w:rFonts w:ascii="Times New Roman" w:hAnsi="Times New Roman" w:eastAsia="Times New Roman" w:cs="Times New Roman"/>
          <w:sz w:val="28"/>
          <w:szCs w:val="28"/>
          <w:lang w:eastAsia="ru-RU"/>
        </w:rPr>
      </w:pPr>
      <w:r>
        <w:rPr>
          <w:rFonts w:ascii="Times New Roman" w:hAnsi="Times New Roman" w:eastAsia="Calibri" w:cs="Times New Roman"/>
          <w:sz w:val="28"/>
          <w:szCs w:val="28"/>
        </w:rPr>
        <w:tab/>
      </w:r>
      <w:r>
        <w:rPr>
          <w:rFonts w:ascii="Times New Roman" w:hAnsi="Times New Roman" w:eastAsia="Calibri" w:cs="Times New Roman"/>
          <w:sz w:val="28"/>
          <w:szCs w:val="28"/>
        </w:rPr>
        <w:t xml:space="preserve">Продолжая работу по </w:t>
      </w:r>
      <w:r>
        <w:rPr>
          <w:rFonts w:ascii="Times New Roman" w:hAnsi="Times New Roman" w:eastAsia="Calibri" w:cs="Times New Roman"/>
          <w:sz w:val="28"/>
          <w:szCs w:val="28"/>
          <w:lang w:val="ru-RU"/>
        </w:rPr>
        <w:t>наставничеству</w:t>
      </w:r>
      <w:r>
        <w:rPr>
          <w:rFonts w:ascii="Times New Roman" w:hAnsi="Times New Roman" w:eastAsia="Calibri" w:cs="Times New Roman"/>
          <w:sz w:val="28"/>
          <w:szCs w:val="28"/>
        </w:rPr>
        <w:t xml:space="preserve">, я </w:t>
      </w:r>
      <w:r>
        <w:rPr>
          <w:rFonts w:ascii="Times New Roman" w:hAnsi="Times New Roman" w:eastAsia="Times New Roman" w:cs="Times New Roman"/>
          <w:sz w:val="28"/>
          <w:szCs w:val="28"/>
          <w:lang w:eastAsia="ru-RU"/>
        </w:rPr>
        <w:t>поставила для себя следующие задачи:</w:t>
      </w:r>
    </w:p>
    <w:p w14:paraId="16790861">
      <w:pPr>
        <w:spacing w:after="0" w:line="360" w:lineRule="auto"/>
        <w:contextualSpacing/>
        <w:jc w:val="both"/>
        <w:rPr>
          <w:rFonts w:hint="default" w:ascii="Times New Roman" w:hAnsi="Times New Roman" w:eastAsia="Calibri" w:cs="Times New Roman"/>
          <w:sz w:val="28"/>
          <w:szCs w:val="28"/>
          <w:lang w:val="ru-RU"/>
        </w:rPr>
      </w:pPr>
      <w:r>
        <w:rPr>
          <w:rFonts w:ascii="Times New Roman" w:hAnsi="Times New Roman" w:eastAsia="Calibri" w:cs="Times New Roman"/>
          <w:sz w:val="28"/>
          <w:szCs w:val="28"/>
        </w:rPr>
        <w:t xml:space="preserve">- постоянно пополнять методический кабинет школы наглядным материалами, пособиями, </w:t>
      </w:r>
      <w:r>
        <w:rPr>
          <w:rFonts w:ascii="Times New Roman" w:hAnsi="Times New Roman" w:eastAsia="Calibri" w:cs="Times New Roman"/>
          <w:sz w:val="28"/>
          <w:szCs w:val="28"/>
          <w:lang w:val="ru-RU"/>
        </w:rPr>
        <w:t>методическими</w:t>
      </w:r>
      <w:r>
        <w:rPr>
          <w:rFonts w:hint="default" w:ascii="Times New Roman" w:hAnsi="Times New Roman" w:eastAsia="Calibri" w:cs="Times New Roman"/>
          <w:sz w:val="28"/>
          <w:szCs w:val="28"/>
          <w:lang w:val="ru-RU"/>
        </w:rPr>
        <w:t xml:space="preserve"> рекомендациями по работе с молодыми специалистами;</w:t>
      </w:r>
    </w:p>
    <w:p w14:paraId="3C43369F">
      <w:pPr>
        <w:spacing w:after="0" w:line="360" w:lineRule="auto"/>
        <w:contextualSpacing/>
        <w:jc w:val="both"/>
        <w:rPr>
          <w:rFonts w:ascii="Times New Roman" w:hAnsi="Times New Roman" w:eastAsia="Calibri" w:cs="Times New Roman"/>
          <w:sz w:val="28"/>
          <w:szCs w:val="28"/>
        </w:rPr>
      </w:pPr>
      <w:r>
        <w:rPr>
          <w:rFonts w:ascii="Times New Roman" w:hAnsi="Times New Roman" w:eastAsia="Calibri" w:cs="Times New Roman"/>
          <w:sz w:val="28"/>
          <w:szCs w:val="28"/>
        </w:rPr>
        <w:t xml:space="preserve">- вовлекать в </w:t>
      </w:r>
      <w:r>
        <w:rPr>
          <w:rFonts w:ascii="Times New Roman" w:hAnsi="Times New Roman" w:eastAsia="Calibri" w:cs="Times New Roman"/>
          <w:sz w:val="28"/>
          <w:szCs w:val="28"/>
          <w:lang w:val="ru-RU"/>
        </w:rPr>
        <w:t>наставническую</w:t>
      </w:r>
      <w:r>
        <w:rPr>
          <w:rFonts w:ascii="Times New Roman" w:hAnsi="Times New Roman" w:eastAsia="Calibri" w:cs="Times New Roman"/>
          <w:sz w:val="28"/>
          <w:szCs w:val="28"/>
        </w:rPr>
        <w:t xml:space="preserve"> работу всех членов педагогического коллектива, </w:t>
      </w:r>
      <w:r>
        <w:rPr>
          <w:rFonts w:ascii="Times New Roman" w:hAnsi="Times New Roman" w:eastAsia="Calibri" w:cs="Times New Roman"/>
          <w:sz w:val="28"/>
          <w:szCs w:val="28"/>
          <w:lang w:val="ru-RU"/>
        </w:rPr>
        <w:t>обучающихся</w:t>
      </w:r>
      <w:r>
        <w:rPr>
          <w:rFonts w:ascii="Times New Roman" w:hAnsi="Times New Roman" w:eastAsia="Calibri" w:cs="Times New Roman"/>
          <w:sz w:val="28"/>
          <w:szCs w:val="28"/>
        </w:rPr>
        <w:t xml:space="preserve">, специалистов; </w:t>
      </w:r>
    </w:p>
    <w:p w14:paraId="69755641">
      <w:pPr>
        <w:spacing w:after="0" w:line="360" w:lineRule="auto"/>
        <w:contextualSpacing/>
        <w:jc w:val="both"/>
        <w:rPr>
          <w:rFonts w:ascii="Times New Roman" w:hAnsi="Times New Roman" w:eastAsia="Calibri" w:cs="Times New Roman"/>
          <w:sz w:val="28"/>
          <w:szCs w:val="28"/>
        </w:rPr>
      </w:pPr>
      <w:r>
        <w:rPr>
          <w:rFonts w:ascii="Times New Roman" w:hAnsi="Times New Roman" w:eastAsia="Calibri" w:cs="Times New Roman"/>
          <w:sz w:val="28"/>
          <w:szCs w:val="28"/>
        </w:rPr>
        <w:t xml:space="preserve">- оформить картотеку </w:t>
      </w:r>
      <w:r>
        <w:rPr>
          <w:rFonts w:ascii="Times New Roman" w:hAnsi="Times New Roman" w:eastAsia="Calibri" w:cs="Times New Roman"/>
          <w:sz w:val="28"/>
          <w:szCs w:val="28"/>
          <w:lang w:val="ru-RU"/>
        </w:rPr>
        <w:t>совместных</w:t>
      </w:r>
      <w:r>
        <w:rPr>
          <w:rFonts w:hint="default" w:ascii="Times New Roman" w:hAnsi="Times New Roman" w:eastAsia="Calibri" w:cs="Times New Roman"/>
          <w:sz w:val="28"/>
          <w:szCs w:val="28"/>
          <w:lang w:val="ru-RU"/>
        </w:rPr>
        <w:t xml:space="preserve"> </w:t>
      </w:r>
      <w:r>
        <w:rPr>
          <w:rFonts w:ascii="Times New Roman" w:hAnsi="Times New Roman" w:eastAsia="Calibri" w:cs="Times New Roman"/>
          <w:sz w:val="28"/>
          <w:szCs w:val="28"/>
        </w:rPr>
        <w:t xml:space="preserve">конспектов уроков и воспитательных мероприятий по </w:t>
      </w:r>
      <w:r>
        <w:rPr>
          <w:rFonts w:ascii="Times New Roman" w:hAnsi="Times New Roman" w:eastAsia="Calibri" w:cs="Times New Roman"/>
          <w:sz w:val="28"/>
          <w:szCs w:val="28"/>
          <w:lang w:val="ru-RU"/>
        </w:rPr>
        <w:t>внедрению</w:t>
      </w:r>
      <w:r>
        <w:rPr>
          <w:rFonts w:hint="default" w:ascii="Times New Roman" w:hAnsi="Times New Roman" w:eastAsia="Calibri" w:cs="Times New Roman"/>
          <w:sz w:val="28"/>
          <w:szCs w:val="28"/>
          <w:lang w:val="ru-RU"/>
        </w:rPr>
        <w:t xml:space="preserve"> инновационных технологий</w:t>
      </w:r>
      <w:r>
        <w:rPr>
          <w:rFonts w:ascii="Times New Roman" w:hAnsi="Times New Roman" w:eastAsia="Calibri" w:cs="Times New Roman"/>
          <w:sz w:val="28"/>
          <w:szCs w:val="28"/>
        </w:rPr>
        <w:t>;</w:t>
      </w:r>
    </w:p>
    <w:p w14:paraId="6607E18A">
      <w:pPr>
        <w:spacing w:after="0" w:line="360" w:lineRule="auto"/>
        <w:contextualSpacing/>
        <w:jc w:val="both"/>
        <w:rPr>
          <w:rFonts w:ascii="Times New Roman" w:hAnsi="Times New Roman" w:eastAsia="Calibri" w:cs="Times New Roman"/>
          <w:sz w:val="28"/>
          <w:szCs w:val="28"/>
        </w:rPr>
      </w:pPr>
      <w:r>
        <w:rPr>
          <w:rFonts w:ascii="Times New Roman" w:hAnsi="Times New Roman" w:eastAsia="Calibri" w:cs="Times New Roman"/>
          <w:sz w:val="28"/>
          <w:szCs w:val="28"/>
        </w:rPr>
        <w:t xml:space="preserve">- привлекать </w:t>
      </w:r>
      <w:r>
        <w:rPr>
          <w:rFonts w:ascii="Times New Roman" w:hAnsi="Times New Roman" w:eastAsia="Calibri" w:cs="Times New Roman"/>
          <w:sz w:val="28"/>
          <w:szCs w:val="28"/>
          <w:lang w:val="ru-RU"/>
        </w:rPr>
        <w:t>молодых</w:t>
      </w:r>
      <w:r>
        <w:rPr>
          <w:rFonts w:hint="default" w:ascii="Times New Roman" w:hAnsi="Times New Roman" w:eastAsia="Calibri" w:cs="Times New Roman"/>
          <w:sz w:val="28"/>
          <w:szCs w:val="28"/>
          <w:lang w:val="ru-RU"/>
        </w:rPr>
        <w:t xml:space="preserve"> специалистов</w:t>
      </w:r>
      <w:r>
        <w:rPr>
          <w:rFonts w:ascii="Times New Roman" w:hAnsi="Times New Roman" w:eastAsia="Calibri" w:cs="Times New Roman"/>
          <w:sz w:val="28"/>
          <w:szCs w:val="28"/>
        </w:rPr>
        <w:t xml:space="preserve"> к </w:t>
      </w:r>
      <w:r>
        <w:rPr>
          <w:rFonts w:ascii="Times New Roman" w:hAnsi="Times New Roman" w:eastAsia="Calibri" w:cs="Times New Roman"/>
          <w:sz w:val="28"/>
          <w:szCs w:val="28"/>
          <w:lang w:val="ru-RU"/>
        </w:rPr>
        <w:t>участию</w:t>
      </w:r>
      <w:r>
        <w:rPr>
          <w:rFonts w:hint="default" w:ascii="Times New Roman" w:hAnsi="Times New Roman" w:eastAsia="Calibri" w:cs="Times New Roman"/>
          <w:sz w:val="28"/>
          <w:szCs w:val="28"/>
          <w:lang w:val="ru-RU"/>
        </w:rPr>
        <w:t xml:space="preserve"> и </w:t>
      </w:r>
      <w:r>
        <w:rPr>
          <w:rFonts w:ascii="Times New Roman" w:hAnsi="Times New Roman" w:eastAsia="Calibri" w:cs="Times New Roman"/>
          <w:sz w:val="28"/>
          <w:szCs w:val="28"/>
        </w:rPr>
        <w:t xml:space="preserve"> проведени</w:t>
      </w:r>
      <w:r>
        <w:rPr>
          <w:rFonts w:ascii="Times New Roman" w:hAnsi="Times New Roman" w:eastAsia="Calibri" w:cs="Times New Roman"/>
          <w:sz w:val="28"/>
          <w:szCs w:val="28"/>
          <w:lang w:val="ru-RU"/>
        </w:rPr>
        <w:t>ю</w:t>
      </w:r>
      <w:r>
        <w:rPr>
          <w:rFonts w:ascii="Times New Roman" w:hAnsi="Times New Roman" w:eastAsia="Calibri" w:cs="Times New Roman"/>
          <w:sz w:val="28"/>
          <w:szCs w:val="28"/>
        </w:rPr>
        <w:t xml:space="preserve"> </w:t>
      </w:r>
      <w:r>
        <w:rPr>
          <w:rFonts w:ascii="Times New Roman" w:hAnsi="Times New Roman" w:eastAsia="Calibri" w:cs="Times New Roman"/>
          <w:sz w:val="28"/>
          <w:szCs w:val="28"/>
          <w:lang w:val="ru-RU"/>
        </w:rPr>
        <w:t>открытых</w:t>
      </w:r>
      <w:r>
        <w:rPr>
          <w:rFonts w:hint="default" w:ascii="Times New Roman" w:hAnsi="Times New Roman" w:eastAsia="Calibri" w:cs="Times New Roman"/>
          <w:sz w:val="28"/>
          <w:szCs w:val="28"/>
          <w:lang w:val="ru-RU"/>
        </w:rPr>
        <w:t xml:space="preserve"> уроков, семинаров, мастер-классов,  конкурсов,</w:t>
      </w:r>
      <w:r>
        <w:rPr>
          <w:rFonts w:ascii="Times New Roman" w:hAnsi="Times New Roman" w:eastAsia="Calibri" w:cs="Times New Roman"/>
          <w:sz w:val="28"/>
          <w:szCs w:val="28"/>
        </w:rPr>
        <w:t xml:space="preserve"> мероприятий;</w:t>
      </w:r>
    </w:p>
    <w:p w14:paraId="6B2279F5">
      <w:pPr>
        <w:spacing w:after="0" w:line="360" w:lineRule="auto"/>
        <w:contextualSpacing/>
        <w:jc w:val="both"/>
        <w:rPr>
          <w:rFonts w:ascii="Times New Roman" w:hAnsi="Times New Roman" w:eastAsia="Calibri" w:cs="Times New Roman"/>
          <w:sz w:val="28"/>
          <w:szCs w:val="28"/>
        </w:rPr>
      </w:pPr>
      <w:r>
        <w:rPr>
          <w:rFonts w:ascii="Times New Roman" w:hAnsi="Times New Roman" w:eastAsia="Calibri" w:cs="Times New Roman"/>
          <w:sz w:val="28"/>
          <w:szCs w:val="28"/>
        </w:rPr>
        <w:t>- способствовать распрос</w:t>
      </w:r>
      <w:r>
        <w:rPr>
          <w:rFonts w:ascii="Times New Roman" w:hAnsi="Times New Roman" w:eastAsia="Calibri" w:cs="Times New Roman"/>
          <w:sz w:val="28"/>
          <w:szCs w:val="28"/>
          <w:lang w:val="ru-RU"/>
        </w:rPr>
        <w:t>т</w:t>
      </w:r>
      <w:r>
        <w:rPr>
          <w:rFonts w:ascii="Times New Roman" w:hAnsi="Times New Roman" w:eastAsia="Calibri" w:cs="Times New Roman"/>
          <w:sz w:val="28"/>
          <w:szCs w:val="28"/>
        </w:rPr>
        <w:t>ранению передового педагогического опыта;</w:t>
      </w:r>
    </w:p>
    <w:p w14:paraId="6E717A42">
      <w:pPr>
        <w:pStyle w:val="12"/>
        <w:shd w:val="clear" w:color="auto" w:fill="FFFFFF"/>
        <w:spacing w:before="0" w:beforeAutospacing="0" w:after="0" w:afterAutospacing="0" w:line="360" w:lineRule="auto"/>
        <w:jc w:val="both"/>
        <w:rPr>
          <w:rStyle w:val="9"/>
          <w:rFonts w:hint="default"/>
          <w:b w:val="0"/>
          <w:sz w:val="28"/>
          <w:szCs w:val="28"/>
          <w:lang w:val="ru-RU"/>
        </w:rPr>
      </w:pPr>
      <w:r>
        <w:rPr>
          <w:rFonts w:eastAsia="Calibri"/>
          <w:sz w:val="28"/>
          <w:szCs w:val="28"/>
          <w:lang w:eastAsia="en-US"/>
        </w:rPr>
        <w:t xml:space="preserve">- </w:t>
      </w:r>
      <w:r>
        <w:rPr>
          <w:sz w:val="28"/>
          <w:szCs w:val="28"/>
        </w:rPr>
        <w:t>продолжать использовать в </w:t>
      </w:r>
      <w:r>
        <w:rPr>
          <w:rStyle w:val="9"/>
          <w:b w:val="0"/>
          <w:sz w:val="28"/>
          <w:szCs w:val="28"/>
        </w:rPr>
        <w:t>работе</w:t>
      </w:r>
      <w:r>
        <w:rPr>
          <w:sz w:val="28"/>
          <w:szCs w:val="28"/>
        </w:rPr>
        <w:t> новые творческие идеи, передовой </w:t>
      </w:r>
      <w:r>
        <w:rPr>
          <w:rStyle w:val="9"/>
          <w:b w:val="0"/>
          <w:sz w:val="28"/>
          <w:szCs w:val="28"/>
        </w:rPr>
        <w:t>опыт на пути приобщения м</w:t>
      </w:r>
      <w:r>
        <w:rPr>
          <w:rStyle w:val="9"/>
          <w:b w:val="0"/>
          <w:sz w:val="28"/>
          <w:szCs w:val="28"/>
          <w:lang w:val="ru-RU"/>
        </w:rPr>
        <w:t>олодых</w:t>
      </w:r>
      <w:r>
        <w:rPr>
          <w:rStyle w:val="9"/>
          <w:rFonts w:hint="default"/>
          <w:b w:val="0"/>
          <w:sz w:val="28"/>
          <w:szCs w:val="28"/>
          <w:lang w:val="ru-RU"/>
        </w:rPr>
        <w:t xml:space="preserve"> специалистов</w:t>
      </w:r>
      <w:r>
        <w:rPr>
          <w:rStyle w:val="9"/>
          <w:b w:val="0"/>
          <w:sz w:val="28"/>
          <w:szCs w:val="28"/>
        </w:rPr>
        <w:t xml:space="preserve"> к проблеме </w:t>
      </w:r>
      <w:r>
        <w:rPr>
          <w:rStyle w:val="9"/>
          <w:b w:val="0"/>
          <w:sz w:val="28"/>
          <w:szCs w:val="28"/>
          <w:lang w:val="ru-RU"/>
        </w:rPr>
        <w:t>успешной</w:t>
      </w:r>
      <w:r>
        <w:rPr>
          <w:rStyle w:val="9"/>
          <w:rFonts w:hint="default"/>
          <w:b w:val="0"/>
          <w:sz w:val="28"/>
          <w:szCs w:val="28"/>
          <w:lang w:val="ru-RU"/>
        </w:rPr>
        <w:t xml:space="preserve"> адаптации и профессионального становления;</w:t>
      </w:r>
    </w:p>
    <w:p w14:paraId="3512F51E">
      <w:pPr>
        <w:pStyle w:val="12"/>
        <w:shd w:val="clear" w:color="auto" w:fill="FFFFFF"/>
        <w:spacing w:before="0" w:beforeAutospacing="0" w:after="0" w:afterAutospacing="0" w:line="360" w:lineRule="auto"/>
        <w:jc w:val="both"/>
        <w:rPr>
          <w:rStyle w:val="9"/>
          <w:rFonts w:hint="default"/>
          <w:b w:val="0"/>
          <w:sz w:val="28"/>
          <w:szCs w:val="28"/>
          <w:lang w:val="ru-RU"/>
        </w:rPr>
      </w:pPr>
      <w:r>
        <w:rPr>
          <w:rStyle w:val="9"/>
          <w:rFonts w:hint="default"/>
          <w:b w:val="0"/>
          <w:sz w:val="28"/>
          <w:szCs w:val="28"/>
          <w:lang w:val="ru-RU"/>
        </w:rPr>
        <w:t>- постоянно работать над собственным профессиональным развитием.</w:t>
      </w:r>
    </w:p>
    <w:p w14:paraId="66390130">
      <w:pPr>
        <w:keepNext w:val="0"/>
        <w:keepLines w:val="0"/>
        <w:widowControl/>
        <w:suppressLineNumbers w:val="0"/>
        <w:shd w:val="clear" w:fill="FFFFFF"/>
        <w:spacing w:line="360" w:lineRule="auto"/>
        <w:ind w:left="0" w:firstLine="280" w:firstLineChars="100"/>
        <w:jc w:val="both"/>
        <w:rPr>
          <w:rFonts w:hint="default" w:ascii="Times New Roman" w:hAnsi="Times New Roman" w:eastAsia="Segoe UI" w:cs="Times New Roman"/>
          <w:i w:val="0"/>
          <w:iCs w:val="0"/>
          <w:caps w:val="0"/>
          <w:color w:val="auto"/>
          <w:spacing w:val="0"/>
          <w:sz w:val="28"/>
          <w:szCs w:val="28"/>
          <w:shd w:val="clear" w:fill="FFFFFF"/>
        </w:rPr>
      </w:pPr>
      <w:r>
        <w:rPr>
          <w:rFonts w:hint="default" w:ascii="Times New Roman" w:hAnsi="Times New Roman" w:eastAsia="Segoe UI" w:cs="Times New Roman"/>
          <w:i w:val="0"/>
          <w:iCs w:val="0"/>
          <w:caps w:val="0"/>
          <w:color w:val="auto"/>
          <w:spacing w:val="0"/>
          <w:sz w:val="28"/>
          <w:szCs w:val="28"/>
          <w:shd w:val="clear" w:fill="FFFFFF"/>
        </w:rPr>
        <w:t xml:space="preserve">Чтобы </w:t>
      </w:r>
      <w:r>
        <w:rPr>
          <w:rFonts w:hint="default" w:ascii="Times New Roman" w:hAnsi="Times New Roman" w:eastAsia="Segoe UI" w:cs="Times New Roman"/>
          <w:i w:val="0"/>
          <w:iCs w:val="0"/>
          <w:caps w:val="0"/>
          <w:color w:val="auto"/>
          <w:spacing w:val="0"/>
          <w:sz w:val="28"/>
          <w:szCs w:val="28"/>
          <w:shd w:val="clear" w:fill="FFFFFF"/>
          <w:lang w:val="ru-RU"/>
        </w:rPr>
        <w:t xml:space="preserve">учить молодого специалиста, </w:t>
      </w:r>
      <w:r>
        <w:rPr>
          <w:rFonts w:hint="default" w:ascii="Times New Roman" w:hAnsi="Times New Roman" w:eastAsia="Segoe UI" w:cs="Times New Roman"/>
          <w:i w:val="0"/>
          <w:iCs w:val="0"/>
          <w:caps w:val="0"/>
          <w:color w:val="auto"/>
          <w:spacing w:val="0"/>
          <w:sz w:val="28"/>
          <w:szCs w:val="28"/>
          <w:shd w:val="clear" w:fill="FFFFFF"/>
        </w:rPr>
        <w:t xml:space="preserve"> педагог-наставник должен сам </w:t>
      </w:r>
      <w:r>
        <w:rPr>
          <w:rFonts w:hint="default" w:ascii="Times New Roman" w:hAnsi="Times New Roman" w:eastAsia="Segoe UI" w:cs="Times New Roman"/>
          <w:i w:val="0"/>
          <w:iCs w:val="0"/>
          <w:caps w:val="0"/>
          <w:color w:val="auto"/>
          <w:spacing w:val="0"/>
          <w:sz w:val="28"/>
          <w:szCs w:val="28"/>
          <w:shd w:val="clear" w:fill="FFFFFF"/>
          <w:lang w:val="ru-RU"/>
        </w:rPr>
        <w:t>постоянно учиться и работать надо собой.</w:t>
      </w:r>
      <w:r>
        <w:rPr>
          <w:rFonts w:hint="default" w:ascii="Times New Roman" w:hAnsi="Times New Roman" w:eastAsia="Segoe UI" w:cs="Times New Roman"/>
          <w:i w:val="0"/>
          <w:iCs w:val="0"/>
          <w:caps w:val="0"/>
          <w:color w:val="auto"/>
          <w:spacing w:val="0"/>
          <w:sz w:val="28"/>
          <w:szCs w:val="28"/>
          <w:shd w:val="clear" w:fill="FFFFFF"/>
        </w:rPr>
        <w:t xml:space="preserve"> И действительно, как говорил Сенека, - «Уча других – учись сам!»</w:t>
      </w:r>
    </w:p>
    <w:p w14:paraId="2D51FA07">
      <w:pPr>
        <w:spacing w:after="0" w:line="240" w:lineRule="auto"/>
        <w:ind w:right="-261"/>
        <w:jc w:val="both"/>
        <w:rPr>
          <w:rFonts w:hint="default" w:ascii="Times New Roman" w:hAnsi="Times New Roman" w:cs="Times New Roman"/>
          <w:b/>
          <w:sz w:val="28"/>
          <w:szCs w:val="28"/>
        </w:rPr>
      </w:pPr>
    </w:p>
    <w:p w14:paraId="6C473019">
      <w:pPr>
        <w:spacing w:after="0" w:line="240" w:lineRule="auto"/>
        <w:ind w:right="-261"/>
        <w:jc w:val="both"/>
        <w:rPr>
          <w:rFonts w:hint="default" w:ascii="Times New Roman" w:hAnsi="Times New Roman" w:cs="Times New Roman"/>
          <w:b/>
          <w:sz w:val="28"/>
          <w:szCs w:val="28"/>
        </w:rPr>
      </w:pPr>
    </w:p>
    <w:p w14:paraId="0DFAA5FE">
      <w:pPr>
        <w:spacing w:after="0" w:line="240" w:lineRule="auto"/>
        <w:ind w:right="-261"/>
        <w:jc w:val="both"/>
        <w:rPr>
          <w:rFonts w:hint="default" w:ascii="Times New Roman" w:hAnsi="Times New Roman" w:cs="Times New Roman"/>
          <w:b/>
          <w:sz w:val="28"/>
          <w:szCs w:val="28"/>
        </w:rPr>
      </w:pPr>
    </w:p>
    <w:p w14:paraId="63BEAC48">
      <w:pPr>
        <w:spacing w:after="0" w:line="240" w:lineRule="auto"/>
        <w:ind w:right="-261"/>
        <w:jc w:val="both"/>
        <w:rPr>
          <w:rFonts w:hint="default" w:ascii="Times New Roman" w:hAnsi="Times New Roman" w:cs="Times New Roman"/>
          <w:b/>
          <w:sz w:val="28"/>
          <w:szCs w:val="28"/>
        </w:rPr>
      </w:pPr>
    </w:p>
    <w:p w14:paraId="24E42A0A">
      <w:pPr>
        <w:spacing w:after="0" w:line="240" w:lineRule="auto"/>
        <w:ind w:right="-261"/>
        <w:jc w:val="center"/>
        <w:rPr>
          <w:rFonts w:ascii="Times New Roman" w:hAnsi="Times New Roman" w:cs="Times New Roman"/>
          <w:b/>
          <w:sz w:val="28"/>
          <w:szCs w:val="28"/>
        </w:rPr>
      </w:pPr>
    </w:p>
    <w:p w14:paraId="78326D3F">
      <w:pPr>
        <w:spacing w:after="0" w:line="240" w:lineRule="auto"/>
        <w:ind w:right="-261"/>
        <w:jc w:val="both"/>
        <w:rPr>
          <w:rFonts w:ascii="Times New Roman" w:hAnsi="Times New Roman" w:cs="Times New Roman"/>
          <w:b/>
          <w:sz w:val="28"/>
          <w:szCs w:val="28"/>
        </w:rPr>
      </w:pPr>
    </w:p>
    <w:p w14:paraId="2F08D8A0">
      <w:pPr>
        <w:spacing w:after="0" w:line="240" w:lineRule="auto"/>
        <w:ind w:right="-261"/>
        <w:jc w:val="both"/>
        <w:rPr>
          <w:rFonts w:ascii="Times New Roman" w:hAnsi="Times New Roman" w:cs="Times New Roman"/>
          <w:b/>
          <w:sz w:val="28"/>
          <w:szCs w:val="28"/>
        </w:rPr>
      </w:pPr>
    </w:p>
    <w:p w14:paraId="722F1F1D">
      <w:pPr>
        <w:spacing w:after="0" w:line="240" w:lineRule="auto"/>
        <w:ind w:right="-261"/>
        <w:jc w:val="both"/>
        <w:rPr>
          <w:rFonts w:ascii="Times New Roman" w:hAnsi="Times New Roman" w:cs="Times New Roman"/>
          <w:b/>
          <w:sz w:val="28"/>
          <w:szCs w:val="28"/>
        </w:rPr>
      </w:pPr>
    </w:p>
    <w:p w14:paraId="18D3E96A">
      <w:pPr>
        <w:spacing w:line="240" w:lineRule="auto"/>
        <w:jc w:val="center"/>
        <w:rPr>
          <w:rFonts w:hint="default" w:ascii="Times New Roman" w:hAnsi="Times New Roman" w:cs="Times New Roman"/>
          <w:b/>
          <w:bCs w:val="0"/>
          <w:i w:val="0"/>
          <w:iCs w:val="0"/>
          <w:sz w:val="28"/>
          <w:szCs w:val="28"/>
          <w:lang w:val="ru-RU"/>
        </w:rPr>
      </w:pPr>
      <w:r>
        <w:rPr>
          <w:rFonts w:ascii="Times New Roman" w:hAnsi="Times New Roman" w:cs="Times New Roman"/>
          <w:b/>
          <w:bCs w:val="0"/>
          <w:i w:val="0"/>
          <w:iCs w:val="0"/>
          <w:sz w:val="28"/>
          <w:szCs w:val="28"/>
          <w:lang w:val="ru-RU"/>
        </w:rPr>
        <w:t>Список</w:t>
      </w:r>
      <w:r>
        <w:rPr>
          <w:rFonts w:hint="default" w:ascii="Times New Roman" w:hAnsi="Times New Roman" w:cs="Times New Roman"/>
          <w:b/>
          <w:bCs w:val="0"/>
          <w:i w:val="0"/>
          <w:iCs w:val="0"/>
          <w:sz w:val="28"/>
          <w:szCs w:val="28"/>
          <w:lang w:val="ru-RU"/>
        </w:rPr>
        <w:t xml:space="preserve"> литературы</w:t>
      </w:r>
    </w:p>
    <w:p w14:paraId="0C4E2FB6">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Arial" w:cs="Times New Roman"/>
          <w:i w:val="0"/>
          <w:iCs w:val="0"/>
          <w:caps w:val="0"/>
          <w:color w:val="auto"/>
          <w:spacing w:val="0"/>
          <w:sz w:val="28"/>
          <w:szCs w:val="28"/>
        </w:rPr>
      </w:pPr>
      <w:r>
        <w:rPr>
          <w:rFonts w:hint="default" w:ascii="Times New Roman" w:hAnsi="Times New Roman" w:eastAsia="Arial" w:cs="Times New Roman"/>
          <w:i w:val="0"/>
          <w:iCs w:val="0"/>
          <w:caps w:val="0"/>
          <w:color w:val="auto"/>
          <w:spacing w:val="0"/>
          <w:sz w:val="28"/>
          <w:szCs w:val="28"/>
          <w:shd w:val="clear" w:fill="FFFFFF"/>
        </w:rPr>
        <w:t>1. Абдулина О.А. Педагогический мониторинг качества подготовки учителя // Преподаватель, 1998. №3. - С.21-23.</w:t>
      </w:r>
    </w:p>
    <w:p w14:paraId="458E070F">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Arial" w:cs="Times New Roman"/>
          <w:i w:val="0"/>
          <w:iCs w:val="0"/>
          <w:caps w:val="0"/>
          <w:color w:val="auto"/>
          <w:spacing w:val="0"/>
          <w:sz w:val="28"/>
          <w:szCs w:val="28"/>
        </w:rPr>
      </w:pPr>
      <w:r>
        <w:rPr>
          <w:rFonts w:hint="default" w:ascii="Times New Roman" w:hAnsi="Times New Roman" w:eastAsia="Arial" w:cs="Times New Roman"/>
          <w:i w:val="0"/>
          <w:iCs w:val="0"/>
          <w:caps w:val="0"/>
          <w:color w:val="auto"/>
          <w:spacing w:val="0"/>
          <w:sz w:val="28"/>
          <w:szCs w:val="28"/>
          <w:shd w:val="clear" w:fill="FFFFFF"/>
          <w:lang w:val="ru-RU"/>
        </w:rPr>
        <w:t>2</w:t>
      </w:r>
      <w:r>
        <w:rPr>
          <w:rFonts w:hint="default" w:ascii="Times New Roman" w:hAnsi="Times New Roman" w:eastAsia="Arial" w:cs="Times New Roman"/>
          <w:i w:val="0"/>
          <w:iCs w:val="0"/>
          <w:caps w:val="0"/>
          <w:color w:val="auto"/>
          <w:spacing w:val="0"/>
          <w:sz w:val="28"/>
          <w:szCs w:val="28"/>
          <w:shd w:val="clear" w:fill="FFFFFF"/>
        </w:rPr>
        <w:t>. Абросимова З.Ф. Формирование педагогической культуры будущего учителя. Дисс.на соиск.уч.степ.канд.пед.наук. - Челябинск, 1994.</w:t>
      </w:r>
    </w:p>
    <w:p w14:paraId="7B6916A8">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Arial" w:cs="Times New Roman"/>
          <w:i w:val="0"/>
          <w:iCs w:val="0"/>
          <w:caps w:val="0"/>
          <w:color w:val="auto"/>
          <w:spacing w:val="0"/>
          <w:sz w:val="28"/>
          <w:szCs w:val="28"/>
        </w:rPr>
      </w:pPr>
      <w:r>
        <w:rPr>
          <w:rFonts w:hint="default" w:ascii="Times New Roman" w:hAnsi="Times New Roman" w:eastAsia="Arial" w:cs="Times New Roman"/>
          <w:i w:val="0"/>
          <w:iCs w:val="0"/>
          <w:caps w:val="0"/>
          <w:color w:val="auto"/>
          <w:spacing w:val="0"/>
          <w:sz w:val="28"/>
          <w:szCs w:val="28"/>
          <w:shd w:val="clear" w:fill="FFFFFF"/>
          <w:lang w:val="ru-RU"/>
        </w:rPr>
        <w:t>3</w:t>
      </w:r>
      <w:r>
        <w:rPr>
          <w:rFonts w:hint="default" w:ascii="Times New Roman" w:hAnsi="Times New Roman" w:eastAsia="Arial" w:cs="Times New Roman"/>
          <w:i w:val="0"/>
          <w:iCs w:val="0"/>
          <w:caps w:val="0"/>
          <w:color w:val="auto"/>
          <w:spacing w:val="0"/>
          <w:sz w:val="28"/>
          <w:szCs w:val="28"/>
          <w:shd w:val="clear" w:fill="FFFFFF"/>
        </w:rPr>
        <w:t>.</w:t>
      </w:r>
      <w:r>
        <w:rPr>
          <w:rFonts w:hint="default" w:ascii="Times New Roman" w:hAnsi="Times New Roman" w:eastAsia="Arial" w:cs="Times New Roman"/>
          <w:i w:val="0"/>
          <w:iCs w:val="0"/>
          <w:caps w:val="0"/>
          <w:color w:val="auto"/>
          <w:spacing w:val="0"/>
          <w:sz w:val="28"/>
          <w:szCs w:val="28"/>
          <w:shd w:val="clear" w:fill="FFFFFF"/>
          <w:lang w:val="ru-RU"/>
        </w:rPr>
        <w:t xml:space="preserve"> </w:t>
      </w:r>
      <w:r>
        <w:rPr>
          <w:rFonts w:hint="default" w:ascii="Times New Roman" w:hAnsi="Times New Roman" w:eastAsia="Arial" w:cs="Times New Roman"/>
          <w:i w:val="0"/>
          <w:iCs w:val="0"/>
          <w:caps w:val="0"/>
          <w:color w:val="auto"/>
          <w:spacing w:val="0"/>
          <w:sz w:val="28"/>
          <w:szCs w:val="28"/>
          <w:shd w:val="clear" w:fill="FFFFFF"/>
        </w:rPr>
        <w:t>Амонишвили Ш.А. Педагогика сотрудничества: гуманизация педагогического процесса // Перспективы. 1990. - №4. - С. 147-157.</w:t>
      </w:r>
    </w:p>
    <w:p w14:paraId="38A3710F">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Arial" w:cs="Times New Roman"/>
          <w:i w:val="0"/>
          <w:iCs w:val="0"/>
          <w:caps w:val="0"/>
          <w:color w:val="auto"/>
          <w:spacing w:val="0"/>
          <w:sz w:val="28"/>
          <w:szCs w:val="28"/>
        </w:rPr>
      </w:pPr>
      <w:r>
        <w:rPr>
          <w:rFonts w:hint="default" w:ascii="Times New Roman" w:hAnsi="Times New Roman" w:eastAsia="Arial" w:cs="Times New Roman"/>
          <w:i w:val="0"/>
          <w:iCs w:val="0"/>
          <w:caps w:val="0"/>
          <w:color w:val="auto"/>
          <w:spacing w:val="0"/>
          <w:sz w:val="28"/>
          <w:szCs w:val="28"/>
          <w:shd w:val="clear" w:fill="FFFFFF"/>
          <w:lang w:val="ru-RU"/>
        </w:rPr>
        <w:t>4</w:t>
      </w:r>
      <w:r>
        <w:rPr>
          <w:rFonts w:hint="default" w:ascii="Times New Roman" w:hAnsi="Times New Roman" w:eastAsia="Arial" w:cs="Times New Roman"/>
          <w:i w:val="0"/>
          <w:iCs w:val="0"/>
          <w:caps w:val="0"/>
          <w:color w:val="auto"/>
          <w:spacing w:val="0"/>
          <w:sz w:val="28"/>
          <w:szCs w:val="28"/>
          <w:shd w:val="clear" w:fill="FFFFFF"/>
        </w:rPr>
        <w:t>. Аникеева Н.П. Учителю о психологическом климате в коллективе. -М.: Просвещение, 1983. -96с.</w:t>
      </w:r>
    </w:p>
    <w:p w14:paraId="2FE63289">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Arial" w:cs="Times New Roman"/>
          <w:i w:val="0"/>
          <w:iCs w:val="0"/>
          <w:caps w:val="0"/>
          <w:color w:val="auto"/>
          <w:spacing w:val="0"/>
          <w:sz w:val="28"/>
          <w:szCs w:val="28"/>
        </w:rPr>
      </w:pPr>
      <w:r>
        <w:rPr>
          <w:rFonts w:hint="default" w:ascii="Times New Roman" w:hAnsi="Times New Roman" w:eastAsia="Arial" w:cs="Times New Roman"/>
          <w:i w:val="0"/>
          <w:iCs w:val="0"/>
          <w:caps w:val="0"/>
          <w:color w:val="auto"/>
          <w:spacing w:val="0"/>
          <w:sz w:val="28"/>
          <w:szCs w:val="28"/>
          <w:shd w:val="clear" w:fill="FFFFFF"/>
          <w:lang w:val="ru-RU"/>
        </w:rPr>
        <w:t>5</w:t>
      </w:r>
      <w:r>
        <w:rPr>
          <w:rFonts w:hint="default" w:ascii="Times New Roman" w:hAnsi="Times New Roman" w:eastAsia="Arial" w:cs="Times New Roman"/>
          <w:i w:val="0"/>
          <w:iCs w:val="0"/>
          <w:caps w:val="0"/>
          <w:color w:val="auto"/>
          <w:spacing w:val="0"/>
          <w:sz w:val="28"/>
          <w:szCs w:val="28"/>
          <w:shd w:val="clear" w:fill="FFFFFF"/>
        </w:rPr>
        <w:t>. Багаева И.Д., Кузьмина Н.В., Шапошникова Ю.С. Ценностное отношение к профессионализму педагогической деятельности: Методич.рекомендации. Усть-Каменогорск, 1989.- 161 с.</w:t>
      </w:r>
    </w:p>
    <w:p w14:paraId="161A7B7B">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Arial" w:cs="Times New Roman"/>
          <w:i w:val="0"/>
          <w:iCs w:val="0"/>
          <w:caps w:val="0"/>
          <w:color w:val="auto"/>
          <w:spacing w:val="0"/>
          <w:sz w:val="28"/>
          <w:szCs w:val="28"/>
        </w:rPr>
      </w:pPr>
      <w:r>
        <w:rPr>
          <w:rFonts w:hint="default" w:ascii="Times New Roman" w:hAnsi="Times New Roman" w:eastAsia="Arial" w:cs="Times New Roman"/>
          <w:i w:val="0"/>
          <w:iCs w:val="0"/>
          <w:caps w:val="0"/>
          <w:color w:val="auto"/>
          <w:spacing w:val="0"/>
          <w:sz w:val="28"/>
          <w:szCs w:val="28"/>
          <w:shd w:val="clear" w:fill="FFFFFF"/>
          <w:lang w:val="ru-RU"/>
        </w:rPr>
        <w:t>6</w:t>
      </w:r>
      <w:r>
        <w:rPr>
          <w:rFonts w:hint="default" w:ascii="Times New Roman" w:hAnsi="Times New Roman" w:eastAsia="Arial" w:cs="Times New Roman"/>
          <w:i w:val="0"/>
          <w:iCs w:val="0"/>
          <w:caps w:val="0"/>
          <w:color w:val="auto"/>
          <w:spacing w:val="0"/>
          <w:sz w:val="28"/>
          <w:szCs w:val="28"/>
          <w:shd w:val="clear" w:fill="FFFFFF"/>
        </w:rPr>
        <w:t>. Батышев С.Я. Педагогические основы наставничества. Материалы теоретической конференции, ч.1. -М.: Б.и.,1977,324с.</w:t>
      </w:r>
    </w:p>
    <w:p w14:paraId="02F50F3D">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Arial" w:cs="Times New Roman"/>
          <w:i w:val="0"/>
          <w:iCs w:val="0"/>
          <w:caps w:val="0"/>
          <w:color w:val="auto"/>
          <w:spacing w:val="0"/>
          <w:sz w:val="28"/>
          <w:szCs w:val="28"/>
        </w:rPr>
      </w:pPr>
      <w:r>
        <w:rPr>
          <w:rFonts w:hint="default" w:ascii="Times New Roman" w:hAnsi="Times New Roman" w:eastAsia="Arial" w:cs="Times New Roman"/>
          <w:i w:val="0"/>
          <w:iCs w:val="0"/>
          <w:caps w:val="0"/>
          <w:color w:val="auto"/>
          <w:spacing w:val="0"/>
          <w:sz w:val="28"/>
          <w:szCs w:val="28"/>
          <w:shd w:val="clear" w:fill="FFFFFF"/>
          <w:lang w:val="ru-RU"/>
        </w:rPr>
        <w:t>7</w:t>
      </w:r>
      <w:r>
        <w:rPr>
          <w:rFonts w:hint="default" w:ascii="Times New Roman" w:hAnsi="Times New Roman" w:eastAsia="Arial" w:cs="Times New Roman"/>
          <w:i w:val="0"/>
          <w:iCs w:val="0"/>
          <w:caps w:val="0"/>
          <w:color w:val="auto"/>
          <w:spacing w:val="0"/>
          <w:sz w:val="28"/>
          <w:szCs w:val="28"/>
          <w:shd w:val="clear" w:fill="FFFFFF"/>
        </w:rPr>
        <w:t>. Белкин А.С. Ситуация успеха. Как е</w:t>
      </w:r>
      <w:r>
        <w:rPr>
          <w:rFonts w:hint="default" w:ascii="Times New Roman" w:hAnsi="Times New Roman" w:eastAsia="Arial" w:cs="Times New Roman"/>
          <w:i w:val="0"/>
          <w:iCs w:val="0"/>
          <w:caps w:val="0"/>
          <w:color w:val="auto"/>
          <w:spacing w:val="0"/>
          <w:sz w:val="28"/>
          <w:szCs w:val="28"/>
          <w:shd w:val="clear" w:fill="FFFFFF"/>
          <w:lang w:val="ru-RU"/>
        </w:rPr>
        <w:t>ё</w:t>
      </w:r>
      <w:r>
        <w:rPr>
          <w:rFonts w:hint="default" w:ascii="Times New Roman" w:hAnsi="Times New Roman" w:eastAsia="Arial" w:cs="Times New Roman"/>
          <w:i w:val="0"/>
          <w:iCs w:val="0"/>
          <w:caps w:val="0"/>
          <w:color w:val="auto"/>
          <w:spacing w:val="0"/>
          <w:sz w:val="28"/>
          <w:szCs w:val="28"/>
          <w:shd w:val="clear" w:fill="FFFFFF"/>
        </w:rPr>
        <w:t xml:space="preserve"> создать: Кн.для учителя. М.: Просвещение, 1991. - 176 с.</w:t>
      </w:r>
    </w:p>
    <w:p w14:paraId="2FBD36E0">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Arial" w:cs="Times New Roman"/>
          <w:i w:val="0"/>
          <w:iCs w:val="0"/>
          <w:caps w:val="0"/>
          <w:color w:val="auto"/>
          <w:spacing w:val="0"/>
          <w:sz w:val="28"/>
          <w:szCs w:val="28"/>
        </w:rPr>
      </w:pPr>
      <w:r>
        <w:rPr>
          <w:rFonts w:hint="default" w:ascii="Times New Roman" w:hAnsi="Times New Roman" w:eastAsia="Arial" w:cs="Times New Roman"/>
          <w:i w:val="0"/>
          <w:iCs w:val="0"/>
          <w:caps w:val="0"/>
          <w:color w:val="auto"/>
          <w:spacing w:val="0"/>
          <w:sz w:val="28"/>
          <w:szCs w:val="28"/>
          <w:shd w:val="clear" w:fill="FFFFFF"/>
          <w:lang w:val="ru-RU"/>
        </w:rPr>
        <w:t>8</w:t>
      </w:r>
      <w:r>
        <w:rPr>
          <w:rFonts w:hint="default" w:ascii="Times New Roman" w:hAnsi="Times New Roman" w:eastAsia="Arial" w:cs="Times New Roman"/>
          <w:i w:val="0"/>
          <w:iCs w:val="0"/>
          <w:caps w:val="0"/>
          <w:color w:val="auto"/>
          <w:spacing w:val="0"/>
          <w:sz w:val="28"/>
          <w:szCs w:val="28"/>
          <w:shd w:val="clear" w:fill="FFFFFF"/>
        </w:rPr>
        <w:t>. Белухин Д.А. Основы личностно-ориентированной педагогики. М.Воронеж, 1996.</w:t>
      </w:r>
    </w:p>
    <w:p w14:paraId="5FD51758">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Arial" w:cs="Times New Roman"/>
          <w:i w:val="0"/>
          <w:iCs w:val="0"/>
          <w:caps w:val="0"/>
          <w:color w:val="auto"/>
          <w:spacing w:val="0"/>
          <w:sz w:val="28"/>
          <w:szCs w:val="28"/>
        </w:rPr>
      </w:pPr>
      <w:r>
        <w:rPr>
          <w:rFonts w:hint="default" w:ascii="Times New Roman" w:hAnsi="Times New Roman" w:eastAsia="Arial" w:cs="Times New Roman"/>
          <w:i w:val="0"/>
          <w:iCs w:val="0"/>
          <w:caps w:val="0"/>
          <w:color w:val="auto"/>
          <w:spacing w:val="0"/>
          <w:sz w:val="28"/>
          <w:szCs w:val="28"/>
          <w:shd w:val="clear" w:fill="FFFFFF"/>
          <w:lang w:val="ru-RU"/>
        </w:rPr>
        <w:t xml:space="preserve">9. </w:t>
      </w:r>
      <w:r>
        <w:rPr>
          <w:rFonts w:hint="default" w:ascii="Times New Roman" w:hAnsi="Times New Roman" w:eastAsia="Arial" w:cs="Times New Roman"/>
          <w:i w:val="0"/>
          <w:iCs w:val="0"/>
          <w:caps w:val="0"/>
          <w:color w:val="auto"/>
          <w:spacing w:val="0"/>
          <w:sz w:val="28"/>
          <w:szCs w:val="28"/>
          <w:shd w:val="clear" w:fill="FFFFFF"/>
        </w:rPr>
        <w:t>Браже Т.Г. Теоретические основы совершенствования профессионального мастерства учителей гуманитарных дисциплин в системе повышения квалификации. М., 1988. - 107с.</w:t>
      </w:r>
    </w:p>
    <w:p w14:paraId="62463E8F">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Arial" w:cs="Times New Roman"/>
          <w:i w:val="0"/>
          <w:iCs w:val="0"/>
          <w:caps w:val="0"/>
          <w:color w:val="auto"/>
          <w:spacing w:val="0"/>
          <w:sz w:val="28"/>
          <w:szCs w:val="28"/>
        </w:rPr>
      </w:pPr>
      <w:r>
        <w:rPr>
          <w:rFonts w:hint="default" w:ascii="Times New Roman" w:hAnsi="Times New Roman" w:eastAsia="Arial" w:cs="Times New Roman"/>
          <w:i w:val="0"/>
          <w:iCs w:val="0"/>
          <w:caps w:val="0"/>
          <w:color w:val="auto"/>
          <w:spacing w:val="0"/>
          <w:sz w:val="28"/>
          <w:szCs w:val="28"/>
          <w:shd w:val="clear" w:fill="FFFFFF"/>
          <w:lang w:val="ru-RU"/>
        </w:rPr>
        <w:t>10.</w:t>
      </w:r>
      <w:r>
        <w:rPr>
          <w:rFonts w:hint="default" w:ascii="Times New Roman" w:hAnsi="Times New Roman" w:eastAsia="Arial" w:cs="Times New Roman"/>
          <w:i w:val="0"/>
          <w:iCs w:val="0"/>
          <w:caps w:val="0"/>
          <w:color w:val="auto"/>
          <w:spacing w:val="0"/>
          <w:sz w:val="28"/>
          <w:szCs w:val="28"/>
          <w:shd w:val="clear" w:fill="FFFFFF"/>
        </w:rPr>
        <w:t>. Вершловский С.Г. Школа молодого учителя: Методические рекомендации JI.,1987. - 88с.</w:t>
      </w:r>
    </w:p>
    <w:p w14:paraId="2F1F7D01">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Arial" w:cs="Times New Roman"/>
          <w:i w:val="0"/>
          <w:iCs w:val="0"/>
          <w:caps w:val="0"/>
          <w:color w:val="auto"/>
          <w:spacing w:val="0"/>
          <w:sz w:val="28"/>
          <w:szCs w:val="28"/>
        </w:rPr>
      </w:pPr>
      <w:r>
        <w:rPr>
          <w:rFonts w:hint="default" w:ascii="Times New Roman" w:hAnsi="Times New Roman" w:eastAsia="Arial" w:cs="Times New Roman"/>
          <w:i w:val="0"/>
          <w:iCs w:val="0"/>
          <w:caps w:val="0"/>
          <w:color w:val="auto"/>
          <w:spacing w:val="0"/>
          <w:sz w:val="28"/>
          <w:szCs w:val="28"/>
          <w:shd w:val="clear" w:fill="FFFFFF"/>
          <w:lang w:val="ru-RU"/>
        </w:rPr>
        <w:t>11.</w:t>
      </w:r>
      <w:r>
        <w:rPr>
          <w:rFonts w:hint="default" w:ascii="Times New Roman" w:hAnsi="Times New Roman" w:eastAsia="Arial" w:cs="Times New Roman"/>
          <w:i w:val="0"/>
          <w:iCs w:val="0"/>
          <w:caps w:val="0"/>
          <w:color w:val="auto"/>
          <w:spacing w:val="0"/>
          <w:sz w:val="28"/>
          <w:szCs w:val="28"/>
          <w:shd w:val="clear" w:fill="FFFFFF"/>
        </w:rPr>
        <w:t xml:space="preserve"> Вершловский С.Г. Педагог эпохи перемен, или как решаются сегодня проблемы профессиональной деятельности учителя // «Директор школы».М.: Сентябрь, 2002. №7. - С. 16-50.</w:t>
      </w:r>
    </w:p>
    <w:p w14:paraId="75312F28">
      <w:pPr>
        <w:keepNext w:val="0"/>
        <w:keepLines w:val="0"/>
        <w:pageBreakBefore w:val="0"/>
        <w:widowControl/>
        <w:suppressLineNumbers w:val="0"/>
        <w:shd w:val="clear" w:fill="FFFFFF"/>
        <w:kinsoku/>
        <w:wordWrap/>
        <w:overflowPunct/>
        <w:topLinePunct w:val="0"/>
        <w:autoSpaceDE/>
        <w:autoSpaceDN/>
        <w:bidi w:val="0"/>
        <w:adjustRightInd/>
        <w:snapToGrid/>
        <w:spacing w:after="0" w:line="360" w:lineRule="auto"/>
        <w:ind w:left="0" w:firstLine="0"/>
        <w:jc w:val="both"/>
        <w:textAlignment w:val="auto"/>
        <w:rPr>
          <w:rFonts w:hint="default" w:ascii="Times New Roman" w:hAnsi="Times New Roman" w:eastAsia="Helvetica" w:cs="Times New Roman"/>
          <w:i w:val="0"/>
          <w:iCs w:val="0"/>
          <w:caps w:val="0"/>
          <w:color w:val="auto"/>
          <w:spacing w:val="0"/>
          <w:kern w:val="0"/>
          <w:sz w:val="28"/>
          <w:szCs w:val="28"/>
          <w:shd w:val="clear" w:fill="FFFFFF"/>
          <w:lang w:val="en-US" w:eastAsia="zh-CN" w:bidi="ar"/>
        </w:rPr>
      </w:pPr>
      <w:r>
        <w:rPr>
          <w:rFonts w:hint="default" w:ascii="Times New Roman" w:hAnsi="Times New Roman" w:eastAsia="Arial" w:cs="Times New Roman"/>
          <w:i w:val="0"/>
          <w:iCs w:val="0"/>
          <w:caps w:val="0"/>
          <w:color w:val="auto"/>
          <w:spacing w:val="0"/>
          <w:sz w:val="28"/>
          <w:szCs w:val="28"/>
          <w:shd w:val="clear" w:fill="FFFFFF"/>
          <w:lang w:val="ru-RU"/>
        </w:rPr>
        <w:t xml:space="preserve">12.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Гафнер, Ю.А. Опыт реализации целевой модели наставничества в форме</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«преподаватель-преподаватель» [Электронный ресурс] / Ю. А. Гафнер // Академический</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вестник. Вестник СПб АППО. - 2022 - №2. - С.71-74.</w:t>
      </w:r>
    </w:p>
    <w:p w14:paraId="6CA773ED">
      <w:pPr>
        <w:keepNext w:val="0"/>
        <w:keepLines w:val="0"/>
        <w:pageBreakBefore w:val="0"/>
        <w:widowControl/>
        <w:suppressLineNumbers w:val="0"/>
        <w:shd w:val="clear" w:fill="FFFFFF"/>
        <w:kinsoku/>
        <w:wordWrap/>
        <w:overflowPunct/>
        <w:topLinePunct w:val="0"/>
        <w:autoSpaceDE/>
        <w:autoSpaceDN/>
        <w:bidi w:val="0"/>
        <w:adjustRightInd/>
        <w:snapToGrid/>
        <w:spacing w:after="0" w:line="360" w:lineRule="auto"/>
        <w:ind w:left="0" w:firstLine="0"/>
        <w:jc w:val="both"/>
        <w:textAlignment w:val="auto"/>
        <w:rPr>
          <w:rFonts w:hint="default" w:ascii="Times New Roman" w:hAnsi="Times New Roman" w:eastAsia="Helvetica" w:cs="Times New Roman"/>
          <w:i w:val="0"/>
          <w:iCs w:val="0"/>
          <w:caps w:val="0"/>
          <w:color w:val="auto"/>
          <w:spacing w:val="0"/>
          <w:kern w:val="0"/>
          <w:sz w:val="28"/>
          <w:szCs w:val="28"/>
          <w:shd w:val="clear" w:fill="FFFFFF"/>
          <w:lang w:val="en-US" w:eastAsia="zh-CN" w:bidi="ar"/>
        </w:rPr>
      </w:pP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13.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Журавлева, Н.Н.</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Организация наставничества как необходимое условие</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управления качеством образования [Электронный ресурс] / Н. Н. Журавлева, И. А.Талышинская // Вестник педагогических инноваций. - 2022 - №2. - С.14-22.</w:t>
      </w:r>
    </w:p>
    <w:p w14:paraId="09FFDC4A">
      <w:pPr>
        <w:keepNext w:val="0"/>
        <w:keepLines w:val="0"/>
        <w:pageBreakBefore w:val="0"/>
        <w:widowControl/>
        <w:suppressLineNumbers w:val="0"/>
        <w:shd w:val="clear" w:fill="FFFFFF"/>
        <w:kinsoku/>
        <w:wordWrap/>
        <w:overflowPunct/>
        <w:topLinePunct w:val="0"/>
        <w:autoSpaceDE/>
        <w:autoSpaceDN/>
        <w:bidi w:val="0"/>
        <w:adjustRightInd/>
        <w:snapToGrid/>
        <w:spacing w:after="0" w:line="360" w:lineRule="auto"/>
        <w:ind w:left="0" w:firstLine="0"/>
        <w:jc w:val="both"/>
        <w:textAlignment w:val="auto"/>
        <w:rPr>
          <w:rFonts w:hint="default" w:ascii="Times New Roman" w:hAnsi="Times New Roman" w:eastAsia="Helvetica" w:cs="Times New Roman"/>
          <w:i w:val="0"/>
          <w:iCs w:val="0"/>
          <w:caps w:val="0"/>
          <w:color w:val="auto"/>
          <w:spacing w:val="0"/>
          <w:kern w:val="0"/>
          <w:sz w:val="28"/>
          <w:szCs w:val="28"/>
          <w:shd w:val="clear" w:fill="FFFFFF"/>
          <w:lang w:val="ru-RU" w:eastAsia="zh-CN" w:bidi="ar"/>
        </w:rPr>
      </w:pP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14.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Качина, Т.В. Фестиваль практик наставничества: обмен опытом и идеями,</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экспертиза содержания, совместное продвижение к пониманию сути понятия и</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многообразия наставничества [Текст] / Т. В. Качина // Методист. - 2022 - №7. - С.2-4.</w:t>
      </w:r>
    </w:p>
    <w:p w14:paraId="59DD7B5D">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Arial" w:cs="Times New Roman"/>
          <w:b w:val="0"/>
          <w:bCs w:val="0"/>
          <w:i w:val="0"/>
          <w:iCs w:val="0"/>
          <w:caps w:val="0"/>
          <w:color w:val="auto"/>
          <w:spacing w:val="0"/>
          <w:sz w:val="28"/>
          <w:szCs w:val="28"/>
          <w:shd w:val="clear" w:fill="FFFFFF"/>
        </w:rPr>
      </w:pPr>
      <w:r>
        <w:rPr>
          <w:rFonts w:hint="default" w:ascii="Times New Roman" w:hAnsi="Times New Roman" w:eastAsia="Arial" w:cs="Times New Roman"/>
          <w:i w:val="0"/>
          <w:iCs w:val="0"/>
          <w:caps w:val="0"/>
          <w:color w:val="auto"/>
          <w:spacing w:val="0"/>
          <w:sz w:val="28"/>
          <w:szCs w:val="28"/>
          <w:shd w:val="clear" w:fill="FFFFFF"/>
          <w:lang w:val="ru-RU"/>
        </w:rPr>
        <w:t>15.</w:t>
      </w:r>
      <w:r>
        <w:rPr>
          <w:rFonts w:hint="default" w:ascii="Times New Roman" w:hAnsi="Times New Roman" w:eastAsia="Arial" w:cs="Times New Roman"/>
          <w:i w:val="0"/>
          <w:iCs w:val="0"/>
          <w:caps w:val="0"/>
          <w:color w:val="auto"/>
          <w:spacing w:val="0"/>
          <w:sz w:val="28"/>
          <w:szCs w:val="28"/>
          <w:shd w:val="clear" w:fill="FFFFFF"/>
        </w:rPr>
        <w:t xml:space="preserve"> </w:t>
      </w:r>
      <w:r>
        <w:rPr>
          <w:rFonts w:hint="default" w:ascii="Times New Roman" w:hAnsi="Times New Roman" w:eastAsia="Helvetica" w:cs="Times New Roman"/>
          <w:b/>
          <w:bCs/>
          <w:i w:val="0"/>
          <w:iCs w:val="0"/>
          <w:caps w:val="0"/>
          <w:color w:val="auto"/>
          <w:spacing w:val="0"/>
          <w:sz w:val="28"/>
          <w:szCs w:val="28"/>
          <w:shd w:val="clear" w:fill="FFFFFF"/>
        </w:rPr>
        <w:t xml:space="preserve"> </w:t>
      </w:r>
      <w:r>
        <w:rPr>
          <w:rFonts w:hint="default" w:ascii="Times New Roman" w:hAnsi="Times New Roman" w:eastAsia="Helvetica" w:cs="Times New Roman"/>
          <w:b w:val="0"/>
          <w:bCs w:val="0"/>
          <w:i w:val="0"/>
          <w:iCs w:val="0"/>
          <w:caps w:val="0"/>
          <w:color w:val="auto"/>
          <w:spacing w:val="0"/>
          <w:sz w:val="28"/>
          <w:szCs w:val="28"/>
          <w:shd w:val="clear" w:fill="FFFFFF"/>
        </w:rPr>
        <w:t>Лесли</w:t>
      </w:r>
      <w:r>
        <w:rPr>
          <w:rFonts w:hint="default" w:ascii="Times New Roman" w:hAnsi="Times New Roman" w:eastAsia="Helvetica" w:cs="Times New Roman"/>
          <w:b w:val="0"/>
          <w:bCs w:val="0"/>
          <w:i w:val="0"/>
          <w:iCs w:val="0"/>
          <w:caps w:val="0"/>
          <w:color w:val="auto"/>
          <w:spacing w:val="0"/>
          <w:sz w:val="28"/>
          <w:szCs w:val="28"/>
          <w:shd w:val="clear" w:fill="FFFFFF"/>
          <w:lang w:val="ru-RU"/>
        </w:rPr>
        <w:t xml:space="preserve"> Рай. </w:t>
      </w:r>
      <w:r>
        <w:rPr>
          <w:rFonts w:hint="default" w:ascii="Times New Roman" w:hAnsi="Times New Roman" w:eastAsia="Helvetica" w:cs="Times New Roman"/>
          <w:b w:val="0"/>
          <w:bCs w:val="0"/>
          <w:i w:val="0"/>
          <w:iCs w:val="0"/>
          <w:caps w:val="0"/>
          <w:color w:val="auto"/>
          <w:spacing w:val="0"/>
          <w:sz w:val="28"/>
          <w:szCs w:val="28"/>
          <w:shd w:val="clear" w:fill="FFFFFF"/>
        </w:rPr>
        <w:t>Развитие навыков эффективного общения / Лесли Рай ; [Пер. с англ. В. Германова]. - Москва : Питер, 2002 (АООТ Тип. Правда). - 284 с. : ил.; 21 см. - (Серия : Эффективный тренинг).; ISBN 5-318-00747-3</w:t>
      </w:r>
    </w:p>
    <w:p w14:paraId="60E8D4F7">
      <w:pPr>
        <w:keepNext w:val="0"/>
        <w:keepLines w:val="0"/>
        <w:pageBreakBefore w:val="0"/>
        <w:widowControl/>
        <w:suppressLineNumbers w:val="0"/>
        <w:shd w:val="clear" w:fill="FFFFFF"/>
        <w:kinsoku/>
        <w:wordWrap/>
        <w:overflowPunct/>
        <w:topLinePunct w:val="0"/>
        <w:autoSpaceDE/>
        <w:autoSpaceDN/>
        <w:bidi w:val="0"/>
        <w:adjustRightInd/>
        <w:snapToGrid/>
        <w:spacing w:after="0" w:line="360" w:lineRule="auto"/>
        <w:ind w:left="0" w:firstLine="0"/>
        <w:jc w:val="both"/>
        <w:textAlignment w:val="auto"/>
        <w:rPr>
          <w:rFonts w:hint="default" w:ascii="Times New Roman" w:hAnsi="Times New Roman" w:eastAsia="Helvetica" w:cs="Times New Roman"/>
          <w:i w:val="0"/>
          <w:iCs w:val="0"/>
          <w:caps w:val="0"/>
          <w:color w:val="auto"/>
          <w:spacing w:val="0"/>
          <w:kern w:val="0"/>
          <w:sz w:val="28"/>
          <w:szCs w:val="28"/>
          <w:shd w:val="clear" w:fill="FFFFFF"/>
          <w:lang w:val="ru-RU" w:eastAsia="zh-CN" w:bidi="ar"/>
        </w:rPr>
      </w:pP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16.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Наставничество:индивидуальная</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траектория</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развития</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профессионалов XXI века : материалы Всероссийской научно-практической</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конференции с международным участием (Ульяновск, 20 апреля 2023 г.) /</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редкол.: Н. И. Нагимова, Г. Ф. Скрипкина; Ульяновский социально-педагогический колледж. – Чебоксары: Среда, 2023 – 196 с.</w:t>
      </w:r>
    </w:p>
    <w:p w14:paraId="396417E3">
      <w:pPr>
        <w:keepNext w:val="0"/>
        <w:keepLines w:val="0"/>
        <w:pageBreakBefore w:val="0"/>
        <w:widowControl/>
        <w:suppressLineNumbers w:val="0"/>
        <w:shd w:val="clear" w:fill="FFFFFF"/>
        <w:kinsoku/>
        <w:wordWrap/>
        <w:overflowPunct/>
        <w:topLinePunct w:val="0"/>
        <w:autoSpaceDE/>
        <w:autoSpaceDN/>
        <w:bidi w:val="0"/>
        <w:adjustRightInd/>
        <w:snapToGrid/>
        <w:spacing w:after="0" w:line="360" w:lineRule="auto"/>
        <w:ind w:left="0" w:firstLine="0"/>
        <w:jc w:val="both"/>
        <w:textAlignment w:val="auto"/>
        <w:rPr>
          <w:rFonts w:hint="default" w:ascii="Times New Roman" w:hAnsi="Times New Roman" w:eastAsia="Helvetica" w:cs="Times New Roman"/>
          <w:i w:val="0"/>
          <w:iCs w:val="0"/>
          <w:caps w:val="0"/>
          <w:color w:val="auto"/>
          <w:spacing w:val="0"/>
          <w:kern w:val="0"/>
          <w:sz w:val="28"/>
          <w:szCs w:val="28"/>
          <w:shd w:val="clear" w:fill="FFFFFF"/>
          <w:lang w:val="ru-RU" w:eastAsia="zh-CN" w:bidi="ar"/>
        </w:rPr>
      </w:pP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17. Пидкасистый П.И.,Беляева В.И., Мижериков В.А., Юзефавичус Т.А. Педагогика.Под ред.П.И. Пидкасистого .М.: Академия,2010</w:t>
      </w:r>
    </w:p>
    <w:p w14:paraId="628337B0">
      <w:pPr>
        <w:keepNext w:val="0"/>
        <w:keepLines w:val="0"/>
        <w:pageBreakBefore w:val="0"/>
        <w:widowControl/>
        <w:suppressLineNumbers w:val="0"/>
        <w:shd w:val="clear" w:fill="FFFFFF"/>
        <w:kinsoku/>
        <w:wordWrap/>
        <w:overflowPunct/>
        <w:topLinePunct w:val="0"/>
        <w:autoSpaceDE/>
        <w:autoSpaceDN/>
        <w:bidi w:val="0"/>
        <w:adjustRightInd/>
        <w:snapToGrid/>
        <w:spacing w:after="0" w:line="360" w:lineRule="auto"/>
        <w:ind w:left="0" w:firstLine="0"/>
        <w:jc w:val="both"/>
        <w:textAlignment w:val="auto"/>
        <w:rPr>
          <w:rFonts w:hint="default" w:ascii="Times New Roman" w:hAnsi="Times New Roman" w:eastAsia="Helvetica" w:cs="Times New Roman"/>
          <w:i w:val="0"/>
          <w:iCs w:val="0"/>
          <w:caps w:val="0"/>
          <w:color w:val="auto"/>
          <w:spacing w:val="0"/>
          <w:kern w:val="0"/>
          <w:sz w:val="28"/>
          <w:szCs w:val="28"/>
          <w:shd w:val="clear" w:fill="FFFFFF"/>
          <w:lang w:val="ru-RU" w:eastAsia="zh-CN" w:bidi="ar"/>
        </w:rPr>
      </w:pPr>
      <w:r>
        <w:rPr>
          <w:rFonts w:hint="default" w:ascii="Times New Roman" w:hAnsi="Times New Roman" w:eastAsia="Arial" w:cs="Times New Roman"/>
          <w:color w:val="auto"/>
          <w:sz w:val="28"/>
          <w:szCs w:val="28"/>
          <w:lang w:val="ru-RU"/>
        </w:rPr>
        <w:t>18. Письмо</w:t>
      </w:r>
      <w:r>
        <w:rPr>
          <w:rFonts w:hint="default" w:ascii="Times New Roman" w:hAnsi="Times New Roman" w:eastAsia="Arial" w:cs="Times New Roman"/>
          <w:color w:val="auto"/>
          <w:sz w:val="28"/>
          <w:szCs w:val="28"/>
        </w:rPr>
        <w:t xml:space="preserve"> </w:t>
      </w:r>
      <w:r>
        <w:rPr>
          <w:rStyle w:val="9"/>
          <w:rFonts w:hint="default" w:ascii="Times New Roman" w:hAnsi="Times New Roman" w:eastAsia="Arial" w:cs="Times New Roman"/>
          <w:b w:val="0"/>
          <w:bCs w:val="0"/>
          <w:color w:val="auto"/>
          <w:sz w:val="28"/>
          <w:szCs w:val="28"/>
        </w:rPr>
        <w:t xml:space="preserve"> Министерства просвещения РФ №АЗ-1128/08, Профсоюза работников народного образования и науки РФ №657 от 21 декабря 2021 </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О направлении Методических</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рекомендаций</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 xml:space="preserve">(вместе с </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Методическими рекомендациями по</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разработке и внедрению системы (целевой</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модели)</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наставничества педагогических</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работников в образовательных организациях</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Методическими рекомендациями для</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образовательных организаций по реализации</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системы (целевой модели) наставничества</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педагогических работников</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w:t>
      </w:r>
    </w:p>
    <w:p w14:paraId="5DDD888B">
      <w:pPr>
        <w:keepNext w:val="0"/>
        <w:keepLines w:val="0"/>
        <w:pageBreakBefore w:val="0"/>
        <w:widowControl/>
        <w:suppressLineNumbers w:val="0"/>
        <w:shd w:val="clear" w:fill="FFFFFF"/>
        <w:kinsoku/>
        <w:wordWrap/>
        <w:overflowPunct/>
        <w:topLinePunct w:val="0"/>
        <w:autoSpaceDE/>
        <w:autoSpaceDN/>
        <w:bidi w:val="0"/>
        <w:adjustRightInd/>
        <w:snapToGrid/>
        <w:spacing w:after="0" w:line="360" w:lineRule="auto"/>
        <w:ind w:left="0" w:firstLine="0"/>
        <w:jc w:val="both"/>
        <w:textAlignment w:val="auto"/>
        <w:rPr>
          <w:rFonts w:hint="default" w:ascii="Times New Roman" w:hAnsi="Times New Roman" w:eastAsia="Helvetica" w:cs="Times New Roman"/>
          <w:i w:val="0"/>
          <w:iCs w:val="0"/>
          <w:caps w:val="0"/>
          <w:color w:val="auto"/>
          <w:spacing w:val="0"/>
          <w:kern w:val="0"/>
          <w:sz w:val="28"/>
          <w:szCs w:val="28"/>
          <w:shd w:val="clear" w:fill="FFFFFF"/>
          <w:lang w:val="ru-RU" w:eastAsia="zh-CN" w:bidi="ar"/>
        </w:rPr>
      </w:pPr>
      <w:r>
        <w:rPr>
          <w:rFonts w:hint="default" w:ascii="Times New Roman" w:hAnsi="Times New Roman" w:eastAsia="Arial" w:cs="Times New Roman"/>
          <w:color w:val="auto"/>
          <w:sz w:val="28"/>
          <w:szCs w:val="28"/>
          <w:lang w:val="ru-RU"/>
        </w:rPr>
        <w:t xml:space="preserve">19. Приказ </w:t>
      </w:r>
      <w:r>
        <w:rPr>
          <w:rStyle w:val="9"/>
          <w:rFonts w:hint="default" w:ascii="Times New Roman" w:hAnsi="Times New Roman" w:eastAsia="Arial" w:cs="Times New Roman"/>
          <w:b w:val="0"/>
          <w:bCs w:val="0"/>
          <w:color w:val="auto"/>
          <w:sz w:val="28"/>
          <w:szCs w:val="28"/>
        </w:rPr>
        <w:t>Министерства просвещения РФ</w:t>
      </w:r>
      <w:r>
        <w:rPr>
          <w:rStyle w:val="9"/>
          <w:rFonts w:hint="default" w:ascii="Times New Roman" w:hAnsi="Times New Roman" w:eastAsia="Arial" w:cs="Times New Roman"/>
          <w:b w:val="0"/>
          <w:bCs w:val="0"/>
          <w:color w:val="auto"/>
          <w:sz w:val="28"/>
          <w:szCs w:val="28"/>
          <w:lang w:val="ru-RU"/>
        </w:rPr>
        <w:t xml:space="preserve"> </w:t>
      </w:r>
      <w:r>
        <w:rPr>
          <w:rStyle w:val="9"/>
          <w:rFonts w:hint="default" w:ascii="Times New Roman" w:hAnsi="Times New Roman" w:eastAsia="Arial" w:cs="Times New Roman"/>
          <w:b w:val="0"/>
          <w:bCs w:val="0"/>
          <w:color w:val="auto"/>
          <w:sz w:val="28"/>
          <w:szCs w:val="28"/>
        </w:rPr>
        <w:t>от 24 апреля 2023 года №196</w:t>
      </w:r>
      <w:r>
        <w:rPr>
          <w:rStyle w:val="9"/>
          <w:rFonts w:hint="default" w:ascii="Times New Roman" w:hAnsi="Times New Roman" w:eastAsia="Arial" w:cs="Times New Roman"/>
          <w:b w:val="0"/>
          <w:bCs w:val="0"/>
          <w:color w:val="auto"/>
          <w:sz w:val="28"/>
          <w:szCs w:val="28"/>
          <w:lang w:val="ru-RU"/>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Об утверждении Порядка проведения аттестации педагогических работников организаций, осуществляющих образовательную</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деятельность</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w:t>
      </w:r>
    </w:p>
    <w:p w14:paraId="7A672927">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Helvetica" w:cs="Times New Roman"/>
          <w:i w:val="0"/>
          <w:iCs w:val="0"/>
          <w:caps w:val="0"/>
          <w:color w:val="auto"/>
          <w:spacing w:val="0"/>
          <w:kern w:val="0"/>
          <w:sz w:val="28"/>
          <w:szCs w:val="28"/>
          <w:shd w:val="clear" w:fill="FFFFFF"/>
          <w:lang w:val="ru-RU" w:eastAsia="zh-CN" w:bidi="ar"/>
        </w:rPr>
      </w:pPr>
      <w:r>
        <w:rPr>
          <w:rStyle w:val="9"/>
          <w:rFonts w:hint="default" w:ascii="Times New Roman" w:hAnsi="Times New Roman" w:eastAsia="Arial" w:cs="Times New Roman"/>
          <w:b w:val="0"/>
          <w:bCs w:val="0"/>
          <w:color w:val="auto"/>
          <w:sz w:val="28"/>
          <w:szCs w:val="28"/>
          <w:lang w:val="ru-RU"/>
        </w:rPr>
        <w:t>20. Р</w:t>
      </w:r>
      <w:r>
        <w:rPr>
          <w:rStyle w:val="9"/>
          <w:rFonts w:hint="default" w:ascii="Times New Roman" w:hAnsi="Times New Roman" w:eastAsia="Arial" w:cs="Times New Roman"/>
          <w:b w:val="0"/>
          <w:bCs w:val="0"/>
          <w:color w:val="auto"/>
          <w:sz w:val="28"/>
          <w:szCs w:val="28"/>
        </w:rPr>
        <w:t>аспоряжение Министерства просвещения РФ от 25 декабря 2019 года №Р-145</w:t>
      </w:r>
      <w:r>
        <w:rPr>
          <w:rFonts w:hint="default" w:ascii="Times New Roman" w:hAnsi="Times New Roman" w:eastAsia="Arial" w:cs="Times New Roman"/>
          <w:b w:val="0"/>
          <w:bCs w:val="0"/>
          <w:color w:val="auto"/>
          <w:sz w:val="28"/>
          <w:szCs w:val="28"/>
        </w:rPr>
        <w:t> </w:t>
      </w:r>
      <w:r>
        <w:rPr>
          <w:rFonts w:hint="default" w:ascii="Times New Roman" w:hAnsi="Times New Roman" w:eastAsia="Arial" w:cs="Times New Roman"/>
          <w:b w:val="0"/>
          <w:bCs w:val="0"/>
          <w:color w:val="auto"/>
          <w:sz w:val="28"/>
          <w:szCs w:val="28"/>
          <w:lang w:val="ru-RU"/>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Об утверждении методологии (целевой</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модели) наставничества</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обучающихся для</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организаций, осуществляющих</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образовательную деятельность по</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общеобразовательным, дополнительным</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общеобразовательным и программам среднего</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профессионального образования, в том числе</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с применением лучших практик обмена</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опытом между обучающимися</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w:t>
      </w:r>
    </w:p>
    <w:p w14:paraId="40C7FDC5">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Helvetica" w:cs="Times New Roman"/>
          <w:i w:val="0"/>
          <w:iCs w:val="0"/>
          <w:caps w:val="0"/>
          <w:color w:val="auto"/>
          <w:spacing w:val="0"/>
          <w:kern w:val="0"/>
          <w:sz w:val="28"/>
          <w:szCs w:val="28"/>
          <w:shd w:val="clear" w:fill="FFFFFF"/>
          <w:lang w:val="en-US" w:eastAsia="zh-CN" w:bidi="ar"/>
        </w:rPr>
      </w:pP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21.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Сасарина, Е. Целевая модель наставничества педагога в школе: с чего начать?[Электронный ресурс] / Е. Сасарина // Директор школы. - 2022 - №8. - С.15-22.</w:t>
      </w:r>
    </w:p>
    <w:p w14:paraId="37338BDA">
      <w:pPr>
        <w:keepNext w:val="0"/>
        <w:keepLines w:val="0"/>
        <w:pageBreakBefore w:val="0"/>
        <w:widowControl/>
        <w:suppressLineNumbers w:val="0"/>
        <w:shd w:val="clear" w:fill="FFFFFF"/>
        <w:kinsoku/>
        <w:wordWrap/>
        <w:overflowPunct/>
        <w:topLinePunct w:val="0"/>
        <w:autoSpaceDE/>
        <w:autoSpaceDN/>
        <w:bidi w:val="0"/>
        <w:adjustRightInd/>
        <w:snapToGrid/>
        <w:spacing w:after="0" w:line="360" w:lineRule="auto"/>
        <w:ind w:left="0" w:firstLine="0"/>
        <w:jc w:val="both"/>
        <w:textAlignment w:val="auto"/>
        <w:rPr>
          <w:rFonts w:hint="default" w:ascii="Times New Roman" w:hAnsi="Times New Roman" w:eastAsia="Helvetica" w:cs="Times New Roman"/>
          <w:i w:val="0"/>
          <w:iCs w:val="0"/>
          <w:caps w:val="0"/>
          <w:color w:val="auto"/>
          <w:spacing w:val="0"/>
          <w:kern w:val="0"/>
          <w:sz w:val="28"/>
          <w:szCs w:val="28"/>
          <w:shd w:val="clear" w:fill="FFFFFF"/>
          <w:lang w:val="ru-RU" w:eastAsia="zh-CN" w:bidi="ar"/>
        </w:rPr>
      </w:pP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22.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Седова, Н. Использование педагогического наследия К. Д.</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 xml:space="preserve"> </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Ушинского в подготовке учителя / Н. В. Седова // Ярославский педагогический вестник. – 2002 – № 1 – С. 91-94.</w:t>
      </w:r>
    </w:p>
    <w:p w14:paraId="216C0D23">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Helvetica" w:cs="Times New Roman"/>
          <w:i w:val="0"/>
          <w:iCs w:val="0"/>
          <w:caps w:val="0"/>
          <w:color w:val="auto"/>
          <w:spacing w:val="0"/>
          <w:kern w:val="0"/>
          <w:sz w:val="28"/>
          <w:szCs w:val="28"/>
          <w:shd w:val="clear" w:fill="FFFFFF"/>
          <w:lang w:val="ru-RU" w:eastAsia="zh-CN" w:bidi="ar"/>
        </w:rPr>
      </w:pP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23 .</w:t>
      </w:r>
      <w:r>
        <w:rPr>
          <w:rFonts w:hint="default" w:ascii="Times New Roman" w:hAnsi="Times New Roman" w:eastAsia="SimSun" w:cs="Times New Roman"/>
          <w:i w:val="0"/>
          <w:iCs w:val="0"/>
          <w:caps w:val="0"/>
          <w:color w:val="auto"/>
          <w:spacing w:val="0"/>
          <w:sz w:val="28"/>
          <w:szCs w:val="28"/>
        </w:rPr>
        <w:t xml:space="preserve">Сухомлинский В. А. – М.: Изд. Дом Шалвы Амонашвили, 2002. – 224с. </w:t>
      </w:r>
    </w:p>
    <w:p w14:paraId="7D9A1FB9">
      <w:pPr>
        <w:keepNext w:val="0"/>
        <w:keepLines w:val="0"/>
        <w:widowControl/>
        <w:numPr>
          <w:ilvl w:val="0"/>
          <w:numId w:val="27"/>
        </w:numPr>
        <w:suppressLineNumbers w:val="0"/>
        <w:shd w:val="clear" w:fill="FFFFFF"/>
        <w:spacing w:line="360" w:lineRule="auto"/>
        <w:ind w:leftChars="0"/>
        <w:jc w:val="both"/>
        <w:rPr>
          <w:rFonts w:hint="default" w:ascii="Times New Roman" w:hAnsi="Times New Roman" w:eastAsia="Helvetica" w:cs="Times New Roman"/>
          <w:i w:val="0"/>
          <w:iCs w:val="0"/>
          <w:caps w:val="0"/>
          <w:color w:val="auto"/>
          <w:spacing w:val="0"/>
          <w:kern w:val="0"/>
          <w:sz w:val="28"/>
          <w:szCs w:val="28"/>
          <w:shd w:val="clear" w:fill="FFFFFF"/>
          <w:lang w:val="ru-RU" w:eastAsia="zh-CN" w:bidi="ar"/>
        </w:rPr>
      </w:pP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Тихонова Н.В., Ратнер Ф.Л., Вергасова И.Я. Наставничество в образовании: анализ зарубежных практик и их применимость в условиях России. Образование и наука.2024;26(5):124–151. doi:10.17853/1994-5639-2024-5-124-151</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w:t>
      </w:r>
    </w:p>
    <w:p w14:paraId="3B7226A0">
      <w:pPr>
        <w:keepNext w:val="0"/>
        <w:keepLines w:val="0"/>
        <w:pageBreakBefore w:val="0"/>
        <w:widowControl/>
        <w:numPr>
          <w:ilvl w:val="0"/>
          <w:numId w:val="27"/>
        </w:numPr>
        <w:suppressLineNumbers w:val="0"/>
        <w:shd w:val="clear" w:fill="FFFFFF"/>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Times New Roman" w:hAnsi="Times New Roman" w:eastAsia="Helvetica" w:cs="Times New Roman"/>
          <w:i w:val="0"/>
          <w:iCs w:val="0"/>
          <w:caps w:val="0"/>
          <w:color w:val="auto"/>
          <w:spacing w:val="0"/>
          <w:kern w:val="0"/>
          <w:sz w:val="28"/>
          <w:szCs w:val="28"/>
          <w:shd w:val="clear" w:fill="FFFFFF"/>
          <w:lang w:val="en-US" w:eastAsia="zh-CN" w:bidi="ar"/>
        </w:rPr>
      </w:pP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Ушинский, К. Д. Педагогика. Избранные работы /К. Д. Ушинский. - Москва : Издательство Юрайт,2023 - 258 с. - (Антология мысли). - Текст : электронный // Образовательная платформа Юрайт: [сайт].</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w:t>
      </w:r>
      <w:r>
        <w:rPr>
          <w:rFonts w:hint="default" w:ascii="Times New Roman" w:hAnsi="Times New Roman" w:eastAsia="Helvetica" w:cs="Times New Roman"/>
          <w:i w:val="0"/>
          <w:iCs w:val="0"/>
          <w:caps w:val="0"/>
          <w:color w:val="auto"/>
          <w:spacing w:val="0"/>
          <w:kern w:val="0"/>
          <w:sz w:val="28"/>
          <w:szCs w:val="28"/>
          <w:shd w:val="clear" w:fill="FFFFFF"/>
          <w:lang w:val="en-US" w:eastAsia="zh-CN" w:bidi="ar"/>
        </w:rPr>
        <w:t>URL: https://urait.ru/bcode/513492</w:t>
      </w:r>
      <w:r>
        <w:rPr>
          <w:rFonts w:hint="default" w:ascii="Times New Roman" w:hAnsi="Times New Roman" w:eastAsia="Helvetica" w:cs="Times New Roman"/>
          <w:i w:val="0"/>
          <w:iCs w:val="0"/>
          <w:caps w:val="0"/>
          <w:color w:val="auto"/>
          <w:spacing w:val="0"/>
          <w:kern w:val="0"/>
          <w:sz w:val="28"/>
          <w:szCs w:val="28"/>
          <w:shd w:val="clear" w:fill="FFFFFF"/>
          <w:lang w:val="ru-RU" w:eastAsia="zh-CN" w:bidi="ar"/>
        </w:rPr>
        <w:t>.</w:t>
      </w:r>
    </w:p>
    <w:p w14:paraId="423DCDE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sans-serif" w:cs="Times New Roman"/>
          <w:i w:val="0"/>
          <w:iCs w:val="0"/>
          <w:caps w:val="0"/>
          <w:color w:val="212529"/>
          <w:spacing w:val="0"/>
          <w:kern w:val="0"/>
          <w:sz w:val="28"/>
          <w:szCs w:val="28"/>
          <w:lang w:val="en-US" w:eastAsia="zh-CN" w:bidi="ar"/>
        </w:rPr>
      </w:pPr>
      <w:r>
        <w:rPr>
          <w:rFonts w:hint="default" w:ascii="Times New Roman" w:hAnsi="Times New Roman" w:eastAsia="sans-serif" w:cs="Times New Roman"/>
          <w:i w:val="0"/>
          <w:iCs w:val="0"/>
          <w:caps w:val="0"/>
          <w:color w:val="212529"/>
          <w:spacing w:val="0"/>
          <w:kern w:val="0"/>
          <w:sz w:val="28"/>
          <w:szCs w:val="28"/>
          <w:lang w:val="ru-RU" w:eastAsia="zh-CN" w:bidi="ar"/>
        </w:rPr>
        <w:t xml:space="preserve">26. </w:t>
      </w:r>
      <w:r>
        <w:rPr>
          <w:rFonts w:hint="default" w:ascii="Times New Roman" w:hAnsi="Times New Roman" w:eastAsia="sans-serif" w:cs="Times New Roman"/>
          <w:i w:val="0"/>
          <w:iCs w:val="0"/>
          <w:caps w:val="0"/>
          <w:color w:val="212529"/>
          <w:spacing w:val="0"/>
          <w:kern w:val="0"/>
          <w:sz w:val="28"/>
          <w:szCs w:val="28"/>
          <w:lang w:val="en-US" w:eastAsia="zh-CN" w:bidi="ar"/>
        </w:rPr>
        <w:fldChar w:fldCharType="begin"/>
      </w:r>
      <w:r>
        <w:rPr>
          <w:rFonts w:hint="default" w:ascii="Times New Roman" w:hAnsi="Times New Roman" w:eastAsia="sans-serif" w:cs="Times New Roman"/>
          <w:i w:val="0"/>
          <w:iCs w:val="0"/>
          <w:caps w:val="0"/>
          <w:color w:val="212529"/>
          <w:spacing w:val="0"/>
          <w:kern w:val="0"/>
          <w:sz w:val="28"/>
          <w:szCs w:val="28"/>
          <w:lang w:val="en-US" w:eastAsia="zh-CN" w:bidi="ar"/>
        </w:rPr>
        <w:instrText xml:space="preserve"> HYPERLINK "http://www.consultant.ru/document/cons_doc_LAW_28399/" </w:instrText>
      </w:r>
      <w:r>
        <w:rPr>
          <w:rFonts w:hint="default" w:ascii="Times New Roman" w:hAnsi="Times New Roman" w:eastAsia="sans-serif" w:cs="Times New Roman"/>
          <w:i w:val="0"/>
          <w:iCs w:val="0"/>
          <w:caps w:val="0"/>
          <w:color w:val="212529"/>
          <w:spacing w:val="0"/>
          <w:kern w:val="0"/>
          <w:sz w:val="28"/>
          <w:szCs w:val="28"/>
          <w:lang w:val="en-US" w:eastAsia="zh-CN" w:bidi="ar"/>
        </w:rPr>
        <w:fldChar w:fldCharType="separate"/>
      </w:r>
      <w:r>
        <w:rPr>
          <w:rStyle w:val="8"/>
          <w:rFonts w:hint="default" w:ascii="Times New Roman" w:hAnsi="Times New Roman" w:eastAsia="sans-serif" w:cs="Times New Roman"/>
          <w:i w:val="0"/>
          <w:iCs w:val="0"/>
          <w:caps w:val="0"/>
          <w:spacing w:val="0"/>
          <w:kern w:val="0"/>
          <w:sz w:val="28"/>
          <w:szCs w:val="28"/>
          <w:lang w:val="en-US" w:eastAsia="zh-CN" w:bidi="ar"/>
        </w:rPr>
        <w:t>http://www.consultant.ru/document/cons_doc_LAW_28399/</w:t>
      </w:r>
      <w:r>
        <w:rPr>
          <w:rFonts w:hint="default" w:ascii="Times New Roman" w:hAnsi="Times New Roman" w:eastAsia="sans-serif" w:cs="Times New Roman"/>
          <w:i w:val="0"/>
          <w:iCs w:val="0"/>
          <w:caps w:val="0"/>
          <w:color w:val="212529"/>
          <w:spacing w:val="0"/>
          <w:kern w:val="0"/>
          <w:sz w:val="28"/>
          <w:szCs w:val="28"/>
          <w:lang w:val="en-US" w:eastAsia="zh-CN" w:bidi="ar"/>
        </w:rPr>
        <w:fldChar w:fldCharType="end"/>
      </w:r>
    </w:p>
    <w:p w14:paraId="3D6431E6">
      <w:pPr>
        <w:keepNext w:val="0"/>
        <w:keepLines w:val="0"/>
        <w:pageBreakBefore w:val="0"/>
        <w:widowControl/>
        <w:kinsoku/>
        <w:wordWrap/>
        <w:overflowPunct/>
        <w:topLinePunct w:val="0"/>
        <w:autoSpaceDE/>
        <w:autoSpaceDN/>
        <w:bidi w:val="0"/>
        <w:adjustRightInd/>
        <w:snapToGrid/>
        <w:spacing w:after="0" w:line="360" w:lineRule="auto"/>
        <w:jc w:val="left"/>
        <w:textAlignment w:val="auto"/>
        <w:rPr>
          <w:rFonts w:hint="default" w:ascii="Times New Roman" w:hAnsi="Times New Roman" w:eastAsia="sans-serif" w:cs="Times New Roman"/>
          <w:i w:val="0"/>
          <w:iCs w:val="0"/>
          <w:caps w:val="0"/>
          <w:color w:val="212529"/>
          <w:spacing w:val="0"/>
          <w:kern w:val="0"/>
          <w:sz w:val="28"/>
          <w:szCs w:val="28"/>
          <w:lang w:val="ru-RU" w:eastAsia="zh-CN" w:bidi="ar"/>
        </w:rPr>
      </w:pPr>
      <w:r>
        <w:rPr>
          <w:rFonts w:hint="default" w:ascii="Times New Roman" w:hAnsi="Times New Roman" w:eastAsia="sans-serif" w:cs="Times New Roman"/>
          <w:i w:val="0"/>
          <w:iCs w:val="0"/>
          <w:caps w:val="0"/>
          <w:color w:val="212529"/>
          <w:spacing w:val="0"/>
          <w:kern w:val="0"/>
          <w:sz w:val="28"/>
          <w:szCs w:val="28"/>
          <w:lang w:val="ru-RU" w:eastAsia="zh-CN" w:bidi="ar"/>
        </w:rPr>
        <w:t xml:space="preserve">27. </w:t>
      </w:r>
      <w:r>
        <w:rPr>
          <w:rFonts w:hint="default" w:ascii="Times New Roman" w:hAnsi="Times New Roman" w:eastAsia="sans-serif" w:cs="Times New Roman"/>
          <w:i w:val="0"/>
          <w:iCs w:val="0"/>
          <w:caps w:val="0"/>
          <w:color w:val="212529"/>
          <w:spacing w:val="0"/>
          <w:kern w:val="0"/>
          <w:sz w:val="28"/>
          <w:szCs w:val="28"/>
          <w:lang w:val="en-US" w:eastAsia="zh-CN" w:bidi="ar"/>
        </w:rPr>
        <w:fldChar w:fldCharType="begin"/>
      </w:r>
      <w:r>
        <w:rPr>
          <w:rFonts w:hint="default" w:ascii="Times New Roman" w:hAnsi="Times New Roman" w:eastAsia="sans-serif" w:cs="Times New Roman"/>
          <w:i w:val="0"/>
          <w:iCs w:val="0"/>
          <w:caps w:val="0"/>
          <w:color w:val="212529"/>
          <w:spacing w:val="0"/>
          <w:kern w:val="0"/>
          <w:sz w:val="28"/>
          <w:szCs w:val="28"/>
          <w:lang w:val="en-US" w:eastAsia="zh-CN" w:bidi="ar"/>
        </w:rPr>
        <w:instrText xml:space="preserve"> HYPERLINK "http://www.kremlin.ru/acts/constitution" </w:instrText>
      </w:r>
      <w:r>
        <w:rPr>
          <w:rFonts w:hint="default" w:ascii="Times New Roman" w:hAnsi="Times New Roman" w:eastAsia="sans-serif" w:cs="Times New Roman"/>
          <w:i w:val="0"/>
          <w:iCs w:val="0"/>
          <w:caps w:val="0"/>
          <w:color w:val="212529"/>
          <w:spacing w:val="0"/>
          <w:kern w:val="0"/>
          <w:sz w:val="28"/>
          <w:szCs w:val="28"/>
          <w:lang w:val="en-US" w:eastAsia="zh-CN" w:bidi="ar"/>
        </w:rPr>
        <w:fldChar w:fldCharType="separate"/>
      </w:r>
      <w:r>
        <w:rPr>
          <w:rStyle w:val="8"/>
          <w:rFonts w:hint="default" w:ascii="Times New Roman" w:hAnsi="Times New Roman" w:eastAsia="sans-serif" w:cs="Times New Roman"/>
          <w:i w:val="0"/>
          <w:iCs w:val="0"/>
          <w:caps w:val="0"/>
          <w:spacing w:val="0"/>
          <w:kern w:val="0"/>
          <w:sz w:val="28"/>
          <w:szCs w:val="28"/>
          <w:lang w:val="en-US" w:eastAsia="zh-CN" w:bidi="ar"/>
        </w:rPr>
        <w:t>http://www.kremlin.ru/acts/constitution</w:t>
      </w:r>
      <w:r>
        <w:rPr>
          <w:rFonts w:hint="default" w:ascii="Times New Roman" w:hAnsi="Times New Roman" w:eastAsia="sans-serif" w:cs="Times New Roman"/>
          <w:i w:val="0"/>
          <w:iCs w:val="0"/>
          <w:caps w:val="0"/>
          <w:color w:val="212529"/>
          <w:spacing w:val="0"/>
          <w:kern w:val="0"/>
          <w:sz w:val="28"/>
          <w:szCs w:val="28"/>
          <w:lang w:val="en-US" w:eastAsia="zh-CN" w:bidi="ar"/>
        </w:rPr>
        <w:fldChar w:fldCharType="end"/>
      </w:r>
    </w:p>
    <w:p w14:paraId="2A4D34DB">
      <w:pPr>
        <w:keepNext w:val="0"/>
        <w:keepLines w:val="0"/>
        <w:pageBreakBefore w:val="0"/>
        <w:widowControl/>
        <w:numPr>
          <w:numId w:val="0"/>
        </w:numPr>
        <w:kinsoku/>
        <w:wordWrap/>
        <w:overflowPunct/>
        <w:topLinePunct w:val="0"/>
        <w:autoSpaceDE/>
        <w:autoSpaceDN/>
        <w:bidi w:val="0"/>
        <w:adjustRightInd/>
        <w:snapToGrid/>
        <w:spacing w:after="0" w:line="360" w:lineRule="auto"/>
        <w:ind w:leftChars="0"/>
        <w:jc w:val="left"/>
        <w:textAlignment w:val="auto"/>
        <w:rPr>
          <w:rStyle w:val="8"/>
          <w:rFonts w:hint="default" w:ascii="Times New Roman" w:hAnsi="Times New Roman" w:eastAsia="sans-serif" w:cs="Times New Roman"/>
          <w:i w:val="0"/>
          <w:iCs w:val="0"/>
          <w:caps w:val="0"/>
          <w:spacing w:val="0"/>
          <w:kern w:val="0"/>
          <w:sz w:val="28"/>
          <w:szCs w:val="28"/>
          <w:lang w:val="en-US" w:eastAsia="zh-CN" w:bidi="ar"/>
        </w:rPr>
      </w:pPr>
      <w:r>
        <w:rPr>
          <w:rFonts w:hint="default" w:ascii="Times New Roman" w:hAnsi="Times New Roman" w:eastAsia="sans-serif" w:cs="Times New Roman"/>
          <w:i w:val="0"/>
          <w:iCs w:val="0"/>
          <w:caps w:val="0"/>
          <w:color w:val="212529"/>
          <w:spacing w:val="0"/>
          <w:kern w:val="0"/>
          <w:sz w:val="28"/>
          <w:szCs w:val="28"/>
          <w:lang w:val="ru-RU" w:eastAsia="zh-CN" w:bidi="ar"/>
        </w:rPr>
        <w:t xml:space="preserve">28. </w:t>
      </w:r>
      <w:r>
        <w:rPr>
          <w:rFonts w:hint="default" w:ascii="Times New Roman" w:hAnsi="Times New Roman" w:eastAsia="sans-serif" w:cs="Times New Roman"/>
          <w:i w:val="0"/>
          <w:iCs w:val="0"/>
          <w:caps w:val="0"/>
          <w:color w:val="212529"/>
          <w:spacing w:val="0"/>
          <w:kern w:val="0"/>
          <w:sz w:val="28"/>
          <w:szCs w:val="28"/>
          <w:lang w:val="en-US" w:eastAsia="zh-CN" w:bidi="ar"/>
        </w:rPr>
        <w:fldChar w:fldCharType="begin"/>
      </w:r>
      <w:r>
        <w:rPr>
          <w:rFonts w:hint="default" w:ascii="Times New Roman" w:hAnsi="Times New Roman" w:eastAsia="sans-serif" w:cs="Times New Roman"/>
          <w:i w:val="0"/>
          <w:iCs w:val="0"/>
          <w:caps w:val="0"/>
          <w:color w:val="212529"/>
          <w:spacing w:val="0"/>
          <w:kern w:val="0"/>
          <w:sz w:val="28"/>
          <w:szCs w:val="28"/>
          <w:lang w:val="en-US" w:eastAsia="zh-CN" w:bidi="ar"/>
        </w:rPr>
        <w:instrText xml:space="preserve"> HYPERLINK "https://www.superjob.ru/vakansii/stazher-programm-razvitiya-kso-30240142.htm" </w:instrText>
      </w:r>
      <w:r>
        <w:rPr>
          <w:rFonts w:hint="default" w:ascii="Times New Roman" w:hAnsi="Times New Roman" w:eastAsia="sans-serif" w:cs="Times New Roman"/>
          <w:i w:val="0"/>
          <w:iCs w:val="0"/>
          <w:caps w:val="0"/>
          <w:color w:val="212529"/>
          <w:spacing w:val="0"/>
          <w:kern w:val="0"/>
          <w:sz w:val="28"/>
          <w:szCs w:val="28"/>
          <w:lang w:val="en-US" w:eastAsia="zh-CN" w:bidi="ar"/>
        </w:rPr>
        <w:fldChar w:fldCharType="separate"/>
      </w:r>
      <w:r>
        <w:rPr>
          <w:rStyle w:val="8"/>
          <w:rFonts w:hint="default" w:ascii="Times New Roman" w:hAnsi="Times New Roman" w:eastAsia="sans-serif" w:cs="Times New Roman"/>
          <w:i w:val="0"/>
          <w:iCs w:val="0"/>
          <w:caps w:val="0"/>
          <w:spacing w:val="0"/>
          <w:kern w:val="0"/>
          <w:sz w:val="28"/>
          <w:szCs w:val="28"/>
          <w:lang w:val="en-US" w:eastAsia="zh-CN" w:bidi="ar"/>
        </w:rPr>
        <w:t>https://www.superjob.ru/vakansii/stazher-programm-razvitiya-kso</w:t>
      </w:r>
    </w:p>
    <w:p w14:paraId="1B128E64">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left"/>
        <w:textAlignment w:val="auto"/>
        <w:rPr>
          <w:rFonts w:hint="default" w:ascii="Times New Roman" w:hAnsi="Times New Roman" w:eastAsia="sans-serif" w:cs="Times New Roman"/>
          <w:i w:val="0"/>
          <w:iCs w:val="0"/>
          <w:caps w:val="0"/>
          <w:color w:val="212529"/>
          <w:spacing w:val="0"/>
          <w:kern w:val="0"/>
          <w:sz w:val="28"/>
          <w:szCs w:val="28"/>
          <w:lang w:val="ru-RU" w:eastAsia="zh-CN" w:bidi="ar"/>
        </w:rPr>
      </w:pPr>
      <w:r>
        <w:rPr>
          <w:rStyle w:val="8"/>
          <w:rFonts w:hint="default" w:ascii="Times New Roman" w:hAnsi="Times New Roman" w:eastAsia="sans-serif" w:cs="Times New Roman"/>
          <w:i w:val="0"/>
          <w:iCs w:val="0"/>
          <w:caps w:val="0"/>
          <w:spacing w:val="0"/>
          <w:kern w:val="0"/>
          <w:sz w:val="28"/>
          <w:szCs w:val="28"/>
          <w:lang w:val="en-US" w:eastAsia="zh-CN" w:bidi="ar"/>
        </w:rPr>
        <w:t>30240142.htm</w:t>
      </w:r>
      <w:r>
        <w:rPr>
          <w:rFonts w:hint="default" w:ascii="Times New Roman" w:hAnsi="Times New Roman" w:eastAsia="sans-serif" w:cs="Times New Roman"/>
          <w:i w:val="0"/>
          <w:iCs w:val="0"/>
          <w:caps w:val="0"/>
          <w:color w:val="212529"/>
          <w:spacing w:val="0"/>
          <w:kern w:val="0"/>
          <w:sz w:val="28"/>
          <w:szCs w:val="28"/>
          <w:lang w:val="en-US" w:eastAsia="zh-CN" w:bidi="ar"/>
        </w:rPr>
        <w:fldChar w:fldCharType="end"/>
      </w:r>
    </w:p>
    <w:p w14:paraId="3565D7FB">
      <w:pPr>
        <w:keepNext w:val="0"/>
        <w:keepLines w:val="0"/>
        <w:pageBreakBefore w:val="0"/>
        <w:widowControl/>
        <w:kinsoku/>
        <w:wordWrap/>
        <w:overflowPunct/>
        <w:topLinePunct w:val="0"/>
        <w:autoSpaceDE/>
        <w:autoSpaceDN/>
        <w:bidi w:val="0"/>
        <w:adjustRightInd/>
        <w:snapToGrid/>
        <w:spacing w:after="0" w:line="360" w:lineRule="auto"/>
        <w:jc w:val="left"/>
        <w:textAlignment w:val="auto"/>
        <w:rPr>
          <w:rFonts w:hint="default" w:ascii="Times New Roman" w:hAnsi="Times New Roman" w:eastAsia="sans-serif" w:cs="Times New Roman"/>
          <w:i w:val="0"/>
          <w:iCs w:val="0"/>
          <w:caps w:val="0"/>
          <w:color w:val="212529"/>
          <w:spacing w:val="0"/>
          <w:kern w:val="0"/>
          <w:sz w:val="28"/>
          <w:szCs w:val="28"/>
          <w:lang w:val="en-US" w:eastAsia="zh-CN" w:bidi="ar"/>
        </w:rPr>
      </w:pPr>
      <w:r>
        <w:rPr>
          <w:rFonts w:hint="default" w:ascii="Times New Roman" w:hAnsi="Times New Roman" w:eastAsia="sans-serif" w:cs="Times New Roman"/>
          <w:i w:val="0"/>
          <w:iCs w:val="0"/>
          <w:caps w:val="0"/>
          <w:color w:val="212529"/>
          <w:spacing w:val="0"/>
          <w:kern w:val="0"/>
          <w:sz w:val="28"/>
          <w:szCs w:val="28"/>
          <w:lang w:val="ru-RU" w:eastAsia="zh-CN" w:bidi="ar"/>
        </w:rPr>
        <w:t xml:space="preserve">29. </w:t>
      </w:r>
      <w:r>
        <w:rPr>
          <w:rFonts w:hint="default" w:ascii="Times New Roman" w:hAnsi="Times New Roman" w:eastAsia="sans-serif" w:cs="Times New Roman"/>
          <w:i w:val="0"/>
          <w:iCs w:val="0"/>
          <w:caps w:val="0"/>
          <w:color w:val="212529"/>
          <w:spacing w:val="0"/>
          <w:kern w:val="0"/>
          <w:sz w:val="28"/>
          <w:szCs w:val="28"/>
          <w:lang w:val="en-US" w:eastAsia="zh-CN" w:bidi="ar"/>
        </w:rPr>
        <w:fldChar w:fldCharType="begin"/>
      </w:r>
      <w:r>
        <w:rPr>
          <w:rFonts w:hint="default" w:ascii="Times New Roman" w:hAnsi="Times New Roman" w:eastAsia="sans-serif" w:cs="Times New Roman"/>
          <w:i w:val="0"/>
          <w:iCs w:val="0"/>
          <w:caps w:val="0"/>
          <w:color w:val="212529"/>
          <w:spacing w:val="0"/>
          <w:kern w:val="0"/>
          <w:sz w:val="28"/>
          <w:szCs w:val="28"/>
          <w:lang w:val="en-US" w:eastAsia="zh-CN" w:bidi="ar"/>
        </w:rPr>
        <w:instrText xml:space="preserve"> HYPERLINK "https://ippk.arkh-edu.ru/kp/fgos/detail.php?ID=941134" </w:instrText>
      </w:r>
      <w:r>
        <w:rPr>
          <w:rFonts w:hint="default" w:ascii="Times New Roman" w:hAnsi="Times New Roman" w:eastAsia="sans-serif" w:cs="Times New Roman"/>
          <w:i w:val="0"/>
          <w:iCs w:val="0"/>
          <w:caps w:val="0"/>
          <w:color w:val="212529"/>
          <w:spacing w:val="0"/>
          <w:kern w:val="0"/>
          <w:sz w:val="28"/>
          <w:szCs w:val="28"/>
          <w:lang w:val="en-US" w:eastAsia="zh-CN" w:bidi="ar"/>
        </w:rPr>
        <w:fldChar w:fldCharType="separate"/>
      </w:r>
      <w:r>
        <w:rPr>
          <w:rStyle w:val="8"/>
          <w:rFonts w:hint="default" w:ascii="Times New Roman" w:hAnsi="Times New Roman" w:eastAsia="sans-serif" w:cs="Times New Roman"/>
          <w:i w:val="0"/>
          <w:iCs w:val="0"/>
          <w:caps w:val="0"/>
          <w:spacing w:val="0"/>
          <w:kern w:val="0"/>
          <w:sz w:val="28"/>
          <w:szCs w:val="28"/>
          <w:lang w:val="en-US" w:eastAsia="zh-CN" w:bidi="ar"/>
        </w:rPr>
        <w:t>https://ippk.arkh-edu.ru/kp/fgos/detail.php?ID=941134</w:t>
      </w:r>
      <w:r>
        <w:rPr>
          <w:rFonts w:hint="default" w:ascii="Times New Roman" w:hAnsi="Times New Roman" w:eastAsia="sans-serif" w:cs="Times New Roman"/>
          <w:i w:val="0"/>
          <w:iCs w:val="0"/>
          <w:caps w:val="0"/>
          <w:color w:val="212529"/>
          <w:spacing w:val="0"/>
          <w:kern w:val="0"/>
          <w:sz w:val="28"/>
          <w:szCs w:val="28"/>
          <w:lang w:val="en-US" w:eastAsia="zh-CN" w:bidi="ar"/>
        </w:rPr>
        <w:fldChar w:fldCharType="end"/>
      </w:r>
    </w:p>
    <w:p w14:paraId="5D989B4B">
      <w:pPr>
        <w:keepNext w:val="0"/>
        <w:keepLines w:val="0"/>
        <w:pageBreakBefore w:val="0"/>
        <w:widowControl/>
        <w:shd w:val="clear" w:color="auto" w:fill="FFFFFF"/>
        <w:kinsoku/>
        <w:wordWrap/>
        <w:overflowPunct/>
        <w:topLinePunct w:val="0"/>
        <w:autoSpaceDE/>
        <w:autoSpaceDN/>
        <w:bidi w:val="0"/>
        <w:adjustRightInd/>
        <w:snapToGrid/>
        <w:spacing w:after="0" w:line="360" w:lineRule="auto"/>
        <w:jc w:val="left"/>
        <w:textAlignment w:val="auto"/>
        <w:rPr>
          <w:rFonts w:hint="default" w:ascii="Times New Roman" w:hAnsi="Times New Roman" w:cs="Times New Roman"/>
          <w:sz w:val="28"/>
          <w:szCs w:val="28"/>
        </w:rPr>
      </w:pPr>
      <w:r>
        <w:rPr>
          <w:rFonts w:hint="default" w:ascii="Times New Roman" w:hAnsi="Times New Roman" w:cs="Times New Roman"/>
          <w:sz w:val="28"/>
          <w:szCs w:val="28"/>
          <w:lang w:val="ru-RU"/>
        </w:rPr>
        <w:t xml:space="preserve">30.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"https://journal.planeta-p.space/2026/2174022-Rybalchenko-Svetlana-Evgenevna.pdf" </w:instrText>
      </w:r>
      <w:r>
        <w:rPr>
          <w:rFonts w:hint="default" w:ascii="Times New Roman" w:hAnsi="Times New Roman" w:cs="Times New Roman"/>
          <w:sz w:val="28"/>
          <w:szCs w:val="28"/>
        </w:rPr>
        <w:fldChar w:fldCharType="separate"/>
      </w:r>
      <w:r>
        <w:rPr>
          <w:rStyle w:val="8"/>
          <w:rFonts w:hint="default" w:ascii="Times New Roman" w:hAnsi="Times New Roman" w:cs="Times New Roman"/>
          <w:sz w:val="28"/>
          <w:szCs w:val="28"/>
        </w:rPr>
        <w:t>https://journal.planeta-p.space/2026/2174022-Rybalchenko-Svetlana</w:t>
      </w:r>
      <w:r>
        <w:rPr>
          <w:rStyle w:val="8"/>
          <w:rFonts w:hint="default" w:ascii="Times New Roman" w:hAnsi="Times New Roman" w:cs="Times New Roman"/>
          <w:sz w:val="28"/>
          <w:szCs w:val="28"/>
          <w:lang w:val="ru-RU"/>
        </w:rPr>
        <w:t xml:space="preserve"> </w:t>
      </w:r>
      <w:r>
        <w:rPr>
          <w:rStyle w:val="8"/>
          <w:rFonts w:hint="default" w:ascii="Times New Roman" w:hAnsi="Times New Roman" w:cs="Times New Roman"/>
          <w:sz w:val="28"/>
          <w:szCs w:val="28"/>
        </w:rPr>
        <w:t>Evgenevna.pdf</w:t>
      </w:r>
      <w:r>
        <w:rPr>
          <w:rFonts w:hint="default" w:ascii="Times New Roman" w:hAnsi="Times New Roman" w:cs="Times New Roman"/>
          <w:sz w:val="28"/>
          <w:szCs w:val="28"/>
        </w:rPr>
        <w:fldChar w:fldCharType="end"/>
      </w:r>
    </w:p>
    <w:p w14:paraId="32BEB4B8">
      <w:pPr>
        <w:spacing w:after="0" w:line="240" w:lineRule="auto"/>
        <w:jc w:val="both"/>
        <w:rPr>
          <w:rFonts w:ascii="Times New Roman" w:hAnsi="Times New Roman" w:cs="Times New Roman"/>
          <w:b/>
          <w:color w:val="auto"/>
          <w:sz w:val="28"/>
          <w:szCs w:val="28"/>
        </w:rPr>
      </w:pPr>
    </w:p>
    <w:p w14:paraId="46B1E042">
      <w:pPr>
        <w:spacing w:after="0" w:line="240" w:lineRule="auto"/>
        <w:ind w:left="425"/>
        <w:jc w:val="center"/>
        <w:rPr>
          <w:rFonts w:ascii="Times New Roman" w:hAnsi="Times New Roman" w:cs="Times New Roman"/>
          <w:b/>
          <w:color w:val="auto"/>
          <w:sz w:val="28"/>
          <w:szCs w:val="28"/>
        </w:rPr>
      </w:pPr>
    </w:p>
    <w:p w14:paraId="59A1502F">
      <w:pPr>
        <w:spacing w:after="0" w:line="240" w:lineRule="auto"/>
        <w:ind w:left="425"/>
        <w:jc w:val="center"/>
        <w:rPr>
          <w:rFonts w:ascii="Times New Roman" w:hAnsi="Times New Roman" w:cs="Times New Roman"/>
          <w:b/>
          <w:color w:val="auto"/>
          <w:sz w:val="28"/>
          <w:szCs w:val="28"/>
        </w:rPr>
      </w:pPr>
    </w:p>
    <w:p w14:paraId="5CD920F8">
      <w:pPr>
        <w:spacing w:after="0" w:line="240" w:lineRule="auto"/>
        <w:ind w:left="425"/>
        <w:jc w:val="center"/>
        <w:rPr>
          <w:rFonts w:ascii="Times New Roman" w:hAnsi="Times New Roman" w:cs="Times New Roman"/>
          <w:b/>
          <w:color w:val="auto"/>
          <w:sz w:val="28"/>
          <w:szCs w:val="28"/>
        </w:rPr>
      </w:pPr>
      <w:r>
        <w:rPr>
          <w:rFonts w:ascii="Times New Roman" w:hAnsi="Times New Roman" w:cs="Times New Roman"/>
          <w:b/>
          <w:color w:val="auto"/>
          <w:sz w:val="28"/>
          <w:szCs w:val="28"/>
        </w:rPr>
        <w:t xml:space="preserve">Рецензия на обобщение передового педагогического опыта  по </w:t>
      </w:r>
      <w:r>
        <w:rPr>
          <w:rFonts w:ascii="Times New Roman" w:hAnsi="Times New Roman" w:cs="Times New Roman"/>
          <w:b/>
          <w:color w:val="auto"/>
          <w:sz w:val="28"/>
          <w:szCs w:val="28"/>
          <w:lang w:val="ru-RU"/>
        </w:rPr>
        <w:t>теме</w:t>
      </w:r>
      <w:r>
        <w:rPr>
          <w:rFonts w:hint="default" w:ascii="Times New Roman" w:hAnsi="Times New Roman" w:cs="Times New Roman"/>
          <w:b/>
          <w:color w:val="auto"/>
          <w:sz w:val="28"/>
          <w:szCs w:val="28"/>
          <w:lang w:val="ru-RU"/>
        </w:rPr>
        <w:t xml:space="preserve"> «Э</w:t>
      </w:r>
      <w:r>
        <w:rPr>
          <w:rFonts w:ascii="Times New Roman" w:hAnsi="Times New Roman" w:cs="Times New Roman"/>
          <w:b/>
          <w:color w:val="auto"/>
          <w:sz w:val="28"/>
          <w:szCs w:val="28"/>
          <w:lang w:val="ru-RU"/>
        </w:rPr>
        <w:t>ффективные</w:t>
      </w:r>
      <w:r>
        <w:rPr>
          <w:rFonts w:hint="default" w:ascii="Times New Roman" w:hAnsi="Times New Roman" w:cs="Times New Roman"/>
          <w:b/>
          <w:color w:val="auto"/>
          <w:sz w:val="28"/>
          <w:szCs w:val="28"/>
          <w:lang w:val="ru-RU"/>
        </w:rPr>
        <w:t xml:space="preserve"> стратегии наставничества учителей: от теории к практике»  </w:t>
      </w:r>
      <w:r>
        <w:rPr>
          <w:rFonts w:ascii="Times New Roman" w:hAnsi="Times New Roman" w:cs="Times New Roman"/>
          <w:b/>
          <w:color w:val="auto"/>
          <w:sz w:val="28"/>
          <w:szCs w:val="28"/>
        </w:rPr>
        <w:t xml:space="preserve">учителя начальных классов Государственного </w:t>
      </w:r>
      <w:r>
        <w:rPr>
          <w:rFonts w:ascii="Times New Roman" w:hAnsi="Times New Roman" w:cs="Times New Roman"/>
          <w:b/>
          <w:color w:val="auto"/>
          <w:sz w:val="28"/>
          <w:szCs w:val="28"/>
          <w:lang w:val="ru-RU"/>
        </w:rPr>
        <w:t>бюджетного</w:t>
      </w:r>
      <w:r>
        <w:rPr>
          <w:rFonts w:hint="default" w:ascii="Times New Roman" w:hAnsi="Times New Roman" w:cs="Times New Roman"/>
          <w:b/>
          <w:color w:val="auto"/>
          <w:sz w:val="28"/>
          <w:szCs w:val="28"/>
          <w:lang w:val="ru-RU"/>
        </w:rPr>
        <w:t xml:space="preserve"> </w:t>
      </w:r>
      <w:r>
        <w:rPr>
          <w:rFonts w:ascii="Times New Roman" w:hAnsi="Times New Roman" w:cs="Times New Roman"/>
          <w:b/>
          <w:color w:val="auto"/>
          <w:sz w:val="28"/>
          <w:szCs w:val="28"/>
        </w:rPr>
        <w:t>общеобразовательного учреждения Луганской Народной Республики «Ясеновская</w:t>
      </w:r>
      <w:r>
        <w:rPr>
          <w:rFonts w:hint="default" w:ascii="Times New Roman" w:hAnsi="Times New Roman" w:cs="Times New Roman"/>
          <w:b/>
          <w:color w:val="auto"/>
          <w:sz w:val="28"/>
          <w:szCs w:val="28"/>
          <w:lang w:val="ru-RU"/>
        </w:rPr>
        <w:t xml:space="preserve"> </w:t>
      </w:r>
      <w:r>
        <w:rPr>
          <w:rFonts w:ascii="Times New Roman" w:hAnsi="Times New Roman" w:cs="Times New Roman"/>
          <w:b/>
          <w:color w:val="auto"/>
          <w:sz w:val="28"/>
          <w:szCs w:val="28"/>
          <w:lang w:val="ru-RU"/>
        </w:rPr>
        <w:t>школа</w:t>
      </w:r>
      <w:r>
        <w:rPr>
          <w:rFonts w:hint="default" w:ascii="Times New Roman" w:hAnsi="Times New Roman" w:cs="Times New Roman"/>
          <w:b/>
          <w:color w:val="auto"/>
          <w:sz w:val="28"/>
          <w:szCs w:val="28"/>
          <w:lang w:val="ru-RU"/>
        </w:rPr>
        <w:t xml:space="preserve"> </w:t>
      </w:r>
      <w:r>
        <w:rPr>
          <w:rFonts w:ascii="Times New Roman" w:hAnsi="Times New Roman" w:cs="Times New Roman"/>
          <w:b/>
          <w:color w:val="auto"/>
          <w:sz w:val="28"/>
          <w:szCs w:val="28"/>
        </w:rPr>
        <w:t xml:space="preserve"> №2 им.Д.В.Лазутина»</w:t>
      </w:r>
    </w:p>
    <w:p w14:paraId="0C92923E">
      <w:pPr>
        <w:spacing w:after="0" w:line="240" w:lineRule="auto"/>
        <w:ind w:left="425"/>
        <w:jc w:val="center"/>
        <w:rPr>
          <w:rFonts w:ascii="Times New Roman" w:hAnsi="Times New Roman" w:cs="Times New Roman"/>
          <w:b/>
          <w:color w:val="auto"/>
          <w:sz w:val="28"/>
          <w:szCs w:val="28"/>
        </w:rPr>
      </w:pPr>
    </w:p>
    <w:p w14:paraId="10069E3B">
      <w:pPr>
        <w:spacing w:after="0" w:line="240" w:lineRule="auto"/>
        <w:ind w:left="425"/>
        <w:jc w:val="center"/>
        <w:rPr>
          <w:rFonts w:ascii="Times New Roman" w:hAnsi="Times New Roman" w:cs="Times New Roman"/>
          <w:b/>
          <w:color w:val="auto"/>
          <w:sz w:val="28"/>
          <w:szCs w:val="28"/>
        </w:rPr>
      </w:pPr>
      <w:r>
        <w:rPr>
          <w:rFonts w:ascii="Times New Roman" w:hAnsi="Times New Roman" w:cs="Times New Roman"/>
          <w:b/>
          <w:color w:val="auto"/>
          <w:sz w:val="28"/>
          <w:szCs w:val="28"/>
        </w:rPr>
        <w:t>Рыбальченко Светланы Евгентьевны</w:t>
      </w:r>
    </w:p>
    <w:p w14:paraId="31A13562">
      <w:pPr>
        <w:spacing w:after="0" w:line="240" w:lineRule="auto"/>
        <w:ind w:right="170"/>
        <w:rPr>
          <w:rFonts w:ascii="Times New Roman" w:hAnsi="Times New Roman"/>
          <w:color w:val="auto"/>
          <w:sz w:val="28"/>
          <w:szCs w:val="28"/>
        </w:rPr>
      </w:pPr>
    </w:p>
    <w:p w14:paraId="10142F24">
      <w:pPr>
        <w:spacing w:after="0" w:line="240" w:lineRule="auto"/>
        <w:ind w:right="170"/>
        <w:rPr>
          <w:rFonts w:ascii="Times New Roman" w:hAnsi="Times New Roman"/>
          <w:color w:val="auto"/>
          <w:sz w:val="28"/>
          <w:szCs w:val="28"/>
        </w:rPr>
      </w:pPr>
    </w:p>
    <w:p w14:paraId="10D2B2B2">
      <w:pPr>
        <w:spacing w:after="0" w:line="240" w:lineRule="auto"/>
        <w:ind w:right="170" w:firstLine="709"/>
        <w:jc w:val="both"/>
        <w:rPr>
          <w:rFonts w:hint="default" w:ascii="Times New Roman" w:hAnsi="Times New Roman"/>
          <w:color w:val="auto"/>
          <w:sz w:val="28"/>
          <w:szCs w:val="28"/>
          <w:lang w:val="ru-RU"/>
        </w:rPr>
      </w:pPr>
      <w:r>
        <w:rPr>
          <w:rFonts w:ascii="Times New Roman" w:hAnsi="Times New Roman"/>
          <w:color w:val="auto"/>
          <w:sz w:val="28"/>
          <w:szCs w:val="28"/>
        </w:rPr>
        <w:t>Тема опыта «</w:t>
      </w:r>
      <w:r>
        <w:rPr>
          <w:rFonts w:hint="default" w:ascii="Times New Roman" w:hAnsi="Times New Roman" w:cs="Times New Roman"/>
          <w:b/>
          <w:color w:val="auto"/>
          <w:sz w:val="28"/>
          <w:szCs w:val="28"/>
          <w:lang w:val="ru-RU"/>
        </w:rPr>
        <w:t>Э</w:t>
      </w:r>
      <w:r>
        <w:rPr>
          <w:rFonts w:ascii="Times New Roman" w:hAnsi="Times New Roman" w:cs="Times New Roman"/>
          <w:b/>
          <w:color w:val="auto"/>
          <w:sz w:val="28"/>
          <w:szCs w:val="28"/>
          <w:lang w:val="ru-RU"/>
        </w:rPr>
        <w:t>ффективные</w:t>
      </w:r>
      <w:r>
        <w:rPr>
          <w:rFonts w:hint="default" w:ascii="Times New Roman" w:hAnsi="Times New Roman" w:cs="Times New Roman"/>
          <w:b/>
          <w:color w:val="auto"/>
          <w:sz w:val="28"/>
          <w:szCs w:val="28"/>
          <w:lang w:val="ru-RU"/>
        </w:rPr>
        <w:t xml:space="preserve"> стратегии наставничества учителей: от теории к практике» </w:t>
      </w:r>
      <w:r>
        <w:rPr>
          <w:rFonts w:ascii="Times New Roman" w:hAnsi="Times New Roman"/>
          <w:color w:val="auto"/>
          <w:sz w:val="28"/>
          <w:szCs w:val="28"/>
        </w:rPr>
        <w:t xml:space="preserve">полностью соответствует </w:t>
      </w:r>
      <w:r>
        <w:rPr>
          <w:rFonts w:ascii="Times New Roman" w:hAnsi="Times New Roman"/>
          <w:color w:val="auto"/>
          <w:sz w:val="28"/>
          <w:szCs w:val="28"/>
          <w:lang w:val="ru-RU"/>
        </w:rPr>
        <w:t>государственной</w:t>
      </w:r>
      <w:r>
        <w:rPr>
          <w:rFonts w:hint="default" w:ascii="Times New Roman" w:hAnsi="Times New Roman"/>
          <w:color w:val="auto"/>
          <w:sz w:val="28"/>
          <w:szCs w:val="28"/>
          <w:lang w:val="ru-RU"/>
        </w:rPr>
        <w:t xml:space="preserve"> </w:t>
      </w:r>
      <w:r>
        <w:rPr>
          <w:rFonts w:ascii="Times New Roman" w:hAnsi="Times New Roman"/>
          <w:color w:val="auto"/>
          <w:sz w:val="28"/>
          <w:szCs w:val="28"/>
        </w:rPr>
        <w:t xml:space="preserve"> образовательной  политике  в области </w:t>
      </w:r>
      <w:r>
        <w:rPr>
          <w:rFonts w:ascii="Times New Roman" w:hAnsi="Times New Roman"/>
          <w:color w:val="auto"/>
          <w:sz w:val="28"/>
          <w:szCs w:val="28"/>
          <w:lang w:val="ru-RU"/>
        </w:rPr>
        <w:t>наставничества</w:t>
      </w:r>
      <w:r>
        <w:rPr>
          <w:rFonts w:hint="default" w:ascii="Times New Roman" w:hAnsi="Times New Roman"/>
          <w:color w:val="auto"/>
          <w:sz w:val="28"/>
          <w:szCs w:val="28"/>
          <w:lang w:val="ru-RU"/>
        </w:rPr>
        <w:t xml:space="preserve"> </w:t>
      </w:r>
      <w:r>
        <w:rPr>
          <w:rFonts w:ascii="Times New Roman" w:hAnsi="Times New Roman"/>
          <w:color w:val="auto"/>
          <w:sz w:val="28"/>
          <w:szCs w:val="28"/>
        </w:rPr>
        <w:t xml:space="preserve"> </w:t>
      </w:r>
      <w:r>
        <w:rPr>
          <w:rFonts w:ascii="Times New Roman" w:hAnsi="Times New Roman"/>
          <w:color w:val="auto"/>
          <w:sz w:val="28"/>
          <w:szCs w:val="28"/>
          <w:lang w:val="ru-RU"/>
        </w:rPr>
        <w:t>учителей</w:t>
      </w:r>
      <w:r>
        <w:rPr>
          <w:rFonts w:hint="default" w:ascii="Times New Roman" w:hAnsi="Times New Roman"/>
          <w:color w:val="auto"/>
          <w:sz w:val="28"/>
          <w:szCs w:val="28"/>
          <w:lang w:val="ru-RU"/>
        </w:rPr>
        <w:t>,</w:t>
      </w:r>
      <w:r>
        <w:rPr>
          <w:rFonts w:ascii="Times New Roman" w:hAnsi="Times New Roman"/>
          <w:color w:val="auto"/>
          <w:sz w:val="28"/>
          <w:szCs w:val="28"/>
        </w:rPr>
        <w:t xml:space="preserve"> способствует решению образовательных</w:t>
      </w:r>
      <w:r>
        <w:rPr>
          <w:rFonts w:hint="default" w:ascii="Times New Roman" w:hAnsi="Times New Roman"/>
          <w:color w:val="auto"/>
          <w:sz w:val="28"/>
          <w:szCs w:val="28"/>
          <w:lang w:val="ru-RU"/>
        </w:rPr>
        <w:t xml:space="preserve"> и педагогических</w:t>
      </w:r>
      <w:r>
        <w:rPr>
          <w:rFonts w:ascii="Times New Roman" w:hAnsi="Times New Roman"/>
          <w:color w:val="auto"/>
          <w:sz w:val="28"/>
          <w:szCs w:val="28"/>
        </w:rPr>
        <w:t xml:space="preserve"> задач, содержит материалы, необходимые для </w:t>
      </w:r>
      <w:r>
        <w:rPr>
          <w:rFonts w:ascii="Times New Roman" w:hAnsi="Times New Roman"/>
          <w:color w:val="auto"/>
          <w:sz w:val="28"/>
          <w:szCs w:val="28"/>
          <w:lang w:val="ru-RU"/>
        </w:rPr>
        <w:t>организации</w:t>
      </w:r>
      <w:r>
        <w:rPr>
          <w:rFonts w:hint="default" w:ascii="Times New Roman" w:hAnsi="Times New Roman"/>
          <w:color w:val="auto"/>
          <w:sz w:val="28"/>
          <w:szCs w:val="28"/>
          <w:lang w:val="ru-RU"/>
        </w:rPr>
        <w:t xml:space="preserve"> работы с молодыми и вновь принятыми специалистами в школе по их успешной адаптации, профессиональному становлению и реализации целевой модели наставничества.</w:t>
      </w:r>
    </w:p>
    <w:p w14:paraId="64561F3C">
      <w:pPr>
        <w:pStyle w:val="12"/>
        <w:shd w:val="clear" w:color="auto" w:fill="FFFFFF"/>
        <w:spacing w:before="0" w:beforeAutospacing="0" w:after="0" w:afterAutospacing="0" w:line="240" w:lineRule="auto"/>
        <w:ind w:firstLine="560" w:firstLineChars="200"/>
        <w:jc w:val="both"/>
        <w:rPr>
          <w:color w:val="auto"/>
          <w:sz w:val="28"/>
          <w:szCs w:val="28"/>
        </w:rPr>
      </w:pPr>
      <w:r>
        <w:rPr>
          <w:iCs/>
          <w:color w:val="auto"/>
          <w:sz w:val="28"/>
          <w:szCs w:val="28"/>
        </w:rPr>
        <w:t xml:space="preserve">   </w:t>
      </w:r>
      <w:r>
        <w:rPr>
          <w:color w:val="auto"/>
          <w:sz w:val="28"/>
          <w:szCs w:val="28"/>
          <w:shd w:val="clear" w:color="auto" w:fill="FFFFFF"/>
        </w:rPr>
        <w:t xml:space="preserve"> Автор раскрывает одну из актуальнейших проблем современной школы - </w:t>
      </w:r>
      <w:r>
        <w:rPr>
          <w:rFonts w:hint="default"/>
          <w:color w:val="auto"/>
          <w:sz w:val="28"/>
          <w:szCs w:val="28"/>
          <w:shd w:val="clear" w:color="auto" w:fill="FFFFFF"/>
          <w:lang w:val="ru-RU"/>
        </w:rPr>
        <w:t>организацию  эффективного наставничества учителей,</w:t>
      </w:r>
      <w:r>
        <w:rPr>
          <w:color w:val="auto"/>
          <w:sz w:val="28"/>
          <w:szCs w:val="28"/>
          <w:shd w:val="clear" w:color="auto" w:fill="FFFFFF"/>
        </w:rPr>
        <w:t xml:space="preserve"> делится собственным опытом работы, да</w:t>
      </w:r>
      <w:r>
        <w:rPr>
          <w:color w:val="auto"/>
          <w:sz w:val="28"/>
          <w:szCs w:val="28"/>
          <w:shd w:val="clear" w:color="auto" w:fill="FFFFFF"/>
          <w:lang w:val="ru-RU"/>
        </w:rPr>
        <w:t>ё</w:t>
      </w:r>
      <w:r>
        <w:rPr>
          <w:color w:val="auto"/>
          <w:sz w:val="28"/>
          <w:szCs w:val="28"/>
          <w:shd w:val="clear" w:color="auto" w:fill="FFFFFF"/>
        </w:rPr>
        <w:t xml:space="preserve">т практические советы как правильно организовать в образовательном учреждении </w:t>
      </w:r>
      <w:r>
        <w:rPr>
          <w:color w:val="auto"/>
          <w:sz w:val="28"/>
          <w:szCs w:val="28"/>
          <w:shd w:val="clear" w:color="auto" w:fill="FFFFFF"/>
          <w:lang w:val="ru-RU"/>
        </w:rPr>
        <w:t>наставническую</w:t>
      </w:r>
      <w:r>
        <w:rPr>
          <w:rFonts w:hint="default"/>
          <w:color w:val="auto"/>
          <w:sz w:val="28"/>
          <w:szCs w:val="28"/>
          <w:shd w:val="clear" w:color="auto" w:fill="FFFFFF"/>
          <w:lang w:val="ru-RU"/>
        </w:rPr>
        <w:t xml:space="preserve"> </w:t>
      </w:r>
      <w:r>
        <w:rPr>
          <w:color w:val="auto"/>
          <w:sz w:val="28"/>
          <w:szCs w:val="28"/>
          <w:shd w:val="clear" w:color="auto" w:fill="FFFFFF"/>
        </w:rPr>
        <w:t xml:space="preserve">работу  по </w:t>
      </w:r>
      <w:r>
        <w:rPr>
          <w:color w:val="auto"/>
          <w:sz w:val="28"/>
          <w:szCs w:val="28"/>
          <w:shd w:val="clear" w:color="auto" w:fill="FFFFFF"/>
          <w:lang w:val="ru-RU"/>
        </w:rPr>
        <w:t>п</w:t>
      </w:r>
      <w:r>
        <w:rPr>
          <w:color w:val="auto"/>
          <w:sz w:val="28"/>
          <w:szCs w:val="28"/>
        </w:rPr>
        <w:t>оддержк</w:t>
      </w:r>
      <w:r>
        <w:rPr>
          <w:color w:val="auto"/>
          <w:sz w:val="28"/>
          <w:szCs w:val="28"/>
          <w:lang w:val="ru-RU"/>
        </w:rPr>
        <w:t>е</w:t>
      </w:r>
      <w:r>
        <w:rPr>
          <w:color w:val="auto"/>
          <w:sz w:val="28"/>
          <w:szCs w:val="28"/>
        </w:rPr>
        <w:t xml:space="preserve"> молодого специалиста, </w:t>
      </w:r>
      <w:r>
        <w:rPr>
          <w:color w:val="auto"/>
          <w:sz w:val="28"/>
          <w:szCs w:val="28"/>
          <w:lang w:val="ru-RU"/>
        </w:rPr>
        <w:t>его</w:t>
      </w:r>
      <w:r>
        <w:rPr>
          <w:rFonts w:hint="default"/>
          <w:color w:val="auto"/>
          <w:sz w:val="28"/>
          <w:szCs w:val="28"/>
          <w:lang w:val="ru-RU"/>
        </w:rPr>
        <w:t xml:space="preserve"> личностному и профессиональному развитию</w:t>
      </w:r>
      <w:r>
        <w:rPr>
          <w:color w:val="auto"/>
          <w:sz w:val="28"/>
          <w:szCs w:val="28"/>
        </w:rPr>
        <w:t>, формированию гражданской позиции.</w:t>
      </w:r>
    </w:p>
    <w:p w14:paraId="6FC29DA2">
      <w:pPr>
        <w:pStyle w:val="2"/>
        <w:keepNext w:val="0"/>
        <w:keepLines w:val="0"/>
        <w:widowControl/>
        <w:suppressLineNumbers w:val="0"/>
        <w:shd w:val="clear" w:fill="FFFFFF"/>
        <w:spacing w:before="0" w:beforeAutospacing="0" w:after="0" w:afterAutospacing="0" w:line="240" w:lineRule="auto"/>
        <w:ind w:left="0" w:right="0" w:firstLine="560" w:firstLineChars="200"/>
        <w:jc w:val="both"/>
        <w:rPr>
          <w:color w:val="auto"/>
          <w:sz w:val="28"/>
          <w:szCs w:val="28"/>
        </w:rPr>
      </w:pPr>
      <w:r>
        <w:rPr>
          <w:rFonts w:hint="default" w:ascii="Times New Roman" w:hAnsi="Times New Roman" w:cs="Times New Roman"/>
          <w:b w:val="0"/>
          <w:bCs w:val="0"/>
          <w:color w:val="auto"/>
          <w:sz w:val="28"/>
          <w:szCs w:val="28"/>
        </w:rPr>
        <w:t xml:space="preserve">Изложенный материал соответствует содержанию </w:t>
      </w:r>
      <w:r>
        <w:rPr>
          <w:rFonts w:hint="default" w:ascii="Times New Roman" w:hAnsi="Times New Roman" w:cs="Times New Roman"/>
          <w:b w:val="0"/>
          <w:bCs w:val="0"/>
          <w:color w:val="auto"/>
          <w:sz w:val="28"/>
          <w:szCs w:val="28"/>
          <w:lang w:val="ru-RU"/>
        </w:rPr>
        <w:t xml:space="preserve"> Федерального Закона «Об образовании в Российской Федерации», государственным нормативным документам и методическим рекомендациям по организации наставничества в школе.</w:t>
      </w:r>
    </w:p>
    <w:p w14:paraId="12BAE69A">
      <w:pPr>
        <w:spacing w:after="0" w:line="240" w:lineRule="auto"/>
        <w:ind w:right="170" w:firstLine="709"/>
        <w:jc w:val="both"/>
        <w:rPr>
          <w:rFonts w:ascii="Times New Roman" w:hAnsi="Times New Roman" w:eastAsia="Calibri" w:cs="Times New Roman"/>
          <w:color w:val="auto"/>
          <w:sz w:val="28"/>
          <w:szCs w:val="28"/>
        </w:rPr>
      </w:pPr>
      <w:r>
        <w:rPr>
          <w:rFonts w:ascii="Times New Roman" w:hAnsi="Times New Roman" w:eastAsia="Calibri" w:cs="Times New Roman"/>
          <w:color w:val="auto"/>
          <w:sz w:val="28"/>
          <w:szCs w:val="28"/>
        </w:rPr>
        <w:t xml:space="preserve">В основе опыта лежит инновационная </w:t>
      </w:r>
      <w:r>
        <w:rPr>
          <w:rFonts w:ascii="Times New Roman" w:hAnsi="Times New Roman" w:eastAsia="Calibri" w:cs="Times New Roman"/>
          <w:color w:val="auto"/>
          <w:sz w:val="28"/>
          <w:szCs w:val="28"/>
          <w:lang w:val="ru-RU"/>
        </w:rPr>
        <w:t>наставническая</w:t>
      </w:r>
      <w:r>
        <w:rPr>
          <w:rFonts w:hint="default" w:ascii="Times New Roman" w:hAnsi="Times New Roman" w:eastAsia="Calibri" w:cs="Times New Roman"/>
          <w:color w:val="auto"/>
          <w:sz w:val="28"/>
          <w:szCs w:val="28"/>
          <w:lang w:val="ru-RU"/>
        </w:rPr>
        <w:t xml:space="preserve"> </w:t>
      </w:r>
      <w:r>
        <w:rPr>
          <w:rFonts w:ascii="Times New Roman" w:hAnsi="Times New Roman" w:eastAsia="Calibri" w:cs="Times New Roman"/>
          <w:color w:val="auto"/>
          <w:sz w:val="28"/>
          <w:szCs w:val="28"/>
        </w:rPr>
        <w:t xml:space="preserve">деятельность, которая является одним из главных методов развивающего (личностно-ориентированного) </w:t>
      </w:r>
      <w:r>
        <w:rPr>
          <w:rFonts w:ascii="Times New Roman" w:hAnsi="Times New Roman" w:eastAsia="Calibri" w:cs="Times New Roman"/>
          <w:color w:val="auto"/>
          <w:sz w:val="28"/>
          <w:szCs w:val="28"/>
          <w:lang w:val="ru-RU"/>
        </w:rPr>
        <w:t>становления</w:t>
      </w:r>
      <w:r>
        <w:rPr>
          <w:rFonts w:hint="default" w:ascii="Times New Roman" w:hAnsi="Times New Roman" w:eastAsia="Calibri" w:cs="Times New Roman"/>
          <w:color w:val="auto"/>
          <w:sz w:val="28"/>
          <w:szCs w:val="28"/>
          <w:lang w:val="ru-RU"/>
        </w:rPr>
        <w:t xml:space="preserve"> молодых специалистов</w:t>
      </w:r>
      <w:r>
        <w:rPr>
          <w:rFonts w:ascii="Times New Roman" w:hAnsi="Times New Roman" w:eastAsia="Calibri" w:cs="Times New Roman"/>
          <w:color w:val="auto"/>
          <w:sz w:val="28"/>
          <w:szCs w:val="28"/>
        </w:rPr>
        <w:t xml:space="preserve">. </w:t>
      </w:r>
    </w:p>
    <w:p w14:paraId="272D66A8">
      <w:pPr>
        <w:spacing w:after="0" w:line="240" w:lineRule="auto"/>
        <w:ind w:right="170" w:firstLine="709"/>
        <w:jc w:val="both"/>
        <w:rPr>
          <w:rFonts w:ascii="Times New Roman" w:hAnsi="Times New Roman" w:eastAsia="Calibri" w:cs="Times New Roman"/>
          <w:color w:val="auto"/>
          <w:sz w:val="28"/>
          <w:szCs w:val="28"/>
        </w:rPr>
      </w:pPr>
      <w:r>
        <w:rPr>
          <w:rFonts w:ascii="Times New Roman" w:hAnsi="Times New Roman" w:eastAsia="Calibri" w:cs="Times New Roman"/>
          <w:color w:val="auto"/>
          <w:sz w:val="28"/>
          <w:szCs w:val="28"/>
        </w:rPr>
        <w:t xml:space="preserve"> </w:t>
      </w:r>
      <w:r>
        <w:rPr>
          <w:rFonts w:ascii="Times New Roman" w:hAnsi="Times New Roman" w:eastAsia="Calibri" w:cs="Times New Roman"/>
          <w:i/>
          <w:color w:val="auto"/>
          <w:sz w:val="28"/>
          <w:szCs w:val="28"/>
        </w:rPr>
        <w:t xml:space="preserve">Новизна опыта </w:t>
      </w:r>
      <w:r>
        <w:rPr>
          <w:rFonts w:ascii="Times New Roman" w:hAnsi="Times New Roman" w:eastAsia="Calibri" w:cs="Times New Roman"/>
          <w:color w:val="auto"/>
          <w:sz w:val="28"/>
          <w:szCs w:val="28"/>
        </w:rPr>
        <w:t xml:space="preserve"> заключается в следующем: </w:t>
      </w:r>
    </w:p>
    <w:p w14:paraId="22288BF4">
      <w:pPr>
        <w:spacing w:after="0" w:line="240" w:lineRule="auto"/>
        <w:ind w:right="170" w:firstLine="709"/>
        <w:jc w:val="both"/>
        <w:rPr>
          <w:rFonts w:hint="default" w:ascii="Times New Roman" w:hAnsi="Times New Roman" w:cs="Times New Roman"/>
          <w:color w:val="auto"/>
          <w:sz w:val="28"/>
          <w:szCs w:val="28"/>
          <w:lang w:val="ru-RU"/>
        </w:rPr>
      </w:pPr>
      <w:r>
        <w:rPr>
          <w:rFonts w:hint="default" w:eastAsia="Calibri" w:cs="Times New Roman"/>
          <w:color w:val="auto"/>
          <w:sz w:val="28"/>
          <w:szCs w:val="28"/>
          <w:lang w:val="ru-RU"/>
        </w:rPr>
        <w:t xml:space="preserve">- </w:t>
      </w:r>
      <w:r>
        <w:rPr>
          <w:rFonts w:hint="default" w:ascii="Times New Roman" w:hAnsi="Times New Roman" w:eastAsia="Calibri" w:cs="Times New Roman"/>
          <w:color w:val="auto"/>
          <w:sz w:val="28"/>
          <w:szCs w:val="28"/>
        </w:rPr>
        <w:t>использ</w:t>
      </w:r>
      <w:r>
        <w:rPr>
          <w:rFonts w:hint="default" w:ascii="Times New Roman" w:hAnsi="Times New Roman" w:eastAsia="Calibri" w:cs="Times New Roman"/>
          <w:color w:val="auto"/>
          <w:sz w:val="28"/>
          <w:szCs w:val="28"/>
          <w:lang w:val="ru-RU"/>
        </w:rPr>
        <w:t>ование</w:t>
      </w:r>
      <w:r>
        <w:rPr>
          <w:rFonts w:hint="default" w:ascii="Times New Roman" w:hAnsi="Times New Roman" w:eastAsia="Calibri" w:cs="Times New Roman"/>
          <w:color w:val="auto"/>
          <w:sz w:val="28"/>
          <w:szCs w:val="28"/>
        </w:rPr>
        <w:t xml:space="preserve"> </w:t>
      </w:r>
      <w:r>
        <w:rPr>
          <w:rFonts w:hint="default" w:ascii="Times New Roman" w:hAnsi="Times New Roman" w:eastAsia="Calibri" w:cs="Times New Roman"/>
          <w:color w:val="auto"/>
          <w:sz w:val="28"/>
          <w:szCs w:val="28"/>
          <w:lang w:val="ru-RU"/>
        </w:rPr>
        <w:t>э</w:t>
      </w:r>
      <w:r>
        <w:rPr>
          <w:rFonts w:ascii="Times New Roman" w:hAnsi="Times New Roman" w:eastAsia="Calibri" w:cs="Times New Roman"/>
          <w:color w:val="auto"/>
          <w:sz w:val="28"/>
          <w:szCs w:val="28"/>
          <w:lang w:val="ru-RU"/>
        </w:rPr>
        <w:t>ффективны</w:t>
      </w:r>
      <w:r>
        <w:rPr>
          <w:rFonts w:eastAsia="Calibri" w:cs="Times New Roman"/>
          <w:color w:val="auto"/>
          <w:sz w:val="28"/>
          <w:szCs w:val="28"/>
          <w:lang w:val="ru-RU"/>
        </w:rPr>
        <w:t>х</w:t>
      </w:r>
      <w:r>
        <w:rPr>
          <w:rFonts w:hint="default" w:ascii="Times New Roman" w:hAnsi="Times New Roman" w:eastAsia="Calibri" w:cs="Times New Roman"/>
          <w:color w:val="auto"/>
          <w:sz w:val="28"/>
          <w:szCs w:val="28"/>
          <w:lang w:val="ru-RU"/>
        </w:rPr>
        <w:t xml:space="preserve"> инновационных </w:t>
      </w:r>
      <w:r>
        <w:rPr>
          <w:rFonts w:ascii="Times New Roman" w:hAnsi="Times New Roman" w:eastAsia="Calibri" w:cs="Times New Roman"/>
          <w:color w:val="auto"/>
          <w:sz w:val="28"/>
          <w:szCs w:val="28"/>
        </w:rPr>
        <w:t>методик и технологи</w:t>
      </w:r>
      <w:r>
        <w:rPr>
          <w:rFonts w:eastAsia="Calibri" w:cs="Times New Roman"/>
          <w:color w:val="auto"/>
          <w:sz w:val="28"/>
          <w:szCs w:val="28"/>
          <w:lang w:val="ru-RU"/>
        </w:rPr>
        <w:t>й</w:t>
      </w:r>
      <w:r>
        <w:rPr>
          <w:rFonts w:ascii="Times New Roman" w:hAnsi="Times New Roman" w:eastAsia="Calibri" w:cs="Times New Roman"/>
          <w:color w:val="auto"/>
          <w:sz w:val="28"/>
          <w:szCs w:val="28"/>
        </w:rPr>
        <w:t xml:space="preserve"> обучения</w:t>
      </w:r>
      <w:r>
        <w:rPr>
          <w:rFonts w:hint="default" w:ascii="Times New Roman" w:hAnsi="Times New Roman" w:eastAsia="Calibri" w:cs="Times New Roman"/>
          <w:color w:val="auto"/>
          <w:sz w:val="28"/>
          <w:szCs w:val="28"/>
          <w:lang w:val="ru-RU"/>
        </w:rPr>
        <w:t xml:space="preserve"> учителей</w:t>
      </w:r>
      <w:r>
        <w:rPr>
          <w:rFonts w:ascii="Times New Roman" w:hAnsi="Times New Roman" w:eastAsia="Calibri" w:cs="Times New Roman"/>
          <w:color w:val="auto"/>
          <w:sz w:val="28"/>
          <w:szCs w:val="28"/>
        </w:rPr>
        <w:t>,</w:t>
      </w:r>
      <w:r>
        <w:rPr>
          <w:rFonts w:hint="default" w:ascii="Times New Roman" w:hAnsi="Times New Roman" w:eastAsia="Calibri" w:cs="Times New Roman"/>
          <w:color w:val="auto"/>
          <w:sz w:val="28"/>
          <w:szCs w:val="28"/>
          <w:lang w:val="ru-RU"/>
        </w:rPr>
        <w:t xml:space="preserve"> </w:t>
      </w:r>
      <w:r>
        <w:rPr>
          <w:rFonts w:hint="default" w:ascii="Times New Roman" w:hAnsi="Times New Roman" w:eastAsia="Times New Roman" w:cs="Times New Roman"/>
          <w:bCs/>
          <w:color w:val="auto"/>
          <w:sz w:val="28"/>
          <w:szCs w:val="28"/>
          <w:lang w:val="en-US" w:eastAsia="ru-RU"/>
        </w:rPr>
        <w:t>что приводит  к их успешной адаптации, преодолению выявленных профессиональных дифицитов и рисков</w:t>
      </w:r>
      <w:r>
        <w:rPr>
          <w:rFonts w:ascii="Times New Roman" w:hAnsi="Times New Roman" w:eastAsia="Times New Roman" w:cs="Times New Roman"/>
          <w:bCs/>
          <w:color w:val="auto"/>
          <w:sz w:val="28"/>
          <w:szCs w:val="28"/>
          <w:lang w:eastAsia="ru-RU"/>
        </w:rPr>
        <w:t>,</w:t>
      </w:r>
      <w:r>
        <w:rPr>
          <w:rFonts w:ascii="Times New Roman" w:hAnsi="Times New Roman" w:cs="Times New Roman"/>
          <w:color w:val="auto"/>
          <w:sz w:val="28"/>
          <w:szCs w:val="28"/>
          <w:lang w:val="uk-UA"/>
        </w:rPr>
        <w:t xml:space="preserve"> формировани</w:t>
      </w:r>
      <w:r>
        <w:rPr>
          <w:rFonts w:ascii="Times New Roman" w:hAnsi="Times New Roman" w:cs="Times New Roman"/>
          <w:color w:val="auto"/>
          <w:sz w:val="28"/>
          <w:szCs w:val="28"/>
          <w:lang w:val="ru-RU"/>
        </w:rPr>
        <w:t>ю</w:t>
      </w:r>
      <w:r>
        <w:rPr>
          <w:rFonts w:ascii="Times New Roman" w:hAnsi="Times New Roman" w:cs="Times New Roman"/>
          <w:color w:val="auto"/>
          <w:sz w:val="28"/>
          <w:szCs w:val="28"/>
          <w:lang w:val="uk-UA"/>
        </w:rPr>
        <w:t xml:space="preserve"> у </w:t>
      </w:r>
      <w:r>
        <w:rPr>
          <w:rFonts w:ascii="Times New Roman" w:hAnsi="Times New Roman" w:cs="Times New Roman"/>
          <w:color w:val="auto"/>
          <w:sz w:val="28"/>
          <w:szCs w:val="28"/>
          <w:lang w:val="ru-RU"/>
        </w:rPr>
        <w:t>наставляемых</w:t>
      </w:r>
      <w:r>
        <w:rPr>
          <w:rFonts w:ascii="Times New Roman" w:hAnsi="Times New Roman" w:cs="Times New Roman"/>
          <w:color w:val="auto"/>
          <w:sz w:val="28"/>
          <w:szCs w:val="28"/>
          <w:lang w:val="uk-UA"/>
        </w:rPr>
        <w:t xml:space="preserve"> стойких </w:t>
      </w:r>
      <w:r>
        <w:rPr>
          <w:rFonts w:ascii="Times New Roman" w:hAnsi="Times New Roman" w:cs="Times New Roman"/>
          <w:color w:val="auto"/>
          <w:sz w:val="28"/>
          <w:szCs w:val="28"/>
          <w:lang w:val="ru-RU"/>
        </w:rPr>
        <w:t>профессиональных</w:t>
      </w:r>
      <w:r>
        <w:rPr>
          <w:rFonts w:ascii="Times New Roman" w:hAnsi="Times New Roman" w:cs="Times New Roman"/>
          <w:color w:val="auto"/>
          <w:sz w:val="28"/>
          <w:szCs w:val="28"/>
          <w:lang w:val="uk-UA"/>
        </w:rPr>
        <w:t xml:space="preserve"> интересов к </w:t>
      </w:r>
      <w:r>
        <w:rPr>
          <w:rFonts w:ascii="Times New Roman" w:hAnsi="Times New Roman" w:cs="Times New Roman"/>
          <w:color w:val="auto"/>
          <w:sz w:val="28"/>
          <w:szCs w:val="28"/>
          <w:lang w:val="ru-RU"/>
        </w:rPr>
        <w:t>преподавательской</w:t>
      </w:r>
      <w:r>
        <w:rPr>
          <w:rFonts w:hint="default" w:ascii="Times New Roman" w:hAnsi="Times New Roman" w:cs="Times New Roman"/>
          <w:color w:val="auto"/>
          <w:sz w:val="28"/>
          <w:szCs w:val="28"/>
          <w:lang w:val="ru-RU"/>
        </w:rPr>
        <w:t xml:space="preserve"> деятельности </w:t>
      </w:r>
      <w:r>
        <w:rPr>
          <w:rFonts w:ascii="Times New Roman" w:hAnsi="Times New Roman" w:cs="Times New Roman"/>
          <w:color w:val="auto"/>
          <w:sz w:val="28"/>
          <w:szCs w:val="28"/>
          <w:lang w:val="uk-UA"/>
        </w:rPr>
        <w:t xml:space="preserve">на основе увеличения </w:t>
      </w:r>
      <w:r>
        <w:rPr>
          <w:rFonts w:ascii="Times New Roman" w:hAnsi="Times New Roman" w:cs="Times New Roman"/>
          <w:color w:val="auto"/>
          <w:sz w:val="28"/>
          <w:szCs w:val="28"/>
          <w:lang w:val="ru-RU"/>
        </w:rPr>
        <w:t>их</w:t>
      </w:r>
      <w:r>
        <w:rPr>
          <w:rFonts w:hint="default" w:ascii="Times New Roman" w:hAnsi="Times New Roman" w:cs="Times New Roman"/>
          <w:color w:val="auto"/>
          <w:sz w:val="28"/>
          <w:szCs w:val="28"/>
          <w:lang w:val="ru-RU"/>
        </w:rPr>
        <w:t xml:space="preserve"> </w:t>
      </w:r>
      <w:r>
        <w:rPr>
          <w:rFonts w:ascii="Times New Roman" w:hAnsi="Times New Roman" w:cs="Times New Roman"/>
          <w:color w:val="auto"/>
          <w:sz w:val="28"/>
          <w:szCs w:val="28"/>
          <w:lang w:val="ru-RU"/>
        </w:rPr>
        <w:t>профессиональной</w:t>
      </w:r>
      <w:r>
        <w:rPr>
          <w:rFonts w:hint="default" w:ascii="Times New Roman" w:hAnsi="Times New Roman" w:cs="Times New Roman"/>
          <w:color w:val="auto"/>
          <w:sz w:val="28"/>
          <w:szCs w:val="28"/>
          <w:lang w:val="ru-RU"/>
        </w:rPr>
        <w:t xml:space="preserve"> педагогической </w:t>
      </w:r>
      <w:r>
        <w:rPr>
          <w:rFonts w:ascii="Times New Roman" w:hAnsi="Times New Roman" w:cs="Times New Roman"/>
          <w:color w:val="auto"/>
          <w:sz w:val="28"/>
          <w:szCs w:val="28"/>
          <w:lang w:val="uk-UA"/>
        </w:rPr>
        <w:t>активности</w:t>
      </w:r>
      <w:r>
        <w:rPr>
          <w:rFonts w:hint="default" w:ascii="Times New Roman" w:hAnsi="Times New Roman" w:cs="Times New Roman"/>
          <w:color w:val="auto"/>
          <w:sz w:val="28"/>
          <w:szCs w:val="28"/>
          <w:lang w:val="ru-RU"/>
        </w:rPr>
        <w:t>;</w:t>
      </w:r>
    </w:p>
    <w:p w14:paraId="66F08D26">
      <w:pPr>
        <w:widowControl w:val="0"/>
        <w:autoSpaceDE w:val="0"/>
        <w:autoSpaceDN w:val="0"/>
        <w:adjustRightInd w:val="0"/>
        <w:spacing w:after="0" w:line="240" w:lineRule="auto"/>
        <w:ind w:firstLine="420" w:firstLineChars="150"/>
        <w:jc w:val="both"/>
        <w:rPr>
          <w:rFonts w:hint="default" w:ascii="Times New Roman" w:hAnsi="Times New Roman" w:eastAsia="Times New Roman" w:cs="Times New Roman"/>
          <w:color w:val="auto"/>
          <w:sz w:val="28"/>
          <w:szCs w:val="28"/>
          <w:lang w:val="en-US" w:eastAsia="ru-RU"/>
        </w:rPr>
      </w:pPr>
      <w:r>
        <w:rPr>
          <w:rFonts w:hint="default" w:ascii="Times New Roman" w:hAnsi="Times New Roman" w:eastAsia="Times New Roman" w:cs="Times New Roman"/>
          <w:color w:val="auto"/>
          <w:sz w:val="28"/>
          <w:szCs w:val="28"/>
          <w:lang w:val="en-US" w:eastAsia="ru-RU"/>
        </w:rPr>
        <w:t xml:space="preserve">- комплексный подход к проблеме успешного  становления профессионализма молодых специалистов и </w:t>
      </w:r>
      <w:r>
        <w:rPr>
          <w:rFonts w:ascii="Times New Roman" w:hAnsi="Times New Roman" w:eastAsia="Times New Roman" w:cs="Times New Roman"/>
          <w:color w:val="auto"/>
          <w:sz w:val="28"/>
          <w:szCs w:val="28"/>
          <w:lang w:eastAsia="ru-RU"/>
        </w:rPr>
        <w:t xml:space="preserve"> участие наставника в изучении личностных</w:t>
      </w:r>
      <w:r>
        <w:rPr>
          <w:rFonts w:hint="default" w:ascii="Times New Roman" w:hAnsi="Times New Roman" w:eastAsia="Times New Roman" w:cs="Times New Roman"/>
          <w:color w:val="auto"/>
          <w:sz w:val="28"/>
          <w:szCs w:val="28"/>
          <w:lang w:val="en-US" w:eastAsia="ru-RU"/>
        </w:rPr>
        <w:t xml:space="preserve"> и профессиональных  качеств наставляемого</w:t>
      </w:r>
      <w:r>
        <w:rPr>
          <w:rFonts w:ascii="Times New Roman" w:hAnsi="Times New Roman" w:eastAsia="Times New Roman" w:cs="Times New Roman"/>
          <w:color w:val="auto"/>
          <w:sz w:val="28"/>
          <w:szCs w:val="28"/>
          <w:lang w:eastAsia="ru-RU"/>
        </w:rPr>
        <w:t xml:space="preserve"> по  </w:t>
      </w:r>
      <w:r>
        <w:rPr>
          <w:rFonts w:hint="default" w:ascii="Times New Roman" w:hAnsi="Times New Roman" w:eastAsia="Times New Roman" w:cs="Times New Roman"/>
          <w:color w:val="auto"/>
          <w:sz w:val="28"/>
          <w:szCs w:val="28"/>
          <w:lang w:val="en-US" w:eastAsia="ru-RU"/>
        </w:rPr>
        <w:t>освоению секретов педагогического мастерства</w:t>
      </w:r>
      <w:r>
        <w:rPr>
          <w:rFonts w:ascii="Times New Roman" w:hAnsi="Times New Roman" w:eastAsia="Times New Roman" w:cs="Times New Roman"/>
          <w:color w:val="auto"/>
          <w:sz w:val="28"/>
          <w:szCs w:val="28"/>
          <w:lang w:eastAsia="ru-RU"/>
        </w:rPr>
        <w:t xml:space="preserve">, ориентирование </w:t>
      </w:r>
      <w:r>
        <w:rPr>
          <w:rFonts w:hint="default" w:ascii="Times New Roman" w:hAnsi="Times New Roman" w:eastAsia="Times New Roman" w:cs="Times New Roman"/>
          <w:color w:val="auto"/>
          <w:sz w:val="28"/>
          <w:szCs w:val="28"/>
          <w:lang w:val="en-US" w:eastAsia="ru-RU"/>
        </w:rPr>
        <w:t xml:space="preserve"> </w:t>
      </w:r>
      <w:r>
        <w:rPr>
          <w:rFonts w:ascii="Times New Roman" w:hAnsi="Times New Roman" w:eastAsia="Times New Roman" w:cs="Times New Roman"/>
          <w:color w:val="auto"/>
          <w:sz w:val="28"/>
          <w:szCs w:val="28"/>
          <w:lang w:eastAsia="ru-RU"/>
        </w:rPr>
        <w:t>на активную</w:t>
      </w:r>
      <w:r>
        <w:rPr>
          <w:rFonts w:hint="default" w:ascii="Times New Roman" w:hAnsi="Times New Roman" w:eastAsia="Times New Roman" w:cs="Times New Roman"/>
          <w:color w:val="auto"/>
          <w:sz w:val="28"/>
          <w:szCs w:val="28"/>
          <w:lang w:val="en-US" w:eastAsia="ru-RU"/>
        </w:rPr>
        <w:t xml:space="preserve"> жизненную позицию, развитие собственного творческого потенциала,  </w:t>
      </w:r>
      <w:r>
        <w:rPr>
          <w:rFonts w:ascii="Times New Roman" w:hAnsi="Times New Roman" w:eastAsia="Times New Roman" w:cs="Times New Roman"/>
          <w:color w:val="auto"/>
          <w:sz w:val="28"/>
          <w:szCs w:val="28"/>
          <w:lang w:eastAsia="ru-RU"/>
        </w:rPr>
        <w:t xml:space="preserve"> совместное изучение истоков профессионализма</w:t>
      </w:r>
      <w:r>
        <w:rPr>
          <w:rFonts w:hint="default" w:ascii="Times New Roman" w:hAnsi="Times New Roman" w:eastAsia="Times New Roman" w:cs="Times New Roman"/>
          <w:color w:val="auto"/>
          <w:sz w:val="28"/>
          <w:szCs w:val="28"/>
          <w:lang w:val="en-US" w:eastAsia="ru-RU"/>
        </w:rPr>
        <w:t>;</w:t>
      </w:r>
    </w:p>
    <w:p w14:paraId="6006BF1D">
      <w:pPr>
        <w:widowControl w:val="0"/>
        <w:autoSpaceDE w:val="0"/>
        <w:autoSpaceDN w:val="0"/>
        <w:adjustRightInd w:val="0"/>
        <w:spacing w:after="0" w:line="240" w:lineRule="auto"/>
        <w:ind w:firstLine="420" w:firstLineChars="150"/>
        <w:jc w:val="both"/>
        <w:rPr>
          <w:rFonts w:hint="default" w:ascii="Times New Roman" w:hAnsi="Times New Roman" w:eastAsia="Calibri" w:cs="Times New Roman"/>
          <w:color w:val="auto"/>
          <w:sz w:val="28"/>
          <w:szCs w:val="28"/>
          <w:lang w:val="ru-RU"/>
        </w:rPr>
      </w:pPr>
      <w:r>
        <w:rPr>
          <w:rFonts w:hint="default" w:ascii="Times New Roman" w:hAnsi="Times New Roman" w:eastAsia="Times New Roman" w:cs="Times New Roman"/>
          <w:color w:val="auto"/>
          <w:sz w:val="28"/>
          <w:szCs w:val="28"/>
          <w:lang w:val="en-US" w:eastAsia="ru-RU"/>
        </w:rPr>
        <w:t>-</w:t>
      </w:r>
      <w:r>
        <w:rPr>
          <w:rFonts w:ascii="Times New Roman" w:hAnsi="Times New Roman" w:eastAsia="Calibri" w:cs="Times New Roman"/>
          <w:color w:val="auto"/>
          <w:sz w:val="28"/>
          <w:szCs w:val="28"/>
        </w:rPr>
        <w:t xml:space="preserve"> </w:t>
      </w:r>
      <w:r>
        <w:rPr>
          <w:rFonts w:ascii="Times New Roman" w:hAnsi="Times New Roman" w:cs="Times New Roman"/>
          <w:color w:val="auto"/>
          <w:sz w:val="28"/>
          <w:szCs w:val="28"/>
          <w:shd w:val="clear" w:color="auto" w:fill="FFFFFF"/>
          <w:lang w:val="ru-RU"/>
        </w:rPr>
        <w:t>с</w:t>
      </w:r>
      <w:r>
        <w:rPr>
          <w:rFonts w:ascii="Times New Roman" w:hAnsi="Times New Roman" w:cs="Times New Roman"/>
          <w:color w:val="auto"/>
          <w:sz w:val="28"/>
          <w:szCs w:val="28"/>
          <w:shd w:val="clear" w:color="auto" w:fill="FFFFFF"/>
        </w:rPr>
        <w:t>истемность работы по</w:t>
      </w:r>
      <w:r>
        <w:rPr>
          <w:rFonts w:hint="default" w:ascii="Times New Roman" w:hAnsi="Times New Roman" w:cs="Times New Roman"/>
          <w:color w:val="auto"/>
          <w:sz w:val="28"/>
          <w:szCs w:val="28"/>
          <w:shd w:val="clear" w:color="auto" w:fill="FFFFFF"/>
          <w:lang w:val="ru-RU"/>
        </w:rPr>
        <w:t xml:space="preserve">  форме </w:t>
      </w:r>
      <w:r>
        <w:rPr>
          <w:rFonts w:ascii="Times New Roman" w:hAnsi="Times New Roman" w:cs="Times New Roman"/>
          <w:color w:val="auto"/>
          <w:sz w:val="28"/>
          <w:szCs w:val="28"/>
          <w:shd w:val="clear" w:color="auto" w:fill="FFFFFF"/>
          <w:lang w:val="ru-RU"/>
        </w:rPr>
        <w:t>наставничества</w:t>
      </w:r>
      <w:r>
        <w:rPr>
          <w:rFonts w:hint="default" w:ascii="Times New Roman" w:hAnsi="Times New Roman" w:cs="Times New Roman"/>
          <w:color w:val="auto"/>
          <w:sz w:val="28"/>
          <w:szCs w:val="28"/>
          <w:shd w:val="clear" w:color="auto" w:fill="FFFFFF"/>
          <w:lang w:val="ru-RU"/>
        </w:rPr>
        <w:t xml:space="preserve"> «учитель-учитель», </w:t>
      </w:r>
      <w:r>
        <w:rPr>
          <w:rFonts w:ascii="Times New Roman" w:hAnsi="Times New Roman" w:cs="Times New Roman"/>
          <w:color w:val="auto"/>
          <w:sz w:val="28"/>
          <w:szCs w:val="28"/>
          <w:shd w:val="clear" w:color="auto" w:fill="FFFFFF"/>
        </w:rPr>
        <w:t>разработк</w:t>
      </w:r>
      <w:r>
        <w:rPr>
          <w:rFonts w:ascii="Times New Roman" w:hAnsi="Times New Roman" w:cs="Times New Roman"/>
          <w:color w:val="auto"/>
          <w:sz w:val="28"/>
          <w:szCs w:val="28"/>
          <w:shd w:val="clear" w:color="auto" w:fill="FFFFFF"/>
          <w:lang w:val="ru-RU"/>
        </w:rPr>
        <w:t>а</w:t>
      </w:r>
      <w:r>
        <w:rPr>
          <w:rFonts w:ascii="Times New Roman" w:hAnsi="Times New Roman" w:cs="Times New Roman"/>
          <w:color w:val="auto"/>
          <w:sz w:val="28"/>
          <w:szCs w:val="28"/>
          <w:shd w:val="clear" w:color="auto" w:fill="FFFFFF"/>
        </w:rPr>
        <w:t xml:space="preserve"> комплекса мероприятий по </w:t>
      </w:r>
      <w:r>
        <w:rPr>
          <w:rFonts w:ascii="Times New Roman" w:hAnsi="Times New Roman" w:cs="Times New Roman"/>
          <w:color w:val="auto"/>
          <w:sz w:val="28"/>
          <w:szCs w:val="28"/>
          <w:shd w:val="clear" w:color="auto" w:fill="FFFFFF"/>
          <w:lang w:val="ru-RU"/>
        </w:rPr>
        <w:t>внедрению</w:t>
      </w:r>
      <w:r>
        <w:rPr>
          <w:rFonts w:hint="default" w:ascii="Times New Roman" w:hAnsi="Times New Roman" w:cs="Times New Roman"/>
          <w:color w:val="auto"/>
          <w:sz w:val="28"/>
          <w:szCs w:val="28"/>
          <w:shd w:val="clear" w:color="auto" w:fill="FFFFFF"/>
          <w:lang w:val="ru-RU"/>
        </w:rPr>
        <w:t xml:space="preserve"> целевой модели наставничества</w:t>
      </w:r>
      <w:r>
        <w:rPr>
          <w:rFonts w:ascii="Times New Roman" w:hAnsi="Times New Roman" w:cs="Times New Roman"/>
          <w:color w:val="auto"/>
          <w:sz w:val="28"/>
          <w:szCs w:val="28"/>
          <w:shd w:val="clear" w:color="auto" w:fill="FFFFFF"/>
        </w:rPr>
        <w:t xml:space="preserve"> и созданию благоприятной </w:t>
      </w:r>
      <w:r>
        <w:rPr>
          <w:rFonts w:ascii="Times New Roman" w:hAnsi="Times New Roman" w:cs="Times New Roman"/>
          <w:color w:val="auto"/>
          <w:sz w:val="28"/>
          <w:szCs w:val="28"/>
          <w:shd w:val="clear" w:color="auto" w:fill="FFFFFF"/>
          <w:lang w:val="ru-RU"/>
        </w:rPr>
        <w:t>комфортной</w:t>
      </w:r>
      <w:r>
        <w:rPr>
          <w:rFonts w:ascii="Times New Roman" w:hAnsi="Times New Roman" w:cs="Times New Roman"/>
          <w:color w:val="auto"/>
          <w:sz w:val="28"/>
          <w:szCs w:val="28"/>
          <w:shd w:val="clear" w:color="auto" w:fill="FFFFFF"/>
        </w:rPr>
        <w:t xml:space="preserve"> среды, модели функционирования образовательного учреждения как Школы </w:t>
      </w:r>
      <w:r>
        <w:rPr>
          <w:rFonts w:ascii="Times New Roman" w:hAnsi="Times New Roman" w:cs="Times New Roman"/>
          <w:color w:val="auto"/>
          <w:sz w:val="28"/>
          <w:szCs w:val="28"/>
          <w:shd w:val="clear" w:color="auto" w:fill="FFFFFF"/>
          <w:lang w:val="ru-RU"/>
        </w:rPr>
        <w:t>успеха</w:t>
      </w:r>
      <w:r>
        <w:rPr>
          <w:rFonts w:hint="default" w:ascii="Times New Roman" w:hAnsi="Times New Roman" w:cs="Times New Roman"/>
          <w:color w:val="auto"/>
          <w:sz w:val="28"/>
          <w:szCs w:val="28"/>
          <w:shd w:val="clear" w:color="auto" w:fill="FFFFFF"/>
          <w:lang w:val="ru-RU"/>
        </w:rPr>
        <w:t>;</w:t>
      </w:r>
    </w:p>
    <w:p w14:paraId="7B547D85">
      <w:pPr>
        <w:spacing w:after="0" w:line="240" w:lineRule="auto"/>
        <w:ind w:right="170"/>
        <w:jc w:val="both"/>
        <w:rPr>
          <w:rFonts w:ascii="Times New Roman" w:hAnsi="Times New Roman" w:eastAsia="Calibri" w:cs="Times New Roman"/>
          <w:color w:val="auto"/>
          <w:sz w:val="28"/>
          <w:szCs w:val="28"/>
        </w:rPr>
      </w:pPr>
      <w:r>
        <w:rPr>
          <w:rFonts w:ascii="Times New Roman" w:hAnsi="Times New Roman" w:eastAsia="Calibri" w:cs="Times New Roman"/>
          <w:color w:val="auto"/>
          <w:sz w:val="28"/>
          <w:szCs w:val="28"/>
        </w:rPr>
        <w:t xml:space="preserve">- в рационализации, усовершенствовании отдельных сторон педагогического </w:t>
      </w:r>
      <w:r>
        <w:rPr>
          <w:rFonts w:ascii="Times New Roman" w:hAnsi="Times New Roman" w:eastAsia="Calibri" w:cs="Times New Roman"/>
          <w:color w:val="auto"/>
          <w:sz w:val="28"/>
          <w:szCs w:val="28"/>
          <w:lang w:val="ru-RU"/>
        </w:rPr>
        <w:t>наставнического</w:t>
      </w:r>
      <w:r>
        <w:rPr>
          <w:rFonts w:hint="default" w:ascii="Times New Roman" w:hAnsi="Times New Roman" w:eastAsia="Calibri" w:cs="Times New Roman"/>
          <w:color w:val="auto"/>
          <w:sz w:val="28"/>
          <w:szCs w:val="28"/>
          <w:lang w:val="ru-RU"/>
        </w:rPr>
        <w:t xml:space="preserve"> </w:t>
      </w:r>
      <w:r>
        <w:rPr>
          <w:rFonts w:ascii="Times New Roman" w:hAnsi="Times New Roman" w:eastAsia="Calibri" w:cs="Times New Roman"/>
          <w:color w:val="auto"/>
          <w:sz w:val="28"/>
          <w:szCs w:val="28"/>
        </w:rPr>
        <w:t xml:space="preserve">труда, в частности, сбора информации, организации мониторинговых исследований </w:t>
      </w:r>
      <w:r>
        <w:rPr>
          <w:rFonts w:ascii="Times New Roman" w:hAnsi="Times New Roman" w:eastAsia="Calibri" w:cs="Times New Roman"/>
          <w:color w:val="auto"/>
          <w:sz w:val="28"/>
          <w:szCs w:val="28"/>
          <w:lang w:val="ru-RU"/>
        </w:rPr>
        <w:t>профессиональных</w:t>
      </w:r>
      <w:r>
        <w:rPr>
          <w:rFonts w:hint="default" w:ascii="Times New Roman" w:hAnsi="Times New Roman" w:eastAsia="Calibri" w:cs="Times New Roman"/>
          <w:color w:val="auto"/>
          <w:sz w:val="28"/>
          <w:szCs w:val="28"/>
          <w:lang w:val="ru-RU"/>
        </w:rPr>
        <w:t xml:space="preserve"> дифицитов и рисков  молодых специалистов,</w:t>
      </w:r>
      <w:r>
        <w:rPr>
          <w:rFonts w:ascii="Times New Roman" w:hAnsi="Times New Roman" w:eastAsia="Calibri" w:cs="Times New Roman"/>
          <w:color w:val="auto"/>
          <w:sz w:val="28"/>
          <w:szCs w:val="28"/>
        </w:rPr>
        <w:t xml:space="preserve"> </w:t>
      </w:r>
      <w:r>
        <w:rPr>
          <w:rFonts w:ascii="Times New Roman" w:hAnsi="Times New Roman" w:eastAsia="Calibri" w:cs="Times New Roman"/>
          <w:color w:val="auto"/>
          <w:sz w:val="28"/>
          <w:szCs w:val="28"/>
          <w:lang w:val="ru-RU"/>
        </w:rPr>
        <w:t>разработка</w:t>
      </w:r>
      <w:r>
        <w:rPr>
          <w:rFonts w:hint="default" w:ascii="Times New Roman" w:hAnsi="Times New Roman" w:eastAsia="Calibri" w:cs="Times New Roman"/>
          <w:color w:val="auto"/>
          <w:sz w:val="28"/>
          <w:szCs w:val="28"/>
          <w:lang w:val="ru-RU"/>
        </w:rPr>
        <w:t xml:space="preserve"> дорожных карт, индивидуальных планов совместной работы и образовательных маршрутов, программ наставничества</w:t>
      </w:r>
      <w:r>
        <w:rPr>
          <w:rFonts w:ascii="Times New Roman" w:hAnsi="Times New Roman" w:eastAsia="Calibri" w:cs="Times New Roman"/>
          <w:color w:val="auto"/>
          <w:sz w:val="28"/>
          <w:szCs w:val="28"/>
        </w:rPr>
        <w:t xml:space="preserve">; </w:t>
      </w:r>
    </w:p>
    <w:p w14:paraId="57151A48">
      <w:pPr>
        <w:pStyle w:val="15"/>
        <w:spacing w:line="240" w:lineRule="auto"/>
        <w:jc w:val="both"/>
        <w:rPr>
          <w:rFonts w:hint="default"/>
          <w:color w:val="auto"/>
          <w:sz w:val="28"/>
          <w:szCs w:val="28"/>
          <w:shd w:val="clear" w:color="auto" w:fill="FFFFFF"/>
          <w:lang w:val="ru-RU"/>
        </w:rPr>
      </w:pPr>
      <w:r>
        <w:rPr>
          <w:rFonts w:eastAsia="Calibri"/>
          <w:color w:val="auto"/>
          <w:sz w:val="28"/>
          <w:szCs w:val="28"/>
        </w:rPr>
        <w:t xml:space="preserve">- </w:t>
      </w:r>
      <w:r>
        <w:rPr>
          <w:color w:val="auto"/>
          <w:sz w:val="28"/>
          <w:szCs w:val="28"/>
          <w:shd w:val="clear" w:color="auto" w:fill="FFFFFF"/>
        </w:rPr>
        <w:t xml:space="preserve">включение для иллюстрации примеров из собственного опыта работы, описания </w:t>
      </w:r>
      <w:r>
        <w:rPr>
          <w:color w:val="auto"/>
          <w:sz w:val="28"/>
          <w:szCs w:val="28"/>
          <w:shd w:val="clear" w:color="auto" w:fill="FFFFFF"/>
          <w:lang w:val="ru-RU"/>
        </w:rPr>
        <w:t>тренингов</w:t>
      </w:r>
      <w:r>
        <w:rPr>
          <w:rFonts w:hint="default"/>
          <w:color w:val="auto"/>
          <w:sz w:val="28"/>
          <w:szCs w:val="28"/>
          <w:shd w:val="clear" w:color="auto" w:fill="FFFFFF"/>
          <w:lang w:val="ru-RU"/>
        </w:rPr>
        <w:t xml:space="preserve"> и мастер-классов.</w:t>
      </w:r>
    </w:p>
    <w:p w14:paraId="51B6FEBD">
      <w:pPr>
        <w:spacing w:after="0" w:line="240" w:lineRule="auto"/>
        <w:ind w:right="170" w:firstLine="280" w:firstLineChars="100"/>
        <w:jc w:val="both"/>
        <w:rPr>
          <w:rFonts w:ascii="Times New Roman" w:hAnsi="Times New Roman" w:eastAsia="Calibri" w:cs="Times New Roman"/>
          <w:color w:val="auto"/>
          <w:sz w:val="28"/>
          <w:szCs w:val="28"/>
        </w:rPr>
      </w:pPr>
      <w:r>
        <w:rPr>
          <w:rFonts w:ascii="Times New Roman" w:hAnsi="Times New Roman" w:eastAsia="Calibri" w:cs="Times New Roman"/>
          <w:color w:val="auto"/>
          <w:sz w:val="28"/>
          <w:szCs w:val="28"/>
        </w:rPr>
        <w:t xml:space="preserve">Уровень новизны опыта - репродуктивный, обеспечивает эффективное и качественное решение задач </w:t>
      </w:r>
      <w:r>
        <w:rPr>
          <w:rFonts w:ascii="Times New Roman" w:hAnsi="Times New Roman" w:eastAsia="Calibri" w:cs="Times New Roman"/>
          <w:color w:val="auto"/>
          <w:sz w:val="28"/>
          <w:szCs w:val="28"/>
          <w:lang w:val="ru-RU"/>
        </w:rPr>
        <w:t>становления</w:t>
      </w:r>
      <w:r>
        <w:rPr>
          <w:rFonts w:hint="default" w:ascii="Times New Roman" w:hAnsi="Times New Roman" w:eastAsia="Calibri" w:cs="Times New Roman"/>
          <w:color w:val="auto"/>
          <w:sz w:val="28"/>
          <w:szCs w:val="28"/>
          <w:lang w:val="ru-RU"/>
        </w:rPr>
        <w:t xml:space="preserve"> и профессионального развития молодых специалистов в школе</w:t>
      </w:r>
      <w:r>
        <w:rPr>
          <w:rFonts w:ascii="Times New Roman" w:hAnsi="Times New Roman" w:eastAsia="Calibri" w:cs="Times New Roman"/>
          <w:color w:val="auto"/>
          <w:sz w:val="28"/>
          <w:szCs w:val="28"/>
        </w:rPr>
        <w:t>.</w:t>
      </w:r>
    </w:p>
    <w:p w14:paraId="7457768B">
      <w:pPr>
        <w:spacing w:after="0" w:line="240" w:lineRule="auto"/>
        <w:ind w:right="170" w:firstLine="709"/>
        <w:jc w:val="both"/>
        <w:rPr>
          <w:rFonts w:ascii="Times New Roman" w:hAnsi="Times New Roman" w:eastAsia="Calibri" w:cs="Times New Roman"/>
          <w:color w:val="auto"/>
          <w:sz w:val="28"/>
          <w:szCs w:val="28"/>
        </w:rPr>
      </w:pPr>
      <w:r>
        <w:rPr>
          <w:rFonts w:ascii="Times New Roman" w:hAnsi="Times New Roman" w:eastAsia="Calibri" w:cs="Times New Roman"/>
          <w:color w:val="auto"/>
          <w:sz w:val="28"/>
          <w:szCs w:val="28"/>
        </w:rPr>
        <w:t>Обобщенный опыт  полностью соответствует следующим  критериям передового педагогического опыта:</w:t>
      </w:r>
    </w:p>
    <w:p w14:paraId="0D1222BB">
      <w:pPr>
        <w:spacing w:after="0" w:line="240" w:lineRule="auto"/>
        <w:jc w:val="both"/>
        <w:rPr>
          <w:rFonts w:ascii="Times New Roman" w:hAnsi="Times New Roman" w:cs="Times New Roman"/>
          <w:color w:val="auto"/>
          <w:sz w:val="28"/>
          <w:szCs w:val="28"/>
        </w:rPr>
      </w:pPr>
      <w:r>
        <w:rPr>
          <w:rFonts w:ascii="Times New Roman" w:hAnsi="Times New Roman" w:eastAsia="Calibri" w:cs="Times New Roman"/>
          <w:color w:val="auto"/>
          <w:sz w:val="28"/>
          <w:szCs w:val="28"/>
        </w:rPr>
        <w:t xml:space="preserve">1. Актуальность. Опыт соответствует </w:t>
      </w:r>
      <w:r>
        <w:rPr>
          <w:rFonts w:ascii="Times New Roman" w:hAnsi="Times New Roman" w:eastAsia="Calibri" w:cs="Times New Roman"/>
          <w:color w:val="auto"/>
          <w:sz w:val="28"/>
          <w:szCs w:val="28"/>
          <w:lang w:val="ru-RU"/>
        </w:rPr>
        <w:t>государственным</w:t>
      </w:r>
      <w:r>
        <w:rPr>
          <w:rFonts w:hint="default" w:ascii="Times New Roman" w:hAnsi="Times New Roman" w:eastAsia="Calibri" w:cs="Times New Roman"/>
          <w:color w:val="auto"/>
          <w:sz w:val="28"/>
          <w:szCs w:val="28"/>
          <w:lang w:val="ru-RU"/>
        </w:rPr>
        <w:t xml:space="preserve"> требованиям и запросам,</w:t>
      </w:r>
      <w:r>
        <w:rPr>
          <w:rFonts w:ascii="Times New Roman" w:hAnsi="Times New Roman" w:eastAsia="Calibri" w:cs="Times New Roman"/>
          <w:color w:val="auto"/>
          <w:sz w:val="28"/>
          <w:szCs w:val="28"/>
        </w:rPr>
        <w:t xml:space="preserve"> способствует </w:t>
      </w:r>
      <w:r>
        <w:rPr>
          <w:rFonts w:ascii="Times New Roman" w:hAnsi="Times New Roman" w:eastAsia="Calibri" w:cs="Times New Roman"/>
          <w:color w:val="auto"/>
          <w:sz w:val="28"/>
          <w:szCs w:val="28"/>
          <w:lang w:val="ru-RU"/>
        </w:rPr>
        <w:t>успешной</w:t>
      </w:r>
      <w:r>
        <w:rPr>
          <w:rFonts w:hint="default" w:ascii="Times New Roman" w:hAnsi="Times New Roman" w:eastAsia="Calibri" w:cs="Times New Roman"/>
          <w:color w:val="auto"/>
          <w:sz w:val="28"/>
          <w:szCs w:val="28"/>
          <w:lang w:val="ru-RU"/>
        </w:rPr>
        <w:t xml:space="preserve"> адаптации молодых специалистов в школе,</w:t>
      </w:r>
      <w:r>
        <w:rPr>
          <w:rFonts w:ascii="Times New Roman" w:hAnsi="Times New Roman" w:eastAsia="Calibri" w:cs="Times New Roman"/>
          <w:color w:val="auto"/>
          <w:sz w:val="28"/>
          <w:szCs w:val="28"/>
        </w:rPr>
        <w:t xml:space="preserve">  </w:t>
      </w:r>
      <w:r>
        <w:rPr>
          <w:rFonts w:ascii="Times New Roman" w:hAnsi="Times New Roman" w:cs="Times New Roman"/>
          <w:color w:val="auto"/>
          <w:sz w:val="28"/>
          <w:szCs w:val="28"/>
        </w:rPr>
        <w:t xml:space="preserve">затрагивает основные аспекты и направления работы образовательного учреждения по </w:t>
      </w:r>
      <w:r>
        <w:rPr>
          <w:rFonts w:ascii="Times New Roman" w:hAnsi="Times New Roman" w:cs="Times New Roman"/>
          <w:color w:val="auto"/>
          <w:sz w:val="28"/>
          <w:szCs w:val="28"/>
          <w:lang w:val="ru-RU"/>
        </w:rPr>
        <w:t>наставничеству</w:t>
      </w:r>
      <w:r>
        <w:rPr>
          <w:rFonts w:ascii="Times New Roman" w:hAnsi="Times New Roman" w:cs="Times New Roman"/>
          <w:color w:val="auto"/>
          <w:sz w:val="28"/>
          <w:szCs w:val="28"/>
        </w:rPr>
        <w:t>.</w:t>
      </w:r>
    </w:p>
    <w:p w14:paraId="6E604978">
      <w:pPr>
        <w:spacing w:after="0" w:line="240" w:lineRule="auto"/>
        <w:jc w:val="both"/>
        <w:rPr>
          <w:rFonts w:ascii="Times New Roman" w:hAnsi="Times New Roman" w:cs="Times New Roman"/>
          <w:color w:val="auto"/>
          <w:sz w:val="28"/>
          <w:szCs w:val="28"/>
        </w:rPr>
      </w:pPr>
      <w:r>
        <w:rPr>
          <w:rFonts w:ascii="Times New Roman" w:hAnsi="Times New Roman" w:eastAsia="Calibri" w:cs="Times New Roman"/>
          <w:color w:val="auto"/>
          <w:sz w:val="28"/>
          <w:szCs w:val="28"/>
        </w:rPr>
        <w:t xml:space="preserve">2. Научность. Опыт соответствует основополагающим положениям современной науки в области </w:t>
      </w:r>
      <w:r>
        <w:rPr>
          <w:rFonts w:ascii="Times New Roman" w:hAnsi="Times New Roman" w:eastAsia="Calibri" w:cs="Times New Roman"/>
          <w:color w:val="auto"/>
          <w:sz w:val="28"/>
          <w:szCs w:val="28"/>
          <w:lang w:val="ru-RU"/>
        </w:rPr>
        <w:t>педагогики</w:t>
      </w:r>
      <w:r>
        <w:rPr>
          <w:rFonts w:hint="default" w:ascii="Times New Roman" w:hAnsi="Times New Roman" w:eastAsia="Calibri" w:cs="Times New Roman"/>
          <w:color w:val="auto"/>
          <w:sz w:val="28"/>
          <w:szCs w:val="28"/>
          <w:lang w:val="ru-RU"/>
        </w:rPr>
        <w:t xml:space="preserve"> наставничества</w:t>
      </w:r>
      <w:r>
        <w:rPr>
          <w:rFonts w:ascii="Times New Roman" w:hAnsi="Times New Roman" w:eastAsia="Calibri" w:cs="Times New Roman"/>
          <w:color w:val="auto"/>
          <w:sz w:val="28"/>
          <w:szCs w:val="28"/>
        </w:rPr>
        <w:t>,</w:t>
      </w:r>
      <w:r>
        <w:rPr>
          <w:rFonts w:ascii="Times New Roman" w:hAnsi="Times New Roman" w:eastAsia="Calibri" w:cs="Times New Roman"/>
          <w:color w:val="auto"/>
          <w:sz w:val="28"/>
          <w:szCs w:val="28"/>
          <w:lang w:eastAsia="ru-RU"/>
        </w:rPr>
        <w:t xml:space="preserve"> реализует системно-деятельностный подход.</w:t>
      </w:r>
    </w:p>
    <w:p w14:paraId="7EEF630C">
      <w:pPr>
        <w:spacing w:after="0" w:line="240" w:lineRule="auto"/>
        <w:ind w:right="170"/>
        <w:jc w:val="both"/>
        <w:rPr>
          <w:rFonts w:ascii="Times New Roman" w:hAnsi="Times New Roman" w:eastAsia="Calibri" w:cs="Times New Roman"/>
          <w:color w:val="auto"/>
          <w:sz w:val="28"/>
          <w:szCs w:val="28"/>
        </w:rPr>
      </w:pPr>
      <w:r>
        <w:rPr>
          <w:rFonts w:ascii="Times New Roman" w:hAnsi="Times New Roman" w:eastAsia="Calibri" w:cs="Times New Roman"/>
          <w:color w:val="auto"/>
          <w:sz w:val="28"/>
          <w:szCs w:val="28"/>
        </w:rPr>
        <w:t xml:space="preserve">3. Результативность. Содержит материалы, которые </w:t>
      </w:r>
      <w:r>
        <w:rPr>
          <w:rFonts w:ascii="Times New Roman" w:hAnsi="Times New Roman" w:eastAsia="Calibri" w:cs="Times New Roman"/>
          <w:color w:val="auto"/>
          <w:sz w:val="28"/>
          <w:szCs w:val="28"/>
          <w:lang w:val="ru-RU"/>
        </w:rPr>
        <w:t>эффективно</w:t>
      </w:r>
      <w:r>
        <w:rPr>
          <w:rFonts w:hint="default" w:ascii="Times New Roman" w:hAnsi="Times New Roman" w:eastAsia="Calibri" w:cs="Times New Roman"/>
          <w:color w:val="auto"/>
          <w:sz w:val="28"/>
          <w:szCs w:val="28"/>
          <w:lang w:val="ru-RU"/>
        </w:rPr>
        <w:t xml:space="preserve"> </w:t>
      </w:r>
      <w:r>
        <w:rPr>
          <w:rFonts w:ascii="Times New Roman" w:hAnsi="Times New Roman" w:eastAsia="Calibri" w:cs="Times New Roman"/>
          <w:color w:val="auto"/>
          <w:sz w:val="28"/>
          <w:szCs w:val="28"/>
        </w:rPr>
        <w:t xml:space="preserve">используются в </w:t>
      </w:r>
      <w:r>
        <w:rPr>
          <w:rFonts w:ascii="Times New Roman" w:hAnsi="Times New Roman" w:eastAsia="Calibri" w:cs="Times New Roman"/>
          <w:color w:val="auto"/>
          <w:sz w:val="28"/>
          <w:szCs w:val="28"/>
          <w:lang w:val="ru-RU"/>
        </w:rPr>
        <w:t>практике</w:t>
      </w:r>
      <w:r>
        <w:rPr>
          <w:rFonts w:hint="default" w:ascii="Times New Roman" w:hAnsi="Times New Roman" w:eastAsia="Calibri" w:cs="Times New Roman"/>
          <w:color w:val="auto"/>
          <w:sz w:val="28"/>
          <w:szCs w:val="28"/>
          <w:lang w:val="ru-RU"/>
        </w:rPr>
        <w:t xml:space="preserve"> </w:t>
      </w:r>
      <w:r>
        <w:rPr>
          <w:rFonts w:ascii="Times New Roman" w:hAnsi="Times New Roman" w:eastAsia="Calibri" w:cs="Times New Roman"/>
          <w:color w:val="auto"/>
          <w:sz w:val="28"/>
          <w:szCs w:val="28"/>
          <w:lang w:val="ru-RU"/>
        </w:rPr>
        <w:t>работы</w:t>
      </w:r>
      <w:r>
        <w:rPr>
          <w:rFonts w:hint="default" w:ascii="Times New Roman" w:hAnsi="Times New Roman" w:eastAsia="Calibri" w:cs="Times New Roman"/>
          <w:color w:val="auto"/>
          <w:sz w:val="28"/>
          <w:szCs w:val="28"/>
          <w:lang w:val="ru-RU"/>
        </w:rPr>
        <w:t xml:space="preserve"> образовательного учреждения по реализации целевой модели наставничества</w:t>
      </w:r>
      <w:r>
        <w:rPr>
          <w:rFonts w:ascii="Times New Roman" w:hAnsi="Times New Roman" w:eastAsia="Calibri" w:cs="Times New Roman"/>
          <w:color w:val="auto"/>
          <w:sz w:val="28"/>
          <w:szCs w:val="28"/>
        </w:rPr>
        <w:t xml:space="preserve">. Способствует внедрению новых форм работы, личностному развитию </w:t>
      </w:r>
      <w:r>
        <w:rPr>
          <w:rFonts w:ascii="Times New Roman" w:hAnsi="Times New Roman" w:eastAsia="Calibri" w:cs="Times New Roman"/>
          <w:color w:val="auto"/>
          <w:sz w:val="28"/>
          <w:szCs w:val="28"/>
          <w:lang w:val="ru-RU"/>
        </w:rPr>
        <w:t>молодых</w:t>
      </w:r>
      <w:r>
        <w:rPr>
          <w:rFonts w:hint="default" w:ascii="Times New Roman" w:hAnsi="Times New Roman" w:eastAsia="Calibri" w:cs="Times New Roman"/>
          <w:color w:val="auto"/>
          <w:sz w:val="28"/>
          <w:szCs w:val="28"/>
          <w:lang w:val="ru-RU"/>
        </w:rPr>
        <w:t xml:space="preserve"> педагогов</w:t>
      </w:r>
      <w:r>
        <w:rPr>
          <w:rFonts w:ascii="Times New Roman" w:hAnsi="Times New Roman" w:eastAsia="Calibri" w:cs="Times New Roman"/>
          <w:color w:val="auto"/>
          <w:sz w:val="28"/>
          <w:szCs w:val="28"/>
        </w:rPr>
        <w:t xml:space="preserve">, повышению уровня </w:t>
      </w:r>
      <w:r>
        <w:rPr>
          <w:rFonts w:ascii="Times New Roman" w:hAnsi="Times New Roman" w:eastAsia="Calibri" w:cs="Times New Roman"/>
          <w:color w:val="auto"/>
          <w:sz w:val="28"/>
          <w:szCs w:val="28"/>
          <w:lang w:val="ru-RU"/>
        </w:rPr>
        <w:t>квалификации</w:t>
      </w:r>
      <w:r>
        <w:rPr>
          <w:rFonts w:ascii="Times New Roman" w:hAnsi="Times New Roman" w:eastAsia="Calibri" w:cs="Times New Roman"/>
          <w:color w:val="auto"/>
          <w:sz w:val="28"/>
          <w:szCs w:val="28"/>
        </w:rPr>
        <w:t>. Мониторинговые и</w:t>
      </w:r>
      <w:r>
        <w:rPr>
          <w:rFonts w:ascii="Times New Roman" w:hAnsi="Times New Roman" w:eastAsia="Calibri" w:cs="Times New Roman"/>
          <w:color w:val="auto"/>
          <w:sz w:val="28"/>
          <w:szCs w:val="28"/>
          <w:lang w:val="ru-RU"/>
        </w:rPr>
        <w:t>с</w:t>
      </w:r>
      <w:r>
        <w:rPr>
          <w:rFonts w:ascii="Times New Roman" w:hAnsi="Times New Roman" w:eastAsia="Calibri" w:cs="Times New Roman"/>
          <w:color w:val="auto"/>
          <w:sz w:val="28"/>
          <w:szCs w:val="28"/>
        </w:rPr>
        <w:t>следования</w:t>
      </w:r>
      <w:r>
        <w:rPr>
          <w:rFonts w:hint="default" w:ascii="Times New Roman" w:hAnsi="Times New Roman" w:eastAsia="Calibri" w:cs="Times New Roman"/>
          <w:color w:val="auto"/>
          <w:sz w:val="28"/>
          <w:szCs w:val="28"/>
          <w:lang w:val="ru-RU"/>
        </w:rPr>
        <w:t>, анкетирование, консультации</w:t>
      </w:r>
      <w:r>
        <w:rPr>
          <w:rFonts w:ascii="Times New Roman" w:hAnsi="Times New Roman" w:eastAsia="Calibri" w:cs="Times New Roman"/>
          <w:color w:val="auto"/>
          <w:sz w:val="28"/>
          <w:szCs w:val="28"/>
        </w:rPr>
        <w:t xml:space="preserve"> и наблюдения показывают эффективность применен</w:t>
      </w:r>
      <w:r>
        <w:rPr>
          <w:rFonts w:ascii="Times New Roman" w:hAnsi="Times New Roman" w:eastAsia="Calibri" w:cs="Times New Roman"/>
          <w:color w:val="auto"/>
          <w:sz w:val="28"/>
          <w:szCs w:val="28"/>
          <w:lang w:val="ru-RU"/>
        </w:rPr>
        <w:t>и</w:t>
      </w:r>
      <w:r>
        <w:rPr>
          <w:rFonts w:ascii="Times New Roman" w:hAnsi="Times New Roman" w:eastAsia="Calibri" w:cs="Times New Roman"/>
          <w:color w:val="auto"/>
          <w:sz w:val="28"/>
          <w:szCs w:val="28"/>
        </w:rPr>
        <w:t>я опыта.</w:t>
      </w:r>
    </w:p>
    <w:p w14:paraId="40B7B720">
      <w:pPr>
        <w:spacing w:after="0" w:line="240" w:lineRule="auto"/>
        <w:ind w:right="170"/>
        <w:jc w:val="both"/>
        <w:rPr>
          <w:rFonts w:ascii="Times New Roman" w:hAnsi="Times New Roman" w:eastAsia="Calibri" w:cs="Times New Roman"/>
          <w:color w:val="auto"/>
          <w:sz w:val="28"/>
          <w:szCs w:val="28"/>
        </w:rPr>
      </w:pPr>
      <w:r>
        <w:rPr>
          <w:rFonts w:ascii="Times New Roman" w:hAnsi="Times New Roman" w:eastAsia="Calibri" w:cs="Times New Roman"/>
          <w:color w:val="auto"/>
          <w:sz w:val="28"/>
          <w:szCs w:val="28"/>
        </w:rPr>
        <w:t>4. Стабильность. Использование опыта да</w:t>
      </w:r>
      <w:r>
        <w:rPr>
          <w:rFonts w:ascii="Times New Roman" w:hAnsi="Times New Roman" w:eastAsia="Calibri" w:cs="Times New Roman"/>
          <w:color w:val="auto"/>
          <w:sz w:val="28"/>
          <w:szCs w:val="28"/>
          <w:lang w:val="ru-RU"/>
        </w:rPr>
        <w:t>ё</w:t>
      </w:r>
      <w:r>
        <w:rPr>
          <w:rFonts w:ascii="Times New Roman" w:hAnsi="Times New Roman" w:eastAsia="Calibri" w:cs="Times New Roman"/>
          <w:color w:val="auto"/>
          <w:sz w:val="28"/>
          <w:szCs w:val="28"/>
        </w:rPr>
        <w:t>т на протяжении продолжительного времени высокие результаты обучения,</w:t>
      </w:r>
      <w:r>
        <w:rPr>
          <w:rFonts w:hint="default" w:ascii="Times New Roman" w:hAnsi="Times New Roman" w:eastAsia="Calibri" w:cs="Times New Roman"/>
          <w:color w:val="auto"/>
          <w:sz w:val="28"/>
          <w:szCs w:val="28"/>
          <w:lang w:val="ru-RU"/>
        </w:rPr>
        <w:t xml:space="preserve"> становления</w:t>
      </w:r>
      <w:r>
        <w:rPr>
          <w:rFonts w:ascii="Times New Roman" w:hAnsi="Times New Roman" w:eastAsia="Calibri" w:cs="Times New Roman"/>
          <w:color w:val="auto"/>
          <w:sz w:val="28"/>
          <w:szCs w:val="28"/>
        </w:rPr>
        <w:t xml:space="preserve"> и развития </w:t>
      </w:r>
      <w:r>
        <w:rPr>
          <w:rFonts w:ascii="Times New Roman" w:hAnsi="Times New Roman" w:eastAsia="Calibri" w:cs="Times New Roman"/>
          <w:color w:val="auto"/>
          <w:sz w:val="28"/>
          <w:szCs w:val="28"/>
          <w:lang w:val="ru-RU"/>
        </w:rPr>
        <w:t>молодых</w:t>
      </w:r>
      <w:r>
        <w:rPr>
          <w:rFonts w:hint="default" w:ascii="Times New Roman" w:hAnsi="Times New Roman" w:eastAsia="Calibri" w:cs="Times New Roman"/>
          <w:color w:val="auto"/>
          <w:sz w:val="28"/>
          <w:szCs w:val="28"/>
          <w:lang w:val="ru-RU"/>
        </w:rPr>
        <w:t xml:space="preserve"> специалистов</w:t>
      </w:r>
      <w:r>
        <w:rPr>
          <w:rFonts w:ascii="Times New Roman" w:hAnsi="Times New Roman" w:eastAsia="Calibri" w:cs="Times New Roman"/>
          <w:color w:val="auto"/>
          <w:sz w:val="28"/>
          <w:szCs w:val="28"/>
        </w:rPr>
        <w:t xml:space="preserve">. Материалы опыта, технологию организации </w:t>
      </w:r>
      <w:r>
        <w:rPr>
          <w:rFonts w:ascii="Times New Roman" w:hAnsi="Times New Roman" w:eastAsia="Calibri" w:cs="Times New Roman"/>
          <w:color w:val="auto"/>
          <w:sz w:val="28"/>
          <w:szCs w:val="28"/>
          <w:lang w:val="ru-RU"/>
        </w:rPr>
        <w:t>наставнической</w:t>
      </w:r>
      <w:r>
        <w:rPr>
          <w:rFonts w:hint="default" w:ascii="Times New Roman" w:hAnsi="Times New Roman" w:eastAsia="Calibri" w:cs="Times New Roman"/>
          <w:color w:val="auto"/>
          <w:sz w:val="28"/>
          <w:szCs w:val="28"/>
          <w:lang w:val="ru-RU"/>
        </w:rPr>
        <w:t xml:space="preserve"> </w:t>
      </w:r>
      <w:r>
        <w:rPr>
          <w:rFonts w:ascii="Times New Roman" w:hAnsi="Times New Roman" w:eastAsia="Calibri" w:cs="Times New Roman"/>
          <w:color w:val="auto"/>
          <w:sz w:val="28"/>
          <w:szCs w:val="28"/>
        </w:rPr>
        <w:t>деятельности могут использовать в работе другие педагоги.</w:t>
      </w:r>
    </w:p>
    <w:p w14:paraId="205085F5">
      <w:pPr>
        <w:autoSpaceDE w:val="0"/>
        <w:autoSpaceDN w:val="0"/>
        <w:adjustRightInd w:val="0"/>
        <w:spacing w:after="0" w:line="240" w:lineRule="auto"/>
        <w:ind w:left="140" w:hanging="140" w:hangingChars="50"/>
        <w:jc w:val="both"/>
        <w:rPr>
          <w:rFonts w:ascii="Times New Roman" w:hAnsi="Times New Roman" w:eastAsia="Calibri" w:cs="Times New Roman"/>
          <w:color w:val="auto"/>
          <w:sz w:val="28"/>
          <w:szCs w:val="28"/>
          <w:lang w:eastAsia="ru-RU"/>
        </w:rPr>
      </w:pPr>
      <w:r>
        <w:rPr>
          <w:rFonts w:ascii="Times New Roman" w:hAnsi="Times New Roman" w:eastAsia="Calibri" w:cs="Times New Roman"/>
          <w:color w:val="auto"/>
          <w:sz w:val="28"/>
          <w:szCs w:val="28"/>
          <w:lang w:eastAsia="ru-RU"/>
        </w:rPr>
        <w:t>5. Перспективность. Данный опыт может использоваться педагогами, молодыми</w:t>
      </w:r>
      <w:r>
        <w:rPr>
          <w:rFonts w:hint="default" w:ascii="Times New Roman" w:hAnsi="Times New Roman" w:eastAsia="Calibri" w:cs="Times New Roman"/>
          <w:color w:val="auto"/>
          <w:sz w:val="28"/>
          <w:szCs w:val="28"/>
          <w:lang w:val="en-US" w:eastAsia="ru-RU"/>
        </w:rPr>
        <w:t xml:space="preserve"> специалистами, </w:t>
      </w:r>
      <w:r>
        <w:rPr>
          <w:rFonts w:ascii="Times New Roman" w:hAnsi="Times New Roman" w:eastAsia="Calibri" w:cs="Times New Roman"/>
          <w:color w:val="auto"/>
          <w:sz w:val="28"/>
          <w:szCs w:val="28"/>
          <w:lang w:eastAsia="ru-RU"/>
        </w:rPr>
        <w:t>методистами, практическими психологами, воспитателями в вопросах организации</w:t>
      </w:r>
      <w:r>
        <w:rPr>
          <w:rFonts w:hint="default" w:ascii="Times New Roman" w:hAnsi="Times New Roman" w:eastAsia="Calibri" w:cs="Times New Roman"/>
          <w:color w:val="auto"/>
          <w:sz w:val="28"/>
          <w:szCs w:val="28"/>
          <w:lang w:val="en-US" w:eastAsia="ru-RU"/>
        </w:rPr>
        <w:t xml:space="preserve"> и осуществлении наставнической деятельности</w:t>
      </w:r>
      <w:r>
        <w:rPr>
          <w:rFonts w:ascii="Times New Roman" w:hAnsi="Times New Roman" w:eastAsia="Calibri" w:cs="Times New Roman"/>
          <w:color w:val="auto"/>
          <w:sz w:val="28"/>
          <w:szCs w:val="28"/>
          <w:lang w:eastAsia="ru-RU"/>
        </w:rPr>
        <w:t xml:space="preserve">. </w:t>
      </w:r>
    </w:p>
    <w:p w14:paraId="08489EF6">
      <w:pPr>
        <w:autoSpaceDE w:val="0"/>
        <w:autoSpaceDN w:val="0"/>
        <w:adjustRightInd w:val="0"/>
        <w:spacing w:after="0" w:line="240" w:lineRule="auto"/>
        <w:ind w:left="279" w:leftChars="127" w:firstLine="280" w:firstLineChars="100"/>
        <w:jc w:val="both"/>
        <w:rPr>
          <w:rFonts w:hint="default" w:ascii="Times New Roman" w:hAnsi="Times New Roman" w:eastAsia="Calibri" w:cs="Times New Roman"/>
          <w:color w:val="auto"/>
          <w:sz w:val="28"/>
          <w:szCs w:val="28"/>
          <w:lang w:val="en-US" w:eastAsia="ru-RU"/>
        </w:rPr>
      </w:pPr>
      <w:r>
        <w:rPr>
          <w:rFonts w:ascii="Times New Roman" w:hAnsi="Times New Roman" w:eastAsia="Calibri" w:cs="Times New Roman"/>
          <w:color w:val="auto"/>
          <w:sz w:val="28"/>
          <w:szCs w:val="28"/>
          <w:lang w:eastAsia="ru-RU"/>
        </w:rPr>
        <w:t>Условием успешной реализации данного опыта является творческий потенциал, активная жизненная позиция автора Рыбальченко С.Е. Данный опыт можно использовать в образовательных учреждениях всех типов: дошкольных, школьных, учреждениях дополнительного и профессионального образования. Материал изложен в доступной</w:t>
      </w:r>
      <w:r>
        <w:rPr>
          <w:rFonts w:hint="default" w:ascii="Times New Roman" w:hAnsi="Times New Roman" w:eastAsia="Calibri" w:cs="Times New Roman"/>
          <w:color w:val="auto"/>
          <w:sz w:val="28"/>
          <w:szCs w:val="28"/>
          <w:lang w:val="en-US" w:eastAsia="ru-RU"/>
        </w:rPr>
        <w:t xml:space="preserve">, понятной и логичной </w:t>
      </w:r>
      <w:r>
        <w:rPr>
          <w:rFonts w:ascii="Times New Roman" w:hAnsi="Times New Roman" w:eastAsia="Calibri" w:cs="Times New Roman"/>
          <w:color w:val="auto"/>
          <w:sz w:val="28"/>
          <w:szCs w:val="28"/>
          <w:lang w:eastAsia="ru-RU"/>
        </w:rPr>
        <w:t xml:space="preserve"> форме</w:t>
      </w:r>
      <w:r>
        <w:rPr>
          <w:rFonts w:hint="default" w:ascii="Times New Roman" w:hAnsi="Times New Roman" w:eastAsia="Calibri" w:cs="Times New Roman"/>
          <w:color w:val="auto"/>
          <w:sz w:val="28"/>
          <w:szCs w:val="28"/>
          <w:lang w:val="en-US" w:eastAsia="ru-RU"/>
        </w:rPr>
        <w:t>.</w:t>
      </w:r>
    </w:p>
    <w:p w14:paraId="6506F5A4">
      <w:pPr>
        <w:autoSpaceDE w:val="0"/>
        <w:autoSpaceDN w:val="0"/>
        <w:adjustRightInd w:val="0"/>
        <w:spacing w:after="0" w:line="240" w:lineRule="auto"/>
        <w:ind w:firstLine="709"/>
        <w:jc w:val="both"/>
        <w:rPr>
          <w:rFonts w:ascii="Times New Roman" w:hAnsi="Times New Roman" w:eastAsia="Calibri" w:cs="Times New Roman"/>
          <w:color w:val="auto"/>
          <w:sz w:val="28"/>
          <w:szCs w:val="28"/>
          <w:lang w:eastAsia="ru-RU"/>
        </w:rPr>
      </w:pPr>
      <w:r>
        <w:rPr>
          <w:rFonts w:ascii="Times New Roman" w:hAnsi="Times New Roman" w:eastAsia="Calibri" w:cs="Times New Roman"/>
          <w:color w:val="auto"/>
          <w:sz w:val="28"/>
          <w:szCs w:val="28"/>
          <w:lang w:eastAsia="ru-RU"/>
        </w:rPr>
        <w:t>Рассматриваемый педагогический опыт имеет практическую направленность. Учителя, которые использовали материалы опыта,  констатировали у</w:t>
      </w:r>
      <w:r>
        <w:rPr>
          <w:rFonts w:hint="default" w:ascii="Times New Roman" w:hAnsi="Times New Roman" w:eastAsia="Calibri" w:cs="Times New Roman"/>
          <w:color w:val="auto"/>
          <w:sz w:val="28"/>
          <w:szCs w:val="28"/>
          <w:lang w:val="en-US" w:eastAsia="ru-RU"/>
        </w:rPr>
        <w:t xml:space="preserve"> молодых специалистов </w:t>
      </w:r>
      <w:r>
        <w:rPr>
          <w:rFonts w:ascii="Times New Roman" w:hAnsi="Times New Roman" w:eastAsia="Calibri" w:cs="Times New Roman"/>
          <w:color w:val="auto"/>
          <w:sz w:val="28"/>
          <w:szCs w:val="28"/>
          <w:lang w:eastAsia="ru-RU"/>
        </w:rPr>
        <w:t>повышение уровня удовлетворённости</w:t>
      </w:r>
      <w:r>
        <w:rPr>
          <w:rFonts w:hint="default" w:ascii="Times New Roman" w:hAnsi="Times New Roman" w:eastAsia="Calibri" w:cs="Times New Roman"/>
          <w:color w:val="auto"/>
          <w:sz w:val="28"/>
          <w:szCs w:val="28"/>
          <w:lang w:val="en-US" w:eastAsia="ru-RU"/>
        </w:rPr>
        <w:t xml:space="preserve"> от  педагогической деятельности, снижение рисков проявления педагогических дифицитов</w:t>
      </w:r>
      <w:r>
        <w:rPr>
          <w:rFonts w:ascii="Times New Roman" w:hAnsi="Times New Roman" w:eastAsia="Calibri" w:cs="Times New Roman"/>
          <w:color w:val="auto"/>
          <w:sz w:val="28"/>
          <w:szCs w:val="28"/>
          <w:lang w:eastAsia="ru-RU"/>
        </w:rPr>
        <w:t xml:space="preserve">, повышение </w:t>
      </w:r>
      <w:r>
        <w:rPr>
          <w:rFonts w:hint="default" w:ascii="Times New Roman" w:hAnsi="Times New Roman" w:eastAsia="Calibri" w:cs="Times New Roman"/>
          <w:color w:val="auto"/>
          <w:sz w:val="28"/>
          <w:szCs w:val="28"/>
          <w:lang w:val="en-US" w:eastAsia="ru-RU"/>
        </w:rPr>
        <w:t xml:space="preserve"> уровня социальной активности по участию в школьных мероприятиях, профессиональных конкурсах,  </w:t>
      </w:r>
      <w:r>
        <w:rPr>
          <w:rFonts w:ascii="Times New Roman" w:hAnsi="Times New Roman" w:eastAsia="Calibri" w:cs="Times New Roman"/>
          <w:color w:val="auto"/>
          <w:sz w:val="28"/>
          <w:szCs w:val="28"/>
          <w:lang w:eastAsia="ru-RU"/>
        </w:rPr>
        <w:t xml:space="preserve"> уменьшение </w:t>
      </w:r>
      <w:r>
        <w:rPr>
          <w:rFonts w:hint="default" w:ascii="Times New Roman" w:hAnsi="Times New Roman" w:eastAsia="Calibri" w:cs="Times New Roman"/>
          <w:color w:val="auto"/>
          <w:sz w:val="28"/>
          <w:szCs w:val="28"/>
          <w:lang w:val="en-US" w:eastAsia="ru-RU"/>
        </w:rPr>
        <w:t xml:space="preserve"> </w:t>
      </w:r>
      <w:r>
        <w:rPr>
          <w:rFonts w:ascii="Times New Roman" w:hAnsi="Times New Roman" w:eastAsia="Calibri" w:cs="Times New Roman"/>
          <w:color w:val="auto"/>
          <w:sz w:val="28"/>
          <w:szCs w:val="28"/>
          <w:lang w:eastAsia="ru-RU"/>
        </w:rPr>
        <w:t>вопросов</w:t>
      </w:r>
      <w:r>
        <w:rPr>
          <w:rFonts w:hint="default" w:ascii="Times New Roman" w:hAnsi="Times New Roman" w:eastAsia="Calibri" w:cs="Times New Roman"/>
          <w:color w:val="auto"/>
          <w:sz w:val="28"/>
          <w:szCs w:val="28"/>
          <w:lang w:val="en-US" w:eastAsia="ru-RU"/>
        </w:rPr>
        <w:t xml:space="preserve"> по решению  возникающих на практике проблем</w:t>
      </w:r>
      <w:r>
        <w:rPr>
          <w:rFonts w:ascii="Times New Roman" w:hAnsi="Times New Roman" w:eastAsia="Calibri" w:cs="Times New Roman"/>
          <w:color w:val="auto"/>
          <w:sz w:val="28"/>
          <w:szCs w:val="28"/>
          <w:lang w:eastAsia="ru-RU"/>
        </w:rPr>
        <w:t>, сделали вывод о необходимости постоянного использования их в работе.</w:t>
      </w:r>
    </w:p>
    <w:p w14:paraId="0DFCFBBD">
      <w:pPr>
        <w:autoSpaceDE w:val="0"/>
        <w:autoSpaceDN w:val="0"/>
        <w:adjustRightInd w:val="0"/>
        <w:spacing w:after="0" w:line="240" w:lineRule="auto"/>
        <w:ind w:firstLine="708"/>
        <w:jc w:val="both"/>
        <w:rPr>
          <w:rFonts w:ascii="Times New Roman" w:hAnsi="Times New Roman" w:cs="Times New Roman"/>
          <w:color w:val="auto"/>
          <w:sz w:val="28"/>
          <w:szCs w:val="28"/>
          <w:shd w:val="clear" w:color="auto" w:fill="FFFFFF"/>
        </w:rPr>
      </w:pPr>
      <w:r>
        <w:rPr>
          <w:rFonts w:ascii="Times New Roman" w:hAnsi="Times New Roman" w:eastAsia="Calibri" w:cs="Times New Roman"/>
          <w:color w:val="auto"/>
          <w:sz w:val="28"/>
          <w:szCs w:val="28"/>
          <w:lang w:eastAsia="ru-RU"/>
        </w:rPr>
        <w:t>Приложения содержат подробный теоретический и практический материал, инновационные</w:t>
      </w:r>
      <w:r>
        <w:rPr>
          <w:rFonts w:hint="default" w:ascii="Times New Roman" w:hAnsi="Times New Roman" w:eastAsia="Calibri" w:cs="Times New Roman"/>
          <w:color w:val="auto"/>
          <w:sz w:val="28"/>
          <w:szCs w:val="28"/>
          <w:lang w:val="en-US" w:eastAsia="ru-RU"/>
        </w:rPr>
        <w:t xml:space="preserve"> планы,</w:t>
      </w:r>
      <w:r>
        <w:rPr>
          <w:rFonts w:ascii="Times New Roman" w:hAnsi="Times New Roman" w:eastAsia="Calibri" w:cs="Times New Roman"/>
          <w:color w:val="auto"/>
          <w:sz w:val="28"/>
          <w:szCs w:val="28"/>
          <w:lang w:eastAsia="ru-RU"/>
        </w:rPr>
        <w:t xml:space="preserve"> программы и методики, готовые разработки тренингов, мастер-классов,</w:t>
      </w:r>
      <w:r>
        <w:rPr>
          <w:rFonts w:hint="default" w:ascii="Times New Roman" w:hAnsi="Times New Roman" w:eastAsia="Calibri" w:cs="Times New Roman"/>
          <w:color w:val="auto"/>
          <w:sz w:val="28"/>
          <w:szCs w:val="28"/>
          <w:lang w:val="en-US" w:eastAsia="ru-RU"/>
        </w:rPr>
        <w:t xml:space="preserve"> отчётов, анкет.</w:t>
      </w:r>
      <w:r>
        <w:rPr>
          <w:rFonts w:ascii="Times New Roman" w:hAnsi="Times New Roman" w:eastAsia="Calibri" w:cs="Times New Roman"/>
          <w:color w:val="auto"/>
          <w:sz w:val="28"/>
          <w:szCs w:val="28"/>
          <w:lang w:eastAsia="ru-RU"/>
        </w:rPr>
        <w:t xml:space="preserve"> Эти материалы раскрывают системность и творческий подход автора  в работе над темой «</w:t>
      </w:r>
      <w:r>
        <w:rPr>
          <w:rFonts w:hint="default" w:ascii="Times New Roman" w:hAnsi="Times New Roman" w:cs="Times New Roman"/>
          <w:b w:val="0"/>
          <w:bCs/>
          <w:color w:val="auto"/>
          <w:sz w:val="28"/>
          <w:szCs w:val="28"/>
          <w:lang w:val="ru-RU"/>
        </w:rPr>
        <w:t>Э</w:t>
      </w:r>
      <w:r>
        <w:rPr>
          <w:rFonts w:ascii="Times New Roman" w:hAnsi="Times New Roman" w:cs="Times New Roman"/>
          <w:b w:val="0"/>
          <w:bCs/>
          <w:color w:val="auto"/>
          <w:sz w:val="28"/>
          <w:szCs w:val="28"/>
          <w:lang w:val="ru-RU"/>
        </w:rPr>
        <w:t>ффективные</w:t>
      </w:r>
      <w:r>
        <w:rPr>
          <w:rFonts w:hint="default" w:ascii="Times New Roman" w:hAnsi="Times New Roman" w:cs="Times New Roman"/>
          <w:b w:val="0"/>
          <w:bCs/>
          <w:color w:val="auto"/>
          <w:sz w:val="28"/>
          <w:szCs w:val="28"/>
          <w:lang w:val="ru-RU"/>
        </w:rPr>
        <w:t xml:space="preserve"> стратегии наставничества учителей: от теории к практике»</w:t>
      </w:r>
      <w:r>
        <w:rPr>
          <w:rFonts w:hint="default" w:ascii="Times New Roman" w:hAnsi="Times New Roman" w:eastAsia="Calibri" w:cs="Times New Roman"/>
          <w:b w:val="0"/>
          <w:bCs/>
          <w:color w:val="auto"/>
          <w:sz w:val="28"/>
          <w:szCs w:val="28"/>
          <w:lang w:val="en-US" w:eastAsia="ru-RU"/>
        </w:rPr>
        <w:t>.</w:t>
      </w:r>
    </w:p>
    <w:p w14:paraId="0DDFEB9A">
      <w:pPr>
        <w:pStyle w:val="15"/>
        <w:tabs>
          <w:tab w:val="left" w:pos="7869"/>
        </w:tabs>
        <w:spacing w:line="240" w:lineRule="auto"/>
        <w:ind w:left="425"/>
        <w:jc w:val="both"/>
        <w:rPr>
          <w:color w:val="auto"/>
          <w:sz w:val="28"/>
          <w:szCs w:val="28"/>
          <w:shd w:val="clear" w:color="auto" w:fill="FFFFFF"/>
        </w:rPr>
      </w:pPr>
      <w:r>
        <w:rPr>
          <w:color w:val="auto"/>
          <w:sz w:val="28"/>
          <w:szCs w:val="28"/>
          <w:shd w:val="clear" w:color="auto" w:fill="FFFFFF"/>
        </w:rPr>
        <w:t xml:space="preserve">  </w:t>
      </w:r>
      <w:r>
        <w:rPr>
          <w:color w:val="auto"/>
          <w:sz w:val="28"/>
          <w:szCs w:val="28"/>
          <w:shd w:val="clear" w:color="auto" w:fill="FFFFFF"/>
        </w:rPr>
        <w:tab/>
      </w:r>
    </w:p>
    <w:p w14:paraId="625E27EB">
      <w:pPr>
        <w:pStyle w:val="15"/>
        <w:spacing w:line="240" w:lineRule="auto"/>
        <w:ind w:left="425"/>
        <w:jc w:val="both"/>
        <w:rPr>
          <w:color w:val="auto"/>
          <w:sz w:val="28"/>
          <w:szCs w:val="28"/>
          <w:shd w:val="clear" w:color="auto" w:fill="FFFFFF"/>
        </w:rPr>
      </w:pPr>
      <w:r>
        <w:rPr>
          <w:color w:val="auto"/>
          <w:sz w:val="28"/>
          <w:szCs w:val="28"/>
          <w:shd w:val="clear" w:color="auto" w:fill="FFFFFF"/>
        </w:rPr>
        <w:t>Рецензент:</w:t>
      </w:r>
    </w:p>
    <w:p w14:paraId="512E4C52">
      <w:pPr>
        <w:pStyle w:val="15"/>
        <w:spacing w:line="240" w:lineRule="auto"/>
        <w:ind w:left="425"/>
        <w:jc w:val="both"/>
        <w:rPr>
          <w:color w:val="auto"/>
          <w:sz w:val="28"/>
          <w:szCs w:val="28"/>
          <w:shd w:val="clear" w:color="auto" w:fill="FFFFFF"/>
        </w:rPr>
      </w:pPr>
      <w:r>
        <w:rPr>
          <w:color w:val="auto"/>
          <w:sz w:val="28"/>
          <w:szCs w:val="28"/>
          <w:shd w:val="clear" w:color="auto" w:fill="FFFFFF"/>
        </w:rPr>
        <w:t xml:space="preserve"> Пешкур Ирина Алексеневна, заместитель директора по учебно - воспитательной работе Г</w:t>
      </w:r>
      <w:r>
        <w:rPr>
          <w:color w:val="auto"/>
          <w:sz w:val="28"/>
          <w:szCs w:val="28"/>
          <w:shd w:val="clear" w:color="auto" w:fill="FFFFFF"/>
          <w:lang w:val="ru-RU"/>
        </w:rPr>
        <w:t>Б</w:t>
      </w:r>
      <w:r>
        <w:rPr>
          <w:color w:val="auto"/>
          <w:sz w:val="28"/>
          <w:szCs w:val="28"/>
          <w:shd w:val="clear" w:color="auto" w:fill="FFFFFF"/>
        </w:rPr>
        <w:t>ОУ ЛНР «Ясеновская</w:t>
      </w:r>
      <w:r>
        <w:rPr>
          <w:rFonts w:hint="default"/>
          <w:color w:val="auto"/>
          <w:sz w:val="28"/>
          <w:szCs w:val="28"/>
          <w:shd w:val="clear" w:color="auto" w:fill="FFFFFF"/>
          <w:lang w:val="ru-RU"/>
        </w:rPr>
        <w:t xml:space="preserve"> </w:t>
      </w:r>
      <w:r>
        <w:rPr>
          <w:color w:val="auto"/>
          <w:sz w:val="28"/>
          <w:szCs w:val="28"/>
          <w:shd w:val="clear" w:color="auto" w:fill="FFFFFF"/>
          <w:lang w:val="ru-RU"/>
        </w:rPr>
        <w:t>школа</w:t>
      </w:r>
      <w:r>
        <w:rPr>
          <w:color w:val="auto"/>
          <w:sz w:val="28"/>
          <w:szCs w:val="28"/>
          <w:shd w:val="clear" w:color="auto" w:fill="FFFFFF"/>
        </w:rPr>
        <w:t>№2 им. Д.В.Лазутина»</w:t>
      </w:r>
    </w:p>
    <w:p w14:paraId="7832B97B">
      <w:pPr>
        <w:pStyle w:val="15"/>
        <w:spacing w:line="240" w:lineRule="auto"/>
        <w:ind w:left="425"/>
        <w:jc w:val="both"/>
        <w:rPr>
          <w:color w:val="auto"/>
          <w:sz w:val="28"/>
          <w:szCs w:val="28"/>
          <w:shd w:val="clear" w:color="auto" w:fill="FFFFFF"/>
        </w:rPr>
      </w:pPr>
    </w:p>
    <w:p w14:paraId="4D029FC4">
      <w:pPr>
        <w:pStyle w:val="15"/>
        <w:tabs>
          <w:tab w:val="left" w:pos="5507"/>
        </w:tabs>
        <w:spacing w:line="240" w:lineRule="auto"/>
        <w:ind w:left="425"/>
        <w:jc w:val="both"/>
        <w:rPr>
          <w:color w:val="auto"/>
          <w:sz w:val="28"/>
          <w:szCs w:val="28"/>
          <w:shd w:val="clear" w:color="auto" w:fill="FFFFFF"/>
        </w:rPr>
      </w:pPr>
      <w:r>
        <w:rPr>
          <w:color w:val="auto"/>
          <w:sz w:val="28"/>
          <w:szCs w:val="28"/>
          <w:shd w:val="clear" w:color="auto" w:fill="FFFFFF"/>
        </w:rPr>
        <w:t xml:space="preserve">______________ </w:t>
      </w:r>
      <w:r>
        <w:rPr>
          <w:rFonts w:hint="default"/>
          <w:color w:val="auto"/>
          <w:sz w:val="28"/>
          <w:szCs w:val="28"/>
          <w:shd w:val="clear" w:color="auto" w:fill="FFFFFF"/>
          <w:lang w:val="ru-RU"/>
        </w:rPr>
        <w:t xml:space="preserve">         </w:t>
      </w:r>
      <w:r>
        <w:rPr>
          <w:color w:val="auto"/>
          <w:sz w:val="28"/>
          <w:szCs w:val="28"/>
          <w:shd w:val="clear" w:color="auto" w:fill="FFFFFF"/>
        </w:rPr>
        <w:t>___________</w:t>
      </w:r>
      <w:r>
        <w:rPr>
          <w:color w:val="auto"/>
          <w:sz w:val="28"/>
          <w:szCs w:val="28"/>
          <w:shd w:val="clear" w:color="auto" w:fill="FFFFFF"/>
        </w:rPr>
        <w:tab/>
      </w:r>
      <w:r>
        <w:rPr>
          <w:color w:val="auto"/>
          <w:sz w:val="28"/>
          <w:szCs w:val="28"/>
          <w:shd w:val="clear" w:color="auto" w:fill="FFFFFF"/>
        </w:rPr>
        <w:t>_</w:t>
      </w:r>
      <w:r>
        <w:rPr>
          <w:color w:val="auto"/>
          <w:sz w:val="28"/>
          <w:szCs w:val="28"/>
          <w:u w:val="single"/>
          <w:shd w:val="clear" w:color="auto" w:fill="FFFFFF"/>
        </w:rPr>
        <w:t>И.А. Пешкун</w:t>
      </w:r>
      <w:r>
        <w:rPr>
          <w:color w:val="auto"/>
          <w:sz w:val="28"/>
          <w:szCs w:val="28"/>
          <w:shd w:val="clear" w:color="auto" w:fill="FFFFFF"/>
        </w:rPr>
        <w:t>_____________</w:t>
      </w:r>
    </w:p>
    <w:p w14:paraId="4422111E">
      <w:pPr>
        <w:pStyle w:val="15"/>
        <w:spacing w:line="240" w:lineRule="auto"/>
        <w:jc w:val="both"/>
        <w:rPr>
          <w:color w:val="auto"/>
          <w:sz w:val="28"/>
          <w:szCs w:val="28"/>
          <w:shd w:val="clear" w:color="auto" w:fill="FFFFFF"/>
        </w:rPr>
      </w:pPr>
    </w:p>
    <w:p w14:paraId="69F78BE1">
      <w:pPr>
        <w:pStyle w:val="15"/>
        <w:spacing w:line="240" w:lineRule="auto"/>
        <w:ind w:left="425"/>
        <w:jc w:val="both"/>
        <w:rPr>
          <w:color w:val="auto"/>
          <w:sz w:val="28"/>
          <w:szCs w:val="28"/>
          <w:shd w:val="clear" w:color="auto" w:fill="FFFFFF"/>
        </w:rPr>
      </w:pPr>
      <w:r>
        <w:rPr>
          <w:color w:val="auto"/>
          <w:sz w:val="28"/>
          <w:szCs w:val="28"/>
          <w:shd w:val="clear" w:color="auto" w:fill="FFFFFF"/>
        </w:rPr>
        <w:t>Рецензируемый:</w:t>
      </w:r>
    </w:p>
    <w:p w14:paraId="58BE2ABA">
      <w:pPr>
        <w:pStyle w:val="15"/>
        <w:spacing w:line="240" w:lineRule="auto"/>
        <w:ind w:left="425"/>
        <w:jc w:val="both"/>
        <w:rPr>
          <w:color w:val="auto"/>
          <w:sz w:val="28"/>
          <w:szCs w:val="28"/>
          <w:shd w:val="clear" w:color="auto" w:fill="FFFFFF"/>
        </w:rPr>
      </w:pPr>
      <w:r>
        <w:rPr>
          <w:color w:val="auto"/>
          <w:sz w:val="28"/>
          <w:szCs w:val="28"/>
          <w:shd w:val="clear" w:color="auto" w:fill="FFFFFF"/>
        </w:rPr>
        <w:t>Рыбальченко Светлана Евгеньевна, учитель начальных классов, специалист высшей категории,Г</w:t>
      </w:r>
      <w:r>
        <w:rPr>
          <w:color w:val="auto"/>
          <w:sz w:val="28"/>
          <w:szCs w:val="28"/>
          <w:shd w:val="clear" w:color="auto" w:fill="FFFFFF"/>
          <w:lang w:val="ru-RU"/>
        </w:rPr>
        <w:t>Б</w:t>
      </w:r>
      <w:r>
        <w:rPr>
          <w:color w:val="auto"/>
          <w:sz w:val="28"/>
          <w:szCs w:val="28"/>
          <w:shd w:val="clear" w:color="auto" w:fill="FFFFFF"/>
        </w:rPr>
        <w:t xml:space="preserve">ОУ ЛНР «Ясеновская </w:t>
      </w:r>
      <w:r>
        <w:rPr>
          <w:color w:val="auto"/>
          <w:sz w:val="28"/>
          <w:szCs w:val="28"/>
          <w:shd w:val="clear" w:color="auto" w:fill="FFFFFF"/>
          <w:lang w:val="ru-RU"/>
        </w:rPr>
        <w:t>школа</w:t>
      </w:r>
      <w:r>
        <w:rPr>
          <w:color w:val="auto"/>
          <w:sz w:val="28"/>
          <w:szCs w:val="28"/>
          <w:shd w:val="clear" w:color="auto" w:fill="FFFFFF"/>
        </w:rPr>
        <w:t xml:space="preserve"> №2 им. Д.В.Лазутина»</w:t>
      </w:r>
    </w:p>
    <w:p w14:paraId="127A024E">
      <w:pPr>
        <w:pStyle w:val="15"/>
        <w:spacing w:line="240" w:lineRule="auto"/>
        <w:ind w:left="425"/>
        <w:jc w:val="both"/>
        <w:rPr>
          <w:color w:val="auto"/>
          <w:sz w:val="28"/>
          <w:szCs w:val="28"/>
          <w:shd w:val="clear" w:color="auto" w:fill="FFFFFF"/>
        </w:rPr>
      </w:pPr>
    </w:p>
    <w:p w14:paraId="51F0FF61">
      <w:pPr>
        <w:pStyle w:val="15"/>
        <w:tabs>
          <w:tab w:val="left" w:pos="3456"/>
          <w:tab w:val="left" w:pos="5507"/>
        </w:tabs>
        <w:spacing w:line="240" w:lineRule="auto"/>
        <w:ind w:left="425"/>
        <w:jc w:val="both"/>
        <w:rPr>
          <w:color w:val="auto"/>
          <w:sz w:val="28"/>
          <w:szCs w:val="28"/>
          <w:shd w:val="clear" w:color="auto" w:fill="FFFFFF"/>
        </w:rPr>
      </w:pPr>
      <w:r>
        <w:rPr>
          <w:color w:val="auto"/>
          <w:sz w:val="28"/>
          <w:szCs w:val="28"/>
          <w:shd w:val="clear" w:color="auto" w:fill="FFFFFF"/>
        </w:rPr>
        <w:t>_________</w:t>
      </w:r>
      <w:r>
        <w:rPr>
          <w:color w:val="auto"/>
          <w:sz w:val="28"/>
          <w:szCs w:val="28"/>
          <w:shd w:val="clear" w:color="auto" w:fill="FFFFFF"/>
        </w:rPr>
        <w:tab/>
      </w:r>
      <w:r>
        <w:rPr>
          <w:color w:val="auto"/>
          <w:sz w:val="28"/>
          <w:szCs w:val="28"/>
          <w:shd w:val="clear" w:color="auto" w:fill="FFFFFF"/>
        </w:rPr>
        <w:t>___________</w:t>
      </w:r>
      <w:r>
        <w:rPr>
          <w:color w:val="auto"/>
          <w:sz w:val="28"/>
          <w:szCs w:val="28"/>
          <w:shd w:val="clear" w:color="auto" w:fill="FFFFFF"/>
        </w:rPr>
        <w:tab/>
      </w:r>
      <w:r>
        <w:rPr>
          <w:color w:val="auto"/>
          <w:sz w:val="28"/>
          <w:szCs w:val="28"/>
          <w:shd w:val="clear" w:color="auto" w:fill="FFFFFF"/>
        </w:rPr>
        <w:t>_</w:t>
      </w:r>
      <w:r>
        <w:rPr>
          <w:color w:val="auto"/>
          <w:sz w:val="28"/>
          <w:szCs w:val="28"/>
          <w:u w:val="single"/>
          <w:shd w:val="clear" w:color="auto" w:fill="FFFFFF"/>
        </w:rPr>
        <w:t>С.Е.Рыбальченко</w:t>
      </w:r>
      <w:r>
        <w:rPr>
          <w:color w:val="auto"/>
          <w:sz w:val="28"/>
          <w:szCs w:val="28"/>
          <w:shd w:val="clear" w:color="auto" w:fill="FFFFFF"/>
        </w:rPr>
        <w:t>_________</w:t>
      </w:r>
    </w:p>
    <w:p w14:paraId="0A4F4680">
      <w:pPr>
        <w:pStyle w:val="15"/>
        <w:spacing w:line="240" w:lineRule="auto"/>
        <w:ind w:left="425"/>
        <w:jc w:val="both"/>
        <w:rPr>
          <w:color w:val="auto"/>
          <w:sz w:val="28"/>
          <w:szCs w:val="28"/>
        </w:rPr>
      </w:pPr>
      <w:r>
        <w:rPr>
          <w:color w:val="auto"/>
          <w:sz w:val="28"/>
          <w:szCs w:val="28"/>
        </w:rPr>
        <w:t xml:space="preserve">      (дата)</w:t>
      </w:r>
    </w:p>
    <w:p w14:paraId="3EA082F1">
      <w:pPr>
        <w:pStyle w:val="15"/>
        <w:spacing w:line="240" w:lineRule="auto"/>
        <w:ind w:left="425"/>
        <w:jc w:val="both"/>
        <w:rPr>
          <w:color w:val="auto"/>
          <w:sz w:val="28"/>
          <w:szCs w:val="28"/>
        </w:rPr>
      </w:pPr>
    </w:p>
    <w:tbl>
      <w:tblPr>
        <w:tblStyle w:val="6"/>
        <w:tblW w:w="9571" w:type="dxa"/>
        <w:tblInd w:w="0" w:type="dxa"/>
        <w:tblLayout w:type="autofit"/>
        <w:tblCellMar>
          <w:top w:w="0" w:type="dxa"/>
          <w:left w:w="108" w:type="dxa"/>
          <w:bottom w:w="0" w:type="dxa"/>
          <w:right w:w="108" w:type="dxa"/>
        </w:tblCellMar>
      </w:tblPr>
      <w:tblGrid>
        <w:gridCol w:w="3085"/>
        <w:gridCol w:w="2552"/>
        <w:gridCol w:w="3934"/>
      </w:tblGrid>
      <w:tr w14:paraId="3F7B1EDE">
        <w:tblPrEx>
          <w:tblCellMar>
            <w:top w:w="0" w:type="dxa"/>
            <w:left w:w="108" w:type="dxa"/>
            <w:bottom w:w="0" w:type="dxa"/>
            <w:right w:w="108" w:type="dxa"/>
          </w:tblCellMar>
        </w:tblPrEx>
        <w:tc>
          <w:tcPr>
            <w:tcW w:w="3085" w:type="dxa"/>
          </w:tcPr>
          <w:p w14:paraId="3723CDA3">
            <w:pPr>
              <w:pStyle w:val="15"/>
              <w:spacing w:line="240" w:lineRule="auto"/>
              <w:jc w:val="both"/>
              <w:rPr>
                <w:rFonts w:hint="default"/>
                <w:color w:val="auto"/>
                <w:sz w:val="28"/>
                <w:szCs w:val="28"/>
                <w:u w:val="single"/>
                <w:lang w:val="ru-RU"/>
              </w:rPr>
            </w:pPr>
            <w:r>
              <w:rPr>
                <w:color w:val="auto"/>
                <w:sz w:val="28"/>
                <w:szCs w:val="28"/>
                <w:u w:val="single"/>
                <w:lang w:val="ru-RU"/>
              </w:rPr>
              <w:t>Директор</w:t>
            </w:r>
            <w:r>
              <w:rPr>
                <w:rFonts w:hint="default"/>
                <w:color w:val="auto"/>
                <w:sz w:val="28"/>
                <w:szCs w:val="28"/>
                <w:u w:val="single"/>
                <w:lang w:val="ru-RU"/>
              </w:rPr>
              <w:t xml:space="preserve"> </w:t>
            </w:r>
          </w:p>
          <w:p w14:paraId="084A3051">
            <w:pPr>
              <w:pStyle w:val="15"/>
              <w:spacing w:line="240" w:lineRule="auto"/>
              <w:jc w:val="both"/>
              <w:rPr>
                <w:rFonts w:hint="default"/>
                <w:color w:val="auto"/>
                <w:sz w:val="28"/>
                <w:szCs w:val="28"/>
                <w:lang w:val="ru-RU"/>
              </w:rPr>
            </w:pPr>
            <w:r>
              <w:rPr>
                <w:rFonts w:hint="default"/>
                <w:color w:val="auto"/>
                <w:sz w:val="28"/>
                <w:szCs w:val="28"/>
                <w:lang w:val="ru-RU"/>
              </w:rPr>
              <w:t>(</w:t>
            </w:r>
            <w:r>
              <w:rPr>
                <w:color w:val="auto"/>
                <w:sz w:val="28"/>
                <w:szCs w:val="28"/>
              </w:rPr>
              <w:t>руководитель организации</w:t>
            </w:r>
            <w:r>
              <w:rPr>
                <w:rFonts w:hint="default"/>
                <w:color w:val="auto"/>
                <w:sz w:val="28"/>
                <w:szCs w:val="28"/>
                <w:lang w:val="ru-RU"/>
              </w:rPr>
              <w:t>)</w:t>
            </w:r>
          </w:p>
        </w:tc>
        <w:tc>
          <w:tcPr>
            <w:tcW w:w="2552" w:type="dxa"/>
          </w:tcPr>
          <w:p w14:paraId="212C51C5">
            <w:pPr>
              <w:pStyle w:val="15"/>
              <w:spacing w:line="240" w:lineRule="auto"/>
              <w:jc w:val="both"/>
              <w:rPr>
                <w:color w:val="auto"/>
                <w:sz w:val="28"/>
                <w:szCs w:val="28"/>
              </w:rPr>
            </w:pPr>
            <w:r>
              <w:rPr>
                <w:color w:val="auto"/>
                <w:sz w:val="28"/>
                <w:szCs w:val="28"/>
              </w:rPr>
              <w:t xml:space="preserve">   _______________</w:t>
            </w:r>
          </w:p>
          <w:p w14:paraId="3C49AAD7">
            <w:pPr>
              <w:pStyle w:val="15"/>
              <w:spacing w:line="240" w:lineRule="auto"/>
              <w:jc w:val="both"/>
              <w:rPr>
                <w:color w:val="auto"/>
                <w:sz w:val="28"/>
                <w:szCs w:val="28"/>
              </w:rPr>
            </w:pPr>
            <w:r>
              <w:rPr>
                <w:color w:val="auto"/>
                <w:sz w:val="28"/>
                <w:szCs w:val="28"/>
              </w:rPr>
              <w:t xml:space="preserve"> подпись </w:t>
            </w:r>
          </w:p>
        </w:tc>
        <w:tc>
          <w:tcPr>
            <w:tcW w:w="3934" w:type="dxa"/>
          </w:tcPr>
          <w:p w14:paraId="3C15CACB">
            <w:pPr>
              <w:pStyle w:val="15"/>
              <w:spacing w:line="240" w:lineRule="auto"/>
              <w:jc w:val="both"/>
              <w:rPr>
                <w:rFonts w:hint="default"/>
                <w:color w:val="auto"/>
                <w:sz w:val="28"/>
                <w:szCs w:val="28"/>
                <w:u w:val="single"/>
                <w:lang w:val="ru-RU"/>
              </w:rPr>
            </w:pPr>
            <w:r>
              <w:rPr>
                <w:color w:val="auto"/>
                <w:sz w:val="28"/>
                <w:szCs w:val="28"/>
                <w:u w:val="single"/>
                <w:lang w:val="ru-RU"/>
              </w:rPr>
              <w:t>Л</w:t>
            </w:r>
            <w:r>
              <w:rPr>
                <w:rFonts w:hint="default"/>
                <w:color w:val="auto"/>
                <w:sz w:val="28"/>
                <w:szCs w:val="28"/>
                <w:u w:val="single"/>
                <w:lang w:val="ru-RU"/>
              </w:rPr>
              <w:t>.А.Беляева</w:t>
            </w:r>
          </w:p>
          <w:p w14:paraId="360D8384">
            <w:pPr>
              <w:pStyle w:val="15"/>
              <w:spacing w:line="240" w:lineRule="auto"/>
              <w:jc w:val="both"/>
              <w:rPr>
                <w:color w:val="auto"/>
                <w:sz w:val="28"/>
                <w:szCs w:val="28"/>
              </w:rPr>
            </w:pPr>
            <w:r>
              <w:rPr>
                <w:color w:val="auto"/>
                <w:sz w:val="28"/>
                <w:szCs w:val="28"/>
              </w:rPr>
              <w:t>инициалы, фамилия</w:t>
            </w:r>
          </w:p>
        </w:tc>
      </w:tr>
      <w:tr w14:paraId="59317912">
        <w:tblPrEx>
          <w:tblCellMar>
            <w:top w:w="0" w:type="dxa"/>
            <w:left w:w="108" w:type="dxa"/>
            <w:bottom w:w="0" w:type="dxa"/>
            <w:right w:w="108" w:type="dxa"/>
          </w:tblCellMar>
        </w:tblPrEx>
        <w:trPr>
          <w:trHeight w:val="90" w:hRule="atLeast"/>
        </w:trPr>
        <w:tc>
          <w:tcPr>
            <w:tcW w:w="3085" w:type="dxa"/>
          </w:tcPr>
          <w:p w14:paraId="715C0229">
            <w:pPr>
              <w:pStyle w:val="15"/>
              <w:spacing w:line="240" w:lineRule="auto"/>
              <w:jc w:val="both"/>
              <w:rPr>
                <w:color w:val="auto"/>
                <w:sz w:val="28"/>
                <w:szCs w:val="28"/>
              </w:rPr>
            </w:pPr>
            <w:r>
              <w:rPr>
                <w:color w:val="auto"/>
                <w:sz w:val="28"/>
                <w:szCs w:val="28"/>
              </w:rPr>
              <w:t xml:space="preserve">  </w:t>
            </w:r>
          </w:p>
          <w:p w14:paraId="71CBE517">
            <w:pPr>
              <w:pStyle w:val="15"/>
              <w:spacing w:line="240" w:lineRule="auto"/>
              <w:jc w:val="both"/>
              <w:rPr>
                <w:color w:val="auto"/>
                <w:sz w:val="28"/>
                <w:szCs w:val="28"/>
              </w:rPr>
            </w:pPr>
            <w:r>
              <w:rPr>
                <w:color w:val="auto"/>
                <w:sz w:val="28"/>
                <w:szCs w:val="28"/>
              </w:rPr>
              <w:t>МП</w:t>
            </w:r>
          </w:p>
        </w:tc>
        <w:tc>
          <w:tcPr>
            <w:tcW w:w="2552" w:type="dxa"/>
          </w:tcPr>
          <w:p w14:paraId="3620897C">
            <w:pPr>
              <w:pStyle w:val="15"/>
              <w:spacing w:line="240" w:lineRule="auto"/>
              <w:jc w:val="both"/>
              <w:rPr>
                <w:color w:val="auto"/>
                <w:sz w:val="28"/>
                <w:szCs w:val="28"/>
              </w:rPr>
            </w:pPr>
          </w:p>
        </w:tc>
        <w:tc>
          <w:tcPr>
            <w:tcW w:w="3934" w:type="dxa"/>
          </w:tcPr>
          <w:p w14:paraId="34CC5AC1">
            <w:pPr>
              <w:pStyle w:val="15"/>
              <w:spacing w:line="240" w:lineRule="auto"/>
              <w:jc w:val="both"/>
              <w:rPr>
                <w:color w:val="auto"/>
                <w:sz w:val="28"/>
                <w:szCs w:val="28"/>
              </w:rPr>
            </w:pPr>
          </w:p>
          <w:p w14:paraId="1EC25C02">
            <w:pPr>
              <w:pStyle w:val="15"/>
              <w:spacing w:line="240" w:lineRule="auto"/>
              <w:jc w:val="both"/>
              <w:rPr>
                <w:color w:val="auto"/>
                <w:sz w:val="28"/>
                <w:szCs w:val="28"/>
              </w:rPr>
            </w:pPr>
          </w:p>
          <w:p w14:paraId="194723B4">
            <w:pPr>
              <w:pStyle w:val="15"/>
              <w:spacing w:line="240" w:lineRule="auto"/>
              <w:jc w:val="both"/>
              <w:rPr>
                <w:color w:val="auto"/>
                <w:sz w:val="28"/>
                <w:szCs w:val="28"/>
              </w:rPr>
            </w:pPr>
          </w:p>
        </w:tc>
      </w:tr>
    </w:tbl>
    <w:p w14:paraId="4EE74B6A">
      <w:pPr>
        <w:spacing w:line="240" w:lineRule="auto"/>
        <w:jc w:val="center"/>
        <w:rPr>
          <w:rFonts w:hint="default" w:ascii="Times New Roman" w:hAnsi="Times New Roman" w:cs="Times New Roman"/>
          <w:b/>
          <w:bCs w:val="0"/>
          <w:i w:val="0"/>
          <w:iCs w:val="0"/>
          <w:sz w:val="28"/>
          <w:szCs w:val="28"/>
          <w:lang w:val="ru-RU"/>
        </w:rPr>
      </w:pPr>
    </w:p>
    <w:p w14:paraId="26A772C4">
      <w:pPr>
        <w:spacing w:line="240" w:lineRule="auto"/>
        <w:jc w:val="right"/>
        <w:rPr>
          <w:rFonts w:ascii="Times New Roman" w:hAnsi="Times New Roman" w:cs="Times New Roman"/>
          <w:b w:val="0"/>
          <w:bCs/>
          <w:i/>
          <w:iCs/>
          <w:sz w:val="24"/>
          <w:szCs w:val="24"/>
          <w:lang w:val="ru-RU"/>
        </w:rPr>
      </w:pPr>
    </w:p>
    <w:p w14:paraId="04255C30">
      <w:pPr>
        <w:spacing w:line="240" w:lineRule="auto"/>
        <w:jc w:val="right"/>
        <w:rPr>
          <w:rFonts w:ascii="Times New Roman" w:hAnsi="Times New Roman" w:cs="Times New Roman"/>
          <w:b w:val="0"/>
          <w:bCs/>
          <w:i/>
          <w:iCs/>
          <w:sz w:val="24"/>
          <w:szCs w:val="24"/>
          <w:lang w:val="ru-RU"/>
        </w:rPr>
      </w:pPr>
    </w:p>
    <w:p w14:paraId="158F458E">
      <w:pPr>
        <w:spacing w:line="240" w:lineRule="auto"/>
        <w:jc w:val="right"/>
        <w:rPr>
          <w:rFonts w:ascii="Times New Roman" w:hAnsi="Times New Roman" w:cs="Times New Roman"/>
          <w:b w:val="0"/>
          <w:bCs/>
          <w:i/>
          <w:iCs/>
          <w:sz w:val="24"/>
          <w:szCs w:val="24"/>
          <w:lang w:val="ru-RU"/>
        </w:rPr>
      </w:pPr>
    </w:p>
    <w:p w14:paraId="22407AD3">
      <w:pPr>
        <w:spacing w:line="240" w:lineRule="auto"/>
        <w:jc w:val="right"/>
        <w:rPr>
          <w:rFonts w:ascii="Times New Roman" w:hAnsi="Times New Roman" w:cs="Times New Roman"/>
          <w:b w:val="0"/>
          <w:bCs/>
          <w:i/>
          <w:iCs/>
          <w:sz w:val="24"/>
          <w:szCs w:val="24"/>
          <w:lang w:val="ru-RU"/>
        </w:rPr>
      </w:pPr>
    </w:p>
    <w:p w14:paraId="241E5374">
      <w:pPr>
        <w:spacing w:line="240" w:lineRule="auto"/>
        <w:jc w:val="right"/>
        <w:rPr>
          <w:rFonts w:hint="default" w:ascii="Times New Roman" w:hAnsi="Times New Roman" w:cs="Times New Roman"/>
          <w:b w:val="0"/>
          <w:bCs/>
          <w:i/>
          <w:iCs/>
          <w:sz w:val="24"/>
          <w:szCs w:val="24"/>
          <w:lang w:val="ru-RU"/>
        </w:rPr>
      </w:pPr>
      <w:r>
        <w:rPr>
          <w:rFonts w:ascii="Times New Roman" w:hAnsi="Times New Roman" w:cs="Times New Roman"/>
          <w:b w:val="0"/>
          <w:bCs/>
          <w:i/>
          <w:iCs/>
          <w:sz w:val="24"/>
          <w:szCs w:val="24"/>
          <w:lang w:val="ru-RU"/>
        </w:rPr>
        <w:t>Приложение</w:t>
      </w:r>
      <w:r>
        <w:rPr>
          <w:rFonts w:hint="default" w:ascii="Times New Roman" w:hAnsi="Times New Roman" w:cs="Times New Roman"/>
          <w:b w:val="0"/>
          <w:bCs/>
          <w:i/>
          <w:iCs/>
          <w:sz w:val="24"/>
          <w:szCs w:val="24"/>
          <w:lang w:val="ru-RU"/>
        </w:rPr>
        <w:t xml:space="preserve"> </w:t>
      </w:r>
      <w:r>
        <w:rPr>
          <w:rFonts w:ascii="Times New Roman" w:hAnsi="Times New Roman" w:cs="Times New Roman"/>
          <w:b w:val="0"/>
          <w:bCs/>
          <w:i/>
          <w:iCs/>
          <w:sz w:val="24"/>
          <w:szCs w:val="24"/>
          <w:lang w:val="ru-RU"/>
        </w:rPr>
        <w:t>№</w:t>
      </w:r>
      <w:r>
        <w:rPr>
          <w:rFonts w:hint="default" w:ascii="Times New Roman" w:hAnsi="Times New Roman" w:cs="Times New Roman"/>
          <w:b w:val="0"/>
          <w:bCs/>
          <w:i/>
          <w:iCs/>
          <w:sz w:val="24"/>
          <w:szCs w:val="24"/>
          <w:lang w:val="ru-RU"/>
        </w:rPr>
        <w:t xml:space="preserve">1 </w:t>
      </w:r>
    </w:p>
    <w:p w14:paraId="05F349C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cs="Times New Roman"/>
          <w:b/>
          <w:sz w:val="24"/>
          <w:szCs w:val="24"/>
        </w:rPr>
      </w:pPr>
    </w:p>
    <w:p w14:paraId="6B35B10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cs="Times New Roman"/>
          <w:b/>
          <w:sz w:val="24"/>
          <w:szCs w:val="24"/>
        </w:rPr>
      </w:pPr>
      <w:r>
        <w:rPr>
          <w:rFonts w:ascii="Times New Roman" w:hAnsi="Times New Roman" w:cs="Times New Roman"/>
          <w:b/>
          <w:sz w:val="24"/>
          <w:szCs w:val="24"/>
        </w:rPr>
        <w:t>Анкета для диагностики дефицитов</w:t>
      </w:r>
    </w:p>
    <w:p w14:paraId="56826B3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Times New Roman" w:hAnsi="Times New Roman" w:cs="Times New Roman"/>
          <w:b/>
          <w:sz w:val="24"/>
          <w:szCs w:val="24"/>
        </w:rPr>
      </w:pPr>
      <w:r>
        <w:rPr>
          <w:rFonts w:ascii="Times New Roman" w:hAnsi="Times New Roman" w:cs="Times New Roman"/>
          <w:b/>
          <w:sz w:val="24"/>
          <w:szCs w:val="24"/>
        </w:rPr>
        <w:t>методической компетентности педагогических работников</w:t>
      </w:r>
    </w:p>
    <w:p w14:paraId="78FB4BF3">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rPr>
      </w:pPr>
      <w:r>
        <w:t>Ф</w:t>
      </w:r>
      <w:r>
        <w:rPr>
          <w:rFonts w:hint="default" w:ascii="Times New Roman" w:hAnsi="Times New Roman" w:cs="Times New Roman"/>
        </w:rPr>
        <w:t>.И.О. ___________________________________________________________________________</w:t>
      </w:r>
    </w:p>
    <w:p w14:paraId="2064CEA9">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rPr>
      </w:pPr>
      <w:r>
        <w:rPr>
          <w:rFonts w:hint="default" w:ascii="Times New Roman" w:hAnsi="Times New Roman" w:cs="Times New Roman"/>
        </w:rPr>
        <w:t xml:space="preserve">Образовательная организация _______________________________________________________ </w:t>
      </w:r>
    </w:p>
    <w:p w14:paraId="3547A093">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rPr>
      </w:pPr>
      <w:r>
        <w:rPr>
          <w:rFonts w:hint="default" w:ascii="Times New Roman" w:hAnsi="Times New Roman" w:cs="Times New Roman"/>
        </w:rPr>
        <w:t xml:space="preserve">Занимаемая должность _____________________________________________________________ </w:t>
      </w:r>
    </w:p>
    <w:p w14:paraId="11192791">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rPr>
      </w:pPr>
      <w:r>
        <w:rPr>
          <w:rFonts w:hint="default" w:ascii="Times New Roman" w:hAnsi="Times New Roman" w:cs="Times New Roman"/>
        </w:rPr>
        <w:t xml:space="preserve">Педагогический стаж ______________________________________________________________ </w:t>
      </w:r>
    </w:p>
    <w:p w14:paraId="740CFFD9">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0"/>
          <w:szCs w:val="20"/>
        </w:rPr>
      </w:pPr>
      <w:r>
        <w:rPr>
          <w:rFonts w:hint="default" w:ascii="Times New Roman" w:hAnsi="Times New Roman" w:cs="Times New Roman"/>
        </w:rPr>
        <w:t>А</w:t>
      </w:r>
      <w:r>
        <w:rPr>
          <w:rFonts w:hint="default" w:ascii="Times New Roman" w:hAnsi="Times New Roman" w:cs="Times New Roman"/>
          <w:sz w:val="20"/>
          <w:szCs w:val="20"/>
        </w:rPr>
        <w:t>нкета предназначена для изучения затруднений с целью оказания Вам практической помощи в организации своего непрерывного образования. Просим внимательно ознакомиться с вариантами ответов на вопрос: «Испытываете ли Вы затруднения при….) и ответить на них. Для ответа достаточно поставить любой знак (Х, V) в одной из колонок с ответами.</w:t>
      </w:r>
    </w:p>
    <w:tbl>
      <w:tblPr>
        <w:tblStyle w:val="6"/>
        <w:tblW w:w="10001" w:type="dxa"/>
        <w:tblInd w:w="-6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69"/>
        <w:gridCol w:w="680"/>
        <w:gridCol w:w="820"/>
        <w:gridCol w:w="787"/>
        <w:gridCol w:w="579"/>
        <w:gridCol w:w="566"/>
      </w:tblGrid>
      <w:tr w14:paraId="2E9F6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6" w:hRule="atLeast"/>
        </w:trPr>
        <w:tc>
          <w:tcPr>
            <w:tcW w:w="10001" w:type="dxa"/>
            <w:gridSpan w:val="6"/>
            <w:vAlign w:val="center"/>
          </w:tcPr>
          <w:p w14:paraId="5AB8C95C">
            <w:pPr>
              <w:pStyle w:val="14"/>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1.Дефициты в области общепедагогической профессиональной компетенции</w:t>
            </w:r>
          </w:p>
        </w:tc>
      </w:tr>
      <w:tr w14:paraId="002A9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48" w:hRule="atLeast"/>
        </w:trPr>
        <w:tc>
          <w:tcPr>
            <w:tcW w:w="6569" w:type="dxa"/>
            <w:vAlign w:val="center"/>
          </w:tcPr>
          <w:p w14:paraId="1C547F47">
            <w:pPr>
              <w:keepNext w:val="0"/>
              <w:keepLines w:val="0"/>
              <w:pageBreakBefore w:val="0"/>
              <w:widowControl/>
              <w:kinsoku/>
              <w:wordWrap/>
              <w:overflowPunct/>
              <w:topLinePunct w:val="0"/>
              <w:autoSpaceDE/>
              <w:autoSpaceDN/>
              <w:bidi w:val="0"/>
              <w:adjustRightInd/>
              <w:snapToGrid/>
              <w:spacing w:after="0" w:line="240" w:lineRule="auto"/>
              <w:ind w:left="-57" w:right="57"/>
              <w:jc w:val="center"/>
              <w:textAlignment w:val="auto"/>
              <w:rPr>
                <w:rFonts w:hint="default" w:ascii="Times New Roman" w:hAnsi="Times New Roman" w:cs="Times New Roman"/>
                <w:sz w:val="24"/>
                <w:szCs w:val="24"/>
              </w:rPr>
            </w:pPr>
            <w:r>
              <w:rPr>
                <w:rFonts w:hint="default" w:ascii="Times New Roman" w:hAnsi="Times New Roman" w:cs="Times New Roman"/>
                <w:sz w:val="24"/>
                <w:szCs w:val="24"/>
              </w:rPr>
              <w:t>Критерии</w:t>
            </w:r>
          </w:p>
        </w:tc>
        <w:tc>
          <w:tcPr>
            <w:tcW w:w="680" w:type="dxa"/>
            <w:textDirection w:val="btLr"/>
            <w:vAlign w:val="center"/>
          </w:tcPr>
          <w:p w14:paraId="4419339E">
            <w:pPr>
              <w:keepNext w:val="0"/>
              <w:keepLines w:val="0"/>
              <w:pageBreakBefore w:val="0"/>
              <w:widowControl/>
              <w:kinsoku/>
              <w:wordWrap/>
              <w:overflowPunct/>
              <w:topLinePunct w:val="0"/>
              <w:autoSpaceDE/>
              <w:autoSpaceDN/>
              <w:bidi w:val="0"/>
              <w:adjustRightInd/>
              <w:snapToGrid/>
              <w:spacing w:after="0" w:line="240" w:lineRule="auto"/>
              <w:ind w:left="-57" w:right="57"/>
              <w:jc w:val="center"/>
              <w:textAlignment w:val="auto"/>
              <w:rPr>
                <w:rFonts w:hint="default" w:ascii="Times New Roman" w:hAnsi="Times New Roman" w:cs="Times New Roman"/>
                <w:sz w:val="22"/>
                <w:szCs w:val="22"/>
              </w:rPr>
            </w:pPr>
            <w:r>
              <w:rPr>
                <w:rFonts w:hint="default" w:ascii="Times New Roman" w:hAnsi="Times New Roman" w:cs="Times New Roman"/>
                <w:sz w:val="22"/>
                <w:szCs w:val="22"/>
              </w:rPr>
              <w:t>Испытываю затруднения</w:t>
            </w:r>
          </w:p>
        </w:tc>
        <w:tc>
          <w:tcPr>
            <w:tcW w:w="820" w:type="dxa"/>
            <w:textDirection w:val="btLr"/>
            <w:vAlign w:val="center"/>
          </w:tcPr>
          <w:p w14:paraId="6DB43B9B">
            <w:pPr>
              <w:keepNext w:val="0"/>
              <w:keepLines w:val="0"/>
              <w:pageBreakBefore w:val="0"/>
              <w:widowControl/>
              <w:kinsoku/>
              <w:wordWrap/>
              <w:overflowPunct/>
              <w:topLinePunct w:val="0"/>
              <w:autoSpaceDE/>
              <w:autoSpaceDN/>
              <w:bidi w:val="0"/>
              <w:adjustRightInd/>
              <w:snapToGrid/>
              <w:spacing w:after="0" w:line="240" w:lineRule="auto"/>
              <w:ind w:left="-57" w:right="57"/>
              <w:jc w:val="center"/>
              <w:textAlignment w:val="auto"/>
              <w:rPr>
                <w:rFonts w:hint="default" w:ascii="Times New Roman" w:hAnsi="Times New Roman" w:cs="Times New Roman"/>
                <w:sz w:val="22"/>
                <w:szCs w:val="22"/>
              </w:rPr>
            </w:pPr>
            <w:r>
              <w:rPr>
                <w:rFonts w:hint="default" w:ascii="Times New Roman" w:hAnsi="Times New Roman" w:cs="Times New Roman"/>
                <w:sz w:val="22"/>
                <w:szCs w:val="22"/>
              </w:rPr>
              <w:t>Получается, но необходимо совершенствование</w:t>
            </w:r>
          </w:p>
        </w:tc>
        <w:tc>
          <w:tcPr>
            <w:tcW w:w="787" w:type="dxa"/>
            <w:textDirection w:val="btLr"/>
            <w:vAlign w:val="center"/>
          </w:tcPr>
          <w:p w14:paraId="1B689A97">
            <w:pPr>
              <w:keepNext w:val="0"/>
              <w:keepLines w:val="0"/>
              <w:pageBreakBefore w:val="0"/>
              <w:widowControl/>
              <w:kinsoku/>
              <w:wordWrap/>
              <w:overflowPunct/>
              <w:topLinePunct w:val="0"/>
              <w:autoSpaceDE/>
              <w:autoSpaceDN/>
              <w:bidi w:val="0"/>
              <w:adjustRightInd/>
              <w:snapToGrid/>
              <w:spacing w:after="0" w:line="240" w:lineRule="auto"/>
              <w:ind w:left="-57" w:right="57"/>
              <w:jc w:val="center"/>
              <w:textAlignment w:val="auto"/>
              <w:rPr>
                <w:rFonts w:hint="default" w:ascii="Times New Roman" w:hAnsi="Times New Roman" w:cs="Times New Roman"/>
                <w:sz w:val="22"/>
                <w:szCs w:val="22"/>
              </w:rPr>
            </w:pPr>
            <w:r>
              <w:rPr>
                <w:rFonts w:hint="default" w:ascii="Times New Roman" w:hAnsi="Times New Roman" w:cs="Times New Roman"/>
                <w:sz w:val="22"/>
                <w:szCs w:val="22"/>
              </w:rPr>
              <w:t>Получается  хорошо</w:t>
            </w:r>
          </w:p>
        </w:tc>
        <w:tc>
          <w:tcPr>
            <w:tcW w:w="579" w:type="dxa"/>
            <w:textDirection w:val="btLr"/>
            <w:vAlign w:val="center"/>
          </w:tcPr>
          <w:p w14:paraId="722D0686">
            <w:pPr>
              <w:keepNext w:val="0"/>
              <w:keepLines w:val="0"/>
              <w:pageBreakBefore w:val="0"/>
              <w:widowControl/>
              <w:kinsoku/>
              <w:wordWrap/>
              <w:overflowPunct/>
              <w:topLinePunct w:val="0"/>
              <w:autoSpaceDE/>
              <w:autoSpaceDN/>
              <w:bidi w:val="0"/>
              <w:adjustRightInd/>
              <w:snapToGrid/>
              <w:spacing w:after="0" w:line="240" w:lineRule="auto"/>
              <w:ind w:left="-57" w:right="57"/>
              <w:jc w:val="center"/>
              <w:textAlignment w:val="auto"/>
              <w:rPr>
                <w:rFonts w:hint="default" w:ascii="Times New Roman" w:hAnsi="Times New Roman" w:cs="Times New Roman"/>
                <w:sz w:val="22"/>
                <w:szCs w:val="22"/>
              </w:rPr>
            </w:pPr>
            <w:r>
              <w:rPr>
                <w:rFonts w:hint="default" w:ascii="Times New Roman" w:hAnsi="Times New Roman" w:cs="Times New Roman"/>
                <w:sz w:val="22"/>
                <w:szCs w:val="22"/>
              </w:rPr>
              <w:t>Могу поделиться опытом</w:t>
            </w:r>
          </w:p>
        </w:tc>
        <w:tc>
          <w:tcPr>
            <w:tcW w:w="566" w:type="dxa"/>
            <w:textDirection w:val="btLr"/>
            <w:vAlign w:val="center"/>
          </w:tcPr>
          <w:p w14:paraId="5E79BB17">
            <w:pPr>
              <w:keepNext w:val="0"/>
              <w:keepLines w:val="0"/>
              <w:pageBreakBefore w:val="0"/>
              <w:widowControl/>
              <w:kinsoku/>
              <w:wordWrap/>
              <w:overflowPunct/>
              <w:topLinePunct w:val="0"/>
              <w:autoSpaceDE/>
              <w:autoSpaceDN/>
              <w:bidi w:val="0"/>
              <w:adjustRightInd/>
              <w:snapToGrid/>
              <w:spacing w:after="0" w:line="240" w:lineRule="auto"/>
              <w:ind w:left="-57" w:right="57"/>
              <w:jc w:val="center"/>
              <w:textAlignment w:val="auto"/>
              <w:rPr>
                <w:rFonts w:hint="default" w:ascii="Times New Roman" w:hAnsi="Times New Roman" w:cs="Times New Roman"/>
                <w:sz w:val="22"/>
                <w:szCs w:val="22"/>
              </w:rPr>
            </w:pPr>
            <w:r>
              <w:rPr>
                <w:rFonts w:hint="default" w:ascii="Times New Roman" w:hAnsi="Times New Roman" w:cs="Times New Roman"/>
                <w:sz w:val="22"/>
                <w:szCs w:val="22"/>
              </w:rPr>
              <w:t>Хотелось бы получить помощь</w:t>
            </w:r>
          </w:p>
        </w:tc>
      </w:tr>
      <w:tr w14:paraId="35807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75018252">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Составление рабочих программ учебных предметов, курсов</w:t>
            </w:r>
          </w:p>
        </w:tc>
        <w:tc>
          <w:tcPr>
            <w:tcW w:w="680" w:type="dxa"/>
            <w:vAlign w:val="center"/>
          </w:tcPr>
          <w:p w14:paraId="1FFDF5CA">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6D5E1D61">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07D726E5">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1208F0FB">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55EEF6AC">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2FDF3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79147E02">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Разработка программ курсов внеурочной деятельности</w:t>
            </w:r>
          </w:p>
        </w:tc>
        <w:tc>
          <w:tcPr>
            <w:tcW w:w="680" w:type="dxa"/>
            <w:vAlign w:val="center"/>
          </w:tcPr>
          <w:p w14:paraId="40F27E65">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45BD90A0">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26E638AD">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7A7B1EEE">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11600FC9">
            <w:pPr>
              <w:keepNext w:val="0"/>
              <w:keepLines w:val="0"/>
              <w:pageBreakBefore w:val="0"/>
              <w:widowControl/>
              <w:kinsoku/>
              <w:wordWrap/>
              <w:overflowPunct/>
              <w:topLinePunct w:val="0"/>
              <w:autoSpaceDE/>
              <w:autoSpaceDN/>
              <w:bidi w:val="0"/>
              <w:adjustRightInd/>
              <w:snapToGrid/>
              <w:spacing w:after="0" w:line="240" w:lineRule="auto"/>
              <w:ind w:left="-57" w:right="-108"/>
              <w:textAlignment w:val="auto"/>
              <w:rPr>
                <w:rFonts w:hint="default" w:ascii="Times New Roman" w:hAnsi="Times New Roman" w:cs="Times New Roman"/>
                <w:sz w:val="24"/>
                <w:szCs w:val="24"/>
              </w:rPr>
            </w:pPr>
          </w:p>
        </w:tc>
      </w:tr>
      <w:tr w14:paraId="7BC69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674F7C60">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Организация и поддерживание разнообразных видов деятельности обучающихся</w:t>
            </w:r>
          </w:p>
        </w:tc>
        <w:tc>
          <w:tcPr>
            <w:tcW w:w="680" w:type="dxa"/>
            <w:vAlign w:val="center"/>
          </w:tcPr>
          <w:p w14:paraId="4B48C758">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45858FAF">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1CE2F626">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28556BE2">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3722601B">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2920A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46362A35">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Организация самостоятельной работы обучающихся</w:t>
            </w:r>
          </w:p>
        </w:tc>
        <w:tc>
          <w:tcPr>
            <w:tcW w:w="680" w:type="dxa"/>
            <w:vAlign w:val="center"/>
          </w:tcPr>
          <w:p w14:paraId="1467507E">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3CEAB3EE">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2D948050">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50BFBB7D">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16C374E7">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474B1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055E3E5A">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Профилактика и ликвидация пробелов в знаниях обучающихся</w:t>
            </w:r>
          </w:p>
        </w:tc>
        <w:tc>
          <w:tcPr>
            <w:tcW w:w="680" w:type="dxa"/>
            <w:vAlign w:val="center"/>
          </w:tcPr>
          <w:p w14:paraId="54D6458E">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7B646872">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05870CCE">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2242B64D">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3021EF45">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142E5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06DA0035">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Применение проблемного, развивающего, дифференцированного обучения и других СОТ</w:t>
            </w:r>
          </w:p>
        </w:tc>
        <w:tc>
          <w:tcPr>
            <w:tcW w:w="680" w:type="dxa"/>
            <w:vAlign w:val="center"/>
          </w:tcPr>
          <w:p w14:paraId="23379FF7">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2928ED09">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48AD12A2">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243F1E39">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32D18106">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0AF08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152EB403">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Оценка эффективности и результатов обучающихся по предмету</w:t>
            </w:r>
          </w:p>
        </w:tc>
        <w:tc>
          <w:tcPr>
            <w:tcW w:w="680" w:type="dxa"/>
            <w:vAlign w:val="center"/>
          </w:tcPr>
          <w:p w14:paraId="55E57876">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084EBCB8">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527E9E17">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72D71D5A">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11468EC6">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42BDA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3648803B">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Выявление причин неуспеваемости обучающихся по предмету</w:t>
            </w:r>
          </w:p>
        </w:tc>
        <w:tc>
          <w:tcPr>
            <w:tcW w:w="680" w:type="dxa"/>
            <w:vAlign w:val="center"/>
          </w:tcPr>
          <w:p w14:paraId="1CE6191B">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44819B57">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51D0A7B7">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319F8F3F">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622AA7DF">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316D6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68CE6389">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Организация работы с хорошо успевающими и одаренными обучающимися</w:t>
            </w:r>
          </w:p>
        </w:tc>
        <w:tc>
          <w:tcPr>
            <w:tcW w:w="680" w:type="dxa"/>
            <w:vAlign w:val="center"/>
          </w:tcPr>
          <w:p w14:paraId="7347CABA">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7094E2F8">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2C72D96D">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1F00994E">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0A73C9E1">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4648B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129A247A">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Организация работы со слабо мотивированными обучающимися</w:t>
            </w:r>
          </w:p>
        </w:tc>
        <w:tc>
          <w:tcPr>
            <w:tcW w:w="680" w:type="dxa"/>
            <w:vAlign w:val="center"/>
          </w:tcPr>
          <w:p w14:paraId="6C0A6DD0">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7A462D08">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4F894241">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3CFB61C1">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42E16F08">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62335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6E4B8B00">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Формирование мотивации к обучению, развитие познавательных интересов обучающихся</w:t>
            </w:r>
          </w:p>
        </w:tc>
        <w:tc>
          <w:tcPr>
            <w:tcW w:w="680" w:type="dxa"/>
            <w:vAlign w:val="center"/>
          </w:tcPr>
          <w:p w14:paraId="3A73BA10">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129CB9E1">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2A070585">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7B9AD92F">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2E8813AF">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64C1C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1A6D04D2">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Осуществление межпредметных связей</w:t>
            </w:r>
          </w:p>
        </w:tc>
        <w:tc>
          <w:tcPr>
            <w:tcW w:w="680" w:type="dxa"/>
            <w:vAlign w:val="center"/>
          </w:tcPr>
          <w:p w14:paraId="5100385F">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1F23CB7D">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71C900D1">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5A75C49F">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5A8B7F28">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7B092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7E5C383D">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Освоение и применение современных достижений науки, техники, практики в профессиональной деятельности</w:t>
            </w:r>
          </w:p>
        </w:tc>
        <w:tc>
          <w:tcPr>
            <w:tcW w:w="680" w:type="dxa"/>
            <w:vAlign w:val="center"/>
          </w:tcPr>
          <w:p w14:paraId="1707A1E7">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11BF717C">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1ABE5144">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55461451">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16B42887">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7F11C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10001" w:type="dxa"/>
            <w:gridSpan w:val="6"/>
            <w:vAlign w:val="center"/>
          </w:tcPr>
          <w:p w14:paraId="0B5FF485">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2.Дефициты в области оценочно-рефлексивной компетентности</w:t>
            </w:r>
          </w:p>
        </w:tc>
      </w:tr>
      <w:tr w14:paraId="3FEEA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6755B39D">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Оценка результатов своей профессиональной деятельности</w:t>
            </w:r>
          </w:p>
        </w:tc>
        <w:tc>
          <w:tcPr>
            <w:tcW w:w="680" w:type="dxa"/>
            <w:vAlign w:val="center"/>
          </w:tcPr>
          <w:p w14:paraId="22B1849E">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38324A3C">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11534D17">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1665729D">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757F319E">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07C10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0238750D">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Коррекция своей профессиональной деятельности</w:t>
            </w:r>
          </w:p>
        </w:tc>
        <w:tc>
          <w:tcPr>
            <w:tcW w:w="680" w:type="dxa"/>
            <w:vAlign w:val="center"/>
          </w:tcPr>
          <w:p w14:paraId="4CFDA264">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37C71547">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30DE8DF1">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5201C88A">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5E7D0EE2">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52074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0549323C">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Прогнозирование результатов своей профессиональной деятельности</w:t>
            </w:r>
          </w:p>
        </w:tc>
        <w:tc>
          <w:tcPr>
            <w:tcW w:w="680" w:type="dxa"/>
            <w:vAlign w:val="center"/>
          </w:tcPr>
          <w:p w14:paraId="2F76470C">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620ACA81">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6F56545E">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799D0187">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31067CDD">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07261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10001" w:type="dxa"/>
            <w:gridSpan w:val="6"/>
            <w:vAlign w:val="center"/>
          </w:tcPr>
          <w:p w14:paraId="4833E547">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3.Дефициты в области педагогической деятельности при подготовке и проведении уроков</w:t>
            </w:r>
          </w:p>
        </w:tc>
      </w:tr>
      <w:tr w14:paraId="16711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12EAC6EF">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Подбор необходимого материала в соответствии с поставленной целью урока</w:t>
            </w:r>
          </w:p>
        </w:tc>
        <w:tc>
          <w:tcPr>
            <w:tcW w:w="680" w:type="dxa"/>
            <w:vAlign w:val="center"/>
          </w:tcPr>
          <w:p w14:paraId="617FB322">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6FCFF4D8">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09ED364C">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1F3B039A">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005AC55B">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17CEB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6BF0F242">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Учёт психолого-педагогических возрастных особенностей обучающихся</w:t>
            </w:r>
          </w:p>
        </w:tc>
        <w:tc>
          <w:tcPr>
            <w:tcW w:w="680" w:type="dxa"/>
            <w:vAlign w:val="center"/>
          </w:tcPr>
          <w:p w14:paraId="016DD38C">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6A280B95">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6E12D647">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166C620E">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11E15B01">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461400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2DC85559">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Подбор учебных заданий различной степени сложности</w:t>
            </w:r>
          </w:p>
        </w:tc>
        <w:tc>
          <w:tcPr>
            <w:tcW w:w="680" w:type="dxa"/>
            <w:vAlign w:val="center"/>
          </w:tcPr>
          <w:p w14:paraId="680A1B19">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1F0875BA">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3888EDC6">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453FF9AD">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0A9114CF">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6CAF8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476C4185">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Подбор методического обеспечения урока (пособия, раздаточные материалы, материалы на электронных носителях)</w:t>
            </w:r>
          </w:p>
        </w:tc>
        <w:tc>
          <w:tcPr>
            <w:tcW w:w="680" w:type="dxa"/>
            <w:vAlign w:val="center"/>
          </w:tcPr>
          <w:p w14:paraId="5BC2FC45">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67F7E0A5">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0C503C58">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78025B17">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65CB705F">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50059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2" w:hRule="atLeast"/>
        </w:trPr>
        <w:tc>
          <w:tcPr>
            <w:tcW w:w="6569" w:type="dxa"/>
            <w:vAlign w:val="center"/>
          </w:tcPr>
          <w:p w14:paraId="44C38505">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Постановка цели урока</w:t>
            </w:r>
          </w:p>
        </w:tc>
        <w:tc>
          <w:tcPr>
            <w:tcW w:w="680" w:type="dxa"/>
            <w:vAlign w:val="center"/>
          </w:tcPr>
          <w:p w14:paraId="1D4D8D55">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572480CC">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0C0F3936">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591BB6E7">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35D218DE">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518D67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44C9200B">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Включение обучающихся в формирование целей урока</w:t>
            </w:r>
          </w:p>
        </w:tc>
        <w:tc>
          <w:tcPr>
            <w:tcW w:w="680" w:type="dxa"/>
            <w:vAlign w:val="center"/>
          </w:tcPr>
          <w:p w14:paraId="4A391002">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4D5D205B">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4774246B">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5F24D8FE">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3DB5B6F9">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2EFAA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2" w:hRule="atLeast"/>
        </w:trPr>
        <w:tc>
          <w:tcPr>
            <w:tcW w:w="6569" w:type="dxa"/>
            <w:vAlign w:val="center"/>
          </w:tcPr>
          <w:p w14:paraId="250A747C">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Постановка образовательных задач урока</w:t>
            </w:r>
          </w:p>
        </w:tc>
        <w:tc>
          <w:tcPr>
            <w:tcW w:w="680" w:type="dxa"/>
            <w:vAlign w:val="center"/>
          </w:tcPr>
          <w:p w14:paraId="7DF05AEC">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4F9C2419">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0D3B17B3">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006E18A4">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57F022BD">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286FF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7E4C93F0">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Постановка воспитательных задач урока</w:t>
            </w:r>
          </w:p>
        </w:tc>
        <w:tc>
          <w:tcPr>
            <w:tcW w:w="680" w:type="dxa"/>
            <w:vAlign w:val="center"/>
          </w:tcPr>
          <w:p w14:paraId="66C041CB">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64A716DD">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1048A8D2">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0CC2C9FD">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334D51FB">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7BF45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2" w:hRule="atLeast"/>
        </w:trPr>
        <w:tc>
          <w:tcPr>
            <w:tcW w:w="6569" w:type="dxa"/>
            <w:vAlign w:val="center"/>
          </w:tcPr>
          <w:p w14:paraId="7E0956E3">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Постановка развивающих задач урока</w:t>
            </w:r>
          </w:p>
        </w:tc>
        <w:tc>
          <w:tcPr>
            <w:tcW w:w="680" w:type="dxa"/>
            <w:vAlign w:val="center"/>
          </w:tcPr>
          <w:p w14:paraId="5885ED53">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1C129B8C">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0DA5DA29">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6B7D10D3">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5E4572DC">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57575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111C9C98">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Включение обучающихся в планирование деятельности по достижению цели и задач урока</w:t>
            </w:r>
          </w:p>
        </w:tc>
        <w:tc>
          <w:tcPr>
            <w:tcW w:w="680" w:type="dxa"/>
            <w:vAlign w:val="center"/>
          </w:tcPr>
          <w:p w14:paraId="3AC65BBB">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5849A97B">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247735AF">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55DDDC4A">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74A08CCC">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73EA3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615892BA">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Чёткое определение места каждого урока в системе уроков по данной теме</w:t>
            </w:r>
          </w:p>
        </w:tc>
        <w:tc>
          <w:tcPr>
            <w:tcW w:w="680" w:type="dxa"/>
            <w:vAlign w:val="center"/>
          </w:tcPr>
          <w:p w14:paraId="0EE6F781">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0B7EA76E">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67304B1A">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0EE05060">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4EC85EEB">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51207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3F34DD6B">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Выбор оптимальных методов, форм, приемов и средств обучения</w:t>
            </w:r>
          </w:p>
        </w:tc>
        <w:tc>
          <w:tcPr>
            <w:tcW w:w="680" w:type="dxa"/>
            <w:vAlign w:val="center"/>
          </w:tcPr>
          <w:p w14:paraId="2D581D58">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0D2D4BD5">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7EFE3093">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4A6C1E9B">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347E516A">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5247E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1FD8450D">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Рациональное распределение времени урока</w:t>
            </w:r>
          </w:p>
        </w:tc>
        <w:tc>
          <w:tcPr>
            <w:tcW w:w="680" w:type="dxa"/>
            <w:vAlign w:val="center"/>
          </w:tcPr>
          <w:p w14:paraId="10572AB2">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5A76C053">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0FB5EC4D">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7D0C5151">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752C666E">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406AF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2" w:hRule="atLeast"/>
        </w:trPr>
        <w:tc>
          <w:tcPr>
            <w:tcW w:w="6569" w:type="dxa"/>
            <w:vAlign w:val="center"/>
          </w:tcPr>
          <w:p w14:paraId="196CB219">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Подготовка комфортных санитарно-гигиенических условий (материально-техническое обеспечение, расстановка рабочих мест и др.)</w:t>
            </w:r>
          </w:p>
        </w:tc>
        <w:tc>
          <w:tcPr>
            <w:tcW w:w="680" w:type="dxa"/>
            <w:vAlign w:val="center"/>
          </w:tcPr>
          <w:p w14:paraId="2BEF09A5">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1E2B28BA">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6A4B6A7C">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7CABBBC4">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227EE9B3">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310C4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573715D0">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Создание условий для актуализации опыта обучающихся</w:t>
            </w:r>
          </w:p>
        </w:tc>
        <w:tc>
          <w:tcPr>
            <w:tcW w:w="680" w:type="dxa"/>
            <w:vAlign w:val="center"/>
          </w:tcPr>
          <w:p w14:paraId="6A5B9262">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2517CF8D">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488381ED">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4E0399DA">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0F679917">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0F812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2AD7FC9C">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Проблемное изложение материалов урока</w:t>
            </w:r>
          </w:p>
        </w:tc>
        <w:tc>
          <w:tcPr>
            <w:tcW w:w="680" w:type="dxa"/>
            <w:vAlign w:val="center"/>
          </w:tcPr>
          <w:p w14:paraId="2B2A7C66">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5BEF869A">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01075F83">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52E4E751">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0AE61F5D">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41DAA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61B4244B">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Предоставление возможности выбора для обучающихся оптимальных методов, форм, приемов и средств обучения</w:t>
            </w:r>
          </w:p>
        </w:tc>
        <w:tc>
          <w:tcPr>
            <w:tcW w:w="680" w:type="dxa"/>
            <w:vAlign w:val="center"/>
          </w:tcPr>
          <w:p w14:paraId="07F318A2">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42476C94">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0DD25684">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3FEEC6A8">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2272F55B">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072DF6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76B6590B">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Проверки знаний учащихся</w:t>
            </w:r>
          </w:p>
        </w:tc>
        <w:tc>
          <w:tcPr>
            <w:tcW w:w="680" w:type="dxa"/>
            <w:vAlign w:val="center"/>
          </w:tcPr>
          <w:p w14:paraId="579F18B1">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61EFE3B8">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13E11E39">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132B74CF">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1AC52B19">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4E5E8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780BC7BB">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Подведение итогов урока</w:t>
            </w:r>
          </w:p>
        </w:tc>
        <w:tc>
          <w:tcPr>
            <w:tcW w:w="680" w:type="dxa"/>
            <w:vAlign w:val="center"/>
          </w:tcPr>
          <w:p w14:paraId="738411A3">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0B74F79B">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655B42AB">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3634DD8D">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57BADAA7">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1F0C3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0D6D1FED">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Формулирование и разъяснение домашнего задания, определения его места в структуре урока</w:t>
            </w:r>
          </w:p>
        </w:tc>
        <w:tc>
          <w:tcPr>
            <w:tcW w:w="680" w:type="dxa"/>
            <w:vAlign w:val="center"/>
          </w:tcPr>
          <w:p w14:paraId="32258419">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282A0DA9">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3D641EC1">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3FC549A9">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21577F0E">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58297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02C791A0">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Умение использовать рефлексию на уроке</w:t>
            </w:r>
          </w:p>
        </w:tc>
        <w:tc>
          <w:tcPr>
            <w:tcW w:w="680" w:type="dxa"/>
            <w:vAlign w:val="center"/>
          </w:tcPr>
          <w:p w14:paraId="59C3DC02">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5DEAC5EA">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2F065BAF">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52E2E4B0">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57DBE0DF">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45225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3669AEF0">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Вовлечение в урочную деятельность обучающихся с различной учебной мотивацией и учебными достижениями</w:t>
            </w:r>
          </w:p>
        </w:tc>
        <w:tc>
          <w:tcPr>
            <w:tcW w:w="680" w:type="dxa"/>
            <w:vAlign w:val="center"/>
          </w:tcPr>
          <w:p w14:paraId="13F06B34">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019D5C84">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662FADFC">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0969FEEF">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59494B37">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21F90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0B427ECA">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Комментирование учебных достижений обучающихся</w:t>
            </w:r>
          </w:p>
        </w:tc>
        <w:tc>
          <w:tcPr>
            <w:tcW w:w="680" w:type="dxa"/>
            <w:vAlign w:val="center"/>
          </w:tcPr>
          <w:p w14:paraId="55A0B619">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313A5358">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385B1E83">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4AD8B93C">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7AA4404F">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51AE5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09063542">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Формирование положительной эмоциональной сферы обучающихся на уроке</w:t>
            </w:r>
          </w:p>
        </w:tc>
        <w:tc>
          <w:tcPr>
            <w:tcW w:w="680" w:type="dxa"/>
            <w:vAlign w:val="center"/>
          </w:tcPr>
          <w:p w14:paraId="10B7C719">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5A0986BD">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70DDE624">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5DD0D9C2">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06113993">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64AA2C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321C9EB9">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Создание благоприятного психологического климата для обучающихся (доброжелательность, личностно-гуманное отношение к обучающимся</w:t>
            </w:r>
          </w:p>
        </w:tc>
        <w:tc>
          <w:tcPr>
            <w:tcW w:w="680" w:type="dxa"/>
            <w:vAlign w:val="center"/>
          </w:tcPr>
          <w:p w14:paraId="2FE993F3">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66939FB1">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71791BCF">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79CA9C67">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2D897D75">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3564E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39CA8399">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Самоанализ урока</w:t>
            </w:r>
          </w:p>
        </w:tc>
        <w:tc>
          <w:tcPr>
            <w:tcW w:w="680" w:type="dxa"/>
            <w:vAlign w:val="center"/>
          </w:tcPr>
          <w:p w14:paraId="0E099142">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4581869D">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0B470D07">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1A5B82D8">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295E9DA5">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454C2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10001" w:type="dxa"/>
            <w:gridSpan w:val="6"/>
            <w:vAlign w:val="center"/>
          </w:tcPr>
          <w:p w14:paraId="340B90BE">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4.Дефициты в области психолого-педагогической компетентности</w:t>
            </w:r>
          </w:p>
        </w:tc>
      </w:tr>
      <w:tr w14:paraId="48C66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3969FB89">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Учет психологических особенностей возраста в процессе обучения обучающихся</w:t>
            </w:r>
          </w:p>
        </w:tc>
        <w:tc>
          <w:tcPr>
            <w:tcW w:w="680" w:type="dxa"/>
            <w:vAlign w:val="center"/>
          </w:tcPr>
          <w:p w14:paraId="5F6DA506">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5E396377">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4030A4CB">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5F6D5FC8">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32EF3C10">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792B0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2" w:hRule="atLeast"/>
        </w:trPr>
        <w:tc>
          <w:tcPr>
            <w:tcW w:w="6569" w:type="dxa"/>
            <w:vAlign w:val="center"/>
          </w:tcPr>
          <w:p w14:paraId="554B60AC">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Владение приемами планирования и организации учебной деятельности обучающихся</w:t>
            </w:r>
          </w:p>
        </w:tc>
        <w:tc>
          <w:tcPr>
            <w:tcW w:w="680" w:type="dxa"/>
            <w:vAlign w:val="center"/>
          </w:tcPr>
          <w:p w14:paraId="47F9ED9E">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6592704B">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3EE8782A">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2DBB388B">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65734375">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6A95D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494FF2AE">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Владение приемами планирования и организации личного труда</w:t>
            </w:r>
          </w:p>
        </w:tc>
        <w:tc>
          <w:tcPr>
            <w:tcW w:w="680" w:type="dxa"/>
            <w:vAlign w:val="center"/>
          </w:tcPr>
          <w:p w14:paraId="65D1534E">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4A3E1B95">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11ED1E86">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28009329">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5C40A6E6">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606E4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10001" w:type="dxa"/>
            <w:gridSpan w:val="6"/>
            <w:vAlign w:val="center"/>
          </w:tcPr>
          <w:p w14:paraId="367F8FFA">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5. Дефициты в области коммуникативной компетентности</w:t>
            </w:r>
          </w:p>
        </w:tc>
      </w:tr>
      <w:tr w14:paraId="264FA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4BA34C75">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Социальное взаимодействие на принципах толерантности и безоценочности</w:t>
            </w:r>
          </w:p>
        </w:tc>
        <w:tc>
          <w:tcPr>
            <w:tcW w:w="680" w:type="dxa"/>
            <w:vAlign w:val="center"/>
          </w:tcPr>
          <w:p w14:paraId="6EF98554">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4E245A48">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1EDAF635">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299574AE">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69867E10">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3C037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6019F665">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Разрешение конфликтных ситуаций</w:t>
            </w:r>
          </w:p>
        </w:tc>
        <w:tc>
          <w:tcPr>
            <w:tcW w:w="680" w:type="dxa"/>
            <w:vAlign w:val="center"/>
          </w:tcPr>
          <w:p w14:paraId="08EF3A2D">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41D28302">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0A4549B2">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2B75AA5C">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0E48135D">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41ACE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6205663A">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Взаимодействие с родителями обучающихся</w:t>
            </w:r>
          </w:p>
        </w:tc>
        <w:tc>
          <w:tcPr>
            <w:tcW w:w="680" w:type="dxa"/>
            <w:vAlign w:val="center"/>
          </w:tcPr>
          <w:p w14:paraId="48DFDC44">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5BDF8BD6">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0C6C4EE8">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37F56E2A">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3DFCE50B">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05FA1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2C463711">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Организация совместной деятельности родителей и обучающихся</w:t>
            </w:r>
          </w:p>
        </w:tc>
        <w:tc>
          <w:tcPr>
            <w:tcW w:w="680" w:type="dxa"/>
            <w:vAlign w:val="center"/>
          </w:tcPr>
          <w:p w14:paraId="3FB74168">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21A5962D">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671CAD42">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0B49457F">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29BB3D1A">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069EC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7E82824E">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Взаимодействие со смежными специалистами по вопросам обучения, воспитания и развития обучающихся</w:t>
            </w:r>
          </w:p>
        </w:tc>
        <w:tc>
          <w:tcPr>
            <w:tcW w:w="680" w:type="dxa"/>
            <w:vAlign w:val="center"/>
          </w:tcPr>
          <w:p w14:paraId="2374CE6D">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7C9643D8">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6E174206">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4DF02766">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2FE7EACE">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23042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4C57A433">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Взаимодействие с администрацией ОО</w:t>
            </w:r>
          </w:p>
        </w:tc>
        <w:tc>
          <w:tcPr>
            <w:tcW w:w="680" w:type="dxa"/>
            <w:vAlign w:val="center"/>
          </w:tcPr>
          <w:p w14:paraId="150A6462">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4868AA02">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151E9C71">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7A4417BF">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78966287">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r w14:paraId="45420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6569" w:type="dxa"/>
            <w:vAlign w:val="center"/>
          </w:tcPr>
          <w:p w14:paraId="347D4CAA">
            <w:pPr>
              <w:keepNext w:val="0"/>
              <w:keepLines w:val="0"/>
              <w:pageBreakBefore w:val="0"/>
              <w:widowControl/>
              <w:kinsoku/>
              <w:wordWrap/>
              <w:overflowPunct/>
              <w:topLinePunct w:val="0"/>
              <w:autoSpaceDE/>
              <w:autoSpaceDN/>
              <w:bidi w:val="0"/>
              <w:adjustRightInd/>
              <w:snapToGrid/>
              <w:spacing w:after="0" w:line="240" w:lineRule="auto"/>
              <w:ind w:left="-57" w:right="57"/>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Участие в профессиональных дискуссиях и обсуждениях</w:t>
            </w:r>
          </w:p>
        </w:tc>
        <w:tc>
          <w:tcPr>
            <w:tcW w:w="680" w:type="dxa"/>
            <w:vAlign w:val="center"/>
          </w:tcPr>
          <w:p w14:paraId="2A50CE80">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820" w:type="dxa"/>
            <w:vAlign w:val="center"/>
          </w:tcPr>
          <w:p w14:paraId="5A67A203">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787" w:type="dxa"/>
            <w:vAlign w:val="center"/>
          </w:tcPr>
          <w:p w14:paraId="4A761204">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79" w:type="dxa"/>
            <w:vAlign w:val="center"/>
          </w:tcPr>
          <w:p w14:paraId="15DDE860">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c>
          <w:tcPr>
            <w:tcW w:w="566" w:type="dxa"/>
            <w:vAlign w:val="center"/>
          </w:tcPr>
          <w:p w14:paraId="2F13CD04">
            <w:pPr>
              <w:keepNext w:val="0"/>
              <w:keepLines w:val="0"/>
              <w:pageBreakBefore w:val="0"/>
              <w:widowControl/>
              <w:kinsoku/>
              <w:wordWrap/>
              <w:overflowPunct/>
              <w:topLinePunct w:val="0"/>
              <w:autoSpaceDE/>
              <w:autoSpaceDN/>
              <w:bidi w:val="0"/>
              <w:adjustRightInd/>
              <w:snapToGrid/>
              <w:spacing w:after="0" w:line="240" w:lineRule="auto"/>
              <w:ind w:left="-57" w:right="57"/>
              <w:textAlignment w:val="auto"/>
              <w:rPr>
                <w:rFonts w:hint="default" w:ascii="Times New Roman" w:hAnsi="Times New Roman" w:cs="Times New Roman"/>
                <w:sz w:val="24"/>
                <w:szCs w:val="24"/>
              </w:rPr>
            </w:pPr>
          </w:p>
        </w:tc>
      </w:tr>
    </w:tbl>
    <w:p w14:paraId="05F8A893">
      <w:pPr>
        <w:keepNext w:val="0"/>
        <w:keepLines w:val="0"/>
        <w:pageBreakBefore w:val="0"/>
        <w:widowControl/>
        <w:kinsoku/>
        <w:wordWrap/>
        <w:overflowPunct/>
        <w:topLinePunct w:val="0"/>
        <w:autoSpaceDE/>
        <w:autoSpaceDN/>
        <w:bidi w:val="0"/>
        <w:adjustRightInd/>
        <w:snapToGrid/>
        <w:spacing w:after="0" w:line="240" w:lineRule="auto"/>
        <w:textAlignment w:val="auto"/>
      </w:pPr>
    </w:p>
    <w:p w14:paraId="73537964"/>
    <w:p w14:paraId="38AEA311"/>
    <w:p w14:paraId="1E108C0E"/>
    <w:p w14:paraId="2B460590"/>
    <w:p w14:paraId="0C82D6E8"/>
    <w:p w14:paraId="1E581455"/>
    <w:p w14:paraId="3E7F15CC"/>
    <w:p w14:paraId="0D1FAB35"/>
    <w:p w14:paraId="510BD618"/>
    <w:p w14:paraId="32C88798"/>
    <w:p w14:paraId="239DD3B6"/>
    <w:p w14:paraId="0C529485">
      <w:pPr>
        <w:keepNext w:val="0"/>
        <w:keepLines w:val="0"/>
        <w:widowControl/>
        <w:suppressLineNumbers w:val="0"/>
        <w:spacing w:line="360" w:lineRule="auto"/>
        <w:jc w:val="right"/>
        <w:rPr>
          <w:rFonts w:hint="default" w:ascii="Times New Roman" w:hAnsi="Times New Roman" w:eastAsia="Bold" w:cs="Times New Roman"/>
          <w:b w:val="0"/>
          <w:bCs w:val="0"/>
          <w:i/>
          <w:iCs/>
          <w:color w:val="000000"/>
          <w:kern w:val="0"/>
          <w:sz w:val="28"/>
          <w:szCs w:val="28"/>
          <w:lang w:val="ru-RU" w:eastAsia="zh-CN" w:bidi="ar"/>
        </w:rPr>
      </w:pPr>
      <w:r>
        <w:rPr>
          <w:rFonts w:hint="default" w:ascii="Times New Roman" w:hAnsi="Times New Roman" w:eastAsia="Bold" w:cs="Times New Roman"/>
          <w:b w:val="0"/>
          <w:bCs w:val="0"/>
          <w:i/>
          <w:iCs/>
          <w:color w:val="000000"/>
          <w:kern w:val="0"/>
          <w:sz w:val="28"/>
          <w:szCs w:val="28"/>
          <w:lang w:val="ru-RU" w:eastAsia="zh-CN" w:bidi="ar"/>
        </w:rPr>
        <w:t>Приложение №2</w:t>
      </w:r>
    </w:p>
    <w:p w14:paraId="4B14AB59">
      <w:pPr>
        <w:keepNext w:val="0"/>
        <w:keepLines w:val="0"/>
        <w:widowControl/>
        <w:suppressLineNumbers w:val="0"/>
        <w:spacing w:line="240" w:lineRule="auto"/>
        <w:jc w:val="center"/>
        <w:rPr>
          <w:rFonts w:hint="default" w:ascii="Times New Roman" w:hAnsi="Times New Roman" w:cs="Times New Roman"/>
          <w:b/>
          <w:bCs/>
          <w:sz w:val="24"/>
          <w:szCs w:val="24"/>
          <w:lang w:val="ru-RU"/>
        </w:rPr>
      </w:pPr>
      <w:r>
        <w:rPr>
          <w:rFonts w:hint="default" w:ascii="Times New Roman" w:hAnsi="Times New Roman" w:eastAsia="Bold" w:cs="Times New Roman"/>
          <w:b/>
          <w:bCs/>
          <w:color w:val="000000"/>
          <w:kern w:val="0"/>
          <w:sz w:val="24"/>
          <w:szCs w:val="24"/>
          <w:lang w:val="en-US" w:eastAsia="zh-CN" w:bidi="ar"/>
        </w:rPr>
        <w:t>Индивидуальный п</w:t>
      </w:r>
      <w:r>
        <w:rPr>
          <w:rFonts w:hint="default" w:ascii="Times New Roman" w:hAnsi="Times New Roman" w:eastAsia="TimesNewRomanPS-BoldMT" w:cs="Times New Roman"/>
          <w:b/>
          <w:bCs/>
          <w:color w:val="000000"/>
          <w:kern w:val="0"/>
          <w:sz w:val="24"/>
          <w:szCs w:val="24"/>
          <w:lang w:val="en-US" w:eastAsia="zh-CN" w:bidi="ar"/>
        </w:rPr>
        <w:t>лан работы</w:t>
      </w:r>
      <w:r>
        <w:rPr>
          <w:rFonts w:hint="default" w:ascii="Times New Roman" w:hAnsi="Times New Roman" w:eastAsia="TimesNewRomanPS-BoldMT" w:cs="Times New Roman"/>
          <w:b/>
          <w:bCs/>
          <w:color w:val="000000"/>
          <w:kern w:val="0"/>
          <w:sz w:val="24"/>
          <w:szCs w:val="24"/>
          <w:lang w:val="ru-RU" w:eastAsia="zh-CN" w:bidi="ar"/>
        </w:rPr>
        <w:t xml:space="preserve"> («Дорожная карта»)</w:t>
      </w:r>
    </w:p>
    <w:p w14:paraId="0D91B4F8">
      <w:pPr>
        <w:keepNext w:val="0"/>
        <w:keepLines w:val="0"/>
        <w:widowControl/>
        <w:suppressLineNumbers w:val="0"/>
        <w:spacing w:line="240" w:lineRule="auto"/>
        <w:jc w:val="center"/>
        <w:rPr>
          <w:rFonts w:hint="default" w:ascii="Times New Roman" w:hAnsi="Times New Roman" w:eastAsia="TimesNewRomanPS-BoldMT" w:cs="Times New Roman"/>
          <w:b/>
          <w:bCs/>
          <w:color w:val="000000"/>
          <w:kern w:val="0"/>
          <w:sz w:val="24"/>
          <w:szCs w:val="24"/>
          <w:lang w:val="en-US" w:eastAsia="zh-CN" w:bidi="ar"/>
        </w:rPr>
      </w:pPr>
      <w:r>
        <w:rPr>
          <w:rFonts w:hint="default" w:ascii="Times New Roman" w:hAnsi="Times New Roman" w:eastAsia="TimesNewRomanPS-BoldMT" w:cs="Times New Roman"/>
          <w:b/>
          <w:bCs/>
          <w:color w:val="000000"/>
          <w:kern w:val="0"/>
          <w:sz w:val="24"/>
          <w:szCs w:val="24"/>
          <w:lang w:val="en-US" w:eastAsia="zh-CN" w:bidi="ar"/>
        </w:rPr>
        <w:t>педагога-наставника</w:t>
      </w:r>
      <w:r>
        <w:rPr>
          <w:rFonts w:hint="default" w:ascii="Times New Roman" w:hAnsi="Times New Roman" w:eastAsia="TimesNewRomanPS-BoldMT" w:cs="Times New Roman"/>
          <w:b/>
          <w:bCs/>
          <w:color w:val="000000"/>
          <w:kern w:val="0"/>
          <w:sz w:val="24"/>
          <w:szCs w:val="24"/>
          <w:lang w:val="ru-RU" w:eastAsia="zh-CN" w:bidi="ar"/>
        </w:rPr>
        <w:t xml:space="preserve"> с наставляемым </w:t>
      </w:r>
      <w:r>
        <w:rPr>
          <w:rFonts w:hint="default" w:ascii="Times New Roman" w:hAnsi="Times New Roman" w:eastAsia="TimesNewRomanPS-BoldMT" w:cs="Times New Roman"/>
          <w:b/>
          <w:bCs/>
          <w:color w:val="000000"/>
          <w:kern w:val="0"/>
          <w:sz w:val="24"/>
          <w:szCs w:val="24"/>
          <w:lang w:val="en-US" w:eastAsia="zh-CN" w:bidi="ar"/>
        </w:rPr>
        <w:t>на 2025–2026 учебный год</w:t>
      </w:r>
    </w:p>
    <w:p w14:paraId="0937D6E8">
      <w:pPr>
        <w:keepNext w:val="0"/>
        <w:keepLines w:val="0"/>
        <w:widowControl/>
        <w:suppressLineNumbers w:val="0"/>
        <w:spacing w:line="240" w:lineRule="auto"/>
        <w:jc w:val="center"/>
        <w:rPr>
          <w:rFonts w:hint="default" w:ascii="Times New Roman" w:hAnsi="Times New Roman" w:eastAsia="SimSun" w:cs="Times New Roman"/>
          <w:color w:val="auto"/>
          <w:kern w:val="0"/>
          <w:sz w:val="24"/>
          <w:szCs w:val="24"/>
          <w:lang w:val="en-US" w:eastAsia="zh-CN" w:bidi="ar"/>
        </w:rPr>
      </w:pPr>
      <w:r>
        <w:rPr>
          <w:rFonts w:hint="default" w:ascii="Times New Roman" w:hAnsi="Times New Roman" w:eastAsia="TimesNewRomanPS-BoldMT" w:cs="Times New Roman"/>
          <w:b/>
          <w:bCs/>
          <w:color w:val="000000"/>
          <w:kern w:val="0"/>
          <w:sz w:val="24"/>
          <w:szCs w:val="24"/>
          <w:lang w:val="ru-RU" w:eastAsia="zh-CN" w:bidi="ar"/>
        </w:rPr>
        <w:t>по реализации целевой модели наставничества</w:t>
      </w:r>
    </w:p>
    <w:p w14:paraId="56097B39">
      <w:pPr>
        <w:keepNext w:val="0"/>
        <w:keepLines w:val="0"/>
        <w:widowControl/>
        <w:suppressLineNumbers w:val="0"/>
        <w:jc w:val="left"/>
        <w:rPr>
          <w:rFonts w:hint="default" w:ascii="Times New Roman" w:hAnsi="Times New Roman" w:eastAsia="SimSun" w:cs="Times New Roman"/>
          <w:color w:val="auto"/>
          <w:kern w:val="0"/>
          <w:sz w:val="24"/>
          <w:szCs w:val="24"/>
          <w:lang w:val="en-US" w:eastAsia="zh-CN" w:bidi="ar"/>
        </w:rPr>
      </w:pPr>
    </w:p>
    <w:p w14:paraId="16AB86E5">
      <w:pPr>
        <w:keepNext w:val="0"/>
        <w:keepLines w:val="0"/>
        <w:widowControl/>
        <w:suppressLineNumbers w:val="0"/>
        <w:spacing w:line="240" w:lineRule="auto"/>
        <w:jc w:val="both"/>
        <w:rPr>
          <w:rFonts w:hint="default" w:ascii="Times New Roman" w:hAnsi="Times New Roman" w:cs="Times New Roman"/>
          <w:color w:val="000000"/>
          <w:sz w:val="24"/>
          <w:szCs w:val="24"/>
          <w:shd w:val="clear" w:color="auto" w:fill="FFFFFF"/>
        </w:rPr>
      </w:pPr>
      <w:r>
        <w:rPr>
          <w:rFonts w:hint="default" w:ascii="Times New Roman" w:hAnsi="Times New Roman" w:cs="Times New Roman"/>
          <w:b/>
          <w:bCs/>
          <w:i/>
          <w:color w:val="000000"/>
          <w:sz w:val="24"/>
          <w:szCs w:val="24"/>
        </w:rPr>
        <w:t>Цель</w:t>
      </w:r>
      <w:r>
        <w:rPr>
          <w:rFonts w:hint="default" w:ascii="Times New Roman" w:hAnsi="Times New Roman" w:cs="Times New Roman"/>
          <w:b/>
          <w:bCs/>
          <w:i/>
          <w:color w:val="000000"/>
          <w:sz w:val="24"/>
          <w:szCs w:val="24"/>
          <w:lang w:val="ru-RU"/>
        </w:rPr>
        <w:t xml:space="preserve"> </w:t>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lang w:val="ru-RU"/>
        </w:rPr>
        <w:t xml:space="preserve"> </w:t>
      </w:r>
      <w:r>
        <w:rPr>
          <w:rFonts w:hint="default" w:ascii="Times New Roman" w:hAnsi="Times New Roman" w:cs="Times New Roman"/>
          <w:color w:val="000000"/>
          <w:sz w:val="24"/>
          <w:szCs w:val="24"/>
        </w:rPr>
        <w:t xml:space="preserve">обеспечение </w:t>
      </w:r>
      <w:r>
        <w:rPr>
          <w:rFonts w:hint="default" w:ascii="Times New Roman" w:hAnsi="Times New Roman" w:cs="Times New Roman"/>
          <w:color w:val="000000"/>
          <w:sz w:val="24"/>
          <w:szCs w:val="24"/>
          <w:shd w:val="clear" w:color="auto" w:fill="FFFFFF"/>
        </w:rPr>
        <w:t>успешной адаптации и профессиональное развитие молодого педагога, повышение его профессиональной компетентности и формирование эффективного стиля педагогической деятельности.</w:t>
      </w:r>
    </w:p>
    <w:p w14:paraId="4D62C95F">
      <w:pPr>
        <w:spacing w:line="240" w:lineRule="auto"/>
        <w:ind w:firstLine="284"/>
        <w:jc w:val="both"/>
        <w:rPr>
          <w:rFonts w:hint="default" w:ascii="Times New Roman" w:hAnsi="Times New Roman" w:cs="Times New Roman"/>
          <w:color w:val="000000"/>
          <w:sz w:val="24"/>
          <w:szCs w:val="24"/>
        </w:rPr>
      </w:pPr>
      <w:r>
        <w:rPr>
          <w:rFonts w:hint="default" w:ascii="Times New Roman" w:hAnsi="Times New Roman" w:cs="Times New Roman"/>
          <w:b/>
          <w:bCs/>
          <w:i/>
          <w:color w:val="000000"/>
          <w:sz w:val="24"/>
          <w:szCs w:val="24"/>
        </w:rPr>
        <w:t>Задачи</w:t>
      </w:r>
      <w:r>
        <w:rPr>
          <w:rFonts w:hint="default" w:ascii="Times New Roman" w:hAnsi="Times New Roman" w:cs="Times New Roman"/>
          <w:i/>
          <w:color w:val="000000"/>
          <w:sz w:val="24"/>
          <w:szCs w:val="24"/>
        </w:rPr>
        <w:t xml:space="preserve">: </w:t>
      </w:r>
    </w:p>
    <w:p w14:paraId="61D4149B">
      <w:pPr>
        <w:suppressAutoHyphens/>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помочь в профессиональной и психологической адаптации,</w:t>
      </w:r>
    </w:p>
    <w:p w14:paraId="20276902">
      <w:pPr>
        <w:suppressAutoHyphens/>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определить уровень профессиональной подготовки,</w:t>
      </w:r>
    </w:p>
    <w:p w14:paraId="22F43E61">
      <w:pPr>
        <w:suppressAutoHyphens/>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выявить затруднения в педагогической практике и оказать методическую помощь,</w:t>
      </w:r>
    </w:p>
    <w:p w14:paraId="0F09E21D">
      <w:pPr>
        <w:suppressAutoHyphens/>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создать условия для развития профессиональных навыков молодого педагога, в том числе навыков применения различных средств, форм обучения и воспитания, психологии общения со школьниками и их родителями,</w:t>
      </w:r>
    </w:p>
    <w:p w14:paraId="093421F8">
      <w:pPr>
        <w:suppressAutoHyphens/>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сформировать позитивное отношение к педагогической профессии и культуре школы,</w:t>
      </w:r>
    </w:p>
    <w:p w14:paraId="3007D9BF">
      <w:pPr>
        <w:suppressAutoHyphens/>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развивать потребности у молодого педагога к самообразованию и профессиональному самосовершенствованию,</w:t>
      </w:r>
    </w:p>
    <w:p w14:paraId="38394622">
      <w:pPr>
        <w:suppressAutoHyphens/>
        <w:spacing w:line="240" w:lineRule="auto"/>
        <w:jc w:val="both"/>
        <w:rPr>
          <w:rFonts w:hint="default" w:ascii="Times New Roman" w:hAnsi="Times New Roman" w:cs="Times New Roman"/>
          <w:b/>
          <w:i/>
          <w:color w:val="000000"/>
          <w:sz w:val="24"/>
          <w:szCs w:val="24"/>
        </w:rPr>
      </w:pPr>
      <w:r>
        <w:rPr>
          <w:rFonts w:hint="default" w:ascii="Times New Roman" w:hAnsi="Times New Roman" w:cs="Times New Roman"/>
          <w:color w:val="000000"/>
          <w:sz w:val="24"/>
          <w:szCs w:val="24"/>
        </w:rPr>
        <w:t xml:space="preserve">- передача методических, дидактических и управленческих навыков молодому специалисту. </w:t>
      </w:r>
    </w:p>
    <w:p w14:paraId="084466B7">
      <w:pPr>
        <w:shd w:val="clear" w:color="auto" w:fill="FFFFFF"/>
        <w:spacing w:line="240" w:lineRule="auto"/>
        <w:jc w:val="both"/>
        <w:rPr>
          <w:rFonts w:hint="default" w:ascii="Times New Roman" w:hAnsi="Times New Roman" w:cs="Times New Roman"/>
          <w:i/>
          <w:color w:val="000000"/>
          <w:sz w:val="24"/>
          <w:szCs w:val="24"/>
        </w:rPr>
      </w:pPr>
      <w:r>
        <w:rPr>
          <w:rFonts w:hint="default" w:ascii="Times New Roman" w:hAnsi="Times New Roman" w:cs="Times New Roman"/>
          <w:b/>
          <w:bCs/>
          <w:i/>
          <w:color w:val="000000"/>
          <w:sz w:val="24"/>
          <w:szCs w:val="24"/>
        </w:rPr>
        <w:t>Ожидаемые результаты:</w:t>
      </w:r>
    </w:p>
    <w:p w14:paraId="43251E39">
      <w:pPr>
        <w:shd w:val="clear" w:color="auto" w:fill="FFFFFF"/>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успешная адаптация начинающего педагога в учреждении,</w:t>
      </w:r>
    </w:p>
    <w:p w14:paraId="02053CD7">
      <w:pPr>
        <w:shd w:val="clear" w:color="auto" w:fill="FFFFFF"/>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активизация практических, индивидуальных, самостоятельных навыков преподавания,</w:t>
      </w:r>
    </w:p>
    <w:p w14:paraId="1DFBA633">
      <w:pPr>
        <w:shd w:val="clear" w:color="auto" w:fill="FFFFFF"/>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повышение профессиональной компетентности молодого педагога в вопросах педагогики и психологии,</w:t>
      </w:r>
    </w:p>
    <w:p w14:paraId="5A23BECE">
      <w:pPr>
        <w:shd w:val="clear" w:color="auto" w:fill="FFFFFF"/>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обеспечение непрерывного совершенствования качества преподавания,</w:t>
      </w:r>
    </w:p>
    <w:p w14:paraId="285BD23C">
      <w:pPr>
        <w:shd w:val="clear" w:color="auto" w:fill="FFFFFF"/>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совершенствование методов работы по развитию творческой и самостоятельной деятельности обучающихся,</w:t>
      </w:r>
    </w:p>
    <w:p w14:paraId="6FFB051B">
      <w:pPr>
        <w:shd w:val="clear" w:color="auto" w:fill="FFFFFF"/>
        <w:spacing w:line="240" w:lineRule="auto"/>
        <w:jc w:val="both"/>
        <w:rPr>
          <w:rFonts w:hint="default" w:ascii="Times New Roman" w:hAnsi="Times New Roman" w:cs="Times New Roman"/>
          <w:b/>
          <w:bCs/>
          <w:color w:val="000000"/>
          <w:sz w:val="24"/>
          <w:szCs w:val="24"/>
        </w:rPr>
      </w:pPr>
      <w:r>
        <w:rPr>
          <w:rFonts w:hint="default" w:ascii="Times New Roman" w:hAnsi="Times New Roman" w:cs="Times New Roman"/>
          <w:color w:val="000000"/>
          <w:sz w:val="24"/>
          <w:szCs w:val="24"/>
        </w:rPr>
        <w:t>- использование в работе начинающих педагогов эффективных и инновационных педагогических технологий.</w:t>
      </w:r>
    </w:p>
    <w:p w14:paraId="537FF12B">
      <w:pPr>
        <w:spacing w:line="240" w:lineRule="auto"/>
        <w:jc w:val="both"/>
        <w:outlineLvl w:val="1"/>
        <w:rPr>
          <w:rFonts w:hint="default" w:ascii="Times New Roman" w:hAnsi="Times New Roman" w:cs="Times New Roman"/>
          <w:b/>
          <w:bCs/>
          <w:color w:val="000000"/>
          <w:sz w:val="24"/>
          <w:szCs w:val="24"/>
        </w:rPr>
      </w:pPr>
      <w:r>
        <w:rPr>
          <w:rFonts w:hint="default" w:ascii="Times New Roman" w:hAnsi="Times New Roman" w:cs="Times New Roman"/>
          <w:b/>
          <w:bCs/>
          <w:color w:val="000000"/>
          <w:sz w:val="24"/>
          <w:szCs w:val="24"/>
        </w:rPr>
        <w:t>Направления работы:</w:t>
      </w:r>
    </w:p>
    <w:p w14:paraId="6E53E1E6">
      <w:pPr>
        <w:spacing w:line="240" w:lineRule="auto"/>
        <w:jc w:val="both"/>
        <w:outlineLvl w:val="2"/>
        <w:rPr>
          <w:rFonts w:hint="default" w:ascii="Times New Roman" w:hAnsi="Times New Roman" w:cs="Times New Roman"/>
          <w:b/>
          <w:bCs/>
          <w:color w:val="000000"/>
          <w:sz w:val="24"/>
          <w:szCs w:val="24"/>
        </w:rPr>
      </w:pPr>
      <w:r>
        <w:rPr>
          <w:rFonts w:hint="default" w:ascii="Times New Roman" w:hAnsi="Times New Roman" w:cs="Times New Roman"/>
          <w:b/>
          <w:bCs/>
          <w:color w:val="000000"/>
          <w:sz w:val="24"/>
          <w:szCs w:val="24"/>
        </w:rPr>
        <w:t xml:space="preserve">1. </w:t>
      </w:r>
      <w:r>
        <w:rPr>
          <w:rFonts w:hint="default" w:ascii="Times New Roman" w:hAnsi="Times New Roman" w:cs="Times New Roman"/>
          <w:b/>
          <w:bCs/>
          <w:i/>
          <w:iCs/>
          <w:color w:val="000000"/>
          <w:sz w:val="24"/>
          <w:szCs w:val="24"/>
        </w:rPr>
        <w:t>Методическое сопровождение</w:t>
      </w:r>
      <w:r>
        <w:rPr>
          <w:rFonts w:hint="default" w:ascii="Times New Roman" w:hAnsi="Times New Roman" w:cs="Times New Roman"/>
          <w:b/>
          <w:bCs/>
          <w:color w:val="000000"/>
          <w:sz w:val="24"/>
          <w:szCs w:val="24"/>
        </w:rPr>
        <w:t>:</w:t>
      </w:r>
    </w:p>
    <w:p w14:paraId="230E283F">
      <w:pPr>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Изучение законодательства в области образования: ФГОС, рабочих программ, УМК,</w:t>
      </w:r>
    </w:p>
    <w:p w14:paraId="712ABDBE">
      <w:pPr>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Помощь в составлении тематического планирования,</w:t>
      </w:r>
    </w:p>
    <w:p w14:paraId="0FBE1F75">
      <w:pPr>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Анализ и разбор уроков, обратная связь,</w:t>
      </w:r>
    </w:p>
    <w:p w14:paraId="0BC98188">
      <w:pPr>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Подготовка к открытым урокам и мероприятиям,</w:t>
      </w:r>
    </w:p>
    <w:p w14:paraId="4C7AF075">
      <w:pPr>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Освоение методик оценки и контроля знаний.</w:t>
      </w:r>
    </w:p>
    <w:p w14:paraId="23679F3C">
      <w:pPr>
        <w:spacing w:line="240" w:lineRule="auto"/>
        <w:jc w:val="both"/>
        <w:outlineLvl w:val="2"/>
        <w:rPr>
          <w:rFonts w:hint="default" w:ascii="Times New Roman" w:hAnsi="Times New Roman" w:cs="Times New Roman"/>
          <w:b/>
          <w:bCs/>
          <w:color w:val="000000"/>
          <w:sz w:val="24"/>
          <w:szCs w:val="24"/>
        </w:rPr>
      </w:pPr>
      <w:r>
        <w:rPr>
          <w:rFonts w:hint="default" w:ascii="Times New Roman" w:hAnsi="Times New Roman" w:cs="Times New Roman"/>
          <w:b/>
          <w:bCs/>
          <w:color w:val="000000"/>
          <w:sz w:val="24"/>
          <w:szCs w:val="24"/>
        </w:rPr>
        <w:t xml:space="preserve">2. </w:t>
      </w:r>
      <w:r>
        <w:rPr>
          <w:rFonts w:hint="default" w:ascii="Times New Roman" w:hAnsi="Times New Roman" w:cs="Times New Roman"/>
          <w:b/>
          <w:bCs/>
          <w:i/>
          <w:iCs/>
          <w:color w:val="000000"/>
          <w:sz w:val="24"/>
          <w:szCs w:val="24"/>
        </w:rPr>
        <w:t>Организационно-педагогическое сопровождение</w:t>
      </w:r>
      <w:r>
        <w:rPr>
          <w:rFonts w:hint="default" w:ascii="Times New Roman" w:hAnsi="Times New Roman" w:cs="Times New Roman"/>
          <w:b/>
          <w:bCs/>
          <w:color w:val="000000"/>
          <w:sz w:val="24"/>
          <w:szCs w:val="24"/>
        </w:rPr>
        <w:t>:</w:t>
      </w:r>
    </w:p>
    <w:p w14:paraId="59547565">
      <w:pPr>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Знакомство с нормативными и внутренними документами школы,</w:t>
      </w:r>
    </w:p>
    <w:p w14:paraId="1828912A">
      <w:pPr>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Поддержка в ведении документации (журналы, отчётность),</w:t>
      </w:r>
    </w:p>
    <w:p w14:paraId="6755BA31">
      <w:pPr>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Навигация по расписанию, организационной структуре школы, административным требованиям,</w:t>
      </w:r>
    </w:p>
    <w:p w14:paraId="5ED4E402">
      <w:pPr>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Работа с классом (если педагог является классным руководителем).</w:t>
      </w:r>
    </w:p>
    <w:p w14:paraId="283C0462">
      <w:pPr>
        <w:spacing w:line="240" w:lineRule="auto"/>
        <w:jc w:val="both"/>
        <w:outlineLvl w:val="2"/>
        <w:rPr>
          <w:rFonts w:hint="default" w:ascii="Times New Roman" w:hAnsi="Times New Roman" w:cs="Times New Roman"/>
          <w:b/>
          <w:bCs/>
          <w:color w:val="000000"/>
          <w:sz w:val="24"/>
          <w:szCs w:val="24"/>
        </w:rPr>
      </w:pPr>
      <w:r>
        <w:rPr>
          <w:rFonts w:hint="default" w:ascii="Times New Roman" w:hAnsi="Times New Roman" w:cs="Times New Roman"/>
          <w:b/>
          <w:bCs/>
          <w:color w:val="000000"/>
          <w:sz w:val="24"/>
          <w:szCs w:val="24"/>
        </w:rPr>
        <w:t xml:space="preserve">3. </w:t>
      </w:r>
      <w:r>
        <w:rPr>
          <w:rFonts w:hint="default" w:ascii="Times New Roman" w:hAnsi="Times New Roman" w:cs="Times New Roman"/>
          <w:b/>
          <w:bCs/>
          <w:i/>
          <w:iCs/>
          <w:color w:val="000000"/>
          <w:sz w:val="24"/>
          <w:szCs w:val="24"/>
        </w:rPr>
        <w:t>Психолого-педагогическая поддержка</w:t>
      </w:r>
      <w:r>
        <w:rPr>
          <w:rFonts w:hint="default" w:ascii="Times New Roman" w:hAnsi="Times New Roman" w:cs="Times New Roman"/>
          <w:b/>
          <w:bCs/>
          <w:color w:val="000000"/>
          <w:sz w:val="24"/>
          <w:szCs w:val="24"/>
        </w:rPr>
        <w:t>:</w:t>
      </w:r>
    </w:p>
    <w:p w14:paraId="2180ED68">
      <w:pPr>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Эмоциональное выгорание: профилактика и распознавание,</w:t>
      </w:r>
    </w:p>
    <w:p w14:paraId="6A208565">
      <w:pPr>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Построение общения с участниками образовательных отношений: родителями, учениками и коллегами,</w:t>
      </w:r>
    </w:p>
    <w:p w14:paraId="7CAA72FE">
      <w:pPr>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Работа с внештатными, незапланированными ситуациями: конфликты, ошибки, сложности.</w:t>
      </w:r>
    </w:p>
    <w:p w14:paraId="320A6B6B">
      <w:pPr>
        <w:spacing w:line="240" w:lineRule="auto"/>
        <w:jc w:val="both"/>
        <w:outlineLvl w:val="2"/>
        <w:rPr>
          <w:rFonts w:hint="default" w:ascii="Times New Roman" w:hAnsi="Times New Roman" w:cs="Times New Roman"/>
          <w:b/>
          <w:bCs/>
          <w:color w:val="000000"/>
          <w:sz w:val="24"/>
          <w:szCs w:val="24"/>
        </w:rPr>
      </w:pPr>
      <w:r>
        <w:rPr>
          <w:rFonts w:hint="default" w:ascii="Times New Roman" w:hAnsi="Times New Roman" w:cs="Times New Roman"/>
          <w:b/>
          <w:bCs/>
          <w:color w:val="000000"/>
          <w:sz w:val="24"/>
          <w:szCs w:val="24"/>
        </w:rPr>
        <w:t xml:space="preserve">4. </w:t>
      </w:r>
      <w:r>
        <w:rPr>
          <w:rFonts w:hint="default" w:ascii="Times New Roman" w:hAnsi="Times New Roman" w:cs="Times New Roman"/>
          <w:b/>
          <w:bCs/>
          <w:i/>
          <w:iCs/>
          <w:color w:val="000000"/>
          <w:sz w:val="24"/>
          <w:szCs w:val="24"/>
        </w:rPr>
        <w:t>Социально-коммуникативная адаптация</w:t>
      </w:r>
      <w:r>
        <w:rPr>
          <w:rFonts w:hint="default" w:ascii="Times New Roman" w:hAnsi="Times New Roman" w:cs="Times New Roman"/>
          <w:b/>
          <w:bCs/>
          <w:color w:val="000000"/>
          <w:sz w:val="24"/>
          <w:szCs w:val="24"/>
        </w:rPr>
        <w:t>:</w:t>
      </w:r>
    </w:p>
    <w:p w14:paraId="54C7A5FC">
      <w:pPr>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Включение в школьную жизнь, участие в мероприятиях,</w:t>
      </w:r>
    </w:p>
    <w:p w14:paraId="0A37A4A5">
      <w:pPr>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Помощь в установлении контакта с коллективом,</w:t>
      </w:r>
    </w:p>
    <w:p w14:paraId="7A204921">
      <w:pPr>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Наставничество как поддержка «на равных», без формализма и доминирования.</w:t>
      </w:r>
    </w:p>
    <w:p w14:paraId="43A267C1">
      <w:pPr>
        <w:spacing w:line="24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Формы взаимодействия:</w:t>
      </w:r>
    </w:p>
    <w:p w14:paraId="48733F30">
      <w:pPr>
        <w:spacing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 Совместное планирование уроков, составление конспектов, подбор заданий,</w:t>
      </w:r>
    </w:p>
    <w:p w14:paraId="084BF9BF">
      <w:pPr>
        <w:spacing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 Взаимное посещение уроков с обязательной обратной связью после занятий,</w:t>
      </w:r>
    </w:p>
    <w:p w14:paraId="65B8B7AD">
      <w:pPr>
        <w:spacing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 Еженедельные мини-сессии/встречи (для решения текущих вопросов),</w:t>
      </w:r>
    </w:p>
    <w:p w14:paraId="0F068D4C">
      <w:pPr>
        <w:spacing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 - Наставнические сессии-разборы (1 раз в месяц).</w:t>
      </w:r>
    </w:p>
    <w:p w14:paraId="21E25D1F">
      <w:pPr>
        <w:spacing w:line="240" w:lineRule="auto"/>
        <w:jc w:val="both"/>
        <w:rPr>
          <w:rFonts w:hint="default" w:ascii="Times New Roman" w:hAnsi="Times New Roman" w:cs="Times New Roman"/>
          <w:sz w:val="24"/>
          <w:szCs w:val="24"/>
        </w:rPr>
      </w:pPr>
    </w:p>
    <w:p w14:paraId="08B39166">
      <w:pPr>
        <w:spacing w:line="240" w:lineRule="auto"/>
        <w:jc w:val="both"/>
        <w:rPr>
          <w:rFonts w:hint="default" w:ascii="Times New Roman" w:hAnsi="Times New Roman" w:cs="Times New Roman"/>
          <w:sz w:val="24"/>
          <w:szCs w:val="24"/>
        </w:rPr>
      </w:pPr>
    </w:p>
    <w:p w14:paraId="5642D5EB">
      <w:pPr>
        <w:spacing w:line="240" w:lineRule="auto"/>
        <w:jc w:val="both"/>
        <w:rPr>
          <w:rFonts w:hint="default" w:ascii="Times New Roman" w:hAnsi="Times New Roman" w:cs="Times New Roman"/>
          <w:sz w:val="24"/>
          <w:szCs w:val="24"/>
        </w:rPr>
      </w:pPr>
    </w:p>
    <w:p w14:paraId="5123F5BB">
      <w:pPr>
        <w:spacing w:line="240" w:lineRule="auto"/>
        <w:jc w:val="both"/>
        <w:rPr>
          <w:rFonts w:hint="default" w:ascii="Times New Roman" w:hAnsi="Times New Roman" w:cs="Times New Roman"/>
          <w:sz w:val="24"/>
          <w:szCs w:val="24"/>
        </w:rPr>
      </w:pPr>
    </w:p>
    <w:p w14:paraId="36DFDDE6">
      <w:pPr>
        <w:spacing w:line="240" w:lineRule="auto"/>
        <w:jc w:val="both"/>
        <w:rPr>
          <w:rFonts w:hint="default" w:ascii="Times New Roman" w:hAnsi="Times New Roman" w:cs="Times New Roman"/>
          <w:sz w:val="24"/>
          <w:szCs w:val="24"/>
        </w:rPr>
      </w:pPr>
    </w:p>
    <w:p w14:paraId="7D926BFE">
      <w:pPr>
        <w:spacing w:line="240" w:lineRule="auto"/>
        <w:jc w:val="both"/>
        <w:rPr>
          <w:rFonts w:hint="default" w:ascii="Times New Roman" w:hAnsi="Times New Roman" w:cs="Times New Roman"/>
          <w:sz w:val="24"/>
          <w:szCs w:val="24"/>
        </w:rPr>
      </w:pPr>
    </w:p>
    <w:p w14:paraId="054778F7">
      <w:pPr>
        <w:spacing w:line="240" w:lineRule="auto"/>
        <w:jc w:val="both"/>
        <w:rPr>
          <w:rFonts w:hint="default" w:ascii="Times New Roman" w:hAnsi="Times New Roman" w:cs="Times New Roman"/>
          <w:sz w:val="24"/>
          <w:szCs w:val="24"/>
        </w:rPr>
      </w:pPr>
    </w:p>
    <w:p w14:paraId="38315BEC">
      <w:pPr>
        <w:spacing w:line="240" w:lineRule="auto"/>
        <w:jc w:val="both"/>
        <w:rPr>
          <w:rFonts w:hint="default" w:ascii="Times New Roman" w:hAnsi="Times New Roman" w:cs="Times New Roman"/>
          <w:sz w:val="24"/>
          <w:szCs w:val="24"/>
        </w:rPr>
      </w:pPr>
    </w:p>
    <w:p w14:paraId="42D7188D">
      <w:pPr>
        <w:spacing w:line="240" w:lineRule="auto"/>
        <w:jc w:val="both"/>
        <w:rPr>
          <w:rFonts w:hint="default" w:ascii="Times New Roman" w:hAnsi="Times New Roman" w:cs="Times New Roman"/>
          <w:sz w:val="24"/>
          <w:szCs w:val="24"/>
        </w:rPr>
      </w:pPr>
    </w:p>
    <w:p w14:paraId="569688A4">
      <w:pPr>
        <w:spacing w:line="240" w:lineRule="auto"/>
        <w:jc w:val="both"/>
        <w:rPr>
          <w:rFonts w:hint="default" w:ascii="Times New Roman" w:hAnsi="Times New Roman" w:cs="Times New Roman"/>
          <w:sz w:val="24"/>
          <w:szCs w:val="24"/>
        </w:rPr>
      </w:pPr>
    </w:p>
    <w:p w14:paraId="1925B8DF">
      <w:pPr>
        <w:spacing w:line="240" w:lineRule="auto"/>
        <w:jc w:val="both"/>
        <w:rPr>
          <w:rFonts w:hint="default" w:ascii="Times New Roman" w:hAnsi="Times New Roman" w:cs="Times New Roman"/>
          <w:sz w:val="24"/>
          <w:szCs w:val="24"/>
        </w:rPr>
      </w:pPr>
    </w:p>
    <w:p w14:paraId="6AFCEA0D">
      <w:pPr>
        <w:spacing w:line="240" w:lineRule="auto"/>
        <w:jc w:val="both"/>
        <w:rPr>
          <w:rFonts w:hint="default" w:ascii="Times New Roman" w:hAnsi="Times New Roman" w:cs="Times New Roman"/>
          <w:b/>
          <w:bCs/>
          <w:sz w:val="24"/>
          <w:szCs w:val="24"/>
        </w:rPr>
      </w:pPr>
    </w:p>
    <w:p w14:paraId="0C7D0218">
      <w:pPr>
        <w:spacing w:line="240" w:lineRule="auto"/>
        <w:jc w:val="center"/>
        <w:rPr>
          <w:rFonts w:hint="default" w:ascii="Times New Roman" w:hAnsi="Times New Roman" w:cs="Times New Roman"/>
          <w:b/>
          <w:bCs/>
          <w:sz w:val="24"/>
          <w:szCs w:val="24"/>
          <w:lang w:val="ru-RU"/>
        </w:rPr>
      </w:pPr>
      <w:r>
        <w:rPr>
          <w:rFonts w:hint="default" w:ascii="Times New Roman" w:hAnsi="Times New Roman" w:cs="Times New Roman"/>
          <w:b/>
          <w:bCs/>
          <w:sz w:val="24"/>
          <w:szCs w:val="24"/>
        </w:rPr>
        <w:t xml:space="preserve">Годовой план работы наставника и </w:t>
      </w:r>
      <w:r>
        <w:rPr>
          <w:rFonts w:hint="default" w:ascii="Times New Roman" w:hAnsi="Times New Roman" w:cs="Times New Roman"/>
          <w:b/>
          <w:bCs/>
          <w:sz w:val="24"/>
          <w:szCs w:val="24"/>
          <w:lang w:val="ru-RU"/>
        </w:rPr>
        <w:t>наставляемого</w:t>
      </w:r>
    </w:p>
    <w:tbl>
      <w:tblPr>
        <w:tblStyle w:val="6"/>
        <w:tblW w:w="9448" w:type="dxa"/>
        <w:tblCellSpacing w:w="0" w:type="dxa"/>
        <w:tblInd w:w="0" w:type="dxa"/>
        <w:tblBorders>
          <w:top w:val="single" w:color="DDDDDD" w:sz="6" w:space="0"/>
          <w:left w:val="single" w:color="DDDDDD" w:sz="6" w:space="0"/>
          <w:bottom w:val="single" w:color="DDDDDD" w:sz="6" w:space="0"/>
          <w:right w:val="single" w:color="DDDDDD" w:sz="6" w:space="0"/>
          <w:insideH w:val="none" w:color="auto" w:sz="0" w:space="0"/>
          <w:insideV w:val="none" w:color="auto" w:sz="0" w:space="0"/>
        </w:tblBorders>
        <w:tblLayout w:type="fixed"/>
        <w:tblCellMar>
          <w:top w:w="30" w:type="dxa"/>
          <w:left w:w="30" w:type="dxa"/>
          <w:bottom w:w="30" w:type="dxa"/>
          <w:right w:w="30" w:type="dxa"/>
        </w:tblCellMar>
      </w:tblPr>
      <w:tblGrid>
        <w:gridCol w:w="2253"/>
        <w:gridCol w:w="2444"/>
        <w:gridCol w:w="2748"/>
        <w:gridCol w:w="2003"/>
      </w:tblGrid>
      <w:tr w14:paraId="6723CBF6">
        <w:tblPrEx>
          <w:tblBorders>
            <w:top w:val="single" w:color="DDDDDD" w:sz="6" w:space="0"/>
            <w:left w:val="single" w:color="DDDDDD" w:sz="6" w:space="0"/>
            <w:bottom w:val="single" w:color="DDDDDD" w:sz="6" w:space="0"/>
            <w:right w:val="single" w:color="DDDDDD" w:sz="6" w:space="0"/>
            <w:insideH w:val="none" w:color="auto" w:sz="0" w:space="0"/>
            <w:insideV w:val="none" w:color="auto" w:sz="0" w:space="0"/>
          </w:tblBorders>
          <w:tblCellMar>
            <w:top w:w="30" w:type="dxa"/>
            <w:left w:w="30" w:type="dxa"/>
            <w:bottom w:w="30" w:type="dxa"/>
            <w:right w:w="30" w:type="dxa"/>
          </w:tblCellMar>
        </w:tblPrEx>
        <w:trPr>
          <w:tblCellSpacing w:w="0" w:type="dxa"/>
        </w:trPr>
        <w:tc>
          <w:tcPr>
            <w:tcW w:w="2253" w:type="dxa"/>
            <w:tcBorders>
              <w:top w:val="single" w:color="808080" w:sz="8" w:space="0"/>
              <w:left w:val="single" w:color="808080" w:sz="8" w:space="0"/>
              <w:bottom w:val="single" w:color="808080" w:sz="8" w:space="0"/>
              <w:right w:val="nil"/>
            </w:tcBorders>
            <w:shd w:val="clear" w:color="auto" w:fill="DAE9F7"/>
            <w:tcMar>
              <w:top w:w="29" w:type="dxa"/>
              <w:left w:w="29" w:type="dxa"/>
              <w:bottom w:w="29" w:type="dxa"/>
              <w:right w:w="0" w:type="dxa"/>
            </w:tcMar>
          </w:tcPr>
          <w:p w14:paraId="096755A2">
            <w:pPr>
              <w:spacing w:line="240" w:lineRule="auto"/>
              <w:jc w:val="center"/>
              <w:rPr>
                <w:rFonts w:hint="default" w:ascii="Times New Roman" w:hAnsi="Times New Roman" w:cs="Times New Roman"/>
                <w:b/>
                <w:bCs/>
                <w:i/>
                <w:sz w:val="24"/>
                <w:szCs w:val="24"/>
              </w:rPr>
            </w:pPr>
            <w:r>
              <w:rPr>
                <w:rFonts w:hint="default" w:ascii="Times New Roman" w:hAnsi="Times New Roman" w:cs="Times New Roman"/>
                <w:b/>
                <w:bCs/>
                <w:i/>
                <w:sz w:val="24"/>
                <w:szCs w:val="24"/>
              </w:rPr>
              <w:t>Планирование и организация работы по предмету</w:t>
            </w:r>
          </w:p>
        </w:tc>
        <w:tc>
          <w:tcPr>
            <w:tcW w:w="2444" w:type="dxa"/>
            <w:tcBorders>
              <w:top w:val="single" w:color="808080" w:sz="8" w:space="0"/>
              <w:left w:val="single" w:color="808080" w:sz="8" w:space="0"/>
              <w:bottom w:val="single" w:color="808080" w:sz="8" w:space="0"/>
              <w:right w:val="nil"/>
            </w:tcBorders>
            <w:shd w:val="clear" w:color="auto" w:fill="DAE9F7"/>
            <w:tcMar>
              <w:top w:w="29" w:type="dxa"/>
              <w:left w:w="29" w:type="dxa"/>
              <w:bottom w:w="29" w:type="dxa"/>
              <w:right w:w="0" w:type="dxa"/>
            </w:tcMar>
          </w:tcPr>
          <w:p w14:paraId="5C4CE418">
            <w:pPr>
              <w:spacing w:line="240" w:lineRule="auto"/>
              <w:jc w:val="center"/>
              <w:rPr>
                <w:rFonts w:hint="default" w:ascii="Times New Roman" w:hAnsi="Times New Roman" w:cs="Times New Roman"/>
                <w:b/>
                <w:bCs/>
                <w:i/>
                <w:sz w:val="24"/>
                <w:szCs w:val="24"/>
              </w:rPr>
            </w:pPr>
            <w:r>
              <w:rPr>
                <w:rFonts w:hint="default" w:ascii="Times New Roman" w:hAnsi="Times New Roman" w:cs="Times New Roman"/>
                <w:b/>
                <w:bCs/>
                <w:i/>
                <w:sz w:val="24"/>
                <w:szCs w:val="24"/>
              </w:rPr>
              <w:t>Планирование и организация воспитательной работы</w:t>
            </w:r>
          </w:p>
        </w:tc>
        <w:tc>
          <w:tcPr>
            <w:tcW w:w="2748" w:type="dxa"/>
            <w:tcBorders>
              <w:top w:val="single" w:color="808080" w:sz="8" w:space="0"/>
              <w:left w:val="single" w:color="808080" w:sz="8" w:space="0"/>
              <w:bottom w:val="single" w:color="808080" w:sz="8" w:space="0"/>
              <w:right w:val="nil"/>
            </w:tcBorders>
            <w:shd w:val="clear" w:color="auto" w:fill="DAE9F7"/>
            <w:tcMar>
              <w:top w:w="29" w:type="dxa"/>
              <w:left w:w="29" w:type="dxa"/>
              <w:bottom w:w="29" w:type="dxa"/>
              <w:right w:w="0" w:type="dxa"/>
            </w:tcMar>
          </w:tcPr>
          <w:p w14:paraId="0CD7480F">
            <w:pPr>
              <w:spacing w:line="240" w:lineRule="auto"/>
              <w:jc w:val="center"/>
              <w:rPr>
                <w:rFonts w:hint="default" w:ascii="Times New Roman" w:hAnsi="Times New Roman" w:cs="Times New Roman"/>
                <w:b/>
                <w:bCs/>
                <w:i/>
                <w:sz w:val="24"/>
                <w:szCs w:val="24"/>
              </w:rPr>
            </w:pPr>
            <w:r>
              <w:rPr>
                <w:rFonts w:hint="default" w:ascii="Times New Roman" w:hAnsi="Times New Roman" w:cs="Times New Roman"/>
                <w:b/>
                <w:bCs/>
                <w:i/>
                <w:sz w:val="24"/>
                <w:szCs w:val="24"/>
              </w:rPr>
              <w:t>Работа со школьной документацией</w:t>
            </w:r>
          </w:p>
        </w:tc>
        <w:tc>
          <w:tcPr>
            <w:tcW w:w="2003" w:type="dxa"/>
            <w:tcBorders>
              <w:top w:val="single" w:color="808080" w:sz="8" w:space="0"/>
              <w:left w:val="single" w:color="808080" w:sz="8" w:space="0"/>
              <w:bottom w:val="single" w:color="808080" w:sz="8" w:space="0"/>
              <w:right w:val="single" w:color="808080" w:sz="8" w:space="0"/>
            </w:tcBorders>
            <w:shd w:val="clear" w:color="auto" w:fill="DAE9F7"/>
            <w:tcMar>
              <w:top w:w="29" w:type="dxa"/>
              <w:left w:w="29" w:type="dxa"/>
              <w:bottom w:w="29" w:type="dxa"/>
              <w:right w:w="29" w:type="dxa"/>
            </w:tcMar>
          </w:tcPr>
          <w:p w14:paraId="39F42B09">
            <w:pPr>
              <w:spacing w:line="240" w:lineRule="auto"/>
              <w:jc w:val="center"/>
              <w:rPr>
                <w:rFonts w:hint="default" w:ascii="Times New Roman" w:hAnsi="Times New Roman" w:cs="Times New Roman"/>
                <w:b/>
                <w:bCs/>
                <w:i/>
                <w:sz w:val="24"/>
                <w:szCs w:val="24"/>
                <w:lang w:val="ru-RU"/>
              </w:rPr>
            </w:pPr>
            <w:r>
              <w:rPr>
                <w:rFonts w:hint="default" w:ascii="Times New Roman" w:hAnsi="Times New Roman" w:cs="Times New Roman"/>
                <w:b/>
                <w:bCs/>
                <w:i/>
                <w:sz w:val="24"/>
                <w:szCs w:val="24"/>
              </w:rPr>
              <w:t xml:space="preserve">Контроль за деятельностью </w:t>
            </w:r>
            <w:r>
              <w:rPr>
                <w:rFonts w:hint="default" w:ascii="Times New Roman" w:hAnsi="Times New Roman" w:cs="Times New Roman"/>
                <w:b/>
                <w:bCs/>
                <w:i/>
                <w:sz w:val="24"/>
                <w:szCs w:val="24"/>
                <w:lang w:val="ru-RU"/>
              </w:rPr>
              <w:t>наставляемого</w:t>
            </w:r>
          </w:p>
        </w:tc>
      </w:tr>
      <w:tr w14:paraId="3F6945D3">
        <w:tblPrEx>
          <w:tblBorders>
            <w:top w:val="single" w:color="DDDDDD" w:sz="6" w:space="0"/>
            <w:left w:val="single" w:color="DDDDDD" w:sz="6" w:space="0"/>
            <w:bottom w:val="single" w:color="DDDDDD" w:sz="6" w:space="0"/>
            <w:right w:val="single" w:color="DDDDDD" w:sz="6" w:space="0"/>
            <w:insideH w:val="none" w:color="auto" w:sz="0" w:space="0"/>
            <w:insideV w:val="none" w:color="auto" w:sz="0" w:space="0"/>
          </w:tblBorders>
          <w:tblCellMar>
            <w:top w:w="30" w:type="dxa"/>
            <w:left w:w="30" w:type="dxa"/>
            <w:bottom w:w="30" w:type="dxa"/>
            <w:right w:w="30" w:type="dxa"/>
          </w:tblCellMar>
        </w:tblPrEx>
        <w:trPr>
          <w:tblCellSpacing w:w="0" w:type="dxa"/>
        </w:trPr>
        <w:tc>
          <w:tcPr>
            <w:tcW w:w="9448" w:type="dxa"/>
            <w:gridSpan w:val="4"/>
            <w:tcBorders>
              <w:top w:val="nil"/>
              <w:left w:val="single" w:color="808080" w:sz="8" w:space="0"/>
              <w:bottom w:val="single" w:color="808080" w:sz="8" w:space="0"/>
              <w:right w:val="single" w:color="808080" w:sz="8" w:space="0"/>
            </w:tcBorders>
            <w:shd w:val="clear" w:color="auto" w:fill="C1E4F5"/>
            <w:tcMar>
              <w:top w:w="0" w:type="dxa"/>
              <w:left w:w="29" w:type="dxa"/>
              <w:bottom w:w="29" w:type="dxa"/>
              <w:right w:w="29" w:type="dxa"/>
            </w:tcMar>
          </w:tcPr>
          <w:p w14:paraId="63549872">
            <w:pPr>
              <w:spacing w:line="240" w:lineRule="auto"/>
              <w:jc w:val="center"/>
              <w:rPr>
                <w:rFonts w:hint="default" w:ascii="Times New Roman" w:hAnsi="Times New Roman" w:cs="Times New Roman"/>
                <w:b/>
                <w:sz w:val="24"/>
                <w:szCs w:val="24"/>
              </w:rPr>
            </w:pPr>
            <w:r>
              <w:rPr>
                <w:rFonts w:hint="default" w:ascii="Times New Roman" w:hAnsi="Times New Roman" w:cs="Times New Roman"/>
                <w:b/>
                <w:sz w:val="24"/>
                <w:szCs w:val="24"/>
              </w:rPr>
              <w:t>Сентябрь 2025</w:t>
            </w:r>
          </w:p>
        </w:tc>
      </w:tr>
      <w:tr w14:paraId="406612EF">
        <w:tblPrEx>
          <w:tblBorders>
            <w:top w:val="single" w:color="DDDDDD" w:sz="6" w:space="0"/>
            <w:left w:val="single" w:color="DDDDDD" w:sz="6" w:space="0"/>
            <w:bottom w:val="single" w:color="DDDDDD" w:sz="6" w:space="0"/>
            <w:right w:val="single" w:color="DDDDDD" w:sz="6" w:space="0"/>
            <w:insideH w:val="none" w:color="auto" w:sz="0" w:space="0"/>
            <w:insideV w:val="none" w:color="auto" w:sz="0" w:space="0"/>
          </w:tblBorders>
          <w:tblCellMar>
            <w:top w:w="30" w:type="dxa"/>
            <w:left w:w="30" w:type="dxa"/>
            <w:bottom w:w="30" w:type="dxa"/>
            <w:right w:w="30" w:type="dxa"/>
          </w:tblCellMar>
        </w:tblPrEx>
        <w:trPr>
          <w:trHeight w:val="6368" w:hRule="atLeast"/>
          <w:tblCellSpacing w:w="0" w:type="dxa"/>
        </w:trPr>
        <w:tc>
          <w:tcPr>
            <w:tcW w:w="2253" w:type="dxa"/>
            <w:tcBorders>
              <w:top w:val="nil"/>
              <w:left w:val="single" w:color="808080" w:sz="8" w:space="0"/>
              <w:bottom w:val="single" w:color="808080" w:sz="8" w:space="0"/>
              <w:right w:val="nil"/>
            </w:tcBorders>
            <w:tcMar>
              <w:top w:w="0" w:type="dxa"/>
              <w:left w:w="29" w:type="dxa"/>
              <w:bottom w:w="29" w:type="dxa"/>
              <w:right w:w="0" w:type="dxa"/>
            </w:tcMar>
          </w:tcPr>
          <w:p w14:paraId="7D114511">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w:t>
            </w:r>
            <w:r>
              <w:rPr>
                <w:rFonts w:hint="default" w:ascii="Times New Roman" w:hAnsi="Times New Roman" w:cs="Times New Roman"/>
                <w:b/>
                <w:bCs/>
                <w:i/>
                <w:iCs/>
                <w:color w:val="000000"/>
                <w:sz w:val="24"/>
                <w:szCs w:val="24"/>
              </w:rPr>
              <w:t>Первые шаги в профессии</w:t>
            </w:r>
            <w:r>
              <w:rPr>
                <w:rFonts w:hint="default" w:ascii="Times New Roman" w:hAnsi="Times New Roman" w:cs="Times New Roman"/>
                <w:color w:val="000000"/>
                <w:sz w:val="24"/>
                <w:szCs w:val="24"/>
              </w:rPr>
              <w:t>» - установочный семинар о роли учителя и специфике работы в школе,</w:t>
            </w:r>
          </w:p>
          <w:p w14:paraId="39643EE7">
            <w:pPr>
              <w:spacing w:line="240" w:lineRule="auto"/>
              <w:rPr>
                <w:rFonts w:hint="default" w:ascii="Times New Roman" w:hAnsi="Times New Roman" w:cs="Times New Roman"/>
                <w:color w:val="000000"/>
                <w:sz w:val="24"/>
                <w:szCs w:val="24"/>
                <w:lang w:val="ru-RU"/>
              </w:rPr>
            </w:pPr>
            <w:r>
              <w:rPr>
                <w:rFonts w:hint="default" w:ascii="Times New Roman" w:hAnsi="Times New Roman" w:cs="Times New Roman"/>
                <w:color w:val="000000"/>
                <w:sz w:val="24"/>
                <w:szCs w:val="24"/>
              </w:rPr>
              <w:t>- Изучение документов по ФГОС ООО,</w:t>
            </w:r>
            <w:r>
              <w:rPr>
                <w:rFonts w:hint="default" w:ascii="Times New Roman" w:hAnsi="Times New Roman" w:cs="Times New Roman"/>
                <w:color w:val="000000"/>
                <w:sz w:val="24"/>
                <w:szCs w:val="24"/>
                <w:lang w:val="ru-RU"/>
              </w:rPr>
              <w:t xml:space="preserve"> НОО.ОСО</w:t>
            </w:r>
          </w:p>
          <w:p w14:paraId="44A88585">
            <w:pPr>
              <w:spacing w:line="240" w:lineRule="auto"/>
              <w:rPr>
                <w:rFonts w:hint="default" w:ascii="Times New Roman" w:hAnsi="Times New Roman" w:cs="Times New Roman"/>
                <w:color w:val="000000"/>
                <w:sz w:val="24"/>
                <w:szCs w:val="24"/>
                <w:lang w:val="ru-RU"/>
              </w:rPr>
            </w:pPr>
            <w:r>
              <w:rPr>
                <w:rFonts w:hint="default" w:ascii="Times New Roman" w:hAnsi="Times New Roman" w:cs="Times New Roman"/>
                <w:color w:val="000000"/>
                <w:sz w:val="24"/>
                <w:szCs w:val="24"/>
              </w:rPr>
              <w:t xml:space="preserve">- Изучение рабочих программ по предметам </w:t>
            </w:r>
            <w:r>
              <w:rPr>
                <w:rFonts w:hint="default" w:ascii="Times New Roman" w:hAnsi="Times New Roman" w:cs="Times New Roman"/>
                <w:color w:val="000000"/>
                <w:sz w:val="24"/>
                <w:szCs w:val="24"/>
                <w:lang w:val="ru-RU"/>
              </w:rPr>
              <w:t>,</w:t>
            </w:r>
          </w:p>
          <w:p w14:paraId="10171F4E">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Изучение методических рекомендаций и пособий,</w:t>
            </w:r>
          </w:p>
          <w:p w14:paraId="64EFC050">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Составление рабочих программ по предметам,</w:t>
            </w:r>
          </w:p>
          <w:p w14:paraId="26D3EC9D">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Индивидуальные консультации (по запросу).</w:t>
            </w:r>
          </w:p>
        </w:tc>
        <w:tc>
          <w:tcPr>
            <w:tcW w:w="2444" w:type="dxa"/>
            <w:tcBorders>
              <w:top w:val="nil"/>
              <w:left w:val="single" w:color="808080" w:sz="8" w:space="0"/>
              <w:bottom w:val="single" w:color="808080" w:sz="8" w:space="0"/>
              <w:right w:val="nil"/>
            </w:tcBorders>
            <w:tcMar>
              <w:top w:w="0" w:type="dxa"/>
              <w:left w:w="29" w:type="dxa"/>
              <w:bottom w:w="29" w:type="dxa"/>
              <w:right w:w="0" w:type="dxa"/>
            </w:tcMar>
          </w:tcPr>
          <w:p w14:paraId="1C69F1E0">
            <w:pPr>
              <w:spacing w:line="240" w:lineRule="auto"/>
              <w:ind w:left="48"/>
              <w:jc w:val="both"/>
              <w:rPr>
                <w:rFonts w:hint="default" w:ascii="Times New Roman" w:hAnsi="Times New Roman" w:cs="Times New Roman"/>
                <w:color w:val="000000"/>
                <w:sz w:val="24"/>
                <w:szCs w:val="24"/>
                <w:lang w:val="ru-RU"/>
              </w:rPr>
            </w:pPr>
            <w:r>
              <w:rPr>
                <w:rFonts w:hint="default" w:ascii="Times New Roman" w:hAnsi="Times New Roman" w:cs="Times New Roman"/>
                <w:color w:val="000000"/>
                <w:sz w:val="24"/>
                <w:szCs w:val="24"/>
              </w:rPr>
              <w:t>- «</w:t>
            </w:r>
            <w:r>
              <w:rPr>
                <w:rFonts w:hint="default" w:ascii="Times New Roman" w:hAnsi="Times New Roman" w:cs="Times New Roman"/>
                <w:b/>
                <w:bCs/>
                <w:i/>
                <w:iCs/>
                <w:color w:val="000000"/>
                <w:sz w:val="24"/>
                <w:szCs w:val="24"/>
              </w:rPr>
              <w:t>Шаг в классное руководство</w:t>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lang w:val="ru-RU"/>
              </w:rPr>
              <w:t xml:space="preserve"> (по запросу)</w:t>
            </w:r>
          </w:p>
          <w:p w14:paraId="6B6D8F0D">
            <w:pPr>
              <w:spacing w:line="240" w:lineRule="auto"/>
              <w:ind w:left="48"/>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 консультация или практикум по ведению классного </w:t>
            </w:r>
            <w:r>
              <w:rPr>
                <w:rFonts w:hint="default" w:ascii="Times New Roman" w:hAnsi="Times New Roman" w:cs="Times New Roman"/>
                <w:color w:val="000000"/>
                <w:sz w:val="24"/>
                <w:szCs w:val="24"/>
                <w:lang w:val="ru-RU"/>
              </w:rPr>
              <w:t xml:space="preserve">электронного </w:t>
            </w:r>
            <w:r>
              <w:rPr>
                <w:rFonts w:hint="default" w:ascii="Times New Roman" w:hAnsi="Times New Roman" w:cs="Times New Roman"/>
                <w:color w:val="000000"/>
                <w:sz w:val="24"/>
                <w:szCs w:val="24"/>
              </w:rPr>
              <w:t>журнала, планированию воспитательной работы</w:t>
            </w:r>
            <w:r>
              <w:rPr>
                <w:rFonts w:hint="default" w:ascii="Times New Roman" w:hAnsi="Times New Roman" w:cs="Times New Roman"/>
                <w:color w:val="000000"/>
                <w:sz w:val="24"/>
                <w:szCs w:val="24"/>
                <w:lang w:val="ru-RU"/>
              </w:rPr>
              <w:t xml:space="preserve"> (для учителей -классных руководителей)</w:t>
            </w:r>
            <w:r>
              <w:rPr>
                <w:rFonts w:hint="default" w:ascii="Times New Roman" w:hAnsi="Times New Roman" w:cs="Times New Roman"/>
                <w:color w:val="000000"/>
                <w:sz w:val="24"/>
                <w:szCs w:val="24"/>
              </w:rPr>
              <w:t>,</w:t>
            </w:r>
          </w:p>
          <w:p w14:paraId="2B290D5E">
            <w:pPr>
              <w:spacing w:line="240" w:lineRule="auto"/>
              <w:ind w:left="48"/>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Планирование</w:t>
            </w:r>
          </w:p>
          <w:p w14:paraId="60F289D1">
            <w:pPr>
              <w:spacing w:line="240" w:lineRule="auto"/>
              <w:ind w:left="48"/>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воспитательной работы с классом на 2025–2026 учебный год,</w:t>
            </w:r>
          </w:p>
          <w:p w14:paraId="539DF961">
            <w:pPr>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Собеседование по теме:</w:t>
            </w:r>
          </w:p>
          <w:p w14:paraId="11B93E71">
            <w:pPr>
              <w:spacing w:line="240" w:lineRule="auto"/>
              <w:ind w:left="48"/>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«Особенности составления плана воспитательной работы в соответствии с «Программой воспитания школы»</w:t>
            </w:r>
          </w:p>
        </w:tc>
        <w:tc>
          <w:tcPr>
            <w:tcW w:w="2748" w:type="dxa"/>
            <w:tcBorders>
              <w:top w:val="nil"/>
              <w:left w:val="single" w:color="808080" w:sz="8" w:space="0"/>
              <w:bottom w:val="single" w:color="808080" w:sz="8" w:space="0"/>
              <w:right w:val="nil"/>
            </w:tcBorders>
            <w:tcMar>
              <w:top w:w="0" w:type="dxa"/>
              <w:left w:w="29" w:type="dxa"/>
              <w:bottom w:w="29" w:type="dxa"/>
              <w:right w:w="0" w:type="dxa"/>
            </w:tcMar>
          </w:tcPr>
          <w:p w14:paraId="328BD8B3">
            <w:pPr>
              <w:spacing w:line="240" w:lineRule="auto"/>
              <w:ind w:left="68"/>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Практическое занятие «</w:t>
            </w:r>
            <w:r>
              <w:rPr>
                <w:rFonts w:hint="default" w:ascii="Times New Roman" w:hAnsi="Times New Roman" w:cs="Times New Roman"/>
                <w:b/>
                <w:bCs/>
                <w:i/>
                <w:iCs/>
                <w:color w:val="000000"/>
                <w:sz w:val="24"/>
                <w:szCs w:val="24"/>
              </w:rPr>
              <w:t>Как вести электронный журнал</w:t>
            </w:r>
            <w:r>
              <w:rPr>
                <w:rFonts w:hint="default" w:ascii="Times New Roman" w:hAnsi="Times New Roman" w:cs="Times New Roman"/>
                <w:color w:val="000000"/>
                <w:sz w:val="24"/>
                <w:szCs w:val="24"/>
              </w:rPr>
              <w:t>»,</w:t>
            </w:r>
          </w:p>
          <w:p w14:paraId="3A051D26">
            <w:pPr>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w:t>
            </w:r>
            <w:r>
              <w:rPr>
                <w:rFonts w:hint="default" w:ascii="Times New Roman" w:hAnsi="Times New Roman" w:cs="Times New Roman"/>
                <w:b/>
                <w:bCs/>
                <w:i/>
                <w:iCs/>
                <w:color w:val="000000"/>
                <w:sz w:val="24"/>
                <w:szCs w:val="24"/>
              </w:rPr>
              <w:t>КТП без ошибок: как составить календарно-тематическое планирование</w:t>
            </w:r>
            <w:r>
              <w:rPr>
                <w:rFonts w:hint="default" w:ascii="Times New Roman" w:hAnsi="Times New Roman" w:cs="Times New Roman"/>
                <w:color w:val="000000"/>
                <w:sz w:val="24"/>
                <w:szCs w:val="24"/>
              </w:rPr>
              <w:t>»,</w:t>
            </w:r>
          </w:p>
          <w:p w14:paraId="713C17A3">
            <w:pPr>
              <w:spacing w:line="240" w:lineRule="auto"/>
              <w:ind w:left="68"/>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Работа с личными делами обучающихся класса,</w:t>
            </w:r>
          </w:p>
          <w:p w14:paraId="0AA58B83">
            <w:pPr>
              <w:spacing w:line="240" w:lineRule="auto"/>
              <w:ind w:left="68"/>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-Составление социального паспорта класса,</w:t>
            </w:r>
          </w:p>
          <w:p w14:paraId="2963CA71">
            <w:pPr>
              <w:spacing w:line="240" w:lineRule="auto"/>
              <w:ind w:left="68"/>
              <w:jc w:val="both"/>
              <w:rPr>
                <w:rFonts w:hint="default" w:ascii="Times New Roman" w:hAnsi="Times New Roman" w:cs="Times New Roman"/>
                <w:color w:val="000000"/>
                <w:sz w:val="24"/>
                <w:szCs w:val="24"/>
                <w:lang w:val="ru-RU"/>
              </w:rPr>
            </w:pPr>
            <w:r>
              <w:rPr>
                <w:rFonts w:hint="default" w:ascii="Times New Roman" w:hAnsi="Times New Roman" w:cs="Times New Roman"/>
                <w:color w:val="000000"/>
                <w:sz w:val="24"/>
                <w:szCs w:val="24"/>
              </w:rPr>
              <w:t>- Составление листка здоровья класса</w:t>
            </w:r>
            <w:r>
              <w:rPr>
                <w:rFonts w:hint="default" w:ascii="Times New Roman" w:hAnsi="Times New Roman" w:cs="Times New Roman"/>
                <w:color w:val="000000"/>
                <w:sz w:val="24"/>
                <w:szCs w:val="24"/>
                <w:lang w:val="ru-RU"/>
              </w:rPr>
              <w:t>.</w:t>
            </w:r>
          </w:p>
        </w:tc>
        <w:tc>
          <w:tcPr>
            <w:tcW w:w="2003" w:type="dxa"/>
            <w:tcBorders>
              <w:top w:val="nil"/>
              <w:left w:val="single" w:color="808080" w:sz="8" w:space="0"/>
              <w:bottom w:val="single" w:color="808080" w:sz="8" w:space="0"/>
              <w:right w:val="single" w:color="808080" w:sz="8" w:space="0"/>
            </w:tcBorders>
            <w:tcMar>
              <w:top w:w="0" w:type="dxa"/>
              <w:left w:w="29" w:type="dxa"/>
              <w:bottom w:w="29" w:type="dxa"/>
              <w:right w:w="29" w:type="dxa"/>
            </w:tcMar>
          </w:tcPr>
          <w:p w14:paraId="745A1F0C">
            <w:pPr>
              <w:spacing w:line="240" w:lineRule="auto"/>
              <w:ind w:left="66"/>
              <w:jc w:val="both"/>
              <w:rPr>
                <w:rFonts w:hint="default" w:ascii="Times New Roman" w:hAnsi="Times New Roman" w:cs="Times New Roman"/>
                <w:color w:val="000000"/>
                <w:sz w:val="24"/>
                <w:szCs w:val="24"/>
                <w:lang w:val="ru-RU"/>
              </w:rPr>
            </w:pPr>
            <w:r>
              <w:rPr>
                <w:rFonts w:hint="default" w:ascii="Times New Roman" w:hAnsi="Times New Roman" w:cs="Times New Roman"/>
                <w:color w:val="000000"/>
                <w:sz w:val="24"/>
                <w:szCs w:val="24"/>
              </w:rPr>
              <w:t xml:space="preserve">Рабочие программы и другие документы </w:t>
            </w:r>
            <w:r>
              <w:rPr>
                <w:rFonts w:hint="default" w:ascii="Times New Roman" w:hAnsi="Times New Roman" w:cs="Times New Roman"/>
                <w:color w:val="000000"/>
                <w:sz w:val="24"/>
                <w:szCs w:val="24"/>
                <w:lang w:val="ru-RU"/>
              </w:rPr>
              <w:t>наставляемого</w:t>
            </w:r>
          </w:p>
        </w:tc>
      </w:tr>
      <w:tr w14:paraId="0E44B205">
        <w:tblPrEx>
          <w:tblBorders>
            <w:top w:val="single" w:color="DDDDDD" w:sz="6" w:space="0"/>
            <w:left w:val="single" w:color="DDDDDD" w:sz="6" w:space="0"/>
            <w:bottom w:val="single" w:color="DDDDDD" w:sz="6" w:space="0"/>
            <w:right w:val="single" w:color="DDDDDD" w:sz="6" w:space="0"/>
            <w:insideH w:val="none" w:color="auto" w:sz="0" w:space="0"/>
            <w:insideV w:val="none" w:color="auto" w:sz="0" w:space="0"/>
          </w:tblBorders>
          <w:tblCellMar>
            <w:top w:w="30" w:type="dxa"/>
            <w:left w:w="30" w:type="dxa"/>
            <w:bottom w:w="30" w:type="dxa"/>
            <w:right w:w="30" w:type="dxa"/>
          </w:tblCellMar>
        </w:tblPrEx>
        <w:trPr>
          <w:tblCellSpacing w:w="0" w:type="dxa"/>
        </w:trPr>
        <w:tc>
          <w:tcPr>
            <w:tcW w:w="9448" w:type="dxa"/>
            <w:gridSpan w:val="4"/>
            <w:tcBorders>
              <w:top w:val="nil"/>
              <w:left w:val="single" w:color="808080" w:sz="8" w:space="0"/>
              <w:bottom w:val="single" w:color="808080" w:sz="8" w:space="0"/>
              <w:right w:val="single" w:color="808080" w:sz="8" w:space="0"/>
            </w:tcBorders>
            <w:shd w:val="clear" w:color="auto" w:fill="C1E4F5"/>
            <w:tcMar>
              <w:top w:w="0" w:type="dxa"/>
              <w:left w:w="29" w:type="dxa"/>
              <w:bottom w:w="29" w:type="dxa"/>
              <w:right w:w="29" w:type="dxa"/>
            </w:tcMar>
          </w:tcPr>
          <w:p w14:paraId="26F1332B">
            <w:pPr>
              <w:spacing w:line="240" w:lineRule="auto"/>
              <w:jc w:val="center"/>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Октябрь 2025</w:t>
            </w:r>
          </w:p>
        </w:tc>
      </w:tr>
      <w:tr w14:paraId="252DD608">
        <w:tblPrEx>
          <w:tblBorders>
            <w:top w:val="single" w:color="DDDDDD" w:sz="6" w:space="0"/>
            <w:left w:val="single" w:color="DDDDDD" w:sz="6" w:space="0"/>
            <w:bottom w:val="single" w:color="DDDDDD" w:sz="6" w:space="0"/>
            <w:right w:val="single" w:color="DDDDDD" w:sz="6" w:space="0"/>
            <w:insideH w:val="none" w:color="auto" w:sz="0" w:space="0"/>
            <w:insideV w:val="none" w:color="auto" w:sz="0" w:space="0"/>
          </w:tblBorders>
          <w:tblCellMar>
            <w:top w:w="30" w:type="dxa"/>
            <w:left w:w="30" w:type="dxa"/>
            <w:bottom w:w="30" w:type="dxa"/>
            <w:right w:w="30" w:type="dxa"/>
          </w:tblCellMar>
        </w:tblPrEx>
        <w:trPr>
          <w:tblCellSpacing w:w="0" w:type="dxa"/>
        </w:trPr>
        <w:tc>
          <w:tcPr>
            <w:tcW w:w="2253" w:type="dxa"/>
            <w:tcBorders>
              <w:top w:val="nil"/>
              <w:left w:val="single" w:color="808080" w:sz="8" w:space="0"/>
              <w:bottom w:val="single" w:color="808080" w:sz="8" w:space="0"/>
              <w:right w:val="nil"/>
            </w:tcBorders>
            <w:tcMar>
              <w:top w:w="0" w:type="dxa"/>
              <w:left w:w="29" w:type="dxa"/>
              <w:bottom w:w="29" w:type="dxa"/>
              <w:right w:w="0" w:type="dxa"/>
            </w:tcMar>
          </w:tcPr>
          <w:p w14:paraId="379AFC31">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w:t>
            </w:r>
            <w:r>
              <w:rPr>
                <w:rFonts w:hint="default" w:ascii="Times New Roman" w:hAnsi="Times New Roman" w:cs="Times New Roman"/>
                <w:b/>
                <w:bCs/>
                <w:i/>
                <w:iCs/>
                <w:color w:val="000000"/>
                <w:sz w:val="24"/>
                <w:szCs w:val="24"/>
              </w:rPr>
              <w:t>Работаем по стандартам</w:t>
            </w:r>
            <w:r>
              <w:rPr>
                <w:rFonts w:hint="default" w:ascii="Times New Roman" w:hAnsi="Times New Roman" w:cs="Times New Roman"/>
                <w:color w:val="000000"/>
                <w:sz w:val="24"/>
                <w:szCs w:val="24"/>
              </w:rPr>
              <w:t>» - методический час по ФГОС и КТП,</w:t>
            </w:r>
          </w:p>
          <w:p w14:paraId="1FAFB1E4">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-Современный урок, его анализ: обсуждение структуры уроков, подбор методических приёмов,</w:t>
            </w:r>
          </w:p>
          <w:p w14:paraId="282FCEDE">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 Составление </w:t>
            </w:r>
            <w:r>
              <w:rPr>
                <w:rFonts w:hint="default" w:ascii="Times New Roman" w:hAnsi="Times New Roman" w:cs="Times New Roman"/>
                <w:color w:val="000000"/>
                <w:sz w:val="24"/>
                <w:szCs w:val="24"/>
                <w:lang w:val="ru-RU"/>
              </w:rPr>
              <w:t xml:space="preserve"> планов-конспектов </w:t>
            </w:r>
            <w:r>
              <w:rPr>
                <w:rFonts w:hint="default" w:ascii="Times New Roman" w:hAnsi="Times New Roman" w:cs="Times New Roman"/>
                <w:color w:val="000000"/>
                <w:sz w:val="24"/>
                <w:szCs w:val="24"/>
              </w:rPr>
              <w:t>уроков,</w:t>
            </w:r>
          </w:p>
          <w:p w14:paraId="4ACEC872">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Проведение уроков в соавторстве,</w:t>
            </w:r>
          </w:p>
          <w:p w14:paraId="5AE55442">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Совместный анализ уроков, работа над ошибками, рекомендации по улучшению.</w:t>
            </w:r>
          </w:p>
        </w:tc>
        <w:tc>
          <w:tcPr>
            <w:tcW w:w="2444" w:type="dxa"/>
            <w:tcBorders>
              <w:top w:val="nil"/>
              <w:left w:val="single" w:color="808080" w:sz="8" w:space="0"/>
              <w:bottom w:val="single" w:color="808080" w:sz="8" w:space="0"/>
              <w:right w:val="nil"/>
            </w:tcBorders>
            <w:tcMar>
              <w:top w:w="0" w:type="dxa"/>
              <w:left w:w="29" w:type="dxa"/>
              <w:bottom w:w="29" w:type="dxa"/>
              <w:right w:w="0" w:type="dxa"/>
            </w:tcMar>
          </w:tcPr>
          <w:p w14:paraId="05D6057A">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w:t>
            </w:r>
            <w:r>
              <w:rPr>
                <w:rFonts w:hint="default" w:ascii="Times New Roman" w:hAnsi="Times New Roman" w:cs="Times New Roman"/>
                <w:b/>
                <w:bCs/>
                <w:i/>
                <w:iCs/>
                <w:color w:val="000000"/>
                <w:sz w:val="24"/>
                <w:szCs w:val="24"/>
              </w:rPr>
              <w:t>Школьные традиции и новые идеи</w:t>
            </w:r>
            <w:r>
              <w:rPr>
                <w:rFonts w:hint="default" w:ascii="Times New Roman" w:hAnsi="Times New Roman" w:cs="Times New Roman"/>
                <w:color w:val="000000"/>
                <w:sz w:val="24"/>
                <w:szCs w:val="24"/>
              </w:rPr>
              <w:t>»</w:t>
            </w:r>
          </w:p>
          <w:p w14:paraId="29AFA304">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знакомство с традиционными школьными мероприятиями и обсуждение инициатив молодого педагога,</w:t>
            </w:r>
          </w:p>
          <w:p w14:paraId="2ADE49C2">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Знакомство с методикой проведения родительских собраний,</w:t>
            </w:r>
          </w:p>
          <w:p w14:paraId="2CC072E4">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Организация индивидуальных консультаций с родителями, родительских собраний,</w:t>
            </w:r>
          </w:p>
          <w:p w14:paraId="6E045F61">
            <w:pPr>
              <w:spacing w:line="240" w:lineRule="auto"/>
              <w:ind w:left="48"/>
              <w:rPr>
                <w:rFonts w:hint="default" w:ascii="Times New Roman" w:hAnsi="Times New Roman" w:cs="Times New Roman"/>
                <w:color w:val="FF0000"/>
                <w:sz w:val="24"/>
                <w:szCs w:val="24"/>
              </w:rPr>
            </w:pPr>
            <w:r>
              <w:rPr>
                <w:rFonts w:hint="default" w:ascii="Times New Roman" w:hAnsi="Times New Roman" w:cs="Times New Roman"/>
                <w:color w:val="000000"/>
                <w:sz w:val="24"/>
                <w:szCs w:val="24"/>
              </w:rPr>
              <w:t>- Построение системы сотрудничества с родителями и учащимися класса: совместная организация и проведение.</w:t>
            </w:r>
          </w:p>
        </w:tc>
        <w:tc>
          <w:tcPr>
            <w:tcW w:w="2748" w:type="dxa"/>
            <w:tcBorders>
              <w:top w:val="nil"/>
              <w:left w:val="single" w:color="808080" w:sz="8" w:space="0"/>
              <w:bottom w:val="single" w:color="808080" w:sz="8" w:space="0"/>
              <w:right w:val="nil"/>
            </w:tcBorders>
            <w:tcMar>
              <w:top w:w="0" w:type="dxa"/>
              <w:left w:w="29" w:type="dxa"/>
              <w:bottom w:w="29" w:type="dxa"/>
              <w:right w:w="0" w:type="dxa"/>
            </w:tcMar>
          </w:tcPr>
          <w:p w14:paraId="1623C503">
            <w:pPr>
              <w:spacing w:line="240" w:lineRule="auto"/>
              <w:ind w:left="68"/>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Консультации по ведению рабочей документации (журналы, КТП, отчёты</w:t>
            </w:r>
            <w:r>
              <w:rPr>
                <w:rFonts w:hint="default" w:ascii="Times New Roman" w:hAnsi="Times New Roman" w:cs="Times New Roman"/>
                <w:color w:val="000000"/>
                <w:sz w:val="24"/>
                <w:szCs w:val="24"/>
                <w:lang w:val="ru-RU"/>
              </w:rPr>
              <w:t>)</w:t>
            </w:r>
            <w:r>
              <w:rPr>
                <w:rFonts w:hint="default" w:ascii="Times New Roman" w:hAnsi="Times New Roman" w:cs="Times New Roman"/>
                <w:color w:val="000000"/>
                <w:sz w:val="24"/>
                <w:szCs w:val="24"/>
              </w:rPr>
              <w:t>,</w:t>
            </w:r>
          </w:p>
          <w:p w14:paraId="16921F72">
            <w:pPr>
              <w:spacing w:line="240" w:lineRule="auto"/>
              <w:ind w:left="68"/>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Практикум: «</w:t>
            </w:r>
            <w:r>
              <w:rPr>
                <w:rFonts w:hint="default" w:ascii="Times New Roman" w:hAnsi="Times New Roman" w:cs="Times New Roman"/>
                <w:b/>
                <w:bCs/>
                <w:i/>
                <w:iCs/>
                <w:color w:val="000000"/>
                <w:sz w:val="24"/>
                <w:szCs w:val="24"/>
              </w:rPr>
              <w:t>Журнал внеурочной деятельности: ведение, наполнение, отчётность</w:t>
            </w:r>
            <w:r>
              <w:rPr>
                <w:rFonts w:hint="default" w:ascii="Times New Roman" w:hAnsi="Times New Roman" w:cs="Times New Roman"/>
                <w:color w:val="000000"/>
                <w:sz w:val="24"/>
                <w:szCs w:val="24"/>
              </w:rPr>
              <w:t>»,</w:t>
            </w:r>
          </w:p>
          <w:p w14:paraId="38CC022D">
            <w:pPr>
              <w:spacing w:line="240" w:lineRule="auto"/>
              <w:ind w:left="68"/>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Практическое занятие «</w:t>
            </w:r>
            <w:r>
              <w:rPr>
                <w:rFonts w:hint="default" w:ascii="Times New Roman" w:hAnsi="Times New Roman" w:cs="Times New Roman"/>
                <w:b/>
                <w:bCs/>
                <w:i/>
                <w:iCs/>
                <w:color w:val="000000"/>
                <w:sz w:val="24"/>
                <w:szCs w:val="24"/>
              </w:rPr>
              <w:t>Как работать с рабочими и печатными тетрадями, тренажерами и тестовыми заданиями учащихся</w:t>
            </w:r>
            <w:r>
              <w:rPr>
                <w:rFonts w:hint="default" w:ascii="Times New Roman" w:hAnsi="Times New Roman" w:cs="Times New Roman"/>
                <w:color w:val="000000"/>
                <w:sz w:val="24"/>
                <w:szCs w:val="24"/>
              </w:rPr>
              <w:t xml:space="preserve">». </w:t>
            </w:r>
          </w:p>
        </w:tc>
        <w:tc>
          <w:tcPr>
            <w:tcW w:w="2003" w:type="dxa"/>
            <w:tcBorders>
              <w:top w:val="nil"/>
              <w:left w:val="single" w:color="808080" w:sz="8" w:space="0"/>
              <w:bottom w:val="single" w:color="808080" w:sz="8" w:space="0"/>
              <w:right w:val="single" w:color="808080" w:sz="8" w:space="0"/>
            </w:tcBorders>
            <w:tcMar>
              <w:top w:w="0" w:type="dxa"/>
              <w:left w:w="29" w:type="dxa"/>
              <w:bottom w:w="29" w:type="dxa"/>
              <w:right w:w="29" w:type="dxa"/>
            </w:tcMar>
          </w:tcPr>
          <w:p w14:paraId="057C4E72">
            <w:pPr>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Посещение уроков,</w:t>
            </w:r>
          </w:p>
          <w:p w14:paraId="0CDA1394">
            <w:pPr>
              <w:spacing w:line="240" w:lineRule="auto"/>
              <w:jc w:val="both"/>
              <w:rPr>
                <w:rFonts w:hint="default" w:ascii="Times New Roman" w:hAnsi="Times New Roman" w:cs="Times New Roman"/>
                <w:color w:val="000000"/>
                <w:sz w:val="24"/>
                <w:szCs w:val="24"/>
                <w:lang w:val="ru-RU"/>
              </w:rPr>
            </w:pPr>
            <w:r>
              <w:rPr>
                <w:rFonts w:hint="default" w:ascii="Times New Roman" w:hAnsi="Times New Roman" w:cs="Times New Roman"/>
                <w:color w:val="000000"/>
                <w:sz w:val="24"/>
                <w:szCs w:val="24"/>
              </w:rPr>
              <w:t xml:space="preserve">- Контроль ведения и проверки </w:t>
            </w:r>
            <w:r>
              <w:rPr>
                <w:rFonts w:hint="default" w:ascii="Times New Roman" w:hAnsi="Times New Roman" w:cs="Times New Roman"/>
                <w:color w:val="000000"/>
                <w:sz w:val="24"/>
                <w:szCs w:val="24"/>
                <w:lang w:val="ru-RU"/>
              </w:rPr>
              <w:t>школьной документации</w:t>
            </w:r>
          </w:p>
        </w:tc>
      </w:tr>
      <w:tr w14:paraId="327AA770">
        <w:tblPrEx>
          <w:tblBorders>
            <w:top w:val="single" w:color="DDDDDD" w:sz="6" w:space="0"/>
            <w:left w:val="single" w:color="DDDDDD" w:sz="6" w:space="0"/>
            <w:bottom w:val="single" w:color="DDDDDD" w:sz="6" w:space="0"/>
            <w:right w:val="single" w:color="DDDDDD" w:sz="6" w:space="0"/>
            <w:insideH w:val="none" w:color="auto" w:sz="0" w:space="0"/>
            <w:insideV w:val="none" w:color="auto" w:sz="0" w:space="0"/>
          </w:tblBorders>
          <w:tblCellMar>
            <w:top w:w="30" w:type="dxa"/>
            <w:left w:w="30" w:type="dxa"/>
            <w:bottom w:w="30" w:type="dxa"/>
            <w:right w:w="30" w:type="dxa"/>
          </w:tblCellMar>
        </w:tblPrEx>
        <w:trPr>
          <w:tblCellSpacing w:w="0" w:type="dxa"/>
        </w:trPr>
        <w:tc>
          <w:tcPr>
            <w:tcW w:w="9448" w:type="dxa"/>
            <w:gridSpan w:val="4"/>
            <w:tcBorders>
              <w:top w:val="nil"/>
              <w:left w:val="single" w:color="808080" w:sz="8" w:space="0"/>
              <w:bottom w:val="single" w:color="808080" w:sz="8" w:space="0"/>
              <w:right w:val="single" w:color="808080" w:sz="8" w:space="0"/>
            </w:tcBorders>
            <w:shd w:val="clear" w:color="auto" w:fill="C1E4F5"/>
            <w:tcMar>
              <w:top w:w="0" w:type="dxa"/>
              <w:left w:w="29" w:type="dxa"/>
              <w:bottom w:w="29" w:type="dxa"/>
              <w:right w:w="29" w:type="dxa"/>
            </w:tcMar>
          </w:tcPr>
          <w:p w14:paraId="6A78AC66">
            <w:pPr>
              <w:spacing w:line="240" w:lineRule="auto"/>
              <w:jc w:val="center"/>
              <w:rPr>
                <w:rFonts w:hint="default" w:ascii="Times New Roman" w:hAnsi="Times New Roman" w:cs="Times New Roman"/>
                <w:b/>
                <w:sz w:val="24"/>
                <w:szCs w:val="24"/>
              </w:rPr>
            </w:pPr>
            <w:r>
              <w:rPr>
                <w:rFonts w:hint="default" w:ascii="Times New Roman" w:hAnsi="Times New Roman" w:cs="Times New Roman"/>
                <w:b/>
                <w:sz w:val="24"/>
                <w:szCs w:val="24"/>
              </w:rPr>
              <w:t>Ноябрь-декабрь 2025</w:t>
            </w:r>
          </w:p>
        </w:tc>
      </w:tr>
      <w:tr w14:paraId="64059F7C">
        <w:tblPrEx>
          <w:tblBorders>
            <w:top w:val="single" w:color="DDDDDD" w:sz="6" w:space="0"/>
            <w:left w:val="single" w:color="DDDDDD" w:sz="6" w:space="0"/>
            <w:bottom w:val="single" w:color="DDDDDD" w:sz="6" w:space="0"/>
            <w:right w:val="single" w:color="DDDDDD" w:sz="6" w:space="0"/>
            <w:insideH w:val="none" w:color="auto" w:sz="0" w:space="0"/>
            <w:insideV w:val="none" w:color="auto" w:sz="0" w:space="0"/>
          </w:tblBorders>
          <w:tblCellMar>
            <w:top w:w="30" w:type="dxa"/>
            <w:left w:w="30" w:type="dxa"/>
            <w:bottom w:w="30" w:type="dxa"/>
            <w:right w:w="30" w:type="dxa"/>
          </w:tblCellMar>
        </w:tblPrEx>
        <w:trPr>
          <w:tblCellSpacing w:w="0" w:type="dxa"/>
        </w:trPr>
        <w:tc>
          <w:tcPr>
            <w:tcW w:w="2253" w:type="dxa"/>
            <w:tcBorders>
              <w:top w:val="nil"/>
              <w:left w:val="single" w:color="808080" w:sz="8" w:space="0"/>
              <w:bottom w:val="single" w:color="808080" w:sz="8" w:space="0"/>
              <w:right w:val="nil"/>
            </w:tcBorders>
            <w:tcMar>
              <w:top w:w="0" w:type="dxa"/>
              <w:left w:w="29" w:type="dxa"/>
              <w:bottom w:w="29" w:type="dxa"/>
              <w:right w:w="0" w:type="dxa"/>
            </w:tcMar>
          </w:tcPr>
          <w:p w14:paraId="32F1E38D">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w:t>
            </w:r>
            <w:r>
              <w:rPr>
                <w:rFonts w:hint="default" w:ascii="Times New Roman" w:hAnsi="Times New Roman" w:cs="Times New Roman"/>
                <w:b/>
                <w:bCs/>
                <w:i/>
                <w:iCs/>
                <w:color w:val="000000"/>
                <w:sz w:val="24"/>
                <w:szCs w:val="24"/>
              </w:rPr>
              <w:t>Урок под контролем</w:t>
            </w:r>
            <w:r>
              <w:rPr>
                <w:rFonts w:hint="default" w:ascii="Times New Roman" w:hAnsi="Times New Roman" w:cs="Times New Roman"/>
                <w:color w:val="000000"/>
                <w:sz w:val="24"/>
                <w:szCs w:val="24"/>
              </w:rPr>
              <w:t>» - взаимопосещение уроков с последующим обсуждением,</w:t>
            </w:r>
          </w:p>
          <w:p w14:paraId="33ABC68B">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организация индивидуальной работы с учащимися. Выявление одаренных и неуспевающих детей, построение системы работы с ними,</w:t>
            </w:r>
          </w:p>
          <w:p w14:paraId="671E12B8">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Организация проектно-исследовательской деятельности учащихся.</w:t>
            </w:r>
          </w:p>
        </w:tc>
        <w:tc>
          <w:tcPr>
            <w:tcW w:w="2444" w:type="dxa"/>
            <w:tcBorders>
              <w:top w:val="nil"/>
              <w:left w:val="single" w:color="808080" w:sz="8" w:space="0"/>
              <w:bottom w:val="single" w:color="808080" w:sz="8" w:space="0"/>
              <w:right w:val="nil"/>
            </w:tcBorders>
            <w:tcMar>
              <w:top w:w="0" w:type="dxa"/>
              <w:left w:w="29" w:type="dxa"/>
              <w:bottom w:w="29" w:type="dxa"/>
              <w:right w:w="0" w:type="dxa"/>
            </w:tcMar>
          </w:tcPr>
          <w:p w14:paraId="07C10659">
            <w:pPr>
              <w:spacing w:line="240" w:lineRule="auto"/>
              <w:ind w:left="48"/>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Изучение особенностей проведения внеклассных мероприятий, праздников, конкурсов с привлечением родителей,</w:t>
            </w:r>
          </w:p>
          <w:p w14:paraId="131D2E38">
            <w:pPr>
              <w:spacing w:line="240" w:lineRule="auto"/>
              <w:ind w:left="48"/>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Специфика организации экскурсий, походов в театр и другие.</w:t>
            </w:r>
          </w:p>
        </w:tc>
        <w:tc>
          <w:tcPr>
            <w:tcW w:w="2748" w:type="dxa"/>
            <w:tcBorders>
              <w:top w:val="nil"/>
              <w:left w:val="single" w:color="808080" w:sz="8" w:space="0"/>
              <w:bottom w:val="single" w:color="808080" w:sz="8" w:space="0"/>
              <w:right w:val="nil"/>
            </w:tcBorders>
            <w:tcMar>
              <w:top w:w="0" w:type="dxa"/>
              <w:left w:w="29" w:type="dxa"/>
              <w:bottom w:w="29" w:type="dxa"/>
              <w:right w:w="0" w:type="dxa"/>
            </w:tcMar>
          </w:tcPr>
          <w:p w14:paraId="6182E26C">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Семинар: «</w:t>
            </w:r>
            <w:r>
              <w:rPr>
                <w:rFonts w:hint="default" w:ascii="Times New Roman" w:hAnsi="Times New Roman" w:cs="Times New Roman"/>
                <w:b/>
                <w:bCs/>
                <w:i/>
                <w:iCs/>
                <w:color w:val="000000"/>
                <w:sz w:val="24"/>
                <w:szCs w:val="24"/>
              </w:rPr>
              <w:t>Диагностика учебных достижений: виды, формы, фиксация результатов</w:t>
            </w:r>
            <w:r>
              <w:rPr>
                <w:rFonts w:hint="default" w:ascii="Times New Roman" w:hAnsi="Times New Roman" w:cs="Times New Roman"/>
                <w:color w:val="000000"/>
                <w:sz w:val="24"/>
                <w:szCs w:val="24"/>
              </w:rPr>
              <w:t>»,</w:t>
            </w:r>
          </w:p>
          <w:p w14:paraId="75353F65">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Структура учебного исследовательского проекта.</w:t>
            </w:r>
          </w:p>
          <w:p w14:paraId="16CDF0B1">
            <w:pPr>
              <w:spacing w:line="240" w:lineRule="auto"/>
              <w:ind w:left="68"/>
              <w:rPr>
                <w:rFonts w:hint="default" w:ascii="Times New Roman" w:hAnsi="Times New Roman" w:cs="Times New Roman"/>
                <w:color w:val="000000"/>
                <w:sz w:val="24"/>
                <w:szCs w:val="24"/>
              </w:rPr>
            </w:pPr>
          </w:p>
        </w:tc>
        <w:tc>
          <w:tcPr>
            <w:tcW w:w="2003" w:type="dxa"/>
            <w:tcBorders>
              <w:top w:val="nil"/>
              <w:left w:val="single" w:color="808080" w:sz="8" w:space="0"/>
              <w:bottom w:val="single" w:color="808080" w:sz="8" w:space="0"/>
              <w:right w:val="single" w:color="808080" w:sz="8" w:space="0"/>
            </w:tcBorders>
            <w:tcMar>
              <w:top w:w="0" w:type="dxa"/>
              <w:left w:w="29" w:type="dxa"/>
              <w:bottom w:w="29" w:type="dxa"/>
              <w:right w:w="29" w:type="dxa"/>
            </w:tcMar>
          </w:tcPr>
          <w:p w14:paraId="75977876">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 Проверка </w:t>
            </w:r>
            <w:r>
              <w:rPr>
                <w:rFonts w:hint="default" w:ascii="Times New Roman" w:hAnsi="Times New Roman" w:cs="Times New Roman"/>
                <w:color w:val="000000"/>
                <w:sz w:val="24"/>
                <w:szCs w:val="24"/>
                <w:lang w:val="ru-RU"/>
              </w:rPr>
              <w:t>планов-конспектов</w:t>
            </w:r>
            <w:r>
              <w:rPr>
                <w:rFonts w:hint="default" w:ascii="Times New Roman" w:hAnsi="Times New Roman" w:cs="Times New Roman"/>
                <w:color w:val="000000"/>
                <w:sz w:val="24"/>
                <w:szCs w:val="24"/>
              </w:rPr>
              <w:t xml:space="preserve"> уроков по предметам,</w:t>
            </w:r>
          </w:p>
          <w:p w14:paraId="4EF52F9E">
            <w:pPr>
              <w:spacing w:line="240" w:lineRule="auto"/>
              <w:rPr>
                <w:rFonts w:hint="default" w:ascii="Times New Roman" w:hAnsi="Times New Roman" w:cs="Times New Roman"/>
                <w:color w:val="000000"/>
                <w:sz w:val="24"/>
                <w:szCs w:val="24"/>
                <w:lang w:val="ru-RU"/>
              </w:rPr>
            </w:pPr>
            <w:r>
              <w:rPr>
                <w:rFonts w:hint="default" w:ascii="Times New Roman" w:hAnsi="Times New Roman" w:cs="Times New Roman"/>
                <w:color w:val="000000"/>
                <w:sz w:val="24"/>
                <w:szCs w:val="24"/>
              </w:rPr>
              <w:t xml:space="preserve">- Проверка выполнения программ по </w:t>
            </w:r>
            <w:r>
              <w:rPr>
                <w:rFonts w:hint="default" w:ascii="Times New Roman" w:hAnsi="Times New Roman" w:cs="Times New Roman"/>
                <w:color w:val="000000"/>
                <w:sz w:val="24"/>
                <w:szCs w:val="24"/>
                <w:lang w:val="ru-RU"/>
              </w:rPr>
              <w:t>предметам.</w:t>
            </w:r>
          </w:p>
          <w:p w14:paraId="76382C3A">
            <w:pPr>
              <w:spacing w:line="240" w:lineRule="auto"/>
              <w:rPr>
                <w:rFonts w:hint="default" w:ascii="Times New Roman" w:hAnsi="Times New Roman" w:cs="Times New Roman"/>
                <w:color w:val="000000"/>
                <w:sz w:val="24"/>
                <w:szCs w:val="24"/>
              </w:rPr>
            </w:pPr>
          </w:p>
        </w:tc>
      </w:tr>
      <w:tr w14:paraId="71D70AD2">
        <w:tblPrEx>
          <w:tblBorders>
            <w:top w:val="single" w:color="DDDDDD" w:sz="6" w:space="0"/>
            <w:left w:val="single" w:color="DDDDDD" w:sz="6" w:space="0"/>
            <w:bottom w:val="single" w:color="DDDDDD" w:sz="6" w:space="0"/>
            <w:right w:val="single" w:color="DDDDDD" w:sz="6" w:space="0"/>
            <w:insideH w:val="none" w:color="auto" w:sz="0" w:space="0"/>
            <w:insideV w:val="none" w:color="auto" w:sz="0" w:space="0"/>
          </w:tblBorders>
          <w:tblCellMar>
            <w:top w:w="30" w:type="dxa"/>
            <w:left w:w="30" w:type="dxa"/>
            <w:bottom w:w="30" w:type="dxa"/>
            <w:right w:w="30" w:type="dxa"/>
          </w:tblCellMar>
        </w:tblPrEx>
        <w:trPr>
          <w:tblCellSpacing w:w="0" w:type="dxa"/>
        </w:trPr>
        <w:tc>
          <w:tcPr>
            <w:tcW w:w="9448" w:type="dxa"/>
            <w:gridSpan w:val="4"/>
            <w:tcBorders>
              <w:top w:val="nil"/>
              <w:left w:val="single" w:color="808080" w:sz="8" w:space="0"/>
              <w:bottom w:val="single" w:color="808080" w:sz="8" w:space="0"/>
              <w:right w:val="single" w:color="808080" w:sz="8" w:space="0"/>
            </w:tcBorders>
            <w:shd w:val="clear" w:color="auto" w:fill="C1E4F5"/>
            <w:tcMar>
              <w:top w:w="0" w:type="dxa"/>
              <w:left w:w="29" w:type="dxa"/>
              <w:bottom w:w="29" w:type="dxa"/>
              <w:right w:w="29" w:type="dxa"/>
            </w:tcMar>
          </w:tcPr>
          <w:p w14:paraId="46C43FF9">
            <w:pPr>
              <w:spacing w:line="240" w:lineRule="auto"/>
              <w:jc w:val="center"/>
              <w:rPr>
                <w:rFonts w:hint="default" w:ascii="Times New Roman" w:hAnsi="Times New Roman" w:cs="Times New Roman"/>
                <w:sz w:val="24"/>
                <w:szCs w:val="24"/>
              </w:rPr>
            </w:pPr>
            <w:r>
              <w:rPr>
                <w:rFonts w:hint="default" w:ascii="Times New Roman" w:hAnsi="Times New Roman" w:cs="Times New Roman"/>
                <w:b/>
                <w:sz w:val="24"/>
                <w:szCs w:val="24"/>
              </w:rPr>
              <w:t>Январь 2026</w:t>
            </w:r>
          </w:p>
        </w:tc>
      </w:tr>
      <w:tr w14:paraId="4CEE9F37">
        <w:tblPrEx>
          <w:tblBorders>
            <w:top w:val="single" w:color="DDDDDD" w:sz="6" w:space="0"/>
            <w:left w:val="single" w:color="DDDDDD" w:sz="6" w:space="0"/>
            <w:bottom w:val="single" w:color="DDDDDD" w:sz="6" w:space="0"/>
            <w:right w:val="single" w:color="DDDDDD" w:sz="6" w:space="0"/>
            <w:insideH w:val="none" w:color="auto" w:sz="0" w:space="0"/>
            <w:insideV w:val="none" w:color="auto" w:sz="0" w:space="0"/>
          </w:tblBorders>
          <w:tblCellMar>
            <w:top w:w="30" w:type="dxa"/>
            <w:left w:w="30" w:type="dxa"/>
            <w:bottom w:w="30" w:type="dxa"/>
            <w:right w:w="30" w:type="dxa"/>
          </w:tblCellMar>
        </w:tblPrEx>
        <w:trPr>
          <w:tblCellSpacing w:w="0" w:type="dxa"/>
        </w:trPr>
        <w:tc>
          <w:tcPr>
            <w:tcW w:w="2253" w:type="dxa"/>
            <w:tcBorders>
              <w:top w:val="nil"/>
              <w:left w:val="single" w:color="808080" w:sz="8" w:space="0"/>
              <w:bottom w:val="single" w:color="808080" w:sz="8" w:space="0"/>
              <w:right w:val="nil"/>
            </w:tcBorders>
            <w:tcMar>
              <w:top w:w="0" w:type="dxa"/>
              <w:left w:w="29" w:type="dxa"/>
              <w:bottom w:w="29" w:type="dxa"/>
              <w:right w:w="0" w:type="dxa"/>
            </w:tcMar>
          </w:tcPr>
          <w:p w14:paraId="2D1F733B">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-Участие учащихся в дистанционных олимпиадах, конкурсах,</w:t>
            </w:r>
          </w:p>
          <w:p w14:paraId="2A946744">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Рекомендации по самообразованию (литература, курсы, вебинары).</w:t>
            </w:r>
          </w:p>
        </w:tc>
        <w:tc>
          <w:tcPr>
            <w:tcW w:w="2444" w:type="dxa"/>
            <w:tcBorders>
              <w:top w:val="nil"/>
              <w:left w:val="single" w:color="808080" w:sz="8" w:space="0"/>
              <w:bottom w:val="single" w:color="808080" w:sz="8" w:space="0"/>
              <w:right w:val="nil"/>
            </w:tcBorders>
            <w:tcMar>
              <w:top w:w="0" w:type="dxa"/>
              <w:left w:w="29" w:type="dxa"/>
              <w:bottom w:w="29" w:type="dxa"/>
              <w:right w:w="0" w:type="dxa"/>
            </w:tcMar>
          </w:tcPr>
          <w:p w14:paraId="25DD915C">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w:t>
            </w:r>
            <w:r>
              <w:rPr>
                <w:rFonts w:hint="default" w:ascii="Times New Roman" w:hAnsi="Times New Roman" w:cs="Times New Roman"/>
                <w:b/>
                <w:bCs/>
                <w:i/>
                <w:iCs/>
                <w:color w:val="000000"/>
                <w:sz w:val="24"/>
                <w:szCs w:val="24"/>
              </w:rPr>
              <w:t>Трудности воспитания: ищем решение</w:t>
            </w:r>
            <w:r>
              <w:rPr>
                <w:rFonts w:hint="default" w:ascii="Times New Roman" w:hAnsi="Times New Roman" w:cs="Times New Roman"/>
                <w:color w:val="000000"/>
                <w:sz w:val="24"/>
                <w:szCs w:val="24"/>
              </w:rPr>
              <w:t>»,</w:t>
            </w:r>
          </w:p>
          <w:p w14:paraId="1A4A6476">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разбор реальных педагогических ситуаций и поиск эффективных стратегий воздействия,</w:t>
            </w:r>
          </w:p>
          <w:p w14:paraId="32FCC4A8">
            <w:pPr>
              <w:spacing w:line="240" w:lineRule="auto"/>
              <w:ind w:left="48"/>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О школьном Совете профилактики.</w:t>
            </w:r>
          </w:p>
        </w:tc>
        <w:tc>
          <w:tcPr>
            <w:tcW w:w="2748" w:type="dxa"/>
            <w:tcBorders>
              <w:top w:val="nil"/>
              <w:left w:val="single" w:color="808080" w:sz="8" w:space="0"/>
              <w:bottom w:val="single" w:color="808080" w:sz="8" w:space="0"/>
              <w:right w:val="nil"/>
            </w:tcBorders>
            <w:tcMar>
              <w:top w:w="0" w:type="dxa"/>
              <w:left w:w="29" w:type="dxa"/>
              <w:bottom w:w="29" w:type="dxa"/>
              <w:right w:w="0" w:type="dxa"/>
            </w:tcMar>
          </w:tcPr>
          <w:p w14:paraId="417A04AA">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Практикум: «</w:t>
            </w:r>
            <w:r>
              <w:rPr>
                <w:rFonts w:hint="default" w:ascii="Times New Roman" w:hAnsi="Times New Roman" w:cs="Times New Roman"/>
                <w:b/>
                <w:bCs/>
                <w:i/>
                <w:iCs/>
                <w:color w:val="000000"/>
                <w:sz w:val="24"/>
                <w:szCs w:val="24"/>
              </w:rPr>
              <w:t>Методические разработки: оформление конспектов, презентаций, рабочих листов</w:t>
            </w:r>
            <w:r>
              <w:rPr>
                <w:rFonts w:hint="default" w:ascii="Times New Roman" w:hAnsi="Times New Roman" w:cs="Times New Roman"/>
                <w:color w:val="000000"/>
                <w:sz w:val="24"/>
                <w:szCs w:val="24"/>
              </w:rPr>
              <w:t>»,</w:t>
            </w:r>
          </w:p>
          <w:p w14:paraId="261126F1">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Самообразование педагога: вебинары, семинары, дистанционные конкурсы.</w:t>
            </w:r>
          </w:p>
          <w:p w14:paraId="2409620D">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Мониторинг процесса формирования УУД у школьников в урочной деятельности.</w:t>
            </w:r>
          </w:p>
        </w:tc>
        <w:tc>
          <w:tcPr>
            <w:tcW w:w="2003" w:type="dxa"/>
            <w:tcBorders>
              <w:top w:val="nil"/>
              <w:left w:val="single" w:color="808080" w:sz="8" w:space="0"/>
              <w:bottom w:val="single" w:color="808080" w:sz="8" w:space="0"/>
              <w:right w:val="single" w:color="808080" w:sz="8" w:space="0"/>
            </w:tcBorders>
            <w:tcMar>
              <w:top w:w="0" w:type="dxa"/>
              <w:left w:w="29" w:type="dxa"/>
              <w:bottom w:w="29" w:type="dxa"/>
              <w:right w:w="29" w:type="dxa"/>
            </w:tcMar>
          </w:tcPr>
          <w:p w14:paraId="3A377A43">
            <w:pPr>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Посещение уроков,</w:t>
            </w:r>
          </w:p>
          <w:p w14:paraId="19221E3C">
            <w:pPr>
              <w:spacing w:line="240" w:lineRule="auto"/>
              <w:rPr>
                <w:rFonts w:hint="default" w:ascii="Times New Roman" w:hAnsi="Times New Roman" w:cs="Times New Roman"/>
                <w:color w:val="000000"/>
                <w:sz w:val="24"/>
                <w:szCs w:val="24"/>
                <w:lang w:val="ru-RU"/>
              </w:rPr>
            </w:pPr>
            <w:r>
              <w:rPr>
                <w:rFonts w:hint="default" w:ascii="Times New Roman" w:hAnsi="Times New Roman" w:cs="Times New Roman"/>
                <w:color w:val="000000"/>
                <w:sz w:val="24"/>
                <w:szCs w:val="24"/>
              </w:rPr>
              <w:t xml:space="preserve">- Контроль ведения </w:t>
            </w:r>
            <w:r>
              <w:rPr>
                <w:rFonts w:hint="default" w:ascii="Times New Roman" w:hAnsi="Times New Roman" w:cs="Times New Roman"/>
                <w:color w:val="000000"/>
                <w:sz w:val="24"/>
                <w:szCs w:val="24"/>
                <w:lang w:val="ru-RU"/>
              </w:rPr>
              <w:t>школьной документации.</w:t>
            </w:r>
          </w:p>
        </w:tc>
      </w:tr>
      <w:tr w14:paraId="4739D93F">
        <w:tblPrEx>
          <w:tblBorders>
            <w:top w:val="single" w:color="DDDDDD" w:sz="6" w:space="0"/>
            <w:left w:val="single" w:color="DDDDDD" w:sz="6" w:space="0"/>
            <w:bottom w:val="single" w:color="DDDDDD" w:sz="6" w:space="0"/>
            <w:right w:val="single" w:color="DDDDDD" w:sz="6" w:space="0"/>
            <w:insideH w:val="none" w:color="auto" w:sz="0" w:space="0"/>
            <w:insideV w:val="none" w:color="auto" w:sz="0" w:space="0"/>
          </w:tblBorders>
          <w:tblCellMar>
            <w:top w:w="30" w:type="dxa"/>
            <w:left w:w="30" w:type="dxa"/>
            <w:bottom w:w="30" w:type="dxa"/>
            <w:right w:w="30" w:type="dxa"/>
          </w:tblCellMar>
        </w:tblPrEx>
        <w:trPr>
          <w:tblCellSpacing w:w="0" w:type="dxa"/>
        </w:trPr>
        <w:tc>
          <w:tcPr>
            <w:tcW w:w="9448" w:type="dxa"/>
            <w:gridSpan w:val="4"/>
            <w:tcBorders>
              <w:top w:val="nil"/>
              <w:left w:val="single" w:color="808080" w:sz="8" w:space="0"/>
              <w:bottom w:val="single" w:color="808080" w:sz="8" w:space="0"/>
              <w:right w:val="single" w:color="808080" w:sz="8" w:space="0"/>
            </w:tcBorders>
            <w:shd w:val="clear" w:color="auto" w:fill="C1E4F5"/>
            <w:tcMar>
              <w:top w:w="0" w:type="dxa"/>
              <w:left w:w="29" w:type="dxa"/>
              <w:bottom w:w="29" w:type="dxa"/>
              <w:right w:w="29" w:type="dxa"/>
            </w:tcMar>
          </w:tcPr>
          <w:p w14:paraId="795EDC64">
            <w:pPr>
              <w:spacing w:line="240" w:lineRule="auto"/>
              <w:jc w:val="center"/>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Февраль 2026</w:t>
            </w:r>
          </w:p>
        </w:tc>
      </w:tr>
      <w:tr w14:paraId="45F9501F">
        <w:tblPrEx>
          <w:tblBorders>
            <w:top w:val="single" w:color="DDDDDD" w:sz="6" w:space="0"/>
            <w:left w:val="single" w:color="DDDDDD" w:sz="6" w:space="0"/>
            <w:bottom w:val="single" w:color="DDDDDD" w:sz="6" w:space="0"/>
            <w:right w:val="single" w:color="DDDDDD" w:sz="6" w:space="0"/>
            <w:insideH w:val="none" w:color="auto" w:sz="0" w:space="0"/>
            <w:insideV w:val="none" w:color="auto" w:sz="0" w:space="0"/>
          </w:tblBorders>
          <w:tblCellMar>
            <w:top w:w="30" w:type="dxa"/>
            <w:left w:w="30" w:type="dxa"/>
            <w:bottom w:w="30" w:type="dxa"/>
            <w:right w:w="30" w:type="dxa"/>
          </w:tblCellMar>
        </w:tblPrEx>
        <w:trPr>
          <w:tblCellSpacing w:w="0" w:type="dxa"/>
        </w:trPr>
        <w:tc>
          <w:tcPr>
            <w:tcW w:w="2253" w:type="dxa"/>
            <w:tcBorders>
              <w:top w:val="nil"/>
              <w:left w:val="single" w:color="808080" w:sz="8" w:space="0"/>
              <w:bottom w:val="single" w:color="808080" w:sz="8" w:space="0"/>
              <w:right w:val="nil"/>
            </w:tcBorders>
            <w:tcMar>
              <w:top w:w="0" w:type="dxa"/>
              <w:left w:w="29" w:type="dxa"/>
              <w:bottom w:w="29" w:type="dxa"/>
              <w:right w:w="0" w:type="dxa"/>
            </w:tcMar>
          </w:tcPr>
          <w:p w14:paraId="20930AEF">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w:t>
            </w:r>
            <w:r>
              <w:rPr>
                <w:rFonts w:hint="default" w:ascii="Times New Roman" w:hAnsi="Times New Roman" w:cs="Times New Roman"/>
                <w:b/>
                <w:bCs/>
                <w:i/>
                <w:iCs/>
                <w:color w:val="000000"/>
                <w:sz w:val="24"/>
                <w:szCs w:val="24"/>
                <w:lang w:val="ru-RU"/>
              </w:rPr>
              <w:t>Предметное обучение</w:t>
            </w:r>
            <w:r>
              <w:rPr>
                <w:rFonts w:hint="default" w:ascii="Times New Roman" w:hAnsi="Times New Roman" w:cs="Times New Roman"/>
                <w:b/>
                <w:bCs/>
                <w:i/>
                <w:iCs/>
                <w:color w:val="000000"/>
                <w:sz w:val="24"/>
                <w:szCs w:val="24"/>
              </w:rPr>
              <w:t>: новые подходы</w:t>
            </w:r>
            <w:r>
              <w:rPr>
                <w:rFonts w:hint="default" w:ascii="Times New Roman" w:hAnsi="Times New Roman" w:cs="Times New Roman"/>
                <w:color w:val="000000"/>
                <w:sz w:val="24"/>
                <w:szCs w:val="24"/>
              </w:rPr>
              <w:t>» - методический семинар по инновационным технологиям в преподавании предмета,</w:t>
            </w:r>
          </w:p>
          <w:p w14:paraId="485705D5">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w:t>
            </w:r>
            <w:r>
              <w:rPr>
                <w:rFonts w:hint="default" w:ascii="Times New Roman" w:hAnsi="Times New Roman" w:cs="Times New Roman"/>
                <w:b/>
                <w:bCs/>
                <w:i/>
                <w:iCs/>
                <w:color w:val="000000"/>
                <w:sz w:val="24"/>
                <w:szCs w:val="24"/>
              </w:rPr>
              <w:t>Современный учитель</w:t>
            </w:r>
            <w:r>
              <w:rPr>
                <w:rFonts w:hint="default" w:ascii="Times New Roman" w:hAnsi="Times New Roman" w:cs="Times New Roman"/>
                <w:color w:val="000000"/>
                <w:sz w:val="24"/>
                <w:szCs w:val="24"/>
              </w:rPr>
              <w:t>» - обсуждение актуальных проблем и техник преподавания.</w:t>
            </w:r>
          </w:p>
          <w:p w14:paraId="0D184136">
            <w:pPr>
              <w:spacing w:line="240" w:lineRule="auto"/>
              <w:rPr>
                <w:rFonts w:hint="default" w:ascii="Times New Roman" w:hAnsi="Times New Roman" w:cs="Times New Roman"/>
                <w:color w:val="000000"/>
                <w:sz w:val="24"/>
                <w:szCs w:val="24"/>
              </w:rPr>
            </w:pPr>
          </w:p>
        </w:tc>
        <w:tc>
          <w:tcPr>
            <w:tcW w:w="2444" w:type="dxa"/>
            <w:tcBorders>
              <w:top w:val="nil"/>
              <w:left w:val="single" w:color="808080" w:sz="8" w:space="0"/>
              <w:bottom w:val="single" w:color="808080" w:sz="8" w:space="0"/>
              <w:right w:val="nil"/>
            </w:tcBorders>
            <w:tcMar>
              <w:top w:w="0" w:type="dxa"/>
              <w:left w:w="29" w:type="dxa"/>
              <w:bottom w:w="29" w:type="dxa"/>
              <w:right w:w="0" w:type="dxa"/>
            </w:tcMar>
          </w:tcPr>
          <w:p w14:paraId="050A0AA1">
            <w:pPr>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w:t>
            </w:r>
            <w:r>
              <w:rPr>
                <w:rFonts w:hint="default" w:ascii="Times New Roman" w:hAnsi="Times New Roman" w:cs="Times New Roman"/>
                <w:b/>
                <w:bCs/>
                <w:i/>
                <w:iCs/>
                <w:color w:val="000000"/>
                <w:sz w:val="24"/>
                <w:szCs w:val="24"/>
              </w:rPr>
              <w:t>Я - классный руководитель</w:t>
            </w:r>
            <w:r>
              <w:rPr>
                <w:rFonts w:hint="default" w:ascii="Times New Roman" w:hAnsi="Times New Roman" w:cs="Times New Roman"/>
                <w:color w:val="000000"/>
                <w:sz w:val="24"/>
                <w:szCs w:val="24"/>
              </w:rPr>
              <w:t>» - тренинг по ведению классного руководства,</w:t>
            </w:r>
          </w:p>
          <w:p w14:paraId="4D8786C8">
            <w:pPr>
              <w:spacing w:line="240" w:lineRule="auto"/>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 Индивидуальные беседы с родителями. Ведение дневника взаимосвязи с родителями. </w:t>
            </w:r>
          </w:p>
        </w:tc>
        <w:tc>
          <w:tcPr>
            <w:tcW w:w="2748" w:type="dxa"/>
            <w:tcBorders>
              <w:top w:val="nil"/>
              <w:left w:val="single" w:color="808080" w:sz="8" w:space="0"/>
              <w:bottom w:val="single" w:color="808080" w:sz="8" w:space="0"/>
              <w:right w:val="nil"/>
            </w:tcBorders>
            <w:tcMar>
              <w:top w:w="0" w:type="dxa"/>
              <w:left w:w="29" w:type="dxa"/>
              <w:bottom w:w="29" w:type="dxa"/>
              <w:right w:w="0" w:type="dxa"/>
            </w:tcMar>
          </w:tcPr>
          <w:p w14:paraId="303C1254">
            <w:pPr>
              <w:spacing w:line="240" w:lineRule="auto"/>
              <w:ind w:left="68"/>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Практикум: «</w:t>
            </w:r>
            <w:r>
              <w:rPr>
                <w:rFonts w:hint="default" w:ascii="Times New Roman" w:hAnsi="Times New Roman" w:cs="Times New Roman"/>
                <w:b/>
                <w:bCs/>
                <w:i/>
                <w:iCs/>
                <w:color w:val="000000"/>
                <w:sz w:val="24"/>
                <w:szCs w:val="24"/>
              </w:rPr>
              <w:t>Оценивание по ФГОС: как обосновать отметку</w:t>
            </w:r>
            <w:r>
              <w:rPr>
                <w:rFonts w:hint="default" w:ascii="Times New Roman" w:hAnsi="Times New Roman" w:cs="Times New Roman"/>
                <w:color w:val="000000"/>
                <w:sz w:val="24"/>
                <w:szCs w:val="24"/>
              </w:rPr>
              <w:t>»,</w:t>
            </w:r>
          </w:p>
          <w:p w14:paraId="634A8EA8">
            <w:pPr>
              <w:spacing w:line="240" w:lineRule="auto"/>
              <w:ind w:left="68"/>
              <w:jc w:val="both"/>
              <w:rPr>
                <w:rFonts w:hint="default" w:ascii="Times New Roman" w:hAnsi="Times New Roman" w:cs="Times New Roman"/>
                <w:color w:val="000000"/>
                <w:sz w:val="24"/>
                <w:szCs w:val="24"/>
                <w:lang w:val="ru-RU"/>
              </w:rPr>
            </w:pPr>
            <w:r>
              <w:rPr>
                <w:rFonts w:hint="default" w:ascii="Times New Roman" w:hAnsi="Times New Roman" w:cs="Times New Roman"/>
                <w:color w:val="000000"/>
                <w:sz w:val="24"/>
                <w:szCs w:val="24"/>
              </w:rPr>
              <w:t>- Самообразование педагога: сетевое взаимодействие, сообщества учителей</w:t>
            </w:r>
            <w:r>
              <w:rPr>
                <w:rFonts w:hint="default" w:ascii="Times New Roman" w:hAnsi="Times New Roman" w:cs="Times New Roman"/>
                <w:color w:val="000000"/>
                <w:sz w:val="24"/>
                <w:szCs w:val="24"/>
                <w:lang w:val="ru-RU"/>
              </w:rPr>
              <w:t>.</w:t>
            </w:r>
          </w:p>
          <w:p w14:paraId="0FEE60ED">
            <w:pPr>
              <w:spacing w:line="240" w:lineRule="auto"/>
              <w:jc w:val="both"/>
              <w:rPr>
                <w:rFonts w:hint="default" w:ascii="Times New Roman" w:hAnsi="Times New Roman" w:cs="Times New Roman"/>
                <w:color w:val="000000"/>
                <w:sz w:val="24"/>
                <w:szCs w:val="24"/>
              </w:rPr>
            </w:pPr>
          </w:p>
        </w:tc>
        <w:tc>
          <w:tcPr>
            <w:tcW w:w="2003" w:type="dxa"/>
            <w:tcBorders>
              <w:top w:val="nil"/>
              <w:left w:val="single" w:color="808080" w:sz="8" w:space="0"/>
              <w:bottom w:val="single" w:color="808080" w:sz="8" w:space="0"/>
              <w:right w:val="single" w:color="808080" w:sz="8" w:space="0"/>
            </w:tcBorders>
            <w:tcMar>
              <w:top w:w="0" w:type="dxa"/>
              <w:left w:w="29" w:type="dxa"/>
              <w:bottom w:w="29" w:type="dxa"/>
              <w:right w:w="29" w:type="dxa"/>
            </w:tcMar>
          </w:tcPr>
          <w:p w14:paraId="2B637C89">
            <w:pPr>
              <w:spacing w:line="240" w:lineRule="auto"/>
              <w:ind w:left="88"/>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Промежуточный отчёт по индивидуальному плану,</w:t>
            </w:r>
          </w:p>
          <w:p w14:paraId="47092C67">
            <w:pPr>
              <w:spacing w:line="240" w:lineRule="auto"/>
              <w:ind w:left="88"/>
              <w:rPr>
                <w:rFonts w:hint="default" w:ascii="Times New Roman" w:hAnsi="Times New Roman" w:cs="Times New Roman"/>
                <w:color w:val="FF0000"/>
                <w:sz w:val="24"/>
                <w:szCs w:val="24"/>
              </w:rPr>
            </w:pPr>
            <w:r>
              <w:rPr>
                <w:rFonts w:hint="default" w:ascii="Times New Roman" w:hAnsi="Times New Roman" w:cs="Times New Roman"/>
                <w:color w:val="000000"/>
                <w:sz w:val="24"/>
                <w:szCs w:val="24"/>
              </w:rPr>
              <w:t>- Рекомендации для дальнейшего профессионального развития.</w:t>
            </w:r>
          </w:p>
        </w:tc>
      </w:tr>
      <w:tr w14:paraId="3ACDA1D7">
        <w:tblPrEx>
          <w:tblBorders>
            <w:top w:val="single" w:color="DDDDDD" w:sz="6" w:space="0"/>
            <w:left w:val="single" w:color="DDDDDD" w:sz="6" w:space="0"/>
            <w:bottom w:val="single" w:color="DDDDDD" w:sz="6" w:space="0"/>
            <w:right w:val="single" w:color="DDDDDD" w:sz="6" w:space="0"/>
            <w:insideH w:val="none" w:color="auto" w:sz="0" w:space="0"/>
            <w:insideV w:val="none" w:color="auto" w:sz="0" w:space="0"/>
          </w:tblBorders>
          <w:tblCellMar>
            <w:top w:w="30" w:type="dxa"/>
            <w:left w:w="30" w:type="dxa"/>
            <w:bottom w:w="30" w:type="dxa"/>
            <w:right w:w="30" w:type="dxa"/>
          </w:tblCellMar>
        </w:tblPrEx>
        <w:trPr>
          <w:tblCellSpacing w:w="0" w:type="dxa"/>
        </w:trPr>
        <w:tc>
          <w:tcPr>
            <w:tcW w:w="9448" w:type="dxa"/>
            <w:gridSpan w:val="4"/>
            <w:tcBorders>
              <w:top w:val="nil"/>
              <w:left w:val="single" w:color="808080" w:sz="8" w:space="0"/>
              <w:bottom w:val="single" w:color="808080" w:sz="8" w:space="0"/>
              <w:right w:val="single" w:color="808080" w:sz="8" w:space="0"/>
            </w:tcBorders>
            <w:shd w:val="clear" w:color="auto" w:fill="C1E4F5"/>
            <w:tcMar>
              <w:top w:w="0" w:type="dxa"/>
              <w:left w:w="29" w:type="dxa"/>
              <w:bottom w:w="29" w:type="dxa"/>
              <w:right w:w="29" w:type="dxa"/>
            </w:tcMar>
          </w:tcPr>
          <w:p w14:paraId="088393E6">
            <w:pPr>
              <w:spacing w:line="240" w:lineRule="auto"/>
              <w:jc w:val="center"/>
              <w:rPr>
                <w:rFonts w:hint="default" w:ascii="Times New Roman" w:hAnsi="Times New Roman" w:cs="Times New Roman"/>
                <w:b/>
                <w:sz w:val="24"/>
                <w:szCs w:val="24"/>
              </w:rPr>
            </w:pPr>
            <w:r>
              <w:rPr>
                <w:rFonts w:hint="default" w:ascii="Times New Roman" w:hAnsi="Times New Roman" w:cs="Times New Roman"/>
                <w:b/>
                <w:sz w:val="24"/>
                <w:szCs w:val="24"/>
              </w:rPr>
              <w:t>Март 2026</w:t>
            </w:r>
          </w:p>
        </w:tc>
      </w:tr>
      <w:tr w14:paraId="20CF2B9F">
        <w:tblPrEx>
          <w:tblBorders>
            <w:top w:val="single" w:color="DDDDDD" w:sz="6" w:space="0"/>
            <w:left w:val="single" w:color="DDDDDD" w:sz="6" w:space="0"/>
            <w:bottom w:val="single" w:color="DDDDDD" w:sz="6" w:space="0"/>
            <w:right w:val="single" w:color="DDDDDD" w:sz="6" w:space="0"/>
            <w:insideH w:val="none" w:color="auto" w:sz="0" w:space="0"/>
            <w:insideV w:val="none" w:color="auto" w:sz="0" w:space="0"/>
          </w:tblBorders>
          <w:tblCellMar>
            <w:top w:w="30" w:type="dxa"/>
            <w:left w:w="30" w:type="dxa"/>
            <w:bottom w:w="30" w:type="dxa"/>
            <w:right w:w="30" w:type="dxa"/>
          </w:tblCellMar>
        </w:tblPrEx>
        <w:trPr>
          <w:tblCellSpacing w:w="0" w:type="dxa"/>
        </w:trPr>
        <w:tc>
          <w:tcPr>
            <w:tcW w:w="2253" w:type="dxa"/>
            <w:tcBorders>
              <w:top w:val="nil"/>
              <w:left w:val="single" w:color="808080" w:sz="8" w:space="0"/>
              <w:bottom w:val="single" w:color="808080" w:sz="8" w:space="0"/>
              <w:right w:val="nil"/>
            </w:tcBorders>
            <w:tcMar>
              <w:top w:w="0" w:type="dxa"/>
              <w:left w:w="29" w:type="dxa"/>
              <w:bottom w:w="29" w:type="dxa"/>
              <w:right w:w="0" w:type="dxa"/>
            </w:tcMar>
          </w:tcPr>
          <w:p w14:paraId="28FFC8AC">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w:t>
            </w:r>
            <w:r>
              <w:rPr>
                <w:rFonts w:hint="default" w:ascii="Times New Roman" w:hAnsi="Times New Roman" w:cs="Times New Roman"/>
                <w:b/>
                <w:bCs/>
                <w:i/>
                <w:iCs/>
                <w:color w:val="000000"/>
                <w:sz w:val="24"/>
                <w:szCs w:val="24"/>
              </w:rPr>
              <w:t>Уроки, которые запомнят</w:t>
            </w:r>
            <w:r>
              <w:rPr>
                <w:rFonts w:hint="default" w:ascii="Times New Roman" w:hAnsi="Times New Roman" w:cs="Times New Roman"/>
                <w:color w:val="000000"/>
                <w:sz w:val="24"/>
                <w:szCs w:val="24"/>
              </w:rPr>
              <w:t>» - разбор лучших педагогических практик,</w:t>
            </w:r>
          </w:p>
          <w:p w14:paraId="3C9C1529">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Инновационные технологии в обучении: совместный анализ уроков, работа над ошибками, рекомендации по улучшению</w:t>
            </w:r>
            <w:r>
              <w:rPr>
                <w:rFonts w:hint="default" w:ascii="Times New Roman" w:hAnsi="Times New Roman" w:cs="Times New Roman"/>
                <w:color w:val="000000"/>
                <w:sz w:val="24"/>
                <w:szCs w:val="24"/>
                <w:lang w:val="ru-RU"/>
              </w:rPr>
              <w:t>.</w:t>
            </w:r>
            <w:r>
              <w:rPr>
                <w:rFonts w:hint="default" w:ascii="Times New Roman" w:hAnsi="Times New Roman" w:cs="Times New Roman"/>
                <w:color w:val="000000"/>
                <w:sz w:val="24"/>
                <w:szCs w:val="24"/>
              </w:rPr>
              <w:t xml:space="preserve"> </w:t>
            </w:r>
          </w:p>
          <w:p w14:paraId="460D6416">
            <w:pPr>
              <w:spacing w:line="240" w:lineRule="auto"/>
              <w:rPr>
                <w:rFonts w:hint="default" w:ascii="Times New Roman" w:hAnsi="Times New Roman" w:cs="Times New Roman"/>
                <w:color w:val="000000"/>
                <w:sz w:val="24"/>
                <w:szCs w:val="24"/>
              </w:rPr>
            </w:pPr>
          </w:p>
        </w:tc>
        <w:tc>
          <w:tcPr>
            <w:tcW w:w="2444" w:type="dxa"/>
            <w:tcBorders>
              <w:top w:val="nil"/>
              <w:left w:val="single" w:color="808080" w:sz="8" w:space="0"/>
              <w:bottom w:val="single" w:color="808080" w:sz="8" w:space="0"/>
              <w:right w:val="nil"/>
            </w:tcBorders>
            <w:tcMar>
              <w:top w:w="0" w:type="dxa"/>
              <w:left w:w="29" w:type="dxa"/>
              <w:bottom w:w="29" w:type="dxa"/>
              <w:right w:w="0" w:type="dxa"/>
            </w:tcMar>
          </w:tcPr>
          <w:p w14:paraId="14ED0ECE">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w:t>
            </w:r>
            <w:r>
              <w:rPr>
                <w:rFonts w:hint="default" w:ascii="Times New Roman" w:hAnsi="Times New Roman" w:cs="Times New Roman"/>
                <w:b/>
                <w:bCs/>
                <w:i/>
                <w:iCs/>
                <w:color w:val="000000"/>
                <w:sz w:val="24"/>
                <w:szCs w:val="24"/>
              </w:rPr>
              <w:t>Смотр-конкурс классных дел</w:t>
            </w:r>
            <w:r>
              <w:rPr>
                <w:rFonts w:hint="default" w:ascii="Times New Roman" w:hAnsi="Times New Roman" w:cs="Times New Roman"/>
                <w:color w:val="000000"/>
                <w:sz w:val="24"/>
                <w:szCs w:val="24"/>
              </w:rPr>
              <w:t>»</w:t>
            </w:r>
          </w:p>
          <w:p w14:paraId="61F840EE">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участие в школьном конкурсе на лучшее воспитательное мероприятие под кураторством наставника,</w:t>
            </w:r>
          </w:p>
          <w:p w14:paraId="0AC5708B">
            <w:pPr>
              <w:spacing w:line="240" w:lineRule="auto"/>
              <w:rPr>
                <w:rFonts w:hint="default" w:ascii="Times New Roman" w:hAnsi="Times New Roman" w:cs="Times New Roman"/>
                <w:color w:val="000000"/>
                <w:sz w:val="24"/>
                <w:szCs w:val="24"/>
                <w:lang w:val="ru-RU"/>
              </w:rPr>
            </w:pPr>
            <w:r>
              <w:rPr>
                <w:rFonts w:hint="default" w:ascii="Times New Roman" w:hAnsi="Times New Roman" w:cs="Times New Roman"/>
                <w:color w:val="000000"/>
                <w:sz w:val="24"/>
                <w:szCs w:val="24"/>
              </w:rPr>
              <w:t>- Установление форм взаимодействия с родителями и обучающимися класса</w:t>
            </w:r>
            <w:r>
              <w:rPr>
                <w:rFonts w:hint="default" w:ascii="Times New Roman" w:hAnsi="Times New Roman" w:cs="Times New Roman"/>
                <w:color w:val="000000"/>
                <w:sz w:val="24"/>
                <w:szCs w:val="24"/>
                <w:lang w:val="ru-RU"/>
              </w:rPr>
              <w:t>.</w:t>
            </w:r>
          </w:p>
        </w:tc>
        <w:tc>
          <w:tcPr>
            <w:tcW w:w="2748" w:type="dxa"/>
            <w:tcBorders>
              <w:top w:val="nil"/>
              <w:left w:val="single" w:color="808080" w:sz="8" w:space="0"/>
              <w:bottom w:val="single" w:color="808080" w:sz="8" w:space="0"/>
              <w:right w:val="nil"/>
            </w:tcBorders>
            <w:tcMar>
              <w:top w:w="0" w:type="dxa"/>
              <w:left w:w="29" w:type="dxa"/>
              <w:bottom w:w="29" w:type="dxa"/>
              <w:right w:w="0" w:type="dxa"/>
            </w:tcMar>
          </w:tcPr>
          <w:p w14:paraId="610F5425">
            <w:pPr>
              <w:spacing w:line="240" w:lineRule="auto"/>
              <w:ind w:left="68"/>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Внедрение результатов деятельности по самообразованию в практику своей работы,</w:t>
            </w:r>
          </w:p>
          <w:p w14:paraId="537B4216">
            <w:pPr>
              <w:spacing w:line="240" w:lineRule="auto"/>
              <w:ind w:left="68"/>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Работа над формированием портфолио.</w:t>
            </w:r>
          </w:p>
        </w:tc>
        <w:tc>
          <w:tcPr>
            <w:tcW w:w="2003" w:type="dxa"/>
            <w:tcBorders>
              <w:top w:val="nil"/>
              <w:left w:val="single" w:color="808080" w:sz="8" w:space="0"/>
              <w:bottom w:val="single" w:color="808080" w:sz="8" w:space="0"/>
              <w:right w:val="single" w:color="808080" w:sz="8" w:space="0"/>
            </w:tcBorders>
            <w:tcMar>
              <w:top w:w="0" w:type="dxa"/>
              <w:left w:w="29" w:type="dxa"/>
              <w:bottom w:w="29" w:type="dxa"/>
              <w:right w:w="29" w:type="dxa"/>
            </w:tcMar>
          </w:tcPr>
          <w:p w14:paraId="3AA32BAC">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Взаимопосещение уроков (наставник - у молодого учителя, и наоборот).</w:t>
            </w:r>
          </w:p>
        </w:tc>
      </w:tr>
      <w:tr w14:paraId="2DE3C2CC">
        <w:tblPrEx>
          <w:tblBorders>
            <w:top w:val="single" w:color="DDDDDD" w:sz="6" w:space="0"/>
            <w:left w:val="single" w:color="DDDDDD" w:sz="6" w:space="0"/>
            <w:bottom w:val="single" w:color="DDDDDD" w:sz="6" w:space="0"/>
            <w:right w:val="single" w:color="DDDDDD" w:sz="6" w:space="0"/>
            <w:insideH w:val="none" w:color="auto" w:sz="0" w:space="0"/>
            <w:insideV w:val="none" w:color="auto" w:sz="0" w:space="0"/>
          </w:tblBorders>
          <w:tblCellMar>
            <w:top w:w="30" w:type="dxa"/>
            <w:left w:w="30" w:type="dxa"/>
            <w:bottom w:w="30" w:type="dxa"/>
            <w:right w:w="30" w:type="dxa"/>
          </w:tblCellMar>
        </w:tblPrEx>
        <w:trPr>
          <w:trHeight w:val="421" w:hRule="atLeast"/>
          <w:tblCellSpacing w:w="0" w:type="dxa"/>
        </w:trPr>
        <w:tc>
          <w:tcPr>
            <w:tcW w:w="9448" w:type="dxa"/>
            <w:gridSpan w:val="4"/>
            <w:tcBorders>
              <w:top w:val="nil"/>
              <w:left w:val="single" w:color="808080" w:sz="8" w:space="0"/>
              <w:bottom w:val="single" w:color="808080" w:sz="8" w:space="0"/>
              <w:right w:val="single" w:color="808080" w:sz="8" w:space="0"/>
            </w:tcBorders>
            <w:shd w:val="clear" w:color="auto" w:fill="C1E4F5"/>
            <w:tcMar>
              <w:top w:w="0" w:type="dxa"/>
              <w:left w:w="29" w:type="dxa"/>
              <w:bottom w:w="29" w:type="dxa"/>
              <w:right w:w="29" w:type="dxa"/>
            </w:tcMar>
          </w:tcPr>
          <w:p w14:paraId="46C926D6">
            <w:pPr>
              <w:spacing w:line="240" w:lineRule="auto"/>
              <w:jc w:val="center"/>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Апрель 2026</w:t>
            </w:r>
          </w:p>
        </w:tc>
      </w:tr>
      <w:tr w14:paraId="33479C57">
        <w:tblPrEx>
          <w:tblBorders>
            <w:top w:val="single" w:color="DDDDDD" w:sz="6" w:space="0"/>
            <w:left w:val="single" w:color="DDDDDD" w:sz="6" w:space="0"/>
            <w:bottom w:val="single" w:color="DDDDDD" w:sz="6" w:space="0"/>
            <w:right w:val="single" w:color="DDDDDD" w:sz="6" w:space="0"/>
            <w:insideH w:val="none" w:color="auto" w:sz="0" w:space="0"/>
            <w:insideV w:val="none" w:color="auto" w:sz="0" w:space="0"/>
          </w:tblBorders>
          <w:tblCellMar>
            <w:top w:w="30" w:type="dxa"/>
            <w:left w:w="30" w:type="dxa"/>
            <w:bottom w:w="30" w:type="dxa"/>
            <w:right w:w="30" w:type="dxa"/>
          </w:tblCellMar>
        </w:tblPrEx>
        <w:trPr>
          <w:tblCellSpacing w:w="0" w:type="dxa"/>
        </w:trPr>
        <w:tc>
          <w:tcPr>
            <w:tcW w:w="2253" w:type="dxa"/>
            <w:tcBorders>
              <w:top w:val="nil"/>
              <w:left w:val="single" w:color="808080" w:sz="8" w:space="0"/>
              <w:bottom w:val="single" w:color="808080" w:sz="8" w:space="0"/>
              <w:right w:val="nil"/>
            </w:tcBorders>
            <w:tcMar>
              <w:top w:w="0" w:type="dxa"/>
              <w:left w:w="29" w:type="dxa"/>
              <w:bottom w:w="29" w:type="dxa"/>
              <w:right w:w="0" w:type="dxa"/>
            </w:tcMar>
          </w:tcPr>
          <w:p w14:paraId="19C7306C">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w:t>
            </w:r>
            <w:r>
              <w:rPr>
                <w:rFonts w:hint="default" w:ascii="Times New Roman" w:hAnsi="Times New Roman" w:cs="Times New Roman"/>
                <w:b/>
                <w:bCs/>
                <w:i/>
                <w:iCs/>
                <w:color w:val="000000"/>
                <w:sz w:val="24"/>
                <w:szCs w:val="24"/>
              </w:rPr>
              <w:t>Мой первый педагогический успех</w:t>
            </w:r>
            <w:r>
              <w:rPr>
                <w:rFonts w:hint="default" w:ascii="Times New Roman" w:hAnsi="Times New Roman" w:cs="Times New Roman"/>
                <w:color w:val="000000"/>
                <w:sz w:val="24"/>
                <w:szCs w:val="24"/>
              </w:rPr>
              <w:t>» - презентация опыта молодого педагога,</w:t>
            </w:r>
          </w:p>
          <w:p w14:paraId="2C15CC74">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Подготовка к итоговой промежуточной аттестации.</w:t>
            </w:r>
          </w:p>
        </w:tc>
        <w:tc>
          <w:tcPr>
            <w:tcW w:w="2444" w:type="dxa"/>
            <w:tcBorders>
              <w:top w:val="nil"/>
              <w:left w:val="single" w:color="808080" w:sz="8" w:space="0"/>
              <w:bottom w:val="single" w:color="808080" w:sz="8" w:space="0"/>
              <w:right w:val="nil"/>
            </w:tcBorders>
            <w:tcMar>
              <w:top w:w="0" w:type="dxa"/>
              <w:left w:w="29" w:type="dxa"/>
              <w:bottom w:w="29" w:type="dxa"/>
              <w:right w:w="0" w:type="dxa"/>
            </w:tcMar>
          </w:tcPr>
          <w:p w14:paraId="11320BEE">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w:t>
            </w:r>
            <w:r>
              <w:rPr>
                <w:rFonts w:hint="default" w:ascii="Times New Roman" w:hAnsi="Times New Roman" w:cs="Times New Roman"/>
                <w:b/>
                <w:bCs/>
                <w:i/>
                <w:iCs/>
                <w:color w:val="000000"/>
                <w:sz w:val="24"/>
                <w:szCs w:val="24"/>
              </w:rPr>
              <w:t>Мастерская классного часа</w:t>
            </w:r>
            <w:r>
              <w:rPr>
                <w:rFonts w:hint="default" w:ascii="Times New Roman" w:hAnsi="Times New Roman" w:cs="Times New Roman"/>
                <w:color w:val="000000"/>
                <w:sz w:val="24"/>
                <w:szCs w:val="24"/>
              </w:rPr>
              <w:t>»</w:t>
            </w:r>
          </w:p>
          <w:p w14:paraId="56E05570">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совместная подготовка и проведение тематического классного часа.</w:t>
            </w:r>
          </w:p>
        </w:tc>
        <w:tc>
          <w:tcPr>
            <w:tcW w:w="2748" w:type="dxa"/>
            <w:tcBorders>
              <w:top w:val="nil"/>
              <w:left w:val="single" w:color="808080" w:sz="8" w:space="0"/>
              <w:bottom w:val="single" w:color="808080" w:sz="8" w:space="0"/>
              <w:right w:val="nil"/>
            </w:tcBorders>
            <w:tcMar>
              <w:top w:w="0" w:type="dxa"/>
              <w:left w:w="29" w:type="dxa"/>
              <w:bottom w:w="29" w:type="dxa"/>
              <w:right w:w="0" w:type="dxa"/>
            </w:tcMar>
          </w:tcPr>
          <w:p w14:paraId="773A8ACB">
            <w:pPr>
              <w:spacing w:line="240" w:lineRule="auto"/>
              <w:rPr>
                <w:rFonts w:hint="default" w:ascii="Times New Roman" w:hAnsi="Times New Roman" w:cs="Times New Roman"/>
                <w:b/>
                <w:bCs/>
                <w:i/>
                <w:iCs/>
                <w:color w:val="000000"/>
                <w:sz w:val="24"/>
                <w:szCs w:val="24"/>
              </w:rPr>
            </w:pPr>
            <w:r>
              <w:rPr>
                <w:rFonts w:hint="default" w:ascii="Times New Roman" w:hAnsi="Times New Roman" w:cs="Times New Roman"/>
                <w:color w:val="000000"/>
                <w:sz w:val="24"/>
                <w:szCs w:val="24"/>
              </w:rPr>
              <w:t>Семинар:</w:t>
            </w:r>
            <w:r>
              <w:rPr>
                <w:rFonts w:hint="default" w:ascii="Times New Roman" w:hAnsi="Times New Roman" w:cs="Times New Roman"/>
                <w:b/>
                <w:bCs/>
                <w:i/>
                <w:iCs/>
                <w:color w:val="000000"/>
                <w:sz w:val="24"/>
                <w:szCs w:val="24"/>
              </w:rPr>
              <w:t xml:space="preserve"> «Подготовка к аттестации: какие документы нужны и как их оформить»</w:t>
            </w:r>
          </w:p>
        </w:tc>
        <w:tc>
          <w:tcPr>
            <w:tcW w:w="2003" w:type="dxa"/>
            <w:tcBorders>
              <w:top w:val="nil"/>
              <w:left w:val="single" w:color="808080" w:sz="8" w:space="0"/>
              <w:bottom w:val="single" w:color="808080" w:sz="8" w:space="0"/>
              <w:right w:val="single" w:color="808080" w:sz="8" w:space="0"/>
            </w:tcBorders>
            <w:tcMar>
              <w:top w:w="0" w:type="dxa"/>
              <w:left w:w="29" w:type="dxa"/>
              <w:bottom w:w="29" w:type="dxa"/>
              <w:right w:w="29" w:type="dxa"/>
            </w:tcMar>
          </w:tcPr>
          <w:p w14:paraId="1BEB772C">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Собеседование по итогам за год (успеваемость качество, выполнение программы).</w:t>
            </w:r>
          </w:p>
        </w:tc>
      </w:tr>
      <w:tr w14:paraId="4F9D0598">
        <w:tblPrEx>
          <w:tblBorders>
            <w:top w:val="single" w:color="DDDDDD" w:sz="6" w:space="0"/>
            <w:left w:val="single" w:color="DDDDDD" w:sz="6" w:space="0"/>
            <w:bottom w:val="single" w:color="DDDDDD" w:sz="6" w:space="0"/>
            <w:right w:val="single" w:color="DDDDDD" w:sz="6" w:space="0"/>
            <w:insideH w:val="none" w:color="auto" w:sz="0" w:space="0"/>
            <w:insideV w:val="none" w:color="auto" w:sz="0" w:space="0"/>
          </w:tblBorders>
          <w:tblCellMar>
            <w:top w:w="30" w:type="dxa"/>
            <w:left w:w="30" w:type="dxa"/>
            <w:bottom w:w="30" w:type="dxa"/>
            <w:right w:w="30" w:type="dxa"/>
          </w:tblCellMar>
        </w:tblPrEx>
        <w:trPr>
          <w:tblCellSpacing w:w="0" w:type="dxa"/>
        </w:trPr>
        <w:tc>
          <w:tcPr>
            <w:tcW w:w="9448" w:type="dxa"/>
            <w:gridSpan w:val="4"/>
            <w:tcBorders>
              <w:top w:val="nil"/>
              <w:left w:val="single" w:color="808080" w:sz="8" w:space="0"/>
              <w:bottom w:val="single" w:color="808080" w:sz="8" w:space="0"/>
              <w:right w:val="single" w:color="808080" w:sz="8" w:space="0"/>
            </w:tcBorders>
            <w:shd w:val="clear" w:color="auto" w:fill="C1E4F5"/>
            <w:tcMar>
              <w:top w:w="0" w:type="dxa"/>
              <w:left w:w="29" w:type="dxa"/>
              <w:bottom w:w="29" w:type="dxa"/>
              <w:right w:w="29" w:type="dxa"/>
            </w:tcMar>
          </w:tcPr>
          <w:p w14:paraId="5D4588C6">
            <w:pPr>
              <w:spacing w:line="240" w:lineRule="auto"/>
              <w:jc w:val="center"/>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Май 2026</w:t>
            </w:r>
          </w:p>
        </w:tc>
      </w:tr>
      <w:tr w14:paraId="303CF908">
        <w:tblPrEx>
          <w:tblBorders>
            <w:top w:val="single" w:color="DDDDDD" w:sz="6" w:space="0"/>
            <w:left w:val="single" w:color="DDDDDD" w:sz="6" w:space="0"/>
            <w:bottom w:val="single" w:color="DDDDDD" w:sz="6" w:space="0"/>
            <w:right w:val="single" w:color="DDDDDD" w:sz="6" w:space="0"/>
            <w:insideH w:val="none" w:color="auto" w:sz="0" w:space="0"/>
            <w:insideV w:val="none" w:color="auto" w:sz="0" w:space="0"/>
          </w:tblBorders>
          <w:tblCellMar>
            <w:top w:w="30" w:type="dxa"/>
            <w:left w:w="30" w:type="dxa"/>
            <w:bottom w:w="30" w:type="dxa"/>
            <w:right w:w="30" w:type="dxa"/>
          </w:tblCellMar>
        </w:tblPrEx>
        <w:trPr>
          <w:tblCellSpacing w:w="0" w:type="dxa"/>
        </w:trPr>
        <w:tc>
          <w:tcPr>
            <w:tcW w:w="2253" w:type="dxa"/>
            <w:tcBorders>
              <w:top w:val="nil"/>
              <w:left w:val="single" w:color="808080" w:sz="8" w:space="0"/>
              <w:bottom w:val="single" w:color="808080" w:sz="8" w:space="0"/>
              <w:right w:val="nil"/>
            </w:tcBorders>
            <w:tcMar>
              <w:top w:w="0" w:type="dxa"/>
              <w:left w:w="29" w:type="dxa"/>
              <w:bottom w:w="29" w:type="dxa"/>
              <w:right w:w="0" w:type="dxa"/>
            </w:tcMar>
          </w:tcPr>
          <w:p w14:paraId="3A4C54D0">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w:t>
            </w:r>
            <w:r>
              <w:rPr>
                <w:rFonts w:hint="default" w:ascii="Times New Roman" w:hAnsi="Times New Roman" w:cs="Times New Roman"/>
                <w:b/>
                <w:bCs/>
                <w:i/>
                <w:iCs/>
                <w:color w:val="000000"/>
                <w:sz w:val="24"/>
                <w:szCs w:val="24"/>
              </w:rPr>
              <w:t>Растём вместе</w:t>
            </w:r>
            <w:r>
              <w:rPr>
                <w:rFonts w:hint="default" w:ascii="Times New Roman" w:hAnsi="Times New Roman" w:cs="Times New Roman"/>
                <w:color w:val="000000"/>
                <w:sz w:val="24"/>
                <w:szCs w:val="24"/>
              </w:rPr>
              <w:t xml:space="preserve">» - круглый стол с участием администрации и наставников, </w:t>
            </w:r>
          </w:p>
          <w:p w14:paraId="6E0836C7">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Составление предварительного плана учебно-методической работы на следующий год.</w:t>
            </w:r>
          </w:p>
        </w:tc>
        <w:tc>
          <w:tcPr>
            <w:tcW w:w="2444" w:type="dxa"/>
            <w:tcBorders>
              <w:top w:val="nil"/>
              <w:left w:val="single" w:color="808080" w:sz="8" w:space="0"/>
              <w:bottom w:val="single" w:color="808080" w:sz="8" w:space="0"/>
              <w:right w:val="nil"/>
            </w:tcBorders>
            <w:tcMar>
              <w:top w:w="0" w:type="dxa"/>
              <w:left w:w="29" w:type="dxa"/>
              <w:bottom w:w="29" w:type="dxa"/>
              <w:right w:w="0" w:type="dxa"/>
            </w:tcMar>
          </w:tcPr>
          <w:p w14:paraId="08862C54">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w:t>
            </w:r>
            <w:r>
              <w:rPr>
                <w:rFonts w:hint="default" w:ascii="Times New Roman" w:hAnsi="Times New Roman" w:cs="Times New Roman"/>
                <w:b/>
                <w:bCs/>
                <w:i/>
                <w:iCs/>
                <w:color w:val="000000"/>
                <w:sz w:val="24"/>
                <w:szCs w:val="24"/>
              </w:rPr>
              <w:t>Итоги. Взгляд вперёд</w:t>
            </w:r>
            <w:r>
              <w:rPr>
                <w:rFonts w:hint="default" w:ascii="Times New Roman" w:hAnsi="Times New Roman" w:cs="Times New Roman"/>
                <w:color w:val="000000"/>
                <w:sz w:val="24"/>
                <w:szCs w:val="24"/>
              </w:rPr>
              <w:t>» - заключительная рефлексия по итогам наставничества по вопросам воспитания,</w:t>
            </w:r>
          </w:p>
          <w:p w14:paraId="4C2A68ED">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Итоги воспитательной работы за год.</w:t>
            </w:r>
          </w:p>
        </w:tc>
        <w:tc>
          <w:tcPr>
            <w:tcW w:w="2748" w:type="dxa"/>
            <w:tcBorders>
              <w:top w:val="nil"/>
              <w:left w:val="single" w:color="808080" w:sz="8" w:space="0"/>
              <w:bottom w:val="single" w:color="808080" w:sz="8" w:space="0"/>
              <w:right w:val="nil"/>
            </w:tcBorders>
            <w:tcMar>
              <w:top w:w="0" w:type="dxa"/>
              <w:left w:w="29" w:type="dxa"/>
              <w:bottom w:w="29" w:type="dxa"/>
              <w:right w:w="0" w:type="dxa"/>
            </w:tcMar>
          </w:tcPr>
          <w:p w14:paraId="120836E0">
            <w:pPr>
              <w:spacing w:line="240" w:lineRule="auto"/>
              <w:ind w:left="68"/>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 Оформление и заполнение отчетной документации: электронный классный журнал, </w:t>
            </w:r>
          </w:p>
          <w:p w14:paraId="602DDCA1">
            <w:pPr>
              <w:spacing w:line="240" w:lineRule="auto"/>
              <w:ind w:left="68"/>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 Составление годового отчета по выполнению программ, </w:t>
            </w:r>
          </w:p>
          <w:p w14:paraId="5A76019A">
            <w:pPr>
              <w:spacing w:line="240" w:lineRule="auto"/>
              <w:ind w:left="68"/>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Работа с личными делами учащихся класса.</w:t>
            </w:r>
          </w:p>
        </w:tc>
        <w:tc>
          <w:tcPr>
            <w:tcW w:w="2003" w:type="dxa"/>
            <w:tcBorders>
              <w:top w:val="nil"/>
              <w:left w:val="single" w:color="808080" w:sz="8" w:space="0"/>
              <w:bottom w:val="single" w:color="808080" w:sz="8" w:space="0"/>
              <w:right w:val="single" w:color="808080" w:sz="8" w:space="0"/>
            </w:tcBorders>
            <w:tcMar>
              <w:top w:w="0" w:type="dxa"/>
              <w:left w:w="29" w:type="dxa"/>
              <w:bottom w:w="29" w:type="dxa"/>
              <w:right w:w="29" w:type="dxa"/>
            </w:tcMar>
          </w:tcPr>
          <w:p w14:paraId="6EF23D97">
            <w:pPr>
              <w:spacing w:line="240" w:lineRule="auto"/>
              <w:ind w:left="88"/>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Итоговый отчет по индивидуальному плану работы за 2025–2026 учебный год,</w:t>
            </w:r>
          </w:p>
          <w:p w14:paraId="7C28471C">
            <w:pPr>
              <w:spacing w:line="24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Рекомендации для дальнейшего профессионального развития.</w:t>
            </w:r>
          </w:p>
        </w:tc>
      </w:tr>
    </w:tbl>
    <w:p w14:paraId="00656DEA">
      <w:pPr>
        <w:spacing w:line="240" w:lineRule="auto"/>
        <w:jc w:val="right"/>
        <w:rPr>
          <w:rFonts w:hint="default" w:ascii="Times New Roman" w:hAnsi="Times New Roman" w:cs="Times New Roman"/>
          <w:b/>
          <w:bCs/>
          <w:sz w:val="24"/>
          <w:szCs w:val="24"/>
        </w:rPr>
      </w:pPr>
    </w:p>
    <w:p w14:paraId="74CF04A8">
      <w:pPr>
        <w:spacing w:line="240" w:lineRule="auto"/>
        <w:jc w:val="right"/>
        <w:rPr>
          <w:rFonts w:hint="default" w:ascii="Times New Roman" w:hAnsi="Times New Roman" w:cs="Times New Roman"/>
          <w:b/>
          <w:bCs/>
          <w:sz w:val="24"/>
          <w:szCs w:val="24"/>
        </w:rPr>
      </w:pPr>
    </w:p>
    <w:p w14:paraId="5F426A92">
      <w:pPr>
        <w:spacing w:line="240" w:lineRule="auto"/>
        <w:jc w:val="right"/>
        <w:rPr>
          <w:rFonts w:hint="default" w:ascii="Times New Roman" w:hAnsi="Times New Roman" w:cs="Times New Roman"/>
          <w:b/>
          <w:bCs/>
          <w:sz w:val="24"/>
          <w:szCs w:val="24"/>
        </w:rPr>
      </w:pPr>
    </w:p>
    <w:p w14:paraId="454F8291">
      <w:pPr>
        <w:spacing w:line="240" w:lineRule="auto"/>
        <w:jc w:val="both"/>
        <w:rPr>
          <w:rFonts w:hint="default" w:ascii="Times New Roman" w:hAnsi="Times New Roman" w:cs="Times New Roman"/>
          <w:b/>
          <w:bCs/>
          <w:sz w:val="24"/>
          <w:szCs w:val="24"/>
        </w:rPr>
      </w:pPr>
    </w:p>
    <w:p w14:paraId="698DE80B">
      <w:pPr>
        <w:jc w:val="both"/>
        <w:rPr>
          <w:b/>
          <w:bCs/>
          <w:sz w:val="26"/>
          <w:szCs w:val="26"/>
        </w:rPr>
      </w:pPr>
    </w:p>
    <w:p w14:paraId="3B673038">
      <w:pPr>
        <w:jc w:val="both"/>
        <w:rPr>
          <w:b/>
          <w:bCs/>
          <w:sz w:val="26"/>
          <w:szCs w:val="26"/>
        </w:rPr>
      </w:pPr>
    </w:p>
    <w:p w14:paraId="55427591">
      <w:pPr>
        <w:jc w:val="both"/>
        <w:rPr>
          <w:b/>
          <w:bCs/>
          <w:sz w:val="26"/>
          <w:szCs w:val="26"/>
        </w:rPr>
      </w:pPr>
    </w:p>
    <w:p w14:paraId="7FBAD7A9">
      <w:pPr>
        <w:jc w:val="both"/>
        <w:rPr>
          <w:b/>
          <w:bCs/>
          <w:sz w:val="26"/>
          <w:szCs w:val="26"/>
        </w:rPr>
      </w:pPr>
    </w:p>
    <w:p w14:paraId="3A49F463">
      <w:pPr>
        <w:jc w:val="both"/>
        <w:rPr>
          <w:b/>
          <w:bCs/>
          <w:sz w:val="26"/>
          <w:szCs w:val="26"/>
        </w:rPr>
      </w:pPr>
    </w:p>
    <w:p w14:paraId="7B96D632">
      <w:pPr>
        <w:jc w:val="both"/>
        <w:rPr>
          <w:b/>
          <w:bCs/>
          <w:sz w:val="26"/>
          <w:szCs w:val="26"/>
        </w:rPr>
      </w:pPr>
    </w:p>
    <w:p w14:paraId="14AD0990">
      <w:pPr>
        <w:jc w:val="both"/>
        <w:rPr>
          <w:b/>
          <w:bCs/>
          <w:sz w:val="26"/>
          <w:szCs w:val="26"/>
        </w:rPr>
      </w:pPr>
    </w:p>
    <w:p w14:paraId="57021DB4">
      <w:pPr>
        <w:jc w:val="both"/>
        <w:rPr>
          <w:b/>
          <w:bCs/>
          <w:sz w:val="26"/>
          <w:szCs w:val="26"/>
        </w:rPr>
      </w:pPr>
    </w:p>
    <w:p w14:paraId="2331645E">
      <w:pPr>
        <w:jc w:val="both"/>
        <w:rPr>
          <w:b/>
          <w:bCs/>
          <w:sz w:val="26"/>
          <w:szCs w:val="26"/>
        </w:rPr>
      </w:pPr>
    </w:p>
    <w:p w14:paraId="7740A5FA">
      <w:pPr>
        <w:jc w:val="both"/>
        <w:rPr>
          <w:b/>
          <w:bCs/>
          <w:sz w:val="26"/>
          <w:szCs w:val="26"/>
        </w:rPr>
      </w:pPr>
    </w:p>
    <w:p w14:paraId="792A942C">
      <w:pPr>
        <w:jc w:val="both"/>
        <w:rPr>
          <w:b/>
          <w:bCs/>
          <w:sz w:val="26"/>
          <w:szCs w:val="26"/>
        </w:rPr>
      </w:pPr>
    </w:p>
    <w:p w14:paraId="154BB48A">
      <w:pPr>
        <w:jc w:val="both"/>
        <w:rPr>
          <w:b/>
          <w:bCs/>
          <w:sz w:val="26"/>
          <w:szCs w:val="26"/>
        </w:rPr>
      </w:pPr>
    </w:p>
    <w:p w14:paraId="2D101035">
      <w:pPr>
        <w:jc w:val="both"/>
        <w:rPr>
          <w:b/>
          <w:bCs/>
          <w:sz w:val="26"/>
          <w:szCs w:val="26"/>
        </w:rPr>
      </w:pPr>
    </w:p>
    <w:p w14:paraId="1207F819">
      <w:pPr>
        <w:jc w:val="both"/>
        <w:rPr>
          <w:b/>
          <w:bCs/>
          <w:sz w:val="26"/>
          <w:szCs w:val="26"/>
        </w:rPr>
      </w:pPr>
    </w:p>
    <w:p w14:paraId="5E8C2716">
      <w:pPr>
        <w:jc w:val="right"/>
        <w:rPr>
          <w:b/>
          <w:bCs/>
          <w:sz w:val="26"/>
          <w:szCs w:val="26"/>
        </w:rPr>
      </w:pPr>
    </w:p>
    <w:p w14:paraId="6BDCE77E">
      <w:pPr>
        <w:spacing w:line="240" w:lineRule="auto"/>
        <w:jc w:val="right"/>
        <w:rPr>
          <w:rFonts w:hint="default" w:ascii="Times New Roman" w:hAnsi="Times New Roman" w:cs="Times New Roman"/>
          <w:b w:val="0"/>
          <w:bCs w:val="0"/>
          <w:i/>
          <w:iCs/>
          <w:color w:val="000000"/>
          <w:sz w:val="24"/>
          <w:szCs w:val="24"/>
          <w:lang w:val="ru-RU"/>
        </w:rPr>
      </w:pPr>
      <w:r>
        <w:rPr>
          <w:rFonts w:hint="default" w:ascii="Times New Roman" w:hAnsi="Times New Roman" w:cs="Times New Roman"/>
          <w:b w:val="0"/>
          <w:bCs w:val="0"/>
          <w:i/>
          <w:iCs/>
          <w:color w:val="000000"/>
          <w:sz w:val="24"/>
          <w:szCs w:val="24"/>
          <w:lang w:val="ru-RU"/>
        </w:rPr>
        <w:t>Приложение №3</w:t>
      </w:r>
    </w:p>
    <w:p w14:paraId="6AEC4EDF">
      <w:pPr>
        <w:spacing w:line="240" w:lineRule="auto"/>
        <w:jc w:val="center"/>
        <w:rPr>
          <w:rFonts w:hint="default" w:ascii="Times New Roman" w:hAnsi="Times New Roman" w:cs="Times New Roman"/>
          <w:b/>
          <w:bCs/>
          <w:color w:val="000000"/>
          <w:sz w:val="24"/>
          <w:szCs w:val="24"/>
        </w:rPr>
      </w:pPr>
      <w:r>
        <w:rPr>
          <w:rFonts w:hint="default" w:ascii="Times New Roman" w:hAnsi="Times New Roman" w:cs="Times New Roman"/>
          <w:b/>
          <w:bCs/>
          <w:color w:val="000000"/>
          <w:sz w:val="24"/>
          <w:szCs w:val="24"/>
        </w:rPr>
        <w:t xml:space="preserve">Чек-лист адаптации </w:t>
      </w:r>
      <w:r>
        <w:rPr>
          <w:rFonts w:hint="default" w:ascii="Times New Roman" w:hAnsi="Times New Roman" w:cs="Times New Roman"/>
          <w:b/>
          <w:bCs/>
          <w:color w:val="000000"/>
          <w:sz w:val="24"/>
          <w:szCs w:val="24"/>
          <w:lang w:val="ru-RU"/>
        </w:rPr>
        <w:t xml:space="preserve">вновь принятого педагога </w:t>
      </w:r>
    </w:p>
    <w:p w14:paraId="069AB5AE">
      <w:pPr>
        <w:spacing w:line="240" w:lineRule="auto"/>
        <w:jc w:val="center"/>
        <w:rPr>
          <w:rFonts w:hint="default" w:ascii="Times New Roman" w:hAnsi="Times New Roman" w:cs="Times New Roman"/>
          <w:b/>
          <w:bCs/>
          <w:color w:val="000000"/>
          <w:sz w:val="24"/>
          <w:szCs w:val="24"/>
        </w:rPr>
      </w:pPr>
      <w:r>
        <w:rPr>
          <w:rFonts w:hint="default" w:ascii="Times New Roman" w:hAnsi="Times New Roman" w:cs="Times New Roman"/>
          <w:b/>
          <w:bCs/>
          <w:color w:val="000000"/>
          <w:sz w:val="24"/>
          <w:szCs w:val="24"/>
        </w:rPr>
        <w:t>Направления самоанализа:</w:t>
      </w:r>
    </w:p>
    <w:p w14:paraId="783880A4">
      <w:pPr>
        <w:numPr>
          <w:ilvl w:val="1"/>
          <w:numId w:val="28"/>
        </w:numPr>
        <w:spacing w:line="240" w:lineRule="auto"/>
        <w:ind w:left="709"/>
        <w:rPr>
          <w:rFonts w:hint="default" w:ascii="Times New Roman" w:hAnsi="Times New Roman" w:cs="Times New Roman"/>
          <w:b/>
          <w:bCs/>
          <w:color w:val="000000"/>
          <w:sz w:val="24"/>
          <w:szCs w:val="24"/>
        </w:rPr>
      </w:pPr>
      <w:r>
        <w:rPr>
          <w:rFonts w:hint="default" w:ascii="Times New Roman" w:hAnsi="Times New Roman" w:cs="Times New Roman"/>
          <w:b/>
          <w:bCs/>
          <w:color w:val="000000"/>
          <w:sz w:val="24"/>
          <w:szCs w:val="24"/>
        </w:rPr>
        <w:t>Знакомство с образовательной организацией</w:t>
      </w:r>
      <w:r>
        <w:rPr>
          <w:rFonts w:hint="default" w:ascii="Times New Roman" w:hAnsi="Times New Roman" w:cs="Times New Roman"/>
          <w:b/>
          <w:bCs/>
          <w:color w:val="000000"/>
          <w:sz w:val="24"/>
          <w:szCs w:val="24"/>
          <w:lang w:val="ru-RU"/>
        </w:rPr>
        <w:t>.</w:t>
      </w:r>
    </w:p>
    <w:p w14:paraId="2AAC08C5">
      <w:pPr>
        <w:numPr>
          <w:ilvl w:val="1"/>
          <w:numId w:val="28"/>
        </w:numPr>
        <w:spacing w:line="240" w:lineRule="auto"/>
        <w:ind w:left="709"/>
        <w:rPr>
          <w:rFonts w:hint="default" w:ascii="Times New Roman" w:hAnsi="Times New Roman" w:cs="Times New Roman"/>
          <w:b/>
          <w:bCs/>
          <w:sz w:val="24"/>
          <w:szCs w:val="24"/>
        </w:rPr>
      </w:pPr>
      <w:r>
        <w:rPr>
          <w:rFonts w:hint="default" w:ascii="Times New Roman" w:hAnsi="Times New Roman" w:cs="Times New Roman"/>
          <w:b/>
          <w:bCs/>
          <w:color w:val="000000"/>
          <w:sz w:val="24"/>
          <w:szCs w:val="24"/>
        </w:rPr>
        <w:t>Методическая подготовка</w:t>
      </w:r>
      <w:r>
        <w:rPr>
          <w:rFonts w:hint="default" w:ascii="Times New Roman" w:hAnsi="Times New Roman" w:cs="Times New Roman"/>
          <w:b/>
          <w:bCs/>
          <w:color w:val="000000"/>
          <w:sz w:val="24"/>
          <w:szCs w:val="24"/>
          <w:lang w:val="ru-RU"/>
        </w:rPr>
        <w:t>.</w:t>
      </w:r>
    </w:p>
    <w:p w14:paraId="24D92457">
      <w:pPr>
        <w:numPr>
          <w:ilvl w:val="1"/>
          <w:numId w:val="28"/>
        </w:numPr>
        <w:spacing w:line="240" w:lineRule="auto"/>
        <w:ind w:left="709"/>
        <w:rPr>
          <w:rFonts w:hint="default" w:ascii="Times New Roman" w:hAnsi="Times New Roman" w:cs="Times New Roman"/>
          <w:b/>
          <w:bCs/>
          <w:sz w:val="24"/>
          <w:szCs w:val="24"/>
        </w:rPr>
      </w:pPr>
      <w:r>
        <w:rPr>
          <w:rFonts w:hint="default" w:ascii="Times New Roman" w:hAnsi="Times New Roman" w:cs="Times New Roman"/>
          <w:b/>
          <w:bCs/>
          <w:color w:val="000000"/>
          <w:sz w:val="24"/>
          <w:szCs w:val="24"/>
        </w:rPr>
        <w:t>Документация и организационные моменты</w:t>
      </w:r>
      <w:r>
        <w:rPr>
          <w:rFonts w:hint="default" w:ascii="Times New Roman" w:hAnsi="Times New Roman" w:cs="Times New Roman"/>
          <w:b/>
          <w:bCs/>
          <w:color w:val="000000"/>
          <w:sz w:val="24"/>
          <w:szCs w:val="24"/>
          <w:lang w:val="ru-RU"/>
        </w:rPr>
        <w:t>.</w:t>
      </w:r>
    </w:p>
    <w:p w14:paraId="3953EEFA">
      <w:pPr>
        <w:numPr>
          <w:ilvl w:val="1"/>
          <w:numId w:val="28"/>
        </w:numPr>
        <w:spacing w:line="240" w:lineRule="auto"/>
        <w:ind w:left="709"/>
        <w:rPr>
          <w:rFonts w:hint="default" w:ascii="Times New Roman" w:hAnsi="Times New Roman" w:cs="Times New Roman"/>
          <w:b/>
          <w:bCs/>
          <w:sz w:val="24"/>
          <w:szCs w:val="24"/>
        </w:rPr>
      </w:pPr>
      <w:r>
        <w:rPr>
          <w:rFonts w:hint="default" w:ascii="Times New Roman" w:hAnsi="Times New Roman" w:cs="Times New Roman"/>
          <w:b/>
          <w:bCs/>
          <w:color w:val="000000"/>
          <w:sz w:val="24"/>
          <w:szCs w:val="24"/>
        </w:rPr>
        <w:t>Работа с классом и взаимодействие с участниками образовательных отношений</w:t>
      </w:r>
      <w:r>
        <w:rPr>
          <w:rFonts w:hint="default" w:ascii="Times New Roman" w:hAnsi="Times New Roman" w:cs="Times New Roman"/>
          <w:b/>
          <w:bCs/>
          <w:color w:val="000000"/>
          <w:sz w:val="24"/>
          <w:szCs w:val="24"/>
          <w:lang w:val="ru-RU"/>
        </w:rPr>
        <w:t>.</w:t>
      </w:r>
    </w:p>
    <w:p w14:paraId="6403D0B3">
      <w:pPr>
        <w:numPr>
          <w:ilvl w:val="1"/>
          <w:numId w:val="28"/>
        </w:numPr>
        <w:spacing w:line="240" w:lineRule="auto"/>
        <w:ind w:left="709"/>
        <w:rPr>
          <w:rFonts w:hint="default" w:ascii="Times New Roman" w:hAnsi="Times New Roman" w:cs="Times New Roman"/>
          <w:b/>
          <w:bCs/>
          <w:sz w:val="24"/>
          <w:szCs w:val="24"/>
        </w:rPr>
      </w:pPr>
      <w:r>
        <w:rPr>
          <w:rFonts w:hint="default" w:ascii="Times New Roman" w:hAnsi="Times New Roman" w:cs="Times New Roman"/>
          <w:b/>
          <w:bCs/>
          <w:color w:val="000000"/>
          <w:sz w:val="24"/>
          <w:szCs w:val="24"/>
        </w:rPr>
        <w:t>Социально-психологическая адаптация</w:t>
      </w:r>
      <w:r>
        <w:rPr>
          <w:rFonts w:hint="default" w:ascii="Times New Roman" w:hAnsi="Times New Roman" w:cs="Times New Roman"/>
          <w:b/>
          <w:bCs/>
          <w:color w:val="000000"/>
          <w:sz w:val="24"/>
          <w:szCs w:val="24"/>
          <w:lang w:val="ru-RU"/>
        </w:rPr>
        <w:t>.</w:t>
      </w:r>
    </w:p>
    <w:p w14:paraId="016A41BE">
      <w:pPr>
        <w:numPr>
          <w:ilvl w:val="1"/>
          <w:numId w:val="28"/>
        </w:numPr>
        <w:spacing w:line="240" w:lineRule="auto"/>
        <w:ind w:left="709"/>
        <w:rPr>
          <w:rFonts w:hint="default" w:ascii="Times New Roman" w:hAnsi="Times New Roman" w:cs="Times New Roman"/>
          <w:b/>
          <w:bCs/>
          <w:sz w:val="24"/>
          <w:szCs w:val="24"/>
        </w:rPr>
      </w:pPr>
      <w:r>
        <w:rPr>
          <w:rFonts w:hint="default" w:ascii="Times New Roman" w:hAnsi="Times New Roman" w:cs="Times New Roman"/>
          <w:b/>
          <w:bCs/>
          <w:color w:val="000000"/>
          <w:sz w:val="24"/>
          <w:szCs w:val="24"/>
        </w:rPr>
        <w:t>Профессиональное развитие.</w:t>
      </w:r>
    </w:p>
    <w:p w14:paraId="6468B9EA">
      <w:pPr>
        <w:spacing w:line="240" w:lineRule="auto"/>
        <w:ind w:left="709"/>
        <w:rPr>
          <w:rFonts w:hint="default" w:ascii="Times New Roman" w:hAnsi="Times New Roman" w:cs="Times New Roman"/>
          <w:b/>
          <w:bCs/>
          <w:sz w:val="24"/>
          <w:szCs w:val="24"/>
        </w:rPr>
      </w:pPr>
    </w:p>
    <w:tbl>
      <w:tblPr>
        <w:tblStyle w:val="6"/>
        <w:tblW w:w="9810" w:type="dxa"/>
        <w:tblInd w:w="-6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40"/>
        <w:gridCol w:w="1665"/>
        <w:gridCol w:w="3105"/>
      </w:tblGrid>
      <w:tr w14:paraId="46284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10" w:type="dxa"/>
            <w:gridSpan w:val="3"/>
            <w:shd w:val="clear" w:color="auto" w:fill="DAE9F7"/>
          </w:tcPr>
          <w:p w14:paraId="20B12013">
            <w:pPr>
              <w:spacing w:line="240" w:lineRule="auto"/>
              <w:ind w:left="1080"/>
              <w:jc w:val="center"/>
              <w:rPr>
                <w:rFonts w:hint="default" w:ascii="Times New Roman" w:hAnsi="Times New Roman" w:eastAsia="MS Mincho" w:cs="Times New Roman"/>
                <w:b/>
                <w:bCs/>
                <w:color w:val="000000"/>
                <w:sz w:val="24"/>
                <w:szCs w:val="24"/>
              </w:rPr>
            </w:pPr>
            <w:r>
              <w:rPr>
                <w:rFonts w:hint="default" w:ascii="Times New Roman" w:hAnsi="Times New Roman" w:eastAsia="MS Mincho" w:cs="Times New Roman"/>
                <w:b/>
                <w:bCs/>
                <w:color w:val="000000"/>
                <w:sz w:val="24"/>
                <w:szCs w:val="24"/>
              </w:rPr>
              <w:t>Знакомство с образовательной организацией</w:t>
            </w:r>
          </w:p>
        </w:tc>
      </w:tr>
      <w:tr w14:paraId="428B4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11DBCD24">
            <w:pPr>
              <w:spacing w:line="240" w:lineRule="auto"/>
              <w:jc w:val="center"/>
              <w:rPr>
                <w:rFonts w:hint="default" w:ascii="Times New Roman" w:hAnsi="Times New Roman" w:eastAsia="MS Mincho" w:cs="Times New Roman"/>
                <w:i/>
                <w:iCs/>
                <w:sz w:val="24"/>
                <w:szCs w:val="24"/>
              </w:rPr>
            </w:pPr>
            <w:r>
              <w:rPr>
                <w:rFonts w:hint="default" w:ascii="Times New Roman" w:hAnsi="Times New Roman" w:eastAsia="MS Mincho" w:cs="Times New Roman"/>
                <w:i/>
                <w:iCs/>
                <w:sz w:val="24"/>
                <w:szCs w:val="24"/>
              </w:rPr>
              <w:t>Пункт</w:t>
            </w:r>
          </w:p>
        </w:tc>
        <w:tc>
          <w:tcPr>
            <w:tcW w:w="1665" w:type="dxa"/>
          </w:tcPr>
          <w:p w14:paraId="38C0C5FE">
            <w:pPr>
              <w:spacing w:line="240" w:lineRule="auto"/>
              <w:jc w:val="center"/>
              <w:rPr>
                <w:rFonts w:hint="default" w:ascii="Times New Roman" w:hAnsi="Times New Roman" w:eastAsia="MS Mincho" w:cs="Times New Roman"/>
                <w:i/>
                <w:iCs/>
                <w:sz w:val="24"/>
                <w:szCs w:val="24"/>
              </w:rPr>
            </w:pPr>
            <w:r>
              <w:rPr>
                <w:rFonts w:hint="default" w:ascii="Times New Roman" w:hAnsi="Times New Roman" w:eastAsia="MS Mincho" w:cs="Times New Roman"/>
                <w:i/>
                <w:iCs/>
                <w:sz w:val="24"/>
                <w:szCs w:val="24"/>
              </w:rPr>
              <w:t xml:space="preserve">Отметка </w:t>
            </w:r>
          </w:p>
          <w:p w14:paraId="38599CB8">
            <w:pPr>
              <w:spacing w:line="240" w:lineRule="auto"/>
              <w:jc w:val="center"/>
              <w:rPr>
                <w:rFonts w:hint="default" w:ascii="Times New Roman" w:hAnsi="Times New Roman" w:eastAsia="MS Mincho" w:cs="Times New Roman"/>
                <w:i/>
                <w:iCs/>
                <w:sz w:val="24"/>
                <w:szCs w:val="24"/>
              </w:rPr>
            </w:pPr>
            <w:r>
              <w:rPr>
                <w:rFonts w:hint="default" w:ascii="Times New Roman" w:hAnsi="Times New Roman" w:eastAsia="MS Mincho" w:cs="Times New Roman"/>
                <w:i/>
                <w:iCs/>
                <w:sz w:val="24"/>
                <w:szCs w:val="24"/>
              </w:rPr>
              <w:t>(Да / Нет)</w:t>
            </w:r>
          </w:p>
        </w:tc>
        <w:tc>
          <w:tcPr>
            <w:tcW w:w="3105" w:type="dxa"/>
          </w:tcPr>
          <w:p w14:paraId="60DE12FD">
            <w:pPr>
              <w:spacing w:line="240" w:lineRule="auto"/>
              <w:jc w:val="center"/>
              <w:rPr>
                <w:rFonts w:hint="default" w:ascii="Times New Roman" w:hAnsi="Times New Roman" w:eastAsia="MS Mincho" w:cs="Times New Roman"/>
                <w:i/>
                <w:iCs/>
                <w:sz w:val="24"/>
                <w:szCs w:val="24"/>
              </w:rPr>
            </w:pPr>
            <w:r>
              <w:rPr>
                <w:rFonts w:hint="default" w:ascii="Times New Roman" w:hAnsi="Times New Roman" w:eastAsia="MS Mincho" w:cs="Times New Roman"/>
                <w:i/>
                <w:iCs/>
                <w:sz w:val="24"/>
                <w:szCs w:val="24"/>
              </w:rPr>
              <w:t>Комментарий</w:t>
            </w:r>
          </w:p>
        </w:tc>
      </w:tr>
      <w:tr w14:paraId="5CAF7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7518B195">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Ознакомился(ась) с Уставом школы</w:t>
            </w:r>
          </w:p>
        </w:tc>
        <w:tc>
          <w:tcPr>
            <w:tcW w:w="1665" w:type="dxa"/>
          </w:tcPr>
          <w:p w14:paraId="4F619F9B">
            <w:pPr>
              <w:spacing w:line="240" w:lineRule="auto"/>
              <w:rPr>
                <w:rFonts w:hint="default" w:ascii="Times New Roman" w:hAnsi="Times New Roman" w:eastAsia="MS Mincho" w:cs="Times New Roman"/>
                <w:sz w:val="24"/>
                <w:szCs w:val="24"/>
              </w:rPr>
            </w:pPr>
          </w:p>
        </w:tc>
        <w:tc>
          <w:tcPr>
            <w:tcW w:w="3105" w:type="dxa"/>
          </w:tcPr>
          <w:p w14:paraId="6F34EE86">
            <w:pPr>
              <w:spacing w:line="240" w:lineRule="auto"/>
              <w:rPr>
                <w:rFonts w:hint="default" w:ascii="Times New Roman" w:hAnsi="Times New Roman" w:eastAsia="MS Mincho" w:cs="Times New Roman"/>
                <w:sz w:val="24"/>
                <w:szCs w:val="24"/>
              </w:rPr>
            </w:pPr>
          </w:p>
        </w:tc>
      </w:tr>
      <w:tr w14:paraId="3DBC9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52539599">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Ознакомился(ась) с должностной инструкцией учителя, классного руководителя</w:t>
            </w:r>
          </w:p>
        </w:tc>
        <w:tc>
          <w:tcPr>
            <w:tcW w:w="1665" w:type="dxa"/>
          </w:tcPr>
          <w:p w14:paraId="6B9EDE9A">
            <w:pPr>
              <w:spacing w:line="240" w:lineRule="auto"/>
              <w:rPr>
                <w:rFonts w:hint="default" w:ascii="Times New Roman" w:hAnsi="Times New Roman" w:eastAsia="MS Mincho" w:cs="Times New Roman"/>
                <w:sz w:val="24"/>
                <w:szCs w:val="24"/>
              </w:rPr>
            </w:pPr>
          </w:p>
        </w:tc>
        <w:tc>
          <w:tcPr>
            <w:tcW w:w="3105" w:type="dxa"/>
          </w:tcPr>
          <w:p w14:paraId="48CEB9D9">
            <w:pPr>
              <w:spacing w:line="240" w:lineRule="auto"/>
              <w:rPr>
                <w:rFonts w:hint="default" w:ascii="Times New Roman" w:hAnsi="Times New Roman" w:eastAsia="MS Mincho" w:cs="Times New Roman"/>
                <w:sz w:val="24"/>
                <w:szCs w:val="24"/>
              </w:rPr>
            </w:pPr>
          </w:p>
        </w:tc>
      </w:tr>
      <w:tr w14:paraId="264DF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06D5FB06">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Изучил(а) локальные акты (положение о рабочих программах, тарификации, «Кодекс профессиональной этики педагога» и другие)</w:t>
            </w:r>
          </w:p>
        </w:tc>
        <w:tc>
          <w:tcPr>
            <w:tcW w:w="1665" w:type="dxa"/>
          </w:tcPr>
          <w:p w14:paraId="5A0BB76C">
            <w:pPr>
              <w:spacing w:line="240" w:lineRule="auto"/>
              <w:rPr>
                <w:rFonts w:hint="default" w:ascii="Times New Roman" w:hAnsi="Times New Roman" w:eastAsia="MS Mincho" w:cs="Times New Roman"/>
                <w:sz w:val="24"/>
                <w:szCs w:val="24"/>
              </w:rPr>
            </w:pPr>
          </w:p>
        </w:tc>
        <w:tc>
          <w:tcPr>
            <w:tcW w:w="3105" w:type="dxa"/>
          </w:tcPr>
          <w:p w14:paraId="0E888474">
            <w:pPr>
              <w:spacing w:line="240" w:lineRule="auto"/>
              <w:rPr>
                <w:rFonts w:hint="default" w:ascii="Times New Roman" w:hAnsi="Times New Roman" w:eastAsia="MS Mincho" w:cs="Times New Roman"/>
                <w:sz w:val="24"/>
                <w:szCs w:val="24"/>
              </w:rPr>
            </w:pPr>
          </w:p>
        </w:tc>
      </w:tr>
      <w:tr w14:paraId="14A57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1913583F">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Посетил(а) вводную экскурсию по школе, знакомство с учебным (рабочим) кабинетом</w:t>
            </w:r>
          </w:p>
        </w:tc>
        <w:tc>
          <w:tcPr>
            <w:tcW w:w="1665" w:type="dxa"/>
          </w:tcPr>
          <w:p w14:paraId="162D38FD">
            <w:pPr>
              <w:spacing w:line="240" w:lineRule="auto"/>
              <w:rPr>
                <w:rFonts w:hint="default" w:ascii="Times New Roman" w:hAnsi="Times New Roman" w:eastAsia="MS Mincho" w:cs="Times New Roman"/>
                <w:sz w:val="24"/>
                <w:szCs w:val="24"/>
              </w:rPr>
            </w:pPr>
          </w:p>
        </w:tc>
        <w:tc>
          <w:tcPr>
            <w:tcW w:w="3105" w:type="dxa"/>
          </w:tcPr>
          <w:p w14:paraId="5FEFFC0E">
            <w:pPr>
              <w:spacing w:line="240" w:lineRule="auto"/>
              <w:rPr>
                <w:rFonts w:hint="default" w:ascii="Times New Roman" w:hAnsi="Times New Roman" w:eastAsia="MS Mincho" w:cs="Times New Roman"/>
                <w:sz w:val="24"/>
                <w:szCs w:val="24"/>
              </w:rPr>
            </w:pPr>
          </w:p>
        </w:tc>
      </w:tr>
      <w:tr w14:paraId="7E8E1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2BBE1EE0">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Познакомился(ась) с заместителями директора и ключевыми службами и структурными подразделениями</w:t>
            </w:r>
          </w:p>
        </w:tc>
        <w:tc>
          <w:tcPr>
            <w:tcW w:w="1665" w:type="dxa"/>
          </w:tcPr>
          <w:p w14:paraId="37B34095">
            <w:pPr>
              <w:spacing w:line="240" w:lineRule="auto"/>
              <w:rPr>
                <w:rFonts w:hint="default" w:ascii="Times New Roman" w:hAnsi="Times New Roman" w:eastAsia="MS Mincho" w:cs="Times New Roman"/>
                <w:sz w:val="24"/>
                <w:szCs w:val="24"/>
              </w:rPr>
            </w:pPr>
          </w:p>
        </w:tc>
        <w:tc>
          <w:tcPr>
            <w:tcW w:w="3105" w:type="dxa"/>
          </w:tcPr>
          <w:p w14:paraId="72C1595C">
            <w:pPr>
              <w:spacing w:line="240" w:lineRule="auto"/>
              <w:rPr>
                <w:rFonts w:hint="default" w:ascii="Times New Roman" w:hAnsi="Times New Roman" w:eastAsia="MS Mincho" w:cs="Times New Roman"/>
                <w:sz w:val="24"/>
                <w:szCs w:val="24"/>
              </w:rPr>
            </w:pPr>
          </w:p>
        </w:tc>
      </w:tr>
      <w:tr w14:paraId="0979B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2C483CBD">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Понимаю структуру управления школой, знаю руководителей школьных служб</w:t>
            </w:r>
          </w:p>
        </w:tc>
        <w:tc>
          <w:tcPr>
            <w:tcW w:w="1665" w:type="dxa"/>
          </w:tcPr>
          <w:p w14:paraId="6A4ED9A0">
            <w:pPr>
              <w:spacing w:line="240" w:lineRule="auto"/>
              <w:rPr>
                <w:rFonts w:hint="default" w:ascii="Times New Roman" w:hAnsi="Times New Roman" w:eastAsia="MS Mincho" w:cs="Times New Roman"/>
                <w:sz w:val="24"/>
                <w:szCs w:val="24"/>
              </w:rPr>
            </w:pPr>
          </w:p>
        </w:tc>
        <w:tc>
          <w:tcPr>
            <w:tcW w:w="3105" w:type="dxa"/>
          </w:tcPr>
          <w:p w14:paraId="6DFFCD74">
            <w:pPr>
              <w:spacing w:line="240" w:lineRule="auto"/>
              <w:rPr>
                <w:rFonts w:hint="default" w:ascii="Times New Roman" w:hAnsi="Times New Roman" w:eastAsia="MS Mincho" w:cs="Times New Roman"/>
                <w:sz w:val="24"/>
                <w:szCs w:val="24"/>
              </w:rPr>
            </w:pPr>
          </w:p>
        </w:tc>
      </w:tr>
      <w:tr w14:paraId="55F0F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10" w:type="dxa"/>
            <w:gridSpan w:val="3"/>
            <w:shd w:val="clear" w:color="auto" w:fill="DAE9F7"/>
          </w:tcPr>
          <w:p w14:paraId="1E8B02A3">
            <w:pPr>
              <w:spacing w:line="240" w:lineRule="auto"/>
              <w:jc w:val="center"/>
              <w:rPr>
                <w:rFonts w:hint="default" w:ascii="Times New Roman" w:hAnsi="Times New Roman" w:eastAsia="MS Mincho" w:cs="Times New Roman"/>
                <w:b/>
                <w:bCs/>
                <w:sz w:val="24"/>
                <w:szCs w:val="24"/>
              </w:rPr>
            </w:pPr>
            <w:r>
              <w:rPr>
                <w:rFonts w:hint="default" w:ascii="Times New Roman" w:hAnsi="Times New Roman" w:eastAsia="MS Mincho" w:cs="Times New Roman"/>
                <w:b/>
                <w:bCs/>
                <w:color w:val="000000"/>
                <w:sz w:val="24"/>
                <w:szCs w:val="24"/>
              </w:rPr>
              <w:t>Методическая подготовка</w:t>
            </w:r>
          </w:p>
        </w:tc>
      </w:tr>
      <w:tr w14:paraId="62C57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5040" w:type="dxa"/>
          </w:tcPr>
          <w:p w14:paraId="17A8BFF2">
            <w:pPr>
              <w:spacing w:line="240" w:lineRule="auto"/>
              <w:jc w:val="center"/>
              <w:rPr>
                <w:rFonts w:hint="default" w:ascii="Times New Roman" w:hAnsi="Times New Roman" w:eastAsia="MS Mincho" w:cs="Times New Roman"/>
                <w:i/>
                <w:iCs/>
                <w:sz w:val="24"/>
                <w:szCs w:val="24"/>
              </w:rPr>
            </w:pPr>
            <w:r>
              <w:rPr>
                <w:rFonts w:hint="default" w:ascii="Times New Roman" w:hAnsi="Times New Roman" w:eastAsia="MS Mincho" w:cs="Times New Roman"/>
                <w:i/>
                <w:iCs/>
                <w:sz w:val="24"/>
                <w:szCs w:val="24"/>
              </w:rPr>
              <w:t>Пункт</w:t>
            </w:r>
          </w:p>
        </w:tc>
        <w:tc>
          <w:tcPr>
            <w:tcW w:w="1665" w:type="dxa"/>
          </w:tcPr>
          <w:p w14:paraId="600C6D87">
            <w:pPr>
              <w:spacing w:line="240" w:lineRule="auto"/>
              <w:jc w:val="center"/>
              <w:rPr>
                <w:rFonts w:hint="default" w:ascii="Times New Roman" w:hAnsi="Times New Roman" w:eastAsia="MS Mincho" w:cs="Times New Roman"/>
                <w:i/>
                <w:iCs/>
                <w:sz w:val="24"/>
                <w:szCs w:val="24"/>
              </w:rPr>
            </w:pPr>
            <w:r>
              <w:rPr>
                <w:rFonts w:hint="default" w:ascii="Times New Roman" w:hAnsi="Times New Roman" w:eastAsia="MS Mincho" w:cs="Times New Roman"/>
                <w:i/>
                <w:iCs/>
                <w:sz w:val="24"/>
                <w:szCs w:val="24"/>
              </w:rPr>
              <w:t xml:space="preserve">Отметка </w:t>
            </w:r>
          </w:p>
          <w:p w14:paraId="3FD85D50">
            <w:pPr>
              <w:spacing w:line="240" w:lineRule="auto"/>
              <w:jc w:val="center"/>
              <w:rPr>
                <w:rFonts w:hint="default" w:ascii="Times New Roman" w:hAnsi="Times New Roman" w:eastAsia="MS Mincho" w:cs="Times New Roman"/>
                <w:i/>
                <w:iCs/>
                <w:sz w:val="24"/>
                <w:szCs w:val="24"/>
              </w:rPr>
            </w:pPr>
            <w:r>
              <w:rPr>
                <w:rFonts w:hint="default" w:ascii="Times New Roman" w:hAnsi="Times New Roman" w:eastAsia="MS Mincho" w:cs="Times New Roman"/>
                <w:i/>
                <w:iCs/>
                <w:sz w:val="24"/>
                <w:szCs w:val="24"/>
              </w:rPr>
              <w:t>(Да / Нет)</w:t>
            </w:r>
          </w:p>
        </w:tc>
        <w:tc>
          <w:tcPr>
            <w:tcW w:w="3105" w:type="dxa"/>
          </w:tcPr>
          <w:p w14:paraId="6A809AF4">
            <w:pPr>
              <w:spacing w:line="240" w:lineRule="auto"/>
              <w:jc w:val="center"/>
              <w:rPr>
                <w:rFonts w:hint="default" w:ascii="Times New Roman" w:hAnsi="Times New Roman" w:eastAsia="MS Mincho" w:cs="Times New Roman"/>
                <w:i/>
                <w:iCs/>
                <w:sz w:val="24"/>
                <w:szCs w:val="24"/>
              </w:rPr>
            </w:pPr>
            <w:r>
              <w:rPr>
                <w:rFonts w:hint="default" w:ascii="Times New Roman" w:hAnsi="Times New Roman" w:eastAsia="MS Mincho" w:cs="Times New Roman"/>
                <w:i/>
                <w:iCs/>
                <w:sz w:val="24"/>
                <w:szCs w:val="24"/>
              </w:rPr>
              <w:t>Комментарий</w:t>
            </w:r>
          </w:p>
        </w:tc>
      </w:tr>
      <w:tr w14:paraId="17826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4D115776">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Получил(а) учебные программы от наставника (как возможный вариант)</w:t>
            </w:r>
          </w:p>
        </w:tc>
        <w:tc>
          <w:tcPr>
            <w:tcW w:w="1665" w:type="dxa"/>
          </w:tcPr>
          <w:p w14:paraId="2D5525BB">
            <w:pPr>
              <w:spacing w:line="240" w:lineRule="auto"/>
              <w:rPr>
                <w:rFonts w:hint="default" w:ascii="Times New Roman" w:hAnsi="Times New Roman" w:eastAsia="MS Mincho" w:cs="Times New Roman"/>
                <w:sz w:val="24"/>
                <w:szCs w:val="24"/>
              </w:rPr>
            </w:pPr>
          </w:p>
        </w:tc>
        <w:tc>
          <w:tcPr>
            <w:tcW w:w="3105" w:type="dxa"/>
          </w:tcPr>
          <w:p w14:paraId="369544EF">
            <w:pPr>
              <w:spacing w:line="240" w:lineRule="auto"/>
              <w:rPr>
                <w:rFonts w:hint="default" w:ascii="Times New Roman" w:hAnsi="Times New Roman" w:eastAsia="MS Mincho" w:cs="Times New Roman"/>
                <w:sz w:val="24"/>
                <w:szCs w:val="24"/>
              </w:rPr>
            </w:pPr>
          </w:p>
        </w:tc>
      </w:tr>
      <w:tr w14:paraId="0A5FD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7FF7CB9B">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Ознакомился(ась) с требованиями ФГОС по предмету</w:t>
            </w:r>
          </w:p>
        </w:tc>
        <w:tc>
          <w:tcPr>
            <w:tcW w:w="1665" w:type="dxa"/>
          </w:tcPr>
          <w:p w14:paraId="604AFF6E">
            <w:pPr>
              <w:spacing w:line="240" w:lineRule="auto"/>
              <w:rPr>
                <w:rFonts w:hint="default" w:ascii="Times New Roman" w:hAnsi="Times New Roman" w:eastAsia="MS Mincho" w:cs="Times New Roman"/>
                <w:sz w:val="24"/>
                <w:szCs w:val="24"/>
              </w:rPr>
            </w:pPr>
          </w:p>
        </w:tc>
        <w:tc>
          <w:tcPr>
            <w:tcW w:w="3105" w:type="dxa"/>
          </w:tcPr>
          <w:p w14:paraId="3835FE0C">
            <w:pPr>
              <w:spacing w:line="240" w:lineRule="auto"/>
              <w:rPr>
                <w:rFonts w:hint="default" w:ascii="Times New Roman" w:hAnsi="Times New Roman" w:eastAsia="MS Mincho" w:cs="Times New Roman"/>
                <w:sz w:val="24"/>
                <w:szCs w:val="24"/>
              </w:rPr>
            </w:pPr>
          </w:p>
        </w:tc>
      </w:tr>
      <w:tr w14:paraId="7E562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1A18332E">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Составил(а) рабочую программу внеурочной деятельности по предмету</w:t>
            </w:r>
          </w:p>
        </w:tc>
        <w:tc>
          <w:tcPr>
            <w:tcW w:w="1665" w:type="dxa"/>
          </w:tcPr>
          <w:p w14:paraId="2D702DCD">
            <w:pPr>
              <w:spacing w:line="240" w:lineRule="auto"/>
              <w:rPr>
                <w:rFonts w:hint="default" w:ascii="Times New Roman" w:hAnsi="Times New Roman" w:eastAsia="MS Mincho" w:cs="Times New Roman"/>
                <w:sz w:val="24"/>
                <w:szCs w:val="24"/>
              </w:rPr>
            </w:pPr>
          </w:p>
        </w:tc>
        <w:tc>
          <w:tcPr>
            <w:tcW w:w="3105" w:type="dxa"/>
          </w:tcPr>
          <w:p w14:paraId="4399CCE4">
            <w:pPr>
              <w:spacing w:line="240" w:lineRule="auto"/>
              <w:rPr>
                <w:rFonts w:hint="default" w:ascii="Times New Roman" w:hAnsi="Times New Roman" w:eastAsia="MS Mincho" w:cs="Times New Roman"/>
                <w:sz w:val="24"/>
                <w:szCs w:val="24"/>
              </w:rPr>
            </w:pPr>
          </w:p>
        </w:tc>
      </w:tr>
      <w:tr w14:paraId="5821D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496C6F14">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Составил(а) календарно-тематическое планирование</w:t>
            </w:r>
          </w:p>
        </w:tc>
        <w:tc>
          <w:tcPr>
            <w:tcW w:w="1665" w:type="dxa"/>
          </w:tcPr>
          <w:p w14:paraId="5FEE21EA">
            <w:pPr>
              <w:spacing w:line="240" w:lineRule="auto"/>
              <w:rPr>
                <w:rFonts w:hint="default" w:ascii="Times New Roman" w:hAnsi="Times New Roman" w:eastAsia="MS Mincho" w:cs="Times New Roman"/>
                <w:sz w:val="24"/>
                <w:szCs w:val="24"/>
              </w:rPr>
            </w:pPr>
          </w:p>
        </w:tc>
        <w:tc>
          <w:tcPr>
            <w:tcW w:w="3105" w:type="dxa"/>
          </w:tcPr>
          <w:p w14:paraId="4D97EB11">
            <w:pPr>
              <w:spacing w:line="240" w:lineRule="auto"/>
              <w:rPr>
                <w:rFonts w:hint="default" w:ascii="Times New Roman" w:hAnsi="Times New Roman" w:eastAsia="MS Mincho" w:cs="Times New Roman"/>
                <w:sz w:val="24"/>
                <w:szCs w:val="24"/>
              </w:rPr>
            </w:pPr>
          </w:p>
        </w:tc>
      </w:tr>
      <w:tr w14:paraId="25A99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4E847BA5">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Составил (а) график контрольных работ на год</w:t>
            </w:r>
          </w:p>
        </w:tc>
        <w:tc>
          <w:tcPr>
            <w:tcW w:w="1665" w:type="dxa"/>
          </w:tcPr>
          <w:p w14:paraId="4B884182">
            <w:pPr>
              <w:spacing w:line="240" w:lineRule="auto"/>
              <w:rPr>
                <w:rFonts w:hint="default" w:ascii="Times New Roman" w:hAnsi="Times New Roman" w:eastAsia="MS Mincho" w:cs="Times New Roman"/>
                <w:sz w:val="24"/>
                <w:szCs w:val="24"/>
              </w:rPr>
            </w:pPr>
          </w:p>
        </w:tc>
        <w:tc>
          <w:tcPr>
            <w:tcW w:w="3105" w:type="dxa"/>
          </w:tcPr>
          <w:p w14:paraId="4545E687">
            <w:pPr>
              <w:spacing w:line="240" w:lineRule="auto"/>
              <w:rPr>
                <w:rFonts w:hint="default" w:ascii="Times New Roman" w:hAnsi="Times New Roman" w:eastAsia="MS Mincho" w:cs="Times New Roman"/>
                <w:sz w:val="24"/>
                <w:szCs w:val="24"/>
              </w:rPr>
            </w:pPr>
          </w:p>
        </w:tc>
      </w:tr>
      <w:tr w14:paraId="18EC3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25FF948E">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Провёл(а) открытые уроки с последующим разбором с наставником</w:t>
            </w:r>
          </w:p>
        </w:tc>
        <w:tc>
          <w:tcPr>
            <w:tcW w:w="1665" w:type="dxa"/>
          </w:tcPr>
          <w:p w14:paraId="58F2C38E">
            <w:pPr>
              <w:spacing w:line="240" w:lineRule="auto"/>
              <w:rPr>
                <w:rFonts w:hint="default" w:ascii="Times New Roman" w:hAnsi="Times New Roman" w:eastAsia="MS Mincho" w:cs="Times New Roman"/>
                <w:sz w:val="24"/>
                <w:szCs w:val="24"/>
              </w:rPr>
            </w:pPr>
          </w:p>
        </w:tc>
        <w:tc>
          <w:tcPr>
            <w:tcW w:w="3105" w:type="dxa"/>
          </w:tcPr>
          <w:p w14:paraId="744512B9">
            <w:pPr>
              <w:spacing w:line="240" w:lineRule="auto"/>
              <w:rPr>
                <w:rFonts w:hint="default" w:ascii="Times New Roman" w:hAnsi="Times New Roman" w:eastAsia="MS Mincho" w:cs="Times New Roman"/>
                <w:sz w:val="24"/>
                <w:szCs w:val="24"/>
              </w:rPr>
            </w:pPr>
          </w:p>
        </w:tc>
      </w:tr>
      <w:tr w14:paraId="763E0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38424328">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Посетил(а) уроки коллег (в том числе наставника)</w:t>
            </w:r>
          </w:p>
        </w:tc>
        <w:tc>
          <w:tcPr>
            <w:tcW w:w="1665" w:type="dxa"/>
          </w:tcPr>
          <w:p w14:paraId="611714C5">
            <w:pPr>
              <w:spacing w:line="240" w:lineRule="auto"/>
              <w:rPr>
                <w:rFonts w:hint="default" w:ascii="Times New Roman" w:hAnsi="Times New Roman" w:eastAsia="MS Mincho" w:cs="Times New Roman"/>
                <w:sz w:val="24"/>
                <w:szCs w:val="24"/>
              </w:rPr>
            </w:pPr>
          </w:p>
        </w:tc>
        <w:tc>
          <w:tcPr>
            <w:tcW w:w="3105" w:type="dxa"/>
          </w:tcPr>
          <w:p w14:paraId="4D84AF18">
            <w:pPr>
              <w:spacing w:line="240" w:lineRule="auto"/>
              <w:rPr>
                <w:rFonts w:hint="default" w:ascii="Times New Roman" w:hAnsi="Times New Roman" w:eastAsia="MS Mincho" w:cs="Times New Roman"/>
                <w:sz w:val="24"/>
                <w:szCs w:val="24"/>
              </w:rPr>
            </w:pPr>
          </w:p>
        </w:tc>
      </w:tr>
      <w:tr w14:paraId="0E6EC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451D2879">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Получил(а) обратную связь по качеству проведения уроков</w:t>
            </w:r>
          </w:p>
        </w:tc>
        <w:tc>
          <w:tcPr>
            <w:tcW w:w="1665" w:type="dxa"/>
          </w:tcPr>
          <w:p w14:paraId="0AA68C57">
            <w:pPr>
              <w:spacing w:line="240" w:lineRule="auto"/>
              <w:rPr>
                <w:rFonts w:hint="default" w:ascii="Times New Roman" w:hAnsi="Times New Roman" w:eastAsia="MS Mincho" w:cs="Times New Roman"/>
                <w:sz w:val="24"/>
                <w:szCs w:val="24"/>
              </w:rPr>
            </w:pPr>
          </w:p>
        </w:tc>
        <w:tc>
          <w:tcPr>
            <w:tcW w:w="3105" w:type="dxa"/>
          </w:tcPr>
          <w:p w14:paraId="3262AC0A">
            <w:pPr>
              <w:spacing w:line="240" w:lineRule="auto"/>
              <w:rPr>
                <w:rFonts w:hint="default" w:ascii="Times New Roman" w:hAnsi="Times New Roman" w:eastAsia="MS Mincho" w:cs="Times New Roman"/>
                <w:sz w:val="24"/>
                <w:szCs w:val="24"/>
              </w:rPr>
            </w:pPr>
          </w:p>
        </w:tc>
      </w:tr>
      <w:tr w14:paraId="446CE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10" w:type="dxa"/>
            <w:gridSpan w:val="3"/>
            <w:shd w:val="clear" w:color="auto" w:fill="DAE9F7"/>
          </w:tcPr>
          <w:p w14:paraId="657B8111">
            <w:pPr>
              <w:spacing w:line="240" w:lineRule="auto"/>
              <w:jc w:val="center"/>
              <w:rPr>
                <w:rFonts w:hint="default" w:ascii="Times New Roman" w:hAnsi="Times New Roman" w:eastAsia="MS Mincho" w:cs="Times New Roman"/>
                <w:b/>
                <w:bCs/>
                <w:color w:val="000000"/>
                <w:sz w:val="24"/>
                <w:szCs w:val="24"/>
              </w:rPr>
            </w:pPr>
          </w:p>
          <w:p w14:paraId="4B84E5B3">
            <w:pPr>
              <w:spacing w:line="240" w:lineRule="auto"/>
              <w:jc w:val="center"/>
              <w:rPr>
                <w:rFonts w:hint="default" w:ascii="Times New Roman" w:hAnsi="Times New Roman" w:eastAsia="MS Mincho" w:cs="Times New Roman"/>
                <w:b/>
                <w:bCs/>
                <w:sz w:val="24"/>
                <w:szCs w:val="24"/>
              </w:rPr>
            </w:pPr>
            <w:r>
              <w:rPr>
                <w:rFonts w:hint="default" w:ascii="Times New Roman" w:hAnsi="Times New Roman" w:eastAsia="MS Mincho" w:cs="Times New Roman"/>
                <w:b/>
                <w:bCs/>
                <w:color w:val="000000"/>
                <w:sz w:val="24"/>
                <w:szCs w:val="24"/>
              </w:rPr>
              <w:t>Документация и организационные моменты</w:t>
            </w:r>
          </w:p>
        </w:tc>
      </w:tr>
      <w:tr w14:paraId="7F421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207F9433">
            <w:pPr>
              <w:spacing w:line="240" w:lineRule="auto"/>
              <w:jc w:val="center"/>
              <w:rPr>
                <w:rFonts w:hint="default" w:ascii="Times New Roman" w:hAnsi="Times New Roman" w:eastAsia="MS Mincho" w:cs="Times New Roman"/>
                <w:i/>
                <w:iCs/>
                <w:sz w:val="24"/>
                <w:szCs w:val="24"/>
              </w:rPr>
            </w:pPr>
            <w:r>
              <w:rPr>
                <w:rFonts w:hint="default" w:ascii="Times New Roman" w:hAnsi="Times New Roman" w:eastAsia="MS Mincho" w:cs="Times New Roman"/>
                <w:i/>
                <w:iCs/>
                <w:sz w:val="24"/>
                <w:szCs w:val="24"/>
              </w:rPr>
              <w:t>Пункт</w:t>
            </w:r>
          </w:p>
        </w:tc>
        <w:tc>
          <w:tcPr>
            <w:tcW w:w="1665" w:type="dxa"/>
          </w:tcPr>
          <w:p w14:paraId="50D7665B">
            <w:pPr>
              <w:spacing w:line="240" w:lineRule="auto"/>
              <w:jc w:val="center"/>
              <w:rPr>
                <w:rFonts w:hint="default" w:ascii="Times New Roman" w:hAnsi="Times New Roman" w:eastAsia="MS Mincho" w:cs="Times New Roman"/>
                <w:i/>
                <w:iCs/>
                <w:sz w:val="24"/>
                <w:szCs w:val="24"/>
              </w:rPr>
            </w:pPr>
            <w:r>
              <w:rPr>
                <w:rFonts w:hint="default" w:ascii="Times New Roman" w:hAnsi="Times New Roman" w:eastAsia="MS Mincho" w:cs="Times New Roman"/>
                <w:i/>
                <w:iCs/>
                <w:sz w:val="24"/>
                <w:szCs w:val="24"/>
              </w:rPr>
              <w:t xml:space="preserve">Отметка </w:t>
            </w:r>
          </w:p>
          <w:p w14:paraId="596538C6">
            <w:pPr>
              <w:spacing w:line="240" w:lineRule="auto"/>
              <w:jc w:val="center"/>
              <w:rPr>
                <w:rFonts w:hint="default" w:ascii="Times New Roman" w:hAnsi="Times New Roman" w:eastAsia="MS Mincho" w:cs="Times New Roman"/>
                <w:i/>
                <w:iCs/>
                <w:sz w:val="24"/>
                <w:szCs w:val="24"/>
              </w:rPr>
            </w:pPr>
            <w:r>
              <w:rPr>
                <w:rFonts w:hint="default" w:ascii="Times New Roman" w:hAnsi="Times New Roman" w:eastAsia="MS Mincho" w:cs="Times New Roman"/>
                <w:i/>
                <w:iCs/>
                <w:sz w:val="24"/>
                <w:szCs w:val="24"/>
              </w:rPr>
              <w:t>(Да / Нет)</w:t>
            </w:r>
          </w:p>
        </w:tc>
        <w:tc>
          <w:tcPr>
            <w:tcW w:w="3105" w:type="dxa"/>
          </w:tcPr>
          <w:p w14:paraId="1B3FF260">
            <w:pPr>
              <w:spacing w:line="240" w:lineRule="auto"/>
              <w:jc w:val="center"/>
              <w:rPr>
                <w:rFonts w:hint="default" w:ascii="Times New Roman" w:hAnsi="Times New Roman" w:eastAsia="MS Mincho" w:cs="Times New Roman"/>
                <w:i/>
                <w:iCs/>
                <w:sz w:val="24"/>
                <w:szCs w:val="24"/>
              </w:rPr>
            </w:pPr>
            <w:r>
              <w:rPr>
                <w:rFonts w:hint="default" w:ascii="Times New Roman" w:hAnsi="Times New Roman" w:eastAsia="MS Mincho" w:cs="Times New Roman"/>
                <w:i/>
                <w:iCs/>
                <w:sz w:val="24"/>
                <w:szCs w:val="24"/>
              </w:rPr>
              <w:t>Комментарий</w:t>
            </w:r>
          </w:p>
        </w:tc>
      </w:tr>
      <w:tr w14:paraId="0518C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2652DD7C">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Научился(ась) вести электронный журнал</w:t>
            </w:r>
          </w:p>
        </w:tc>
        <w:tc>
          <w:tcPr>
            <w:tcW w:w="1665" w:type="dxa"/>
          </w:tcPr>
          <w:p w14:paraId="5407A035">
            <w:pPr>
              <w:spacing w:line="240" w:lineRule="auto"/>
              <w:rPr>
                <w:rFonts w:hint="default" w:ascii="Times New Roman" w:hAnsi="Times New Roman" w:eastAsia="MS Mincho" w:cs="Times New Roman"/>
                <w:sz w:val="24"/>
                <w:szCs w:val="24"/>
              </w:rPr>
            </w:pPr>
          </w:p>
        </w:tc>
        <w:tc>
          <w:tcPr>
            <w:tcW w:w="3105" w:type="dxa"/>
          </w:tcPr>
          <w:p w14:paraId="4399FA01">
            <w:pPr>
              <w:spacing w:line="240" w:lineRule="auto"/>
              <w:rPr>
                <w:rFonts w:hint="default" w:ascii="Times New Roman" w:hAnsi="Times New Roman" w:eastAsia="MS Mincho" w:cs="Times New Roman"/>
                <w:sz w:val="24"/>
                <w:szCs w:val="24"/>
              </w:rPr>
            </w:pPr>
          </w:p>
        </w:tc>
      </w:tr>
      <w:tr w14:paraId="254E3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23E32AF6">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Реализую поурочные планы (в том числе с учётом индивидуализации)</w:t>
            </w:r>
          </w:p>
        </w:tc>
        <w:tc>
          <w:tcPr>
            <w:tcW w:w="1665" w:type="dxa"/>
          </w:tcPr>
          <w:p w14:paraId="5CF3EB6B">
            <w:pPr>
              <w:spacing w:line="240" w:lineRule="auto"/>
              <w:rPr>
                <w:rFonts w:hint="default" w:ascii="Times New Roman" w:hAnsi="Times New Roman" w:eastAsia="MS Mincho" w:cs="Times New Roman"/>
                <w:sz w:val="24"/>
                <w:szCs w:val="24"/>
              </w:rPr>
            </w:pPr>
          </w:p>
        </w:tc>
        <w:tc>
          <w:tcPr>
            <w:tcW w:w="3105" w:type="dxa"/>
          </w:tcPr>
          <w:p w14:paraId="149B4FBA">
            <w:pPr>
              <w:spacing w:line="240" w:lineRule="auto"/>
              <w:rPr>
                <w:rFonts w:hint="default" w:ascii="Times New Roman" w:hAnsi="Times New Roman" w:eastAsia="MS Mincho" w:cs="Times New Roman"/>
                <w:sz w:val="24"/>
                <w:szCs w:val="24"/>
              </w:rPr>
            </w:pPr>
          </w:p>
        </w:tc>
      </w:tr>
      <w:tr w14:paraId="37C05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4577DC54">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Знаю основные формы отчётности по предмету</w:t>
            </w:r>
          </w:p>
        </w:tc>
        <w:tc>
          <w:tcPr>
            <w:tcW w:w="1665" w:type="dxa"/>
          </w:tcPr>
          <w:p w14:paraId="224C4A13">
            <w:pPr>
              <w:spacing w:line="240" w:lineRule="auto"/>
              <w:rPr>
                <w:rFonts w:hint="default" w:ascii="Times New Roman" w:hAnsi="Times New Roman" w:eastAsia="MS Mincho" w:cs="Times New Roman"/>
                <w:sz w:val="24"/>
                <w:szCs w:val="24"/>
              </w:rPr>
            </w:pPr>
          </w:p>
        </w:tc>
        <w:tc>
          <w:tcPr>
            <w:tcW w:w="3105" w:type="dxa"/>
          </w:tcPr>
          <w:p w14:paraId="63C28049">
            <w:pPr>
              <w:spacing w:line="240" w:lineRule="auto"/>
              <w:rPr>
                <w:rFonts w:hint="default" w:ascii="Times New Roman" w:hAnsi="Times New Roman" w:eastAsia="MS Mincho" w:cs="Times New Roman"/>
                <w:sz w:val="24"/>
                <w:szCs w:val="24"/>
              </w:rPr>
            </w:pPr>
          </w:p>
        </w:tc>
      </w:tr>
      <w:tr w14:paraId="3FD1D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6816AFE6">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Ознакомлен(а) с формами и сроками административного контроля</w:t>
            </w:r>
          </w:p>
        </w:tc>
        <w:tc>
          <w:tcPr>
            <w:tcW w:w="1665" w:type="dxa"/>
          </w:tcPr>
          <w:p w14:paraId="49670BF5">
            <w:pPr>
              <w:spacing w:line="240" w:lineRule="auto"/>
              <w:rPr>
                <w:rFonts w:hint="default" w:ascii="Times New Roman" w:hAnsi="Times New Roman" w:eastAsia="MS Mincho" w:cs="Times New Roman"/>
                <w:sz w:val="24"/>
                <w:szCs w:val="24"/>
              </w:rPr>
            </w:pPr>
          </w:p>
        </w:tc>
        <w:tc>
          <w:tcPr>
            <w:tcW w:w="3105" w:type="dxa"/>
          </w:tcPr>
          <w:p w14:paraId="11428415">
            <w:pPr>
              <w:spacing w:line="240" w:lineRule="auto"/>
              <w:rPr>
                <w:rFonts w:hint="default" w:ascii="Times New Roman" w:hAnsi="Times New Roman" w:eastAsia="MS Mincho" w:cs="Times New Roman"/>
                <w:sz w:val="24"/>
                <w:szCs w:val="24"/>
              </w:rPr>
            </w:pPr>
          </w:p>
        </w:tc>
      </w:tr>
      <w:tr w14:paraId="6FB99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704304A1">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Владею алгоритмом подготовки к проверке (внутришкольной, Рособрнадзора и других)</w:t>
            </w:r>
          </w:p>
          <w:p w14:paraId="17C69349">
            <w:pPr>
              <w:spacing w:line="240" w:lineRule="auto"/>
              <w:rPr>
                <w:rFonts w:hint="default" w:ascii="Times New Roman" w:hAnsi="Times New Roman" w:eastAsia="MS Mincho" w:cs="Times New Roman"/>
                <w:sz w:val="24"/>
                <w:szCs w:val="24"/>
              </w:rPr>
            </w:pPr>
          </w:p>
        </w:tc>
        <w:tc>
          <w:tcPr>
            <w:tcW w:w="1665" w:type="dxa"/>
          </w:tcPr>
          <w:p w14:paraId="56159AFC">
            <w:pPr>
              <w:spacing w:line="240" w:lineRule="auto"/>
              <w:rPr>
                <w:rFonts w:hint="default" w:ascii="Times New Roman" w:hAnsi="Times New Roman" w:eastAsia="MS Mincho" w:cs="Times New Roman"/>
                <w:sz w:val="24"/>
                <w:szCs w:val="24"/>
              </w:rPr>
            </w:pPr>
          </w:p>
        </w:tc>
        <w:tc>
          <w:tcPr>
            <w:tcW w:w="3105" w:type="dxa"/>
          </w:tcPr>
          <w:p w14:paraId="15E79130">
            <w:pPr>
              <w:spacing w:line="240" w:lineRule="auto"/>
              <w:rPr>
                <w:rFonts w:hint="default" w:ascii="Times New Roman" w:hAnsi="Times New Roman" w:eastAsia="MS Mincho" w:cs="Times New Roman"/>
                <w:sz w:val="24"/>
                <w:szCs w:val="24"/>
              </w:rPr>
            </w:pPr>
          </w:p>
        </w:tc>
      </w:tr>
      <w:tr w14:paraId="4D78E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10" w:type="dxa"/>
            <w:gridSpan w:val="3"/>
            <w:shd w:val="clear" w:color="auto" w:fill="DAE9F7"/>
          </w:tcPr>
          <w:p w14:paraId="3DF725FB">
            <w:pPr>
              <w:spacing w:line="240" w:lineRule="auto"/>
              <w:jc w:val="center"/>
              <w:rPr>
                <w:rFonts w:hint="default" w:ascii="Times New Roman" w:hAnsi="Times New Roman" w:eastAsia="MS Mincho" w:cs="Times New Roman"/>
                <w:b/>
                <w:bCs/>
                <w:sz w:val="24"/>
                <w:szCs w:val="24"/>
              </w:rPr>
            </w:pPr>
            <w:r>
              <w:rPr>
                <w:rFonts w:hint="default" w:ascii="Times New Roman" w:hAnsi="Times New Roman" w:eastAsia="MS Mincho" w:cs="Times New Roman"/>
                <w:b/>
                <w:bCs/>
                <w:color w:val="000000"/>
                <w:sz w:val="24"/>
                <w:szCs w:val="24"/>
              </w:rPr>
              <w:t>Работа с классом и взаимодействие с участниками образовательных отношений</w:t>
            </w:r>
          </w:p>
        </w:tc>
      </w:tr>
      <w:tr w14:paraId="37C78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32084440">
            <w:pPr>
              <w:spacing w:line="240" w:lineRule="auto"/>
              <w:jc w:val="center"/>
              <w:rPr>
                <w:rFonts w:hint="default" w:ascii="Times New Roman" w:hAnsi="Times New Roman" w:eastAsia="MS Mincho" w:cs="Times New Roman"/>
                <w:i/>
                <w:iCs/>
                <w:sz w:val="24"/>
                <w:szCs w:val="24"/>
              </w:rPr>
            </w:pPr>
            <w:r>
              <w:rPr>
                <w:rFonts w:hint="default" w:ascii="Times New Roman" w:hAnsi="Times New Roman" w:eastAsia="MS Mincho" w:cs="Times New Roman"/>
                <w:i/>
                <w:iCs/>
                <w:sz w:val="24"/>
                <w:szCs w:val="24"/>
              </w:rPr>
              <w:t>Пункт</w:t>
            </w:r>
          </w:p>
        </w:tc>
        <w:tc>
          <w:tcPr>
            <w:tcW w:w="1665" w:type="dxa"/>
          </w:tcPr>
          <w:p w14:paraId="4DC4A997">
            <w:pPr>
              <w:spacing w:line="240" w:lineRule="auto"/>
              <w:jc w:val="center"/>
              <w:rPr>
                <w:rFonts w:hint="default" w:ascii="Times New Roman" w:hAnsi="Times New Roman" w:eastAsia="MS Mincho" w:cs="Times New Roman"/>
                <w:i/>
                <w:iCs/>
                <w:sz w:val="24"/>
                <w:szCs w:val="24"/>
              </w:rPr>
            </w:pPr>
            <w:r>
              <w:rPr>
                <w:rFonts w:hint="default" w:ascii="Times New Roman" w:hAnsi="Times New Roman" w:eastAsia="MS Mincho" w:cs="Times New Roman"/>
                <w:i/>
                <w:iCs/>
                <w:sz w:val="24"/>
                <w:szCs w:val="24"/>
              </w:rPr>
              <w:t xml:space="preserve">Отметка </w:t>
            </w:r>
          </w:p>
          <w:p w14:paraId="022F174E">
            <w:pPr>
              <w:spacing w:line="240" w:lineRule="auto"/>
              <w:jc w:val="center"/>
              <w:rPr>
                <w:rFonts w:hint="default" w:ascii="Times New Roman" w:hAnsi="Times New Roman" w:eastAsia="MS Mincho" w:cs="Times New Roman"/>
                <w:i/>
                <w:iCs/>
                <w:sz w:val="24"/>
                <w:szCs w:val="24"/>
              </w:rPr>
            </w:pPr>
            <w:r>
              <w:rPr>
                <w:rFonts w:hint="default" w:ascii="Times New Roman" w:hAnsi="Times New Roman" w:eastAsia="MS Mincho" w:cs="Times New Roman"/>
                <w:i/>
                <w:iCs/>
                <w:sz w:val="24"/>
                <w:szCs w:val="24"/>
              </w:rPr>
              <w:t>(Да / Нет)</w:t>
            </w:r>
          </w:p>
        </w:tc>
        <w:tc>
          <w:tcPr>
            <w:tcW w:w="3105" w:type="dxa"/>
          </w:tcPr>
          <w:p w14:paraId="639DCCD2">
            <w:pPr>
              <w:spacing w:line="240" w:lineRule="auto"/>
              <w:jc w:val="center"/>
              <w:rPr>
                <w:rFonts w:hint="default" w:ascii="Times New Roman" w:hAnsi="Times New Roman" w:eastAsia="MS Mincho" w:cs="Times New Roman"/>
                <w:i/>
                <w:iCs/>
                <w:sz w:val="24"/>
                <w:szCs w:val="24"/>
              </w:rPr>
            </w:pPr>
            <w:r>
              <w:rPr>
                <w:rFonts w:hint="default" w:ascii="Times New Roman" w:hAnsi="Times New Roman" w:eastAsia="MS Mincho" w:cs="Times New Roman"/>
                <w:i/>
                <w:iCs/>
                <w:sz w:val="24"/>
                <w:szCs w:val="24"/>
              </w:rPr>
              <w:t>Комментарий</w:t>
            </w:r>
          </w:p>
        </w:tc>
      </w:tr>
      <w:tr w14:paraId="471D6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7D2E5EBD">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Знаком(а) с классами, в которых веду уроки</w:t>
            </w:r>
          </w:p>
        </w:tc>
        <w:tc>
          <w:tcPr>
            <w:tcW w:w="1665" w:type="dxa"/>
          </w:tcPr>
          <w:p w14:paraId="76F583E0">
            <w:pPr>
              <w:spacing w:line="240" w:lineRule="auto"/>
              <w:rPr>
                <w:rFonts w:hint="default" w:ascii="Times New Roman" w:hAnsi="Times New Roman" w:eastAsia="MS Mincho" w:cs="Times New Roman"/>
                <w:sz w:val="24"/>
                <w:szCs w:val="24"/>
              </w:rPr>
            </w:pPr>
          </w:p>
        </w:tc>
        <w:tc>
          <w:tcPr>
            <w:tcW w:w="3105" w:type="dxa"/>
          </w:tcPr>
          <w:p w14:paraId="43D114F2">
            <w:pPr>
              <w:spacing w:line="240" w:lineRule="auto"/>
              <w:rPr>
                <w:rFonts w:hint="default" w:ascii="Times New Roman" w:hAnsi="Times New Roman" w:eastAsia="MS Mincho" w:cs="Times New Roman"/>
                <w:sz w:val="24"/>
                <w:szCs w:val="24"/>
              </w:rPr>
            </w:pPr>
          </w:p>
        </w:tc>
      </w:tr>
      <w:tr w14:paraId="565B9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4E612D98">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Веду коммуникацию с классными руководителями классов</w:t>
            </w:r>
          </w:p>
        </w:tc>
        <w:tc>
          <w:tcPr>
            <w:tcW w:w="1665" w:type="dxa"/>
          </w:tcPr>
          <w:p w14:paraId="011EFB43">
            <w:pPr>
              <w:spacing w:line="240" w:lineRule="auto"/>
              <w:rPr>
                <w:rFonts w:hint="default" w:ascii="Times New Roman" w:hAnsi="Times New Roman" w:eastAsia="MS Mincho" w:cs="Times New Roman"/>
                <w:sz w:val="24"/>
                <w:szCs w:val="24"/>
              </w:rPr>
            </w:pPr>
          </w:p>
        </w:tc>
        <w:tc>
          <w:tcPr>
            <w:tcW w:w="3105" w:type="dxa"/>
          </w:tcPr>
          <w:p w14:paraId="1C99E10E">
            <w:pPr>
              <w:spacing w:line="240" w:lineRule="auto"/>
              <w:rPr>
                <w:rFonts w:hint="default" w:ascii="Times New Roman" w:hAnsi="Times New Roman" w:eastAsia="MS Mincho" w:cs="Times New Roman"/>
                <w:sz w:val="24"/>
                <w:szCs w:val="24"/>
              </w:rPr>
            </w:pPr>
          </w:p>
        </w:tc>
      </w:tr>
      <w:tr w14:paraId="7381F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1245E4A4">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Установлены контакт и правила взаимодействия с учениками</w:t>
            </w:r>
          </w:p>
        </w:tc>
        <w:tc>
          <w:tcPr>
            <w:tcW w:w="1665" w:type="dxa"/>
          </w:tcPr>
          <w:p w14:paraId="1E613009">
            <w:pPr>
              <w:spacing w:line="240" w:lineRule="auto"/>
              <w:rPr>
                <w:rFonts w:hint="default" w:ascii="Times New Roman" w:hAnsi="Times New Roman" w:eastAsia="MS Mincho" w:cs="Times New Roman"/>
                <w:sz w:val="24"/>
                <w:szCs w:val="24"/>
              </w:rPr>
            </w:pPr>
          </w:p>
        </w:tc>
        <w:tc>
          <w:tcPr>
            <w:tcW w:w="3105" w:type="dxa"/>
          </w:tcPr>
          <w:p w14:paraId="117C958D">
            <w:pPr>
              <w:spacing w:line="240" w:lineRule="auto"/>
              <w:rPr>
                <w:rFonts w:hint="default" w:ascii="Times New Roman" w:hAnsi="Times New Roman" w:eastAsia="MS Mincho" w:cs="Times New Roman"/>
                <w:sz w:val="24"/>
                <w:szCs w:val="24"/>
              </w:rPr>
            </w:pPr>
          </w:p>
        </w:tc>
      </w:tr>
      <w:tr w14:paraId="5E423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5B376BA6">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Посетил(а) родительское собрание (если назначен классным руководителем)</w:t>
            </w:r>
          </w:p>
        </w:tc>
        <w:tc>
          <w:tcPr>
            <w:tcW w:w="1665" w:type="dxa"/>
          </w:tcPr>
          <w:p w14:paraId="78299671">
            <w:pPr>
              <w:spacing w:line="240" w:lineRule="auto"/>
              <w:rPr>
                <w:rFonts w:hint="default" w:ascii="Times New Roman" w:hAnsi="Times New Roman" w:eastAsia="MS Mincho" w:cs="Times New Roman"/>
                <w:sz w:val="24"/>
                <w:szCs w:val="24"/>
              </w:rPr>
            </w:pPr>
          </w:p>
        </w:tc>
        <w:tc>
          <w:tcPr>
            <w:tcW w:w="3105" w:type="dxa"/>
          </w:tcPr>
          <w:p w14:paraId="6E7D76C4">
            <w:pPr>
              <w:spacing w:line="240" w:lineRule="auto"/>
              <w:rPr>
                <w:rFonts w:hint="default" w:ascii="Times New Roman" w:hAnsi="Times New Roman" w:eastAsia="MS Mincho" w:cs="Times New Roman"/>
                <w:sz w:val="24"/>
                <w:szCs w:val="24"/>
              </w:rPr>
            </w:pPr>
          </w:p>
        </w:tc>
      </w:tr>
      <w:tr w14:paraId="74EB5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2D65DA19">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Владение алгоритмами урегулирования конфликтов в детском коллективе</w:t>
            </w:r>
          </w:p>
        </w:tc>
        <w:tc>
          <w:tcPr>
            <w:tcW w:w="1665" w:type="dxa"/>
          </w:tcPr>
          <w:p w14:paraId="376CCF7E">
            <w:pPr>
              <w:spacing w:line="240" w:lineRule="auto"/>
              <w:rPr>
                <w:rFonts w:hint="default" w:ascii="Times New Roman" w:hAnsi="Times New Roman" w:eastAsia="MS Mincho" w:cs="Times New Roman"/>
                <w:sz w:val="24"/>
                <w:szCs w:val="24"/>
              </w:rPr>
            </w:pPr>
          </w:p>
        </w:tc>
        <w:tc>
          <w:tcPr>
            <w:tcW w:w="3105" w:type="dxa"/>
          </w:tcPr>
          <w:p w14:paraId="6460E984">
            <w:pPr>
              <w:spacing w:line="240" w:lineRule="auto"/>
              <w:rPr>
                <w:rFonts w:hint="default" w:ascii="Times New Roman" w:hAnsi="Times New Roman" w:eastAsia="MS Mincho" w:cs="Times New Roman"/>
                <w:sz w:val="24"/>
                <w:szCs w:val="24"/>
              </w:rPr>
            </w:pPr>
          </w:p>
        </w:tc>
      </w:tr>
      <w:tr w14:paraId="3926C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0388AE95">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Знаю и применяю приёмы поддержания дисциплины и мотивации</w:t>
            </w:r>
          </w:p>
          <w:p w14:paraId="1DE4B4BB">
            <w:pPr>
              <w:spacing w:line="240" w:lineRule="auto"/>
              <w:rPr>
                <w:rFonts w:hint="default" w:ascii="Times New Roman" w:hAnsi="Times New Roman" w:eastAsia="MS Mincho" w:cs="Times New Roman"/>
                <w:sz w:val="24"/>
                <w:szCs w:val="24"/>
              </w:rPr>
            </w:pPr>
          </w:p>
        </w:tc>
        <w:tc>
          <w:tcPr>
            <w:tcW w:w="1665" w:type="dxa"/>
          </w:tcPr>
          <w:p w14:paraId="2D9E3EF4">
            <w:pPr>
              <w:spacing w:line="240" w:lineRule="auto"/>
              <w:rPr>
                <w:rFonts w:hint="default" w:ascii="Times New Roman" w:hAnsi="Times New Roman" w:eastAsia="MS Mincho" w:cs="Times New Roman"/>
                <w:sz w:val="24"/>
                <w:szCs w:val="24"/>
              </w:rPr>
            </w:pPr>
          </w:p>
        </w:tc>
        <w:tc>
          <w:tcPr>
            <w:tcW w:w="3105" w:type="dxa"/>
          </w:tcPr>
          <w:p w14:paraId="2AE1F2A7">
            <w:pPr>
              <w:spacing w:line="240" w:lineRule="auto"/>
              <w:rPr>
                <w:rFonts w:hint="default" w:ascii="Times New Roman" w:hAnsi="Times New Roman" w:eastAsia="MS Mincho" w:cs="Times New Roman"/>
                <w:sz w:val="24"/>
                <w:szCs w:val="24"/>
              </w:rPr>
            </w:pPr>
          </w:p>
        </w:tc>
      </w:tr>
      <w:tr w14:paraId="097D1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10" w:type="dxa"/>
            <w:gridSpan w:val="3"/>
            <w:shd w:val="clear" w:color="auto" w:fill="DAE9F7"/>
          </w:tcPr>
          <w:p w14:paraId="20842B48">
            <w:pPr>
              <w:spacing w:line="240" w:lineRule="auto"/>
              <w:jc w:val="center"/>
              <w:rPr>
                <w:rFonts w:hint="default" w:ascii="Times New Roman" w:hAnsi="Times New Roman" w:eastAsia="MS Mincho" w:cs="Times New Roman"/>
                <w:b/>
                <w:bCs/>
                <w:sz w:val="24"/>
                <w:szCs w:val="24"/>
              </w:rPr>
            </w:pPr>
            <w:r>
              <w:rPr>
                <w:rFonts w:hint="default" w:ascii="Times New Roman" w:hAnsi="Times New Roman" w:eastAsia="MS Mincho" w:cs="Times New Roman"/>
                <w:b/>
                <w:bCs/>
                <w:color w:val="000000"/>
                <w:sz w:val="24"/>
                <w:szCs w:val="24"/>
              </w:rPr>
              <w:t>Социально-психологическая адаптация</w:t>
            </w:r>
          </w:p>
        </w:tc>
      </w:tr>
      <w:tr w14:paraId="08F57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1FA385D2">
            <w:pPr>
              <w:spacing w:line="240" w:lineRule="auto"/>
              <w:jc w:val="center"/>
              <w:rPr>
                <w:rFonts w:hint="default" w:ascii="Times New Roman" w:hAnsi="Times New Roman" w:eastAsia="MS Mincho" w:cs="Times New Roman"/>
                <w:i/>
                <w:iCs/>
                <w:sz w:val="24"/>
                <w:szCs w:val="24"/>
              </w:rPr>
            </w:pPr>
            <w:r>
              <w:rPr>
                <w:rFonts w:hint="default" w:ascii="Times New Roman" w:hAnsi="Times New Roman" w:eastAsia="MS Mincho" w:cs="Times New Roman"/>
                <w:i/>
                <w:iCs/>
                <w:sz w:val="24"/>
                <w:szCs w:val="24"/>
              </w:rPr>
              <w:t>Пункт</w:t>
            </w:r>
          </w:p>
        </w:tc>
        <w:tc>
          <w:tcPr>
            <w:tcW w:w="1665" w:type="dxa"/>
          </w:tcPr>
          <w:p w14:paraId="6744EDAE">
            <w:pPr>
              <w:spacing w:line="240" w:lineRule="auto"/>
              <w:jc w:val="center"/>
              <w:rPr>
                <w:rFonts w:hint="default" w:ascii="Times New Roman" w:hAnsi="Times New Roman" w:eastAsia="MS Mincho" w:cs="Times New Roman"/>
                <w:i/>
                <w:iCs/>
                <w:sz w:val="24"/>
                <w:szCs w:val="24"/>
              </w:rPr>
            </w:pPr>
            <w:r>
              <w:rPr>
                <w:rFonts w:hint="default" w:ascii="Times New Roman" w:hAnsi="Times New Roman" w:eastAsia="MS Mincho" w:cs="Times New Roman"/>
                <w:i/>
                <w:iCs/>
                <w:sz w:val="24"/>
                <w:szCs w:val="24"/>
              </w:rPr>
              <w:t xml:space="preserve">Отметка </w:t>
            </w:r>
          </w:p>
          <w:p w14:paraId="5F517F29">
            <w:pPr>
              <w:spacing w:line="240" w:lineRule="auto"/>
              <w:jc w:val="center"/>
              <w:rPr>
                <w:rFonts w:hint="default" w:ascii="Times New Roman" w:hAnsi="Times New Roman" w:eastAsia="MS Mincho" w:cs="Times New Roman"/>
                <w:i/>
                <w:iCs/>
                <w:sz w:val="24"/>
                <w:szCs w:val="24"/>
              </w:rPr>
            </w:pPr>
            <w:r>
              <w:rPr>
                <w:rFonts w:hint="default" w:ascii="Times New Roman" w:hAnsi="Times New Roman" w:eastAsia="MS Mincho" w:cs="Times New Roman"/>
                <w:i/>
                <w:iCs/>
                <w:sz w:val="24"/>
                <w:szCs w:val="24"/>
              </w:rPr>
              <w:t>(Да / Нет)</w:t>
            </w:r>
          </w:p>
        </w:tc>
        <w:tc>
          <w:tcPr>
            <w:tcW w:w="3105" w:type="dxa"/>
          </w:tcPr>
          <w:p w14:paraId="548838BC">
            <w:pPr>
              <w:spacing w:line="240" w:lineRule="auto"/>
              <w:jc w:val="center"/>
              <w:rPr>
                <w:rFonts w:hint="default" w:ascii="Times New Roman" w:hAnsi="Times New Roman" w:eastAsia="MS Mincho" w:cs="Times New Roman"/>
                <w:i/>
                <w:iCs/>
                <w:sz w:val="24"/>
                <w:szCs w:val="24"/>
              </w:rPr>
            </w:pPr>
            <w:r>
              <w:rPr>
                <w:rFonts w:hint="default" w:ascii="Times New Roman" w:hAnsi="Times New Roman" w:eastAsia="MS Mincho" w:cs="Times New Roman"/>
                <w:i/>
                <w:iCs/>
                <w:sz w:val="24"/>
                <w:szCs w:val="24"/>
              </w:rPr>
              <w:t>Комментарий</w:t>
            </w:r>
          </w:p>
        </w:tc>
      </w:tr>
      <w:tr w14:paraId="14937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4B53D1EB">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Включён(а) в педагогическое сообщество школы</w:t>
            </w:r>
          </w:p>
        </w:tc>
        <w:tc>
          <w:tcPr>
            <w:tcW w:w="1665" w:type="dxa"/>
          </w:tcPr>
          <w:p w14:paraId="69A8F285">
            <w:pPr>
              <w:spacing w:line="240" w:lineRule="auto"/>
              <w:rPr>
                <w:rFonts w:hint="default" w:ascii="Times New Roman" w:hAnsi="Times New Roman" w:eastAsia="MS Mincho" w:cs="Times New Roman"/>
                <w:sz w:val="24"/>
                <w:szCs w:val="24"/>
              </w:rPr>
            </w:pPr>
          </w:p>
        </w:tc>
        <w:tc>
          <w:tcPr>
            <w:tcW w:w="3105" w:type="dxa"/>
          </w:tcPr>
          <w:p w14:paraId="116CC378">
            <w:pPr>
              <w:spacing w:line="240" w:lineRule="auto"/>
              <w:rPr>
                <w:rFonts w:hint="default" w:ascii="Times New Roman" w:hAnsi="Times New Roman" w:eastAsia="MS Mincho" w:cs="Times New Roman"/>
                <w:sz w:val="24"/>
                <w:szCs w:val="24"/>
              </w:rPr>
            </w:pPr>
          </w:p>
        </w:tc>
      </w:tr>
      <w:tr w14:paraId="654B8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79158305">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Участвую в педагогических советах, заседаниях структурных подразделений</w:t>
            </w:r>
          </w:p>
        </w:tc>
        <w:tc>
          <w:tcPr>
            <w:tcW w:w="1665" w:type="dxa"/>
          </w:tcPr>
          <w:p w14:paraId="49505538">
            <w:pPr>
              <w:spacing w:line="240" w:lineRule="auto"/>
              <w:rPr>
                <w:rFonts w:hint="default" w:ascii="Times New Roman" w:hAnsi="Times New Roman" w:eastAsia="MS Mincho" w:cs="Times New Roman"/>
                <w:sz w:val="24"/>
                <w:szCs w:val="24"/>
              </w:rPr>
            </w:pPr>
          </w:p>
        </w:tc>
        <w:tc>
          <w:tcPr>
            <w:tcW w:w="3105" w:type="dxa"/>
          </w:tcPr>
          <w:p w14:paraId="29E22FAB">
            <w:pPr>
              <w:spacing w:line="240" w:lineRule="auto"/>
              <w:rPr>
                <w:rFonts w:hint="default" w:ascii="Times New Roman" w:hAnsi="Times New Roman" w:eastAsia="MS Mincho" w:cs="Times New Roman"/>
                <w:sz w:val="24"/>
                <w:szCs w:val="24"/>
              </w:rPr>
            </w:pPr>
          </w:p>
        </w:tc>
      </w:tr>
      <w:tr w14:paraId="0B6CD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1CF8BBB9">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Обратился(ась) за поддержкой в случае затруднений</w:t>
            </w:r>
          </w:p>
        </w:tc>
        <w:tc>
          <w:tcPr>
            <w:tcW w:w="1665" w:type="dxa"/>
          </w:tcPr>
          <w:p w14:paraId="0D467C21">
            <w:pPr>
              <w:spacing w:line="240" w:lineRule="auto"/>
              <w:rPr>
                <w:rFonts w:hint="default" w:ascii="Times New Roman" w:hAnsi="Times New Roman" w:eastAsia="MS Mincho" w:cs="Times New Roman"/>
                <w:sz w:val="24"/>
                <w:szCs w:val="24"/>
              </w:rPr>
            </w:pPr>
          </w:p>
        </w:tc>
        <w:tc>
          <w:tcPr>
            <w:tcW w:w="3105" w:type="dxa"/>
          </w:tcPr>
          <w:p w14:paraId="6414C23F">
            <w:pPr>
              <w:spacing w:line="240" w:lineRule="auto"/>
              <w:rPr>
                <w:rFonts w:hint="default" w:ascii="Times New Roman" w:hAnsi="Times New Roman" w:eastAsia="MS Mincho" w:cs="Times New Roman"/>
                <w:sz w:val="24"/>
                <w:szCs w:val="24"/>
              </w:rPr>
            </w:pPr>
          </w:p>
        </w:tc>
      </w:tr>
      <w:tr w14:paraId="66342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697E65D0">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Веду диалог с наставником (не реже 1 раза в 2 недели)</w:t>
            </w:r>
          </w:p>
        </w:tc>
        <w:tc>
          <w:tcPr>
            <w:tcW w:w="1665" w:type="dxa"/>
          </w:tcPr>
          <w:p w14:paraId="3114D858">
            <w:pPr>
              <w:spacing w:line="240" w:lineRule="auto"/>
              <w:rPr>
                <w:rFonts w:hint="default" w:ascii="Times New Roman" w:hAnsi="Times New Roman" w:eastAsia="MS Mincho" w:cs="Times New Roman"/>
                <w:sz w:val="24"/>
                <w:szCs w:val="24"/>
              </w:rPr>
            </w:pPr>
          </w:p>
        </w:tc>
        <w:tc>
          <w:tcPr>
            <w:tcW w:w="3105" w:type="dxa"/>
          </w:tcPr>
          <w:p w14:paraId="07BC8482">
            <w:pPr>
              <w:spacing w:line="240" w:lineRule="auto"/>
              <w:rPr>
                <w:rFonts w:hint="default" w:ascii="Times New Roman" w:hAnsi="Times New Roman" w:eastAsia="MS Mincho" w:cs="Times New Roman"/>
                <w:sz w:val="24"/>
                <w:szCs w:val="24"/>
              </w:rPr>
            </w:pPr>
          </w:p>
        </w:tc>
      </w:tr>
      <w:tr w14:paraId="6E478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7B042F76">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Участвую во внеурочной жизни школы (мероприятия, проекты)</w:t>
            </w:r>
          </w:p>
        </w:tc>
        <w:tc>
          <w:tcPr>
            <w:tcW w:w="1665" w:type="dxa"/>
          </w:tcPr>
          <w:p w14:paraId="6A9DC3F1">
            <w:pPr>
              <w:spacing w:line="240" w:lineRule="auto"/>
              <w:rPr>
                <w:rFonts w:hint="default" w:ascii="Times New Roman" w:hAnsi="Times New Roman" w:eastAsia="MS Mincho" w:cs="Times New Roman"/>
                <w:sz w:val="24"/>
                <w:szCs w:val="24"/>
              </w:rPr>
            </w:pPr>
          </w:p>
        </w:tc>
        <w:tc>
          <w:tcPr>
            <w:tcW w:w="3105" w:type="dxa"/>
          </w:tcPr>
          <w:p w14:paraId="4172DAFA">
            <w:pPr>
              <w:spacing w:line="240" w:lineRule="auto"/>
              <w:rPr>
                <w:rFonts w:hint="default" w:ascii="Times New Roman" w:hAnsi="Times New Roman" w:eastAsia="MS Mincho" w:cs="Times New Roman"/>
                <w:sz w:val="24"/>
                <w:szCs w:val="24"/>
              </w:rPr>
            </w:pPr>
          </w:p>
        </w:tc>
      </w:tr>
      <w:tr w14:paraId="6190C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4A29EB05">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Есть первые успехи и признание со стороны учеников/коллег</w:t>
            </w:r>
          </w:p>
        </w:tc>
        <w:tc>
          <w:tcPr>
            <w:tcW w:w="1665" w:type="dxa"/>
          </w:tcPr>
          <w:p w14:paraId="452A05B1">
            <w:pPr>
              <w:spacing w:line="240" w:lineRule="auto"/>
              <w:rPr>
                <w:rFonts w:hint="default" w:ascii="Times New Roman" w:hAnsi="Times New Roman" w:eastAsia="MS Mincho" w:cs="Times New Roman"/>
                <w:sz w:val="24"/>
                <w:szCs w:val="24"/>
              </w:rPr>
            </w:pPr>
          </w:p>
        </w:tc>
        <w:tc>
          <w:tcPr>
            <w:tcW w:w="3105" w:type="dxa"/>
          </w:tcPr>
          <w:p w14:paraId="78294033">
            <w:pPr>
              <w:spacing w:line="240" w:lineRule="auto"/>
              <w:rPr>
                <w:rFonts w:hint="default" w:ascii="Times New Roman" w:hAnsi="Times New Roman" w:eastAsia="MS Mincho" w:cs="Times New Roman"/>
                <w:sz w:val="24"/>
                <w:szCs w:val="24"/>
              </w:rPr>
            </w:pPr>
          </w:p>
        </w:tc>
      </w:tr>
      <w:tr w14:paraId="24F92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10" w:type="dxa"/>
            <w:gridSpan w:val="3"/>
            <w:shd w:val="clear" w:color="auto" w:fill="DAE9F7"/>
          </w:tcPr>
          <w:p w14:paraId="0A98DA3E">
            <w:pPr>
              <w:spacing w:line="240" w:lineRule="auto"/>
              <w:ind w:left="709"/>
              <w:jc w:val="center"/>
              <w:rPr>
                <w:rFonts w:hint="default" w:ascii="Times New Roman" w:hAnsi="Times New Roman" w:eastAsia="MS Mincho" w:cs="Times New Roman"/>
                <w:b/>
                <w:bCs/>
                <w:sz w:val="24"/>
                <w:szCs w:val="24"/>
              </w:rPr>
            </w:pPr>
            <w:r>
              <w:rPr>
                <w:rFonts w:hint="default" w:ascii="Times New Roman" w:hAnsi="Times New Roman" w:eastAsia="MS Mincho" w:cs="Times New Roman"/>
                <w:b/>
                <w:bCs/>
                <w:color w:val="000000"/>
                <w:sz w:val="24"/>
                <w:szCs w:val="24"/>
              </w:rPr>
              <w:t>Профессиональное развитие</w:t>
            </w:r>
          </w:p>
        </w:tc>
      </w:tr>
      <w:tr w14:paraId="79305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05CA6C27">
            <w:pPr>
              <w:spacing w:line="240" w:lineRule="auto"/>
              <w:jc w:val="center"/>
              <w:rPr>
                <w:rFonts w:hint="default" w:ascii="Times New Roman" w:hAnsi="Times New Roman" w:eastAsia="MS Mincho" w:cs="Times New Roman"/>
                <w:i/>
                <w:iCs/>
                <w:sz w:val="24"/>
                <w:szCs w:val="24"/>
              </w:rPr>
            </w:pPr>
            <w:r>
              <w:rPr>
                <w:rFonts w:hint="default" w:ascii="Times New Roman" w:hAnsi="Times New Roman" w:eastAsia="MS Mincho" w:cs="Times New Roman"/>
                <w:i/>
                <w:iCs/>
                <w:sz w:val="24"/>
                <w:szCs w:val="24"/>
              </w:rPr>
              <w:t>Пункт</w:t>
            </w:r>
          </w:p>
        </w:tc>
        <w:tc>
          <w:tcPr>
            <w:tcW w:w="1665" w:type="dxa"/>
          </w:tcPr>
          <w:p w14:paraId="6FB070F6">
            <w:pPr>
              <w:spacing w:line="240" w:lineRule="auto"/>
              <w:jc w:val="center"/>
              <w:rPr>
                <w:rFonts w:hint="default" w:ascii="Times New Roman" w:hAnsi="Times New Roman" w:eastAsia="MS Mincho" w:cs="Times New Roman"/>
                <w:i/>
                <w:iCs/>
                <w:sz w:val="24"/>
                <w:szCs w:val="24"/>
              </w:rPr>
            </w:pPr>
            <w:r>
              <w:rPr>
                <w:rFonts w:hint="default" w:ascii="Times New Roman" w:hAnsi="Times New Roman" w:eastAsia="MS Mincho" w:cs="Times New Roman"/>
                <w:i/>
                <w:iCs/>
                <w:sz w:val="24"/>
                <w:szCs w:val="24"/>
              </w:rPr>
              <w:t xml:space="preserve">Отметка </w:t>
            </w:r>
          </w:p>
          <w:p w14:paraId="41A3BBBB">
            <w:pPr>
              <w:spacing w:line="240" w:lineRule="auto"/>
              <w:jc w:val="center"/>
              <w:rPr>
                <w:rFonts w:hint="default" w:ascii="Times New Roman" w:hAnsi="Times New Roman" w:eastAsia="MS Mincho" w:cs="Times New Roman"/>
                <w:i/>
                <w:iCs/>
                <w:sz w:val="24"/>
                <w:szCs w:val="24"/>
              </w:rPr>
            </w:pPr>
            <w:r>
              <w:rPr>
                <w:rFonts w:hint="default" w:ascii="Times New Roman" w:hAnsi="Times New Roman" w:eastAsia="MS Mincho" w:cs="Times New Roman"/>
                <w:i/>
                <w:iCs/>
                <w:sz w:val="24"/>
                <w:szCs w:val="24"/>
              </w:rPr>
              <w:t>(Да / Нет)</w:t>
            </w:r>
          </w:p>
        </w:tc>
        <w:tc>
          <w:tcPr>
            <w:tcW w:w="3105" w:type="dxa"/>
          </w:tcPr>
          <w:p w14:paraId="4165CB2D">
            <w:pPr>
              <w:spacing w:line="240" w:lineRule="auto"/>
              <w:jc w:val="center"/>
              <w:rPr>
                <w:rFonts w:hint="default" w:ascii="Times New Roman" w:hAnsi="Times New Roman" w:eastAsia="MS Mincho" w:cs="Times New Roman"/>
                <w:i/>
                <w:iCs/>
                <w:sz w:val="24"/>
                <w:szCs w:val="24"/>
              </w:rPr>
            </w:pPr>
            <w:r>
              <w:rPr>
                <w:rFonts w:hint="default" w:ascii="Times New Roman" w:hAnsi="Times New Roman" w:eastAsia="MS Mincho" w:cs="Times New Roman"/>
                <w:i/>
                <w:iCs/>
                <w:sz w:val="24"/>
                <w:szCs w:val="24"/>
              </w:rPr>
              <w:t>Комментарий</w:t>
            </w:r>
          </w:p>
        </w:tc>
      </w:tr>
      <w:tr w14:paraId="5823A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4EF23995">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Посетил(а) не менее одного методического объединения</w:t>
            </w:r>
          </w:p>
        </w:tc>
        <w:tc>
          <w:tcPr>
            <w:tcW w:w="1665" w:type="dxa"/>
          </w:tcPr>
          <w:p w14:paraId="3D97EBCF">
            <w:pPr>
              <w:spacing w:line="240" w:lineRule="auto"/>
              <w:rPr>
                <w:rFonts w:hint="default" w:ascii="Times New Roman" w:hAnsi="Times New Roman" w:eastAsia="MS Mincho" w:cs="Times New Roman"/>
                <w:sz w:val="24"/>
                <w:szCs w:val="24"/>
              </w:rPr>
            </w:pPr>
          </w:p>
        </w:tc>
        <w:tc>
          <w:tcPr>
            <w:tcW w:w="3105" w:type="dxa"/>
          </w:tcPr>
          <w:p w14:paraId="083E4682">
            <w:pPr>
              <w:spacing w:line="240" w:lineRule="auto"/>
              <w:rPr>
                <w:rFonts w:hint="default" w:ascii="Times New Roman" w:hAnsi="Times New Roman" w:eastAsia="MS Mincho" w:cs="Times New Roman"/>
                <w:sz w:val="24"/>
                <w:szCs w:val="24"/>
              </w:rPr>
            </w:pPr>
          </w:p>
        </w:tc>
      </w:tr>
      <w:tr w14:paraId="5E7D2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6B0B625E">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Зарегистрировался(ась) на платформах профессиональных сообществ педагогов</w:t>
            </w:r>
          </w:p>
        </w:tc>
        <w:tc>
          <w:tcPr>
            <w:tcW w:w="1665" w:type="dxa"/>
          </w:tcPr>
          <w:p w14:paraId="2EC9A8B6">
            <w:pPr>
              <w:spacing w:line="240" w:lineRule="auto"/>
              <w:rPr>
                <w:rFonts w:hint="default" w:ascii="Times New Roman" w:hAnsi="Times New Roman" w:eastAsia="MS Mincho" w:cs="Times New Roman"/>
                <w:sz w:val="24"/>
                <w:szCs w:val="24"/>
              </w:rPr>
            </w:pPr>
          </w:p>
        </w:tc>
        <w:tc>
          <w:tcPr>
            <w:tcW w:w="3105" w:type="dxa"/>
          </w:tcPr>
          <w:p w14:paraId="095A0BA3">
            <w:pPr>
              <w:spacing w:line="240" w:lineRule="auto"/>
              <w:rPr>
                <w:rFonts w:hint="default" w:ascii="Times New Roman" w:hAnsi="Times New Roman" w:eastAsia="MS Mincho" w:cs="Times New Roman"/>
                <w:sz w:val="24"/>
                <w:szCs w:val="24"/>
              </w:rPr>
            </w:pPr>
          </w:p>
        </w:tc>
      </w:tr>
      <w:tr w14:paraId="31B22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01F07292">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Прошёл(а) внутреннее или внешнее обучение/просмотрел (а) вебинары</w:t>
            </w:r>
          </w:p>
        </w:tc>
        <w:tc>
          <w:tcPr>
            <w:tcW w:w="1665" w:type="dxa"/>
          </w:tcPr>
          <w:p w14:paraId="0067FEBE">
            <w:pPr>
              <w:spacing w:line="240" w:lineRule="auto"/>
              <w:rPr>
                <w:rFonts w:hint="default" w:ascii="Times New Roman" w:hAnsi="Times New Roman" w:eastAsia="MS Mincho" w:cs="Times New Roman"/>
                <w:sz w:val="24"/>
                <w:szCs w:val="24"/>
              </w:rPr>
            </w:pPr>
          </w:p>
        </w:tc>
        <w:tc>
          <w:tcPr>
            <w:tcW w:w="3105" w:type="dxa"/>
          </w:tcPr>
          <w:p w14:paraId="30A47F3E">
            <w:pPr>
              <w:spacing w:line="240" w:lineRule="auto"/>
              <w:rPr>
                <w:rFonts w:hint="default" w:ascii="Times New Roman" w:hAnsi="Times New Roman" w:eastAsia="MS Mincho" w:cs="Times New Roman"/>
                <w:sz w:val="24"/>
                <w:szCs w:val="24"/>
              </w:rPr>
            </w:pPr>
          </w:p>
        </w:tc>
      </w:tr>
      <w:tr w14:paraId="1F2A4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0" w:type="dxa"/>
          </w:tcPr>
          <w:p w14:paraId="1B2F8677">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Принял(а) участие в школьном или городском конкурсе/мероприятии</w:t>
            </w:r>
          </w:p>
        </w:tc>
        <w:tc>
          <w:tcPr>
            <w:tcW w:w="1665" w:type="dxa"/>
          </w:tcPr>
          <w:p w14:paraId="09463549">
            <w:pPr>
              <w:spacing w:line="240" w:lineRule="auto"/>
              <w:rPr>
                <w:rFonts w:hint="default" w:ascii="Times New Roman" w:hAnsi="Times New Roman" w:eastAsia="MS Mincho" w:cs="Times New Roman"/>
                <w:sz w:val="24"/>
                <w:szCs w:val="24"/>
              </w:rPr>
            </w:pPr>
          </w:p>
        </w:tc>
        <w:tc>
          <w:tcPr>
            <w:tcW w:w="3105" w:type="dxa"/>
          </w:tcPr>
          <w:p w14:paraId="6576F1E2">
            <w:pPr>
              <w:spacing w:line="240" w:lineRule="auto"/>
              <w:rPr>
                <w:rFonts w:hint="default" w:ascii="Times New Roman" w:hAnsi="Times New Roman" w:eastAsia="MS Mincho" w:cs="Times New Roman"/>
                <w:sz w:val="24"/>
                <w:szCs w:val="24"/>
              </w:rPr>
            </w:pPr>
          </w:p>
        </w:tc>
      </w:tr>
      <w:tr w14:paraId="25A02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5040" w:type="dxa"/>
          </w:tcPr>
          <w:p w14:paraId="33CEC149">
            <w:pPr>
              <w:spacing w:line="240" w:lineRule="auto"/>
              <w:rPr>
                <w:rFonts w:hint="default" w:ascii="Times New Roman" w:hAnsi="Times New Roman" w:eastAsia="MS Mincho" w:cs="Times New Roman"/>
                <w:sz w:val="24"/>
                <w:szCs w:val="24"/>
              </w:rPr>
            </w:pPr>
            <w:r>
              <w:rPr>
                <w:rFonts w:hint="default" w:ascii="Times New Roman" w:hAnsi="Times New Roman" w:eastAsia="MS Mincho" w:cs="Times New Roman"/>
                <w:sz w:val="24"/>
                <w:szCs w:val="24"/>
              </w:rPr>
              <w:t>Веду дневник или таблицу динамики профессионального роста и рефлексии</w:t>
            </w:r>
          </w:p>
        </w:tc>
        <w:tc>
          <w:tcPr>
            <w:tcW w:w="1665" w:type="dxa"/>
          </w:tcPr>
          <w:p w14:paraId="1DD9CF75">
            <w:pPr>
              <w:spacing w:line="240" w:lineRule="auto"/>
              <w:rPr>
                <w:rFonts w:hint="default" w:ascii="Times New Roman" w:hAnsi="Times New Roman" w:eastAsia="MS Mincho" w:cs="Times New Roman"/>
                <w:sz w:val="24"/>
                <w:szCs w:val="24"/>
              </w:rPr>
            </w:pPr>
          </w:p>
        </w:tc>
        <w:tc>
          <w:tcPr>
            <w:tcW w:w="3105" w:type="dxa"/>
          </w:tcPr>
          <w:p w14:paraId="47F88F59">
            <w:pPr>
              <w:spacing w:line="240" w:lineRule="auto"/>
              <w:rPr>
                <w:rFonts w:hint="default" w:ascii="Times New Roman" w:hAnsi="Times New Roman" w:eastAsia="MS Mincho" w:cs="Times New Roman"/>
                <w:sz w:val="24"/>
                <w:szCs w:val="24"/>
              </w:rPr>
            </w:pPr>
          </w:p>
        </w:tc>
      </w:tr>
    </w:tbl>
    <w:p w14:paraId="34F42297">
      <w:pPr>
        <w:keepNext w:val="0"/>
        <w:keepLines w:val="0"/>
        <w:widowControl/>
        <w:suppressLineNumbers w:val="0"/>
        <w:spacing w:line="240" w:lineRule="auto"/>
        <w:jc w:val="center"/>
        <w:rPr>
          <w:rFonts w:hint="default" w:ascii="Times New Roman" w:hAnsi="Times New Roman" w:cs="Times New Roman"/>
          <w:b/>
          <w:sz w:val="24"/>
          <w:szCs w:val="24"/>
        </w:rPr>
      </w:pPr>
    </w:p>
    <w:p w14:paraId="63A8C2AF">
      <w:pPr>
        <w:keepNext w:val="0"/>
        <w:keepLines w:val="0"/>
        <w:widowControl/>
        <w:suppressLineNumbers w:val="0"/>
        <w:spacing w:line="240" w:lineRule="auto"/>
        <w:jc w:val="center"/>
        <w:rPr>
          <w:rFonts w:hint="default" w:ascii="Times New Roman" w:hAnsi="Times New Roman" w:cs="Times New Roman"/>
          <w:b/>
          <w:sz w:val="24"/>
          <w:szCs w:val="24"/>
        </w:rPr>
      </w:pPr>
    </w:p>
    <w:p w14:paraId="734C5F9A">
      <w:pPr>
        <w:shd w:val="clear" w:color="auto" w:fill="FFFFFF"/>
        <w:spacing w:after="0" w:line="240" w:lineRule="auto"/>
        <w:jc w:val="center"/>
        <w:rPr>
          <w:rFonts w:ascii="Times New Roman" w:hAnsi="Times New Roman" w:eastAsia="Times New Roman" w:cs="Times New Roman"/>
          <w:b/>
          <w:bCs/>
          <w:color w:val="181818"/>
          <w:sz w:val="24"/>
          <w:szCs w:val="24"/>
          <w:lang w:eastAsia="ru-RU"/>
        </w:rPr>
      </w:pPr>
    </w:p>
    <w:p w14:paraId="6BF7B284">
      <w:pPr>
        <w:shd w:val="clear" w:color="auto" w:fill="FFFFFF"/>
        <w:spacing w:after="0" w:line="240" w:lineRule="auto"/>
        <w:jc w:val="center"/>
        <w:rPr>
          <w:rFonts w:ascii="Times New Roman" w:hAnsi="Times New Roman" w:eastAsia="Times New Roman" w:cs="Times New Roman"/>
          <w:b/>
          <w:bCs/>
          <w:color w:val="181818"/>
          <w:sz w:val="24"/>
          <w:szCs w:val="24"/>
          <w:lang w:eastAsia="ru-RU"/>
        </w:rPr>
      </w:pPr>
      <w:r>
        <w:rPr>
          <w:rFonts w:ascii="Times New Roman" w:hAnsi="Times New Roman" w:eastAsia="Times New Roman" w:cs="Times New Roman"/>
          <w:b/>
          <w:bCs/>
          <w:color w:val="181818"/>
          <w:sz w:val="24"/>
          <w:szCs w:val="24"/>
          <w:lang w:eastAsia="ru-RU"/>
        </w:rPr>
        <w:t> </w:t>
      </w:r>
    </w:p>
    <w:p w14:paraId="408E33F5">
      <w:pPr>
        <w:shd w:val="clear" w:color="auto" w:fill="FFFFFF"/>
        <w:spacing w:after="0" w:line="240" w:lineRule="auto"/>
        <w:rPr>
          <w:rFonts w:ascii="Arial" w:hAnsi="Arial" w:eastAsia="Times New Roman" w:cs="Arial"/>
          <w:color w:val="181818"/>
          <w:sz w:val="28"/>
          <w:szCs w:val="28"/>
          <w:lang w:eastAsia="ru-RU"/>
        </w:rPr>
      </w:pPr>
    </w:p>
    <w:p w14:paraId="2A6C1AEB">
      <w:pPr>
        <w:shd w:val="clear" w:color="auto" w:fill="FFFFFF"/>
        <w:spacing w:after="0" w:line="240" w:lineRule="auto"/>
        <w:jc w:val="center"/>
        <w:rPr>
          <w:rFonts w:ascii="Arial" w:hAnsi="Arial" w:eastAsia="Times New Roman" w:cs="Arial"/>
          <w:color w:val="181818"/>
          <w:sz w:val="28"/>
          <w:szCs w:val="28"/>
          <w:lang w:eastAsia="ru-RU"/>
        </w:rPr>
      </w:pPr>
    </w:p>
    <w:p w14:paraId="330FAA62">
      <w:pPr>
        <w:shd w:val="clear" w:color="auto" w:fill="FFFFFF"/>
        <w:spacing w:after="0" w:line="240" w:lineRule="auto"/>
        <w:jc w:val="center"/>
        <w:rPr>
          <w:rFonts w:ascii="Times New Roman" w:hAnsi="Times New Roman" w:eastAsia="Times New Roman" w:cs="Times New Roman"/>
          <w:b/>
          <w:bCs/>
          <w:color w:val="181818"/>
          <w:sz w:val="72"/>
          <w:szCs w:val="72"/>
          <w:lang w:eastAsia="ru-RU"/>
        </w:rPr>
      </w:pPr>
      <w:r>
        <w:rPr>
          <w:rFonts w:ascii="Times New Roman" w:hAnsi="Times New Roman" w:eastAsia="Times New Roman" w:cs="Times New Roman"/>
          <w:b/>
          <w:bCs/>
          <w:color w:val="181818"/>
          <w:sz w:val="72"/>
          <w:szCs w:val="72"/>
          <w:lang w:eastAsia="ru-RU"/>
        </w:rPr>
        <w:t> </w:t>
      </w:r>
    </w:p>
    <w:p w14:paraId="1EB4E4AA">
      <w:pPr>
        <w:shd w:val="clear" w:color="auto" w:fill="FFFFFF"/>
        <w:spacing w:after="0" w:line="240" w:lineRule="auto"/>
        <w:jc w:val="both"/>
        <w:rPr>
          <w:rFonts w:ascii="Times New Roman" w:hAnsi="Times New Roman" w:eastAsia="Times New Roman" w:cs="Times New Roman"/>
          <w:b/>
          <w:bCs/>
          <w:color w:val="181818"/>
          <w:sz w:val="72"/>
          <w:szCs w:val="72"/>
          <w:lang w:eastAsia="ru-RU"/>
        </w:rPr>
      </w:pPr>
    </w:p>
    <w:p w14:paraId="04B295D4">
      <w:pPr>
        <w:shd w:val="clear" w:color="auto" w:fill="FFFFFF"/>
        <w:spacing w:after="0" w:line="240" w:lineRule="auto"/>
        <w:jc w:val="both"/>
        <w:rPr>
          <w:rFonts w:ascii="Times New Roman" w:hAnsi="Times New Roman" w:eastAsia="Times New Roman" w:cs="Times New Roman"/>
          <w:b w:val="0"/>
          <w:bCs w:val="0"/>
          <w:i/>
          <w:iCs/>
          <w:color w:val="181818"/>
          <w:sz w:val="28"/>
          <w:szCs w:val="28"/>
          <w:lang w:eastAsia="ru-RU"/>
        </w:rPr>
      </w:pPr>
    </w:p>
    <w:p w14:paraId="1EE721F3">
      <w:pPr>
        <w:shd w:val="clear" w:color="auto" w:fill="FFFFFF"/>
        <w:spacing w:after="0" w:line="240" w:lineRule="auto"/>
        <w:jc w:val="right"/>
        <w:rPr>
          <w:rFonts w:hint="default" w:ascii="Times New Roman" w:hAnsi="Times New Roman" w:eastAsia="Times New Roman" w:cs="Times New Roman"/>
          <w:b w:val="0"/>
          <w:bCs w:val="0"/>
          <w:i/>
          <w:iCs/>
          <w:color w:val="181818"/>
          <w:sz w:val="28"/>
          <w:szCs w:val="28"/>
          <w:lang w:val="en-US" w:eastAsia="ru-RU"/>
        </w:rPr>
      </w:pPr>
      <w:r>
        <w:rPr>
          <w:rFonts w:ascii="Times New Roman" w:hAnsi="Times New Roman" w:eastAsia="Times New Roman" w:cs="Times New Roman"/>
          <w:b w:val="0"/>
          <w:bCs w:val="0"/>
          <w:i/>
          <w:iCs/>
          <w:color w:val="181818"/>
          <w:sz w:val="28"/>
          <w:szCs w:val="28"/>
          <w:lang w:eastAsia="ru-RU"/>
        </w:rPr>
        <w:t>Приложение</w:t>
      </w:r>
      <w:r>
        <w:rPr>
          <w:rFonts w:hint="default" w:ascii="Times New Roman" w:hAnsi="Times New Roman" w:eastAsia="Times New Roman" w:cs="Times New Roman"/>
          <w:b w:val="0"/>
          <w:bCs w:val="0"/>
          <w:i/>
          <w:iCs/>
          <w:color w:val="181818"/>
          <w:sz w:val="28"/>
          <w:szCs w:val="28"/>
          <w:lang w:val="en-US" w:eastAsia="ru-RU"/>
        </w:rPr>
        <w:t xml:space="preserve"> №4</w:t>
      </w:r>
    </w:p>
    <w:p w14:paraId="6B2B4B21">
      <w:pPr>
        <w:pageBreakBefore w:val="0"/>
        <w:shd w:val="clear" w:color="auto" w:fill="FFFFFF"/>
        <w:kinsoku/>
        <w:overflowPunct/>
        <w:topLinePunct w:val="0"/>
        <w:bidi w:val="0"/>
        <w:snapToGrid/>
        <w:spacing w:after="0" w:afterAutospacing="0" w:line="240" w:lineRule="auto"/>
        <w:jc w:val="center"/>
        <w:rPr>
          <w:rFonts w:ascii="Arial" w:hAnsi="Arial" w:eastAsia="Times New Roman" w:cs="Arial"/>
          <w:color w:val="181818"/>
          <w:sz w:val="28"/>
          <w:szCs w:val="28"/>
          <w:lang w:eastAsia="ru-RU"/>
        </w:rPr>
      </w:pPr>
      <w:r>
        <w:rPr>
          <w:rFonts w:ascii="Times New Roman" w:hAnsi="Times New Roman" w:eastAsia="Times New Roman" w:cs="Times New Roman"/>
          <w:b/>
          <w:bCs/>
          <w:color w:val="181818"/>
          <w:sz w:val="28"/>
          <w:szCs w:val="28"/>
          <w:lang w:eastAsia="ru-RU"/>
        </w:rPr>
        <w:t>Персонализированная программа наставничества  </w:t>
      </w:r>
    </w:p>
    <w:p w14:paraId="4487859F">
      <w:pPr>
        <w:pageBreakBefore w:val="0"/>
        <w:shd w:val="clear" w:color="auto" w:fill="FFFFFF"/>
        <w:kinsoku/>
        <w:overflowPunct/>
        <w:topLinePunct w:val="0"/>
        <w:bidi w:val="0"/>
        <w:snapToGrid/>
        <w:spacing w:after="0" w:afterAutospacing="0" w:line="240" w:lineRule="auto"/>
        <w:jc w:val="center"/>
        <w:rPr>
          <w:rFonts w:ascii="Times New Roman" w:hAnsi="Times New Roman" w:eastAsia="Times New Roman" w:cs="Times New Roman"/>
          <w:b/>
          <w:lang w:eastAsia="ru-RU"/>
        </w:rPr>
      </w:pPr>
      <w:r>
        <w:rPr>
          <w:rFonts w:ascii="Times New Roman" w:hAnsi="Times New Roman" w:eastAsia="Times New Roman" w:cs="Times New Roman"/>
          <w:b/>
          <w:bCs/>
          <w:color w:val="181818"/>
          <w:sz w:val="28"/>
          <w:szCs w:val="28"/>
          <w:lang w:eastAsia="ru-RU"/>
        </w:rPr>
        <w:t> </w:t>
      </w:r>
    </w:p>
    <w:p w14:paraId="139EC9D3">
      <w:pPr>
        <w:pageBreakBefore w:val="0"/>
        <w:kinsoku/>
        <w:overflowPunct/>
        <w:topLinePunct w:val="0"/>
        <w:bidi w:val="0"/>
        <w:snapToGrid/>
        <w:spacing w:after="0" w:afterAutospacing="0" w:line="240" w:lineRule="auto"/>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Пояснительная записка</w:t>
      </w:r>
    </w:p>
    <w:p w14:paraId="4DB166CA">
      <w:pPr>
        <w:keepNext w:val="0"/>
        <w:keepLines w:val="0"/>
        <w:pageBreakBefore w:val="0"/>
        <w:widowControl/>
        <w:kinsoku/>
        <w:wordWrap/>
        <w:overflowPunct/>
        <w:topLinePunct w:val="0"/>
        <w:autoSpaceDE/>
        <w:autoSpaceDN/>
        <w:bidi w:val="0"/>
        <w:adjustRightInd/>
        <w:snapToGrid/>
        <w:spacing w:after="0" w:afterAutospacing="0" w:line="240" w:lineRule="auto"/>
        <w:ind w:firstLine="360" w:firstLineChars="150"/>
        <w:jc w:val="both"/>
        <w:textAlignment w:val="auto"/>
        <w:rPr>
          <w:rFonts w:ascii="Times New Roman" w:hAnsi="Times New Roman" w:eastAsia="Times New Roman" w:cs="Times New Roman"/>
          <w:sz w:val="24"/>
          <w:szCs w:val="24"/>
          <w:lang w:eastAsia="ru-RU"/>
        </w:rPr>
      </w:pPr>
      <w:r>
        <w:rPr>
          <w:rFonts w:ascii="Times New Roman" w:hAnsi="Times New Roman" w:eastAsia="Times New Roman" w:cs="Times New Roman"/>
          <w:b/>
          <w:sz w:val="24"/>
          <w:szCs w:val="24"/>
          <w:lang w:eastAsia="ru-RU"/>
        </w:rPr>
        <w:t>Цель</w:t>
      </w:r>
      <w:r>
        <w:rPr>
          <w:rFonts w:ascii="Times New Roman" w:hAnsi="Times New Roman" w:eastAsia="Times New Roman" w:cs="Times New Roman"/>
          <w:sz w:val="24"/>
          <w:szCs w:val="24"/>
          <w:lang w:eastAsia="ru-RU"/>
        </w:rPr>
        <w:t xml:space="preserve">: создание организационно-методических условий для развития профессиональных знаний, умений и навыков  и успешной адаптации </w:t>
      </w:r>
      <w:bookmarkStart w:id="0" w:name="_Hlk216789240"/>
      <w:r>
        <w:rPr>
          <w:rFonts w:ascii="Times New Roman" w:hAnsi="Times New Roman" w:eastAsia="Times New Roman" w:cs="Times New Roman"/>
          <w:sz w:val="24"/>
          <w:szCs w:val="24"/>
          <w:lang w:eastAsia="ru-RU"/>
        </w:rPr>
        <w:t xml:space="preserve">вновь принятого педагога  </w:t>
      </w:r>
      <w:bookmarkEnd w:id="0"/>
      <w:r>
        <w:rPr>
          <w:rFonts w:ascii="Times New Roman" w:hAnsi="Times New Roman" w:eastAsia="Times New Roman" w:cs="Times New Roman"/>
          <w:sz w:val="24"/>
          <w:szCs w:val="24"/>
          <w:lang w:eastAsia="ru-RU"/>
        </w:rPr>
        <w:t>в условиях современной школы.</w:t>
      </w:r>
    </w:p>
    <w:p w14:paraId="29C123A2">
      <w:pPr>
        <w:keepNext w:val="0"/>
        <w:keepLines w:val="0"/>
        <w:pageBreakBefore w:val="0"/>
        <w:widowControl/>
        <w:kinsoku/>
        <w:wordWrap/>
        <w:overflowPunct/>
        <w:topLinePunct w:val="0"/>
        <w:autoSpaceDE/>
        <w:autoSpaceDN/>
        <w:bidi w:val="0"/>
        <w:adjustRightInd/>
        <w:snapToGrid/>
        <w:spacing w:after="0" w:afterAutospacing="0" w:line="240" w:lineRule="auto"/>
        <w:jc w:val="both"/>
        <w:textAlignment w:val="auto"/>
        <w:rPr>
          <w:rFonts w:ascii="Times New Roman" w:hAnsi="Times New Roman" w:eastAsia="Times New Roman" w:cs="Times New Roman"/>
          <w:sz w:val="24"/>
          <w:szCs w:val="24"/>
          <w:lang w:eastAsia="ru-RU"/>
        </w:rPr>
      </w:pPr>
      <w:r>
        <w:rPr>
          <w:rFonts w:ascii="Times New Roman" w:hAnsi="Times New Roman" w:eastAsia="Times New Roman" w:cs="Times New Roman"/>
          <w:b/>
          <w:sz w:val="24"/>
          <w:szCs w:val="24"/>
          <w:lang w:eastAsia="ru-RU"/>
        </w:rPr>
        <w:t>Задачи</w:t>
      </w:r>
      <w:r>
        <w:rPr>
          <w:rFonts w:ascii="Times New Roman" w:hAnsi="Times New Roman" w:eastAsia="Times New Roman" w:cs="Times New Roman"/>
          <w:sz w:val="24"/>
          <w:szCs w:val="24"/>
          <w:lang w:eastAsia="ru-RU"/>
        </w:rPr>
        <w:t>:</w:t>
      </w:r>
    </w:p>
    <w:p w14:paraId="7180C5EE">
      <w:pPr>
        <w:keepNext w:val="0"/>
        <w:keepLines w:val="0"/>
        <w:pageBreakBefore w:val="0"/>
        <w:widowControl/>
        <w:kinsoku/>
        <w:wordWrap/>
        <w:overflowPunct/>
        <w:topLinePunct w:val="0"/>
        <w:autoSpaceDE/>
        <w:autoSpaceDN/>
        <w:bidi w:val="0"/>
        <w:adjustRightInd/>
        <w:snapToGrid/>
        <w:spacing w:after="0" w:afterAutospacing="0" w:line="240" w:lineRule="auto"/>
        <w:jc w:val="both"/>
        <w:textAlignment w:val="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1. Выявить затруднения вновь принятого педагога  в педагогической практике и оказать необходимую помощь по их преодолению;</w:t>
      </w:r>
    </w:p>
    <w:p w14:paraId="7436319F">
      <w:pPr>
        <w:keepNext w:val="0"/>
        <w:keepLines w:val="0"/>
        <w:pageBreakBefore w:val="0"/>
        <w:widowControl/>
        <w:kinsoku/>
        <w:wordWrap/>
        <w:overflowPunct/>
        <w:topLinePunct w:val="0"/>
        <w:autoSpaceDE/>
        <w:autoSpaceDN/>
        <w:bidi w:val="0"/>
        <w:adjustRightInd/>
        <w:snapToGrid/>
        <w:spacing w:after="0" w:afterAutospacing="0" w:line="240" w:lineRule="auto"/>
        <w:jc w:val="both"/>
        <w:textAlignment w:val="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2. Создать условия для развития профессиональных навыков, в том числе навыков вновь принятого педагога  ков применения различных средств, форм обучения и воспитания; </w:t>
      </w:r>
    </w:p>
    <w:p w14:paraId="5E1A8BD5">
      <w:pPr>
        <w:keepNext w:val="0"/>
        <w:keepLines w:val="0"/>
        <w:pageBreakBefore w:val="0"/>
        <w:widowControl/>
        <w:kinsoku/>
        <w:wordWrap/>
        <w:overflowPunct/>
        <w:topLinePunct w:val="0"/>
        <w:autoSpaceDE/>
        <w:autoSpaceDN/>
        <w:bidi w:val="0"/>
        <w:adjustRightInd/>
        <w:snapToGrid/>
        <w:spacing w:after="0" w:afterAutospacing="0" w:line="240" w:lineRule="auto"/>
        <w:jc w:val="both"/>
        <w:textAlignment w:val="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3. Мотивировать вновь принятого педагога  к самообразованию и профессиональному самосовершенствованию;</w:t>
      </w:r>
    </w:p>
    <w:p w14:paraId="3B7359F3">
      <w:pPr>
        <w:keepNext w:val="0"/>
        <w:keepLines w:val="0"/>
        <w:pageBreakBefore w:val="0"/>
        <w:widowControl/>
        <w:kinsoku/>
        <w:wordWrap/>
        <w:overflowPunct/>
        <w:topLinePunct w:val="0"/>
        <w:autoSpaceDE/>
        <w:autoSpaceDN/>
        <w:bidi w:val="0"/>
        <w:adjustRightInd/>
        <w:snapToGrid/>
        <w:spacing w:after="0" w:afterAutospacing="0" w:line="240" w:lineRule="auto"/>
        <w:jc w:val="both"/>
        <w:textAlignment w:val="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4. Оказание помощи в ведении документации учителя. </w:t>
      </w:r>
    </w:p>
    <w:p w14:paraId="4E236CA7">
      <w:pPr>
        <w:keepNext w:val="0"/>
        <w:keepLines w:val="0"/>
        <w:pageBreakBefore w:val="0"/>
        <w:widowControl/>
        <w:kinsoku/>
        <w:wordWrap/>
        <w:overflowPunct/>
        <w:topLinePunct w:val="0"/>
        <w:autoSpaceDE/>
        <w:autoSpaceDN/>
        <w:bidi w:val="0"/>
        <w:adjustRightInd/>
        <w:snapToGrid/>
        <w:spacing w:after="0" w:afterAutospacing="0" w:line="240" w:lineRule="auto"/>
        <w:jc w:val="both"/>
        <w:textAlignment w:val="auto"/>
        <w:rPr>
          <w:rFonts w:ascii="Times New Roman" w:hAnsi="Times New Roman" w:cs="Times New Roman"/>
          <w:b/>
          <w:sz w:val="24"/>
          <w:szCs w:val="24"/>
        </w:rPr>
      </w:pPr>
    </w:p>
    <w:p w14:paraId="4CBC44AD">
      <w:pPr>
        <w:keepNext w:val="0"/>
        <w:keepLines w:val="0"/>
        <w:pageBreakBefore w:val="0"/>
        <w:widowControl/>
        <w:kinsoku/>
        <w:wordWrap/>
        <w:overflowPunct/>
        <w:topLinePunct w:val="0"/>
        <w:autoSpaceDE/>
        <w:autoSpaceDN/>
        <w:bidi w:val="0"/>
        <w:adjustRightInd/>
        <w:snapToGrid/>
        <w:spacing w:after="0" w:afterAutospacing="0" w:line="240" w:lineRule="auto"/>
        <w:jc w:val="both"/>
        <w:textAlignment w:val="auto"/>
        <w:rPr>
          <w:rFonts w:ascii="Times New Roman" w:hAnsi="Times New Roman" w:cs="Times New Roman"/>
          <w:sz w:val="24"/>
          <w:szCs w:val="24"/>
        </w:rPr>
      </w:pPr>
      <w:r>
        <w:rPr>
          <w:rFonts w:ascii="Times New Roman" w:hAnsi="Times New Roman" w:cs="Times New Roman"/>
          <w:b/>
          <w:sz w:val="24"/>
          <w:szCs w:val="24"/>
        </w:rPr>
        <w:t>Режим работы в паре наставничества</w:t>
      </w:r>
      <w:r>
        <w:rPr>
          <w:rFonts w:ascii="Times New Roman" w:hAnsi="Times New Roman" w:cs="Times New Roman"/>
          <w:sz w:val="24"/>
          <w:szCs w:val="24"/>
        </w:rPr>
        <w:t>: очный</w:t>
      </w:r>
      <w:r>
        <w:rPr>
          <w:rFonts w:hint="default" w:ascii="Times New Roman" w:hAnsi="Times New Roman" w:cs="Times New Roman"/>
          <w:sz w:val="24"/>
          <w:szCs w:val="24"/>
          <w:lang w:val="ru-RU"/>
        </w:rPr>
        <w:t>.</w:t>
      </w:r>
      <w:r>
        <w:rPr>
          <w:rFonts w:ascii="Times New Roman" w:hAnsi="Times New Roman" w:cs="Times New Roman"/>
          <w:sz w:val="24"/>
          <w:szCs w:val="24"/>
        </w:rPr>
        <w:t> </w:t>
      </w:r>
      <w:r>
        <w:rPr>
          <w:rFonts w:ascii="Times New Roman" w:hAnsi="Times New Roman" w:cs="Times New Roman"/>
          <w:sz w:val="24"/>
          <w:szCs w:val="24"/>
        </w:rPr>
        <w:br w:type="textWrapping"/>
      </w:r>
    </w:p>
    <w:p w14:paraId="2AC02D28">
      <w:pPr>
        <w:keepNext w:val="0"/>
        <w:keepLines w:val="0"/>
        <w:pageBreakBefore w:val="0"/>
        <w:widowControl/>
        <w:kinsoku/>
        <w:wordWrap/>
        <w:overflowPunct/>
        <w:topLinePunct w:val="0"/>
        <w:autoSpaceDE/>
        <w:autoSpaceDN/>
        <w:bidi w:val="0"/>
        <w:adjustRightInd/>
        <w:snapToGrid/>
        <w:spacing w:after="0" w:afterAutospacing="0" w:line="240" w:lineRule="auto"/>
        <w:jc w:val="both"/>
        <w:textAlignment w:val="auto"/>
        <w:rPr>
          <w:rFonts w:ascii="Times New Roman" w:hAnsi="Times New Roman" w:cs="Times New Roman"/>
          <w:sz w:val="24"/>
          <w:szCs w:val="24"/>
        </w:rPr>
      </w:pPr>
      <w:r>
        <w:rPr>
          <w:rFonts w:ascii="Times New Roman" w:hAnsi="Times New Roman" w:cs="Times New Roman"/>
          <w:b/>
          <w:bCs/>
          <w:sz w:val="24"/>
          <w:szCs w:val="24"/>
        </w:rPr>
        <w:t>Содержания деятельности:</w:t>
      </w:r>
      <w:r>
        <w:rPr>
          <w:rFonts w:ascii="Times New Roman" w:hAnsi="Times New Roman" w:cs="Times New Roman"/>
          <w:sz w:val="24"/>
          <w:szCs w:val="24"/>
        </w:rPr>
        <w:br w:type="textWrapping"/>
      </w:r>
    </w:p>
    <w:p w14:paraId="70D2BD02">
      <w:pPr>
        <w:keepNext w:val="0"/>
        <w:keepLines w:val="0"/>
        <w:pageBreakBefore w:val="0"/>
        <w:widowControl/>
        <w:kinsoku/>
        <w:wordWrap/>
        <w:overflowPunct/>
        <w:topLinePunct w:val="0"/>
        <w:autoSpaceDE/>
        <w:autoSpaceDN/>
        <w:bidi w:val="0"/>
        <w:adjustRightInd/>
        <w:snapToGrid/>
        <w:spacing w:after="0" w:afterAutospacing="0" w:line="240" w:lineRule="auto"/>
        <w:jc w:val="both"/>
        <w:textAlignment w:val="auto"/>
        <w:rPr>
          <w:rFonts w:ascii="Times New Roman" w:hAnsi="Times New Roman" w:cs="Times New Roman"/>
          <w:sz w:val="24"/>
          <w:szCs w:val="24"/>
        </w:rPr>
      </w:pPr>
      <w:r>
        <w:rPr>
          <w:rFonts w:ascii="Times New Roman" w:hAnsi="Times New Roman" w:cs="Times New Roman"/>
          <w:b/>
          <w:i/>
          <w:iCs/>
          <w:sz w:val="24"/>
          <w:szCs w:val="24"/>
        </w:rPr>
        <w:t>Запросы наставляемого</w:t>
      </w:r>
      <w:r>
        <w:rPr>
          <w:rFonts w:ascii="Times New Roman" w:hAnsi="Times New Roman" w:cs="Times New Roman"/>
          <w:sz w:val="24"/>
          <w:szCs w:val="24"/>
        </w:rPr>
        <w:t xml:space="preserve">: развитие профессиональных умений и навыков молодого специалиста. Оказание методической помощи в повышении общего дидактического и методического уровня организации учебно-воспитательного процесса. </w:t>
      </w:r>
      <w:r>
        <w:rPr>
          <w:rFonts w:ascii="Times New Roman" w:hAnsi="Times New Roman" w:cs="Times New Roman"/>
          <w:sz w:val="24"/>
          <w:szCs w:val="24"/>
        </w:rPr>
        <w:br w:type="textWrapping"/>
      </w:r>
    </w:p>
    <w:p w14:paraId="5A2BBF4A">
      <w:pPr>
        <w:keepNext w:val="0"/>
        <w:keepLines w:val="0"/>
        <w:pageBreakBefore w:val="0"/>
        <w:widowControl/>
        <w:kinsoku/>
        <w:wordWrap/>
        <w:overflowPunct/>
        <w:topLinePunct w:val="0"/>
        <w:autoSpaceDE/>
        <w:autoSpaceDN/>
        <w:bidi w:val="0"/>
        <w:adjustRightInd/>
        <w:snapToGrid/>
        <w:spacing w:after="0" w:afterAutospacing="0" w:line="240" w:lineRule="auto"/>
        <w:jc w:val="both"/>
        <w:textAlignment w:val="auto"/>
        <w:rPr>
          <w:rFonts w:hint="default" w:ascii="Times New Roman" w:hAnsi="Times New Roman" w:cs="Times New Roman"/>
          <w:sz w:val="24"/>
          <w:szCs w:val="24"/>
          <w:lang w:val="ru-RU"/>
        </w:rPr>
      </w:pPr>
      <w:r>
        <w:rPr>
          <w:rFonts w:ascii="Times New Roman" w:hAnsi="Times New Roman" w:cs="Times New Roman"/>
          <w:b/>
          <w:i/>
          <w:iCs/>
          <w:sz w:val="24"/>
          <w:szCs w:val="24"/>
        </w:rPr>
        <w:t>Форма наставничества</w:t>
      </w:r>
      <w:r>
        <w:rPr>
          <w:rFonts w:ascii="Times New Roman" w:hAnsi="Times New Roman" w:cs="Times New Roman"/>
          <w:sz w:val="24"/>
          <w:szCs w:val="24"/>
        </w:rPr>
        <w:t>: «</w:t>
      </w:r>
      <w:r>
        <w:rPr>
          <w:rFonts w:ascii="Times New Roman" w:hAnsi="Times New Roman" w:cs="Times New Roman"/>
          <w:sz w:val="24"/>
          <w:szCs w:val="24"/>
          <w:lang w:val="ru-RU"/>
        </w:rPr>
        <w:t>учитель</w:t>
      </w:r>
      <w:r>
        <w:rPr>
          <w:rFonts w:ascii="Times New Roman" w:hAnsi="Times New Roman" w:cs="Times New Roman"/>
          <w:sz w:val="24"/>
          <w:szCs w:val="24"/>
        </w:rPr>
        <w:t>-</w:t>
      </w:r>
      <w:r>
        <w:rPr>
          <w:rFonts w:ascii="Times New Roman" w:hAnsi="Times New Roman" w:cs="Times New Roman"/>
          <w:sz w:val="24"/>
          <w:szCs w:val="24"/>
          <w:lang w:val="ru-RU"/>
        </w:rPr>
        <w:t>учитель</w:t>
      </w:r>
      <w:r>
        <w:rPr>
          <w:rFonts w:hint="default" w:ascii="Times New Roman" w:hAnsi="Times New Roman" w:cs="Times New Roman"/>
          <w:sz w:val="24"/>
          <w:szCs w:val="24"/>
          <w:lang w:val="ru-RU"/>
        </w:rPr>
        <w:t>»</w:t>
      </w:r>
    </w:p>
    <w:p w14:paraId="60D02A06">
      <w:pPr>
        <w:keepNext w:val="0"/>
        <w:keepLines w:val="0"/>
        <w:pageBreakBefore w:val="0"/>
        <w:widowControl/>
        <w:kinsoku/>
        <w:wordWrap/>
        <w:overflowPunct/>
        <w:topLinePunct w:val="0"/>
        <w:autoSpaceDE/>
        <w:autoSpaceDN/>
        <w:bidi w:val="0"/>
        <w:adjustRightInd/>
        <w:snapToGrid/>
        <w:spacing w:after="0" w:afterAutospacing="0" w:line="240" w:lineRule="auto"/>
        <w:jc w:val="both"/>
        <w:textAlignment w:val="auto"/>
        <w:rPr>
          <w:rFonts w:ascii="Times New Roman" w:hAnsi="Times New Roman" w:cs="Times New Roman"/>
          <w:b/>
          <w:i/>
          <w:iCs/>
          <w:sz w:val="24"/>
          <w:szCs w:val="24"/>
        </w:rPr>
      </w:pPr>
    </w:p>
    <w:p w14:paraId="721F3B47">
      <w:pPr>
        <w:keepNext w:val="0"/>
        <w:keepLines w:val="0"/>
        <w:pageBreakBefore w:val="0"/>
        <w:widowControl/>
        <w:kinsoku/>
        <w:wordWrap/>
        <w:overflowPunct/>
        <w:topLinePunct w:val="0"/>
        <w:autoSpaceDE/>
        <w:autoSpaceDN/>
        <w:bidi w:val="0"/>
        <w:adjustRightInd/>
        <w:snapToGrid/>
        <w:spacing w:after="0" w:afterAutospacing="0" w:line="240" w:lineRule="auto"/>
        <w:jc w:val="both"/>
        <w:textAlignment w:val="auto"/>
        <w:rPr>
          <w:rFonts w:ascii="Times New Roman" w:hAnsi="Times New Roman" w:cs="Times New Roman"/>
          <w:sz w:val="24"/>
          <w:szCs w:val="24"/>
        </w:rPr>
      </w:pPr>
      <w:r>
        <w:rPr>
          <w:rFonts w:ascii="Times New Roman" w:hAnsi="Times New Roman" w:cs="Times New Roman"/>
          <w:b/>
          <w:i/>
          <w:iCs/>
          <w:sz w:val="24"/>
          <w:szCs w:val="24"/>
        </w:rPr>
        <w:t>Мероприятия программы</w:t>
      </w:r>
      <w:r>
        <w:rPr>
          <w:rFonts w:ascii="Times New Roman" w:hAnsi="Times New Roman" w:cs="Times New Roman"/>
          <w:i/>
          <w:iCs/>
          <w:sz w:val="24"/>
          <w:szCs w:val="24"/>
        </w:rPr>
        <w:t>:</w:t>
      </w:r>
      <w:r>
        <w:rPr>
          <w:rFonts w:ascii="Times New Roman" w:hAnsi="Times New Roman" w:cs="Times New Roman"/>
          <w:sz w:val="24"/>
          <w:szCs w:val="24"/>
        </w:rPr>
        <w:br w:type="textWrapping"/>
      </w:r>
      <w:r>
        <w:rPr>
          <w:rFonts w:ascii="Times New Roman" w:hAnsi="Times New Roman" w:cs="Times New Roman"/>
          <w:sz w:val="24"/>
          <w:szCs w:val="24"/>
        </w:rPr>
        <w:t xml:space="preserve">1. Диагностика затруднений </w:t>
      </w:r>
      <w:r>
        <w:rPr>
          <w:rFonts w:ascii="Times New Roman" w:hAnsi="Times New Roman" w:eastAsia="Times New Roman" w:cs="Times New Roman"/>
          <w:sz w:val="24"/>
          <w:szCs w:val="24"/>
          <w:lang w:eastAsia="ru-RU"/>
        </w:rPr>
        <w:t xml:space="preserve">вновь принятого педагога  </w:t>
      </w:r>
      <w:r>
        <w:rPr>
          <w:rFonts w:ascii="Times New Roman" w:hAnsi="Times New Roman" w:cs="Times New Roman"/>
          <w:sz w:val="24"/>
          <w:szCs w:val="24"/>
        </w:rPr>
        <w:t>и выбор форм организации обучения и воспитания, и оказание необходимой помощи на основе анализа выявленных потребностей.</w:t>
      </w:r>
      <w:r>
        <w:rPr>
          <w:rFonts w:ascii="Times New Roman" w:hAnsi="Times New Roman" w:cs="Times New Roman"/>
          <w:sz w:val="24"/>
          <w:szCs w:val="24"/>
        </w:rPr>
        <w:br w:type="textWrapping"/>
      </w:r>
      <w:r>
        <w:rPr>
          <w:rFonts w:ascii="Times New Roman" w:hAnsi="Times New Roman" w:cs="Times New Roman"/>
          <w:sz w:val="24"/>
          <w:szCs w:val="24"/>
        </w:rPr>
        <w:t xml:space="preserve">2. Посещение уроков </w:t>
      </w:r>
      <w:r>
        <w:rPr>
          <w:rFonts w:ascii="Times New Roman" w:hAnsi="Times New Roman" w:eastAsia="Times New Roman" w:cs="Times New Roman"/>
          <w:sz w:val="24"/>
          <w:szCs w:val="24"/>
          <w:lang w:eastAsia="ru-RU"/>
        </w:rPr>
        <w:t xml:space="preserve">вновь принятого педагога  </w:t>
      </w:r>
      <w:r>
        <w:rPr>
          <w:rFonts w:ascii="Times New Roman" w:hAnsi="Times New Roman" w:cs="Times New Roman"/>
          <w:sz w:val="24"/>
          <w:szCs w:val="24"/>
        </w:rPr>
        <w:t>и определение способов повышения их эффективности.</w:t>
      </w:r>
      <w:r>
        <w:rPr>
          <w:rFonts w:ascii="Times New Roman" w:hAnsi="Times New Roman" w:cs="Times New Roman"/>
          <w:sz w:val="24"/>
          <w:szCs w:val="24"/>
        </w:rPr>
        <w:br w:type="textWrapping"/>
      </w:r>
      <w:r>
        <w:rPr>
          <w:rFonts w:ascii="Times New Roman" w:hAnsi="Times New Roman" w:cs="Times New Roman"/>
          <w:sz w:val="24"/>
          <w:szCs w:val="24"/>
        </w:rPr>
        <w:t xml:space="preserve">3. Ознакомление </w:t>
      </w:r>
      <w:r>
        <w:rPr>
          <w:rFonts w:ascii="Times New Roman" w:hAnsi="Times New Roman" w:eastAsia="Times New Roman" w:cs="Times New Roman"/>
          <w:sz w:val="24"/>
          <w:szCs w:val="24"/>
          <w:lang w:eastAsia="ru-RU"/>
        </w:rPr>
        <w:t xml:space="preserve">вновь принятого педагога  </w:t>
      </w:r>
      <w:r>
        <w:rPr>
          <w:rFonts w:ascii="Times New Roman" w:hAnsi="Times New Roman" w:cs="Times New Roman"/>
          <w:sz w:val="24"/>
          <w:szCs w:val="24"/>
        </w:rPr>
        <w:t>с основными направлениями и формами активизации познавательной, научно-исследовательской деятельности учащихся во внеурочное время (олимпиады, предметные недели и др.).</w:t>
      </w:r>
      <w:r>
        <w:rPr>
          <w:rFonts w:ascii="Times New Roman" w:hAnsi="Times New Roman" w:cs="Times New Roman"/>
          <w:sz w:val="24"/>
          <w:szCs w:val="24"/>
        </w:rPr>
        <w:br w:type="textWrapping"/>
      </w:r>
      <w:r>
        <w:rPr>
          <w:rFonts w:ascii="Times New Roman" w:hAnsi="Times New Roman" w:cs="Times New Roman"/>
          <w:sz w:val="24"/>
          <w:szCs w:val="24"/>
        </w:rPr>
        <w:t xml:space="preserve">4. Демонстрация </w:t>
      </w:r>
      <w:r>
        <w:rPr>
          <w:rFonts w:ascii="Times New Roman" w:hAnsi="Times New Roman" w:eastAsia="Times New Roman" w:cs="Times New Roman"/>
          <w:sz w:val="24"/>
          <w:szCs w:val="24"/>
          <w:lang w:eastAsia="ru-RU"/>
        </w:rPr>
        <w:t xml:space="preserve">вновь принятого педагога  </w:t>
      </w:r>
      <w:r>
        <w:rPr>
          <w:rFonts w:ascii="Times New Roman" w:hAnsi="Times New Roman" w:cs="Times New Roman"/>
          <w:sz w:val="24"/>
          <w:szCs w:val="24"/>
        </w:rPr>
        <w:t>опыта успешной педагогической деятельности.</w:t>
      </w:r>
      <w:r>
        <w:rPr>
          <w:rFonts w:ascii="Times New Roman" w:hAnsi="Times New Roman" w:cs="Times New Roman"/>
          <w:sz w:val="24"/>
          <w:szCs w:val="24"/>
        </w:rPr>
        <w:br w:type="textWrapping"/>
      </w:r>
      <w:r>
        <w:rPr>
          <w:rFonts w:ascii="Times New Roman" w:hAnsi="Times New Roman" w:cs="Times New Roman"/>
          <w:sz w:val="24"/>
          <w:szCs w:val="24"/>
        </w:rPr>
        <w:t>5. Организация мониторинга и рефлексии эффективности совместной деятельности. </w:t>
      </w:r>
    </w:p>
    <w:p w14:paraId="5A0F375B">
      <w:pPr>
        <w:pageBreakBefore w:val="0"/>
        <w:kinsoku/>
        <w:overflowPunct/>
        <w:topLinePunct w:val="0"/>
        <w:bidi w:val="0"/>
        <w:snapToGrid/>
        <w:spacing w:after="0" w:afterAutospacing="0" w:line="240" w:lineRule="auto"/>
        <w:jc w:val="both"/>
        <w:rPr>
          <w:rFonts w:hint="default" w:ascii="Times New Roman" w:hAnsi="Times New Roman" w:cs="Times New Roman"/>
          <w:lang w:val="ru-RU"/>
        </w:rPr>
      </w:pPr>
      <w:r>
        <w:rPr>
          <w:rFonts w:ascii="Times New Roman" w:hAnsi="Times New Roman" w:cs="Times New Roman"/>
          <w:b/>
          <w:bCs/>
          <w:sz w:val="24"/>
          <w:szCs w:val="24"/>
        </w:rPr>
        <w:t>Ожидаемые результаты:</w:t>
      </w:r>
      <w:r>
        <w:rPr>
          <w:rFonts w:ascii="Times New Roman" w:hAnsi="Times New Roman" w:cs="Times New Roman"/>
          <w:sz w:val="24"/>
          <w:szCs w:val="24"/>
        </w:rPr>
        <w:t> </w:t>
      </w:r>
      <w:r>
        <w:rPr>
          <w:rFonts w:ascii="Times New Roman" w:hAnsi="Times New Roman" w:cs="Times New Roman"/>
          <w:sz w:val="24"/>
          <w:szCs w:val="24"/>
        </w:rPr>
        <w:br w:type="textWrapping"/>
      </w:r>
      <w:r>
        <w:rPr>
          <w:rFonts w:ascii="Times New Roman" w:hAnsi="Times New Roman" w:cs="Times New Roman"/>
          <w:sz w:val="24"/>
          <w:szCs w:val="24"/>
        </w:rPr>
        <w:t xml:space="preserve">1) успешная адаптации </w:t>
      </w:r>
      <w:r>
        <w:rPr>
          <w:rFonts w:ascii="Times New Roman" w:hAnsi="Times New Roman" w:eastAsia="Times New Roman" w:cs="Times New Roman"/>
          <w:sz w:val="24"/>
          <w:szCs w:val="24"/>
          <w:lang w:eastAsia="ru-RU"/>
        </w:rPr>
        <w:t xml:space="preserve">вновь принятого педагога  </w:t>
      </w:r>
      <w:r>
        <w:rPr>
          <w:rFonts w:ascii="Times New Roman" w:hAnsi="Times New Roman" w:cs="Times New Roman"/>
          <w:sz w:val="24"/>
          <w:szCs w:val="24"/>
        </w:rPr>
        <w:t>в образовательном учреждении;</w:t>
      </w:r>
      <w:r>
        <w:rPr>
          <w:rFonts w:ascii="Times New Roman" w:hAnsi="Times New Roman" w:cs="Times New Roman"/>
          <w:sz w:val="24"/>
          <w:szCs w:val="24"/>
        </w:rPr>
        <w:br w:type="textWrapping"/>
      </w:r>
      <w:r>
        <w:rPr>
          <w:rFonts w:ascii="Times New Roman" w:hAnsi="Times New Roman" w:cs="Times New Roman"/>
          <w:sz w:val="24"/>
          <w:szCs w:val="24"/>
        </w:rPr>
        <w:t xml:space="preserve">2) повышение профессиональной компетентности </w:t>
      </w:r>
      <w:r>
        <w:rPr>
          <w:rFonts w:ascii="Times New Roman" w:hAnsi="Times New Roman" w:eastAsia="Times New Roman" w:cs="Times New Roman"/>
          <w:sz w:val="24"/>
          <w:szCs w:val="24"/>
          <w:lang w:eastAsia="ru-RU"/>
        </w:rPr>
        <w:t xml:space="preserve">вновь принятого педагога  </w:t>
      </w:r>
      <w:r>
        <w:rPr>
          <w:rFonts w:ascii="Times New Roman" w:hAnsi="Times New Roman" w:cs="Times New Roman"/>
          <w:sz w:val="24"/>
          <w:szCs w:val="24"/>
        </w:rPr>
        <w:t>в вопросах организации образовательного процесса;</w:t>
      </w:r>
      <w:r>
        <w:rPr>
          <w:rFonts w:ascii="Times New Roman" w:hAnsi="Times New Roman" w:cs="Times New Roman"/>
          <w:sz w:val="24"/>
          <w:szCs w:val="24"/>
        </w:rPr>
        <w:br w:type="textWrapping"/>
      </w:r>
      <w:r>
        <w:rPr>
          <w:rFonts w:ascii="Times New Roman" w:hAnsi="Times New Roman" w:cs="Times New Roman"/>
          <w:sz w:val="24"/>
          <w:szCs w:val="24"/>
        </w:rPr>
        <w:t xml:space="preserve">3) совершенствование методов работы </w:t>
      </w:r>
      <w:r>
        <w:rPr>
          <w:rFonts w:ascii="Times New Roman" w:hAnsi="Times New Roman" w:eastAsia="Times New Roman" w:cs="Times New Roman"/>
          <w:sz w:val="24"/>
          <w:szCs w:val="24"/>
          <w:lang w:eastAsia="ru-RU"/>
        </w:rPr>
        <w:t xml:space="preserve">вновь принятого педагога  </w:t>
      </w:r>
      <w:r>
        <w:rPr>
          <w:rFonts w:ascii="Times New Roman" w:hAnsi="Times New Roman" w:cs="Times New Roman"/>
          <w:sz w:val="24"/>
          <w:szCs w:val="24"/>
        </w:rPr>
        <w:t>по развитию творческой и самостоятельной деятельности обучающихся;</w:t>
      </w:r>
      <w:r>
        <w:rPr>
          <w:rFonts w:ascii="Times New Roman" w:hAnsi="Times New Roman" w:cs="Times New Roman"/>
          <w:sz w:val="24"/>
          <w:szCs w:val="24"/>
        </w:rPr>
        <w:br w:type="textWrapping"/>
      </w:r>
      <w:r>
        <w:rPr>
          <w:rFonts w:ascii="Times New Roman" w:hAnsi="Times New Roman" w:cs="Times New Roman"/>
          <w:sz w:val="24"/>
          <w:szCs w:val="24"/>
        </w:rPr>
        <w:t xml:space="preserve">4) использование в работе </w:t>
      </w:r>
      <w:r>
        <w:rPr>
          <w:rFonts w:ascii="Times New Roman" w:hAnsi="Times New Roman" w:eastAsia="Times New Roman" w:cs="Times New Roman"/>
          <w:sz w:val="24"/>
          <w:szCs w:val="24"/>
          <w:lang w:eastAsia="ru-RU"/>
        </w:rPr>
        <w:t xml:space="preserve">вновь принятого педагога  </w:t>
      </w:r>
      <w:r>
        <w:rPr>
          <w:rFonts w:ascii="Times New Roman" w:hAnsi="Times New Roman" w:cs="Times New Roman"/>
          <w:sz w:val="24"/>
          <w:szCs w:val="24"/>
        </w:rPr>
        <w:t>современных педагогических технологий и образовательных ресурсов;</w:t>
      </w:r>
      <w:r>
        <w:rPr>
          <w:rFonts w:ascii="Times New Roman" w:hAnsi="Times New Roman" w:cs="Times New Roman"/>
          <w:sz w:val="24"/>
          <w:szCs w:val="24"/>
        </w:rPr>
        <w:br w:type="textWrapping"/>
      </w:r>
      <w:r>
        <w:rPr>
          <w:rFonts w:ascii="Times New Roman" w:hAnsi="Times New Roman" w:cs="Times New Roman"/>
          <w:sz w:val="24"/>
          <w:szCs w:val="24"/>
        </w:rPr>
        <w:t>5) своевременное и качественное заполнение документаци</w:t>
      </w:r>
      <w:r>
        <w:rPr>
          <w:rFonts w:ascii="Times New Roman" w:hAnsi="Times New Roman" w:cs="Times New Roman"/>
          <w:sz w:val="24"/>
          <w:szCs w:val="24"/>
          <w:lang w:val="ru-RU"/>
        </w:rPr>
        <w:t>и</w:t>
      </w:r>
    </w:p>
    <w:p w14:paraId="237F9D85">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7B762B3C">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52A9FA7C">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4B445285">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tbl>
      <w:tblPr>
        <w:tblStyle w:val="6"/>
        <w:tblpPr w:leftFromText="180" w:rightFromText="180" w:vertAnchor="text" w:horzAnchor="page" w:tblpX="1515" w:tblpY="554"/>
        <w:tblOverlap w:val="never"/>
        <w:tblW w:w="9918" w:type="dxa"/>
        <w:tblInd w:w="0" w:type="dxa"/>
        <w:tblLayout w:type="autofit"/>
        <w:tblCellMar>
          <w:top w:w="105" w:type="dxa"/>
          <w:left w:w="105" w:type="dxa"/>
          <w:bottom w:w="105" w:type="dxa"/>
          <w:right w:w="105" w:type="dxa"/>
        </w:tblCellMar>
      </w:tblPr>
      <w:tblGrid>
        <w:gridCol w:w="3855"/>
        <w:gridCol w:w="6063"/>
      </w:tblGrid>
      <w:tr w14:paraId="76A94C3D">
        <w:tblPrEx>
          <w:tblCellMar>
            <w:top w:w="105" w:type="dxa"/>
            <w:left w:w="105" w:type="dxa"/>
            <w:bottom w:w="105" w:type="dxa"/>
            <w:right w:w="105" w:type="dxa"/>
          </w:tblCellMar>
        </w:tblPrEx>
        <w:tc>
          <w:tcPr>
            <w:tcW w:w="3855"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268AE0EF">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Фамилия, имя, отчество:</w:t>
            </w:r>
          </w:p>
        </w:tc>
        <w:tc>
          <w:tcPr>
            <w:tcW w:w="6063"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31E1D3E8">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p>
        </w:tc>
      </w:tr>
      <w:tr w14:paraId="209C0E64">
        <w:tblPrEx>
          <w:tblCellMar>
            <w:top w:w="105" w:type="dxa"/>
            <w:left w:w="105" w:type="dxa"/>
            <w:bottom w:w="105" w:type="dxa"/>
            <w:right w:w="105" w:type="dxa"/>
          </w:tblCellMar>
        </w:tblPrEx>
        <w:tc>
          <w:tcPr>
            <w:tcW w:w="3855"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21A089C5">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Образование:</w:t>
            </w:r>
          </w:p>
        </w:tc>
        <w:tc>
          <w:tcPr>
            <w:tcW w:w="6063"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3C8C8D6B">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p>
        </w:tc>
      </w:tr>
      <w:tr w14:paraId="104FC81C">
        <w:tblPrEx>
          <w:tblCellMar>
            <w:top w:w="105" w:type="dxa"/>
            <w:left w:w="105" w:type="dxa"/>
            <w:bottom w:w="105" w:type="dxa"/>
            <w:right w:w="105" w:type="dxa"/>
          </w:tblCellMar>
        </w:tblPrEx>
        <w:tc>
          <w:tcPr>
            <w:tcW w:w="3855"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05545792">
            <w:pPr>
              <w:pageBreakBefore w:val="0"/>
              <w:kinsoku/>
              <w:overflowPunct/>
              <w:topLinePunct w:val="0"/>
              <w:bidi w:val="0"/>
              <w:snapToGrid/>
              <w:spacing w:after="0" w:afterAutospacing="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Какое учебное заведение окончил:</w:t>
            </w:r>
          </w:p>
        </w:tc>
        <w:tc>
          <w:tcPr>
            <w:tcW w:w="6063"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596AE2B2">
            <w:pPr>
              <w:pageBreakBefore w:val="0"/>
              <w:kinsoku/>
              <w:overflowPunct/>
              <w:topLinePunct w:val="0"/>
              <w:bidi w:val="0"/>
              <w:snapToGrid/>
              <w:spacing w:after="0" w:afterAutospacing="0" w:line="240" w:lineRule="auto"/>
              <w:jc w:val="center"/>
              <w:rPr>
                <w:rFonts w:ascii="Times New Roman" w:hAnsi="Times New Roman" w:eastAsia="Times New Roman" w:cs="Times New Roman"/>
                <w:sz w:val="24"/>
                <w:szCs w:val="24"/>
                <w:lang w:eastAsia="ru-RU"/>
              </w:rPr>
            </w:pPr>
          </w:p>
        </w:tc>
      </w:tr>
      <w:tr w14:paraId="54B73AE3">
        <w:tblPrEx>
          <w:tblCellMar>
            <w:top w:w="105" w:type="dxa"/>
            <w:left w:w="105" w:type="dxa"/>
            <w:bottom w:w="105" w:type="dxa"/>
            <w:right w:w="105" w:type="dxa"/>
          </w:tblCellMar>
        </w:tblPrEx>
        <w:trPr>
          <w:trHeight w:val="420" w:hRule="atLeast"/>
        </w:trPr>
        <w:tc>
          <w:tcPr>
            <w:tcW w:w="3855"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653EE065">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Год окончания учебного заведения:</w:t>
            </w:r>
          </w:p>
        </w:tc>
        <w:tc>
          <w:tcPr>
            <w:tcW w:w="6063"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117AF27B">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p>
        </w:tc>
      </w:tr>
      <w:tr w14:paraId="79BEAF61">
        <w:tblPrEx>
          <w:tblCellMar>
            <w:top w:w="105" w:type="dxa"/>
            <w:left w:w="105" w:type="dxa"/>
            <w:bottom w:w="105" w:type="dxa"/>
            <w:right w:w="105" w:type="dxa"/>
          </w:tblCellMar>
        </w:tblPrEx>
        <w:tc>
          <w:tcPr>
            <w:tcW w:w="3855"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15E81375">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Специальность по диплому:</w:t>
            </w:r>
          </w:p>
        </w:tc>
        <w:tc>
          <w:tcPr>
            <w:tcW w:w="6063"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15CB300D">
            <w:pPr>
              <w:pageBreakBefore w:val="0"/>
              <w:kinsoku/>
              <w:overflowPunct/>
              <w:topLinePunct w:val="0"/>
              <w:bidi w:val="0"/>
              <w:snapToGrid/>
              <w:spacing w:after="0" w:afterAutospacing="0" w:line="240" w:lineRule="auto"/>
              <w:rPr>
                <w:rFonts w:hint="default" w:ascii="Times New Roman" w:hAnsi="Times New Roman" w:eastAsia="Times New Roman" w:cs="Times New Roman"/>
                <w:sz w:val="24"/>
                <w:szCs w:val="24"/>
                <w:lang w:val="en-US" w:eastAsia="ru-RU"/>
              </w:rPr>
            </w:pPr>
          </w:p>
        </w:tc>
      </w:tr>
      <w:tr w14:paraId="60A51607">
        <w:tblPrEx>
          <w:tblCellMar>
            <w:top w:w="105" w:type="dxa"/>
            <w:left w:w="105" w:type="dxa"/>
            <w:bottom w:w="105" w:type="dxa"/>
            <w:right w:w="105" w:type="dxa"/>
          </w:tblCellMar>
        </w:tblPrEx>
        <w:tc>
          <w:tcPr>
            <w:tcW w:w="3855"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57EE1030">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Педагогический стаж:</w:t>
            </w:r>
          </w:p>
        </w:tc>
        <w:tc>
          <w:tcPr>
            <w:tcW w:w="6063"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4B92D71D">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p>
        </w:tc>
      </w:tr>
      <w:tr w14:paraId="588363FC">
        <w:tblPrEx>
          <w:tblCellMar>
            <w:top w:w="105" w:type="dxa"/>
            <w:left w:w="105" w:type="dxa"/>
            <w:bottom w:w="105" w:type="dxa"/>
            <w:right w:w="105" w:type="dxa"/>
          </w:tblCellMar>
        </w:tblPrEx>
        <w:tc>
          <w:tcPr>
            <w:tcW w:w="3855"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71D54078">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Место работы:</w:t>
            </w:r>
          </w:p>
        </w:tc>
        <w:tc>
          <w:tcPr>
            <w:tcW w:w="6063"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4AC6D136">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p>
        </w:tc>
      </w:tr>
      <w:tr w14:paraId="00B90A6B">
        <w:tblPrEx>
          <w:tblCellMar>
            <w:top w:w="105" w:type="dxa"/>
            <w:left w:w="105" w:type="dxa"/>
            <w:bottom w:w="105" w:type="dxa"/>
            <w:right w:w="105" w:type="dxa"/>
          </w:tblCellMar>
        </w:tblPrEx>
        <w:tc>
          <w:tcPr>
            <w:tcW w:w="3855"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1567AB15">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Должность:</w:t>
            </w:r>
          </w:p>
        </w:tc>
        <w:tc>
          <w:tcPr>
            <w:tcW w:w="6063"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1FC62E29">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p>
        </w:tc>
      </w:tr>
      <w:tr w14:paraId="5F31E36E">
        <w:tblPrEx>
          <w:tblCellMar>
            <w:top w:w="105" w:type="dxa"/>
            <w:left w:w="105" w:type="dxa"/>
            <w:bottom w:w="105" w:type="dxa"/>
            <w:right w:w="105" w:type="dxa"/>
          </w:tblCellMar>
        </w:tblPrEx>
        <w:tc>
          <w:tcPr>
            <w:tcW w:w="3855"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67D12D8C">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Предмет:</w:t>
            </w:r>
          </w:p>
        </w:tc>
        <w:tc>
          <w:tcPr>
            <w:tcW w:w="6063"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6982EC62">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p>
        </w:tc>
      </w:tr>
      <w:tr w14:paraId="6D3E63A1">
        <w:tblPrEx>
          <w:tblCellMar>
            <w:top w:w="105" w:type="dxa"/>
            <w:left w:w="105" w:type="dxa"/>
            <w:bottom w:w="105" w:type="dxa"/>
            <w:right w:w="105" w:type="dxa"/>
          </w:tblCellMar>
        </w:tblPrEx>
        <w:tc>
          <w:tcPr>
            <w:tcW w:w="3855"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57C1D81B">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Учебная нагрузка:</w:t>
            </w:r>
          </w:p>
        </w:tc>
        <w:tc>
          <w:tcPr>
            <w:tcW w:w="6063"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4D95B43D">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p>
        </w:tc>
      </w:tr>
      <w:tr w14:paraId="4298821B">
        <w:tblPrEx>
          <w:tblCellMar>
            <w:top w:w="105" w:type="dxa"/>
            <w:left w:w="105" w:type="dxa"/>
            <w:bottom w:w="105" w:type="dxa"/>
            <w:right w:w="105" w:type="dxa"/>
          </w:tblCellMar>
        </w:tblPrEx>
        <w:tc>
          <w:tcPr>
            <w:tcW w:w="3855"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44B752EC">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Классы:</w:t>
            </w:r>
          </w:p>
        </w:tc>
        <w:tc>
          <w:tcPr>
            <w:tcW w:w="6063"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27AAD391">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p>
        </w:tc>
      </w:tr>
      <w:tr w14:paraId="611AE9D7">
        <w:tblPrEx>
          <w:tblCellMar>
            <w:top w:w="105" w:type="dxa"/>
            <w:left w:w="105" w:type="dxa"/>
            <w:bottom w:w="105" w:type="dxa"/>
            <w:right w:w="105" w:type="dxa"/>
          </w:tblCellMar>
        </w:tblPrEx>
        <w:tc>
          <w:tcPr>
            <w:tcW w:w="3855"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1877F286">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Классное руководство:</w:t>
            </w:r>
          </w:p>
        </w:tc>
        <w:tc>
          <w:tcPr>
            <w:tcW w:w="6063"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253EE074">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p>
        </w:tc>
      </w:tr>
      <w:tr w14:paraId="45317F79">
        <w:tblPrEx>
          <w:tblCellMar>
            <w:top w:w="105" w:type="dxa"/>
            <w:left w:w="105" w:type="dxa"/>
            <w:bottom w:w="105" w:type="dxa"/>
            <w:right w:w="105" w:type="dxa"/>
          </w:tblCellMar>
        </w:tblPrEx>
        <w:tc>
          <w:tcPr>
            <w:tcW w:w="3855"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68148C41">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Квалификационная категория</w:t>
            </w:r>
          </w:p>
        </w:tc>
        <w:tc>
          <w:tcPr>
            <w:tcW w:w="6063"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52153BE7">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p>
        </w:tc>
      </w:tr>
    </w:tbl>
    <w:p w14:paraId="4F5D4316">
      <w:pPr>
        <w:pageBreakBefore w:val="0"/>
        <w:kinsoku/>
        <w:overflowPunct/>
        <w:topLinePunct w:val="0"/>
        <w:bidi w:val="0"/>
        <w:snapToGrid/>
        <w:spacing w:after="0" w:afterAutospacing="0" w:line="240" w:lineRule="auto"/>
        <w:jc w:val="center"/>
        <w:rPr>
          <w:rFonts w:hint="default" w:ascii="Times New Roman" w:hAnsi="Times New Roman" w:eastAsia="Times New Roman" w:cs="Times New Roman"/>
          <w:b/>
          <w:sz w:val="24"/>
          <w:szCs w:val="24"/>
          <w:lang w:val="en-US" w:eastAsia="ru-RU"/>
        </w:rPr>
      </w:pPr>
      <w:r>
        <w:rPr>
          <w:rFonts w:hint="default" w:ascii="Times New Roman" w:hAnsi="Times New Roman" w:cs="Times New Roman"/>
          <w:b/>
          <w:sz w:val="24"/>
          <w:szCs w:val="24"/>
          <w:lang w:eastAsia="ru-RU"/>
        </w:rPr>
        <w:t>Информационная</w:t>
      </w:r>
      <w:r>
        <w:rPr>
          <w:rFonts w:hint="default" w:ascii="Times New Roman" w:hAnsi="Times New Roman" w:cs="Times New Roman"/>
          <w:b/>
          <w:sz w:val="24"/>
          <w:szCs w:val="24"/>
          <w:lang w:val="en-US" w:eastAsia="ru-RU"/>
        </w:rPr>
        <w:t xml:space="preserve"> карта учителя-наставника</w:t>
      </w:r>
    </w:p>
    <w:tbl>
      <w:tblPr>
        <w:tblStyle w:val="6"/>
        <w:tblpPr w:leftFromText="180" w:rightFromText="180" w:vertAnchor="text" w:horzAnchor="page" w:tblpX="1626" w:tblpY="5178"/>
        <w:tblOverlap w:val="never"/>
        <w:tblW w:w="9814" w:type="dxa"/>
        <w:tblInd w:w="0" w:type="dxa"/>
        <w:tblLayout w:type="autofit"/>
        <w:tblCellMar>
          <w:top w:w="105" w:type="dxa"/>
          <w:left w:w="105" w:type="dxa"/>
          <w:bottom w:w="105" w:type="dxa"/>
          <w:right w:w="105" w:type="dxa"/>
        </w:tblCellMar>
      </w:tblPr>
      <w:tblGrid>
        <w:gridCol w:w="3931"/>
        <w:gridCol w:w="5883"/>
      </w:tblGrid>
      <w:tr w14:paraId="1F646527">
        <w:tblPrEx>
          <w:tblCellMar>
            <w:top w:w="105" w:type="dxa"/>
            <w:left w:w="105" w:type="dxa"/>
            <w:bottom w:w="105" w:type="dxa"/>
            <w:right w:w="105" w:type="dxa"/>
          </w:tblCellMar>
        </w:tblPrEx>
        <w:tc>
          <w:tcPr>
            <w:tcW w:w="3931"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535F63FD">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Фамилия, имя, отчество:</w:t>
            </w:r>
          </w:p>
        </w:tc>
        <w:tc>
          <w:tcPr>
            <w:tcW w:w="5883"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1C106C6A">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p>
        </w:tc>
      </w:tr>
      <w:tr w14:paraId="7AC2DB12">
        <w:tblPrEx>
          <w:tblCellMar>
            <w:top w:w="105" w:type="dxa"/>
            <w:left w:w="105" w:type="dxa"/>
            <w:bottom w:w="105" w:type="dxa"/>
            <w:right w:w="105" w:type="dxa"/>
          </w:tblCellMar>
        </w:tblPrEx>
        <w:tc>
          <w:tcPr>
            <w:tcW w:w="3931"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0B28299F">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Образование:</w:t>
            </w:r>
          </w:p>
        </w:tc>
        <w:tc>
          <w:tcPr>
            <w:tcW w:w="5883"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56295EC2">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p>
        </w:tc>
      </w:tr>
      <w:tr w14:paraId="30706980">
        <w:tblPrEx>
          <w:tblCellMar>
            <w:top w:w="105" w:type="dxa"/>
            <w:left w:w="105" w:type="dxa"/>
            <w:bottom w:w="105" w:type="dxa"/>
            <w:right w:w="105" w:type="dxa"/>
          </w:tblCellMar>
        </w:tblPrEx>
        <w:tc>
          <w:tcPr>
            <w:tcW w:w="3931"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6F53BABB">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Какое учебное заведение окончил:</w:t>
            </w:r>
          </w:p>
        </w:tc>
        <w:tc>
          <w:tcPr>
            <w:tcW w:w="5883"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0B7442DE">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p>
        </w:tc>
      </w:tr>
      <w:tr w14:paraId="14ACAED1">
        <w:tblPrEx>
          <w:tblCellMar>
            <w:top w:w="105" w:type="dxa"/>
            <w:left w:w="105" w:type="dxa"/>
            <w:bottom w:w="105" w:type="dxa"/>
            <w:right w:w="105" w:type="dxa"/>
          </w:tblCellMar>
        </w:tblPrEx>
        <w:tc>
          <w:tcPr>
            <w:tcW w:w="3931"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13755C68">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Год окончания учебного заведения:</w:t>
            </w:r>
          </w:p>
        </w:tc>
        <w:tc>
          <w:tcPr>
            <w:tcW w:w="5883"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5EC42551">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p>
        </w:tc>
      </w:tr>
      <w:tr w14:paraId="1CACEFE1">
        <w:tblPrEx>
          <w:tblCellMar>
            <w:top w:w="105" w:type="dxa"/>
            <w:left w:w="105" w:type="dxa"/>
            <w:bottom w:w="105" w:type="dxa"/>
            <w:right w:w="105" w:type="dxa"/>
          </w:tblCellMar>
        </w:tblPrEx>
        <w:tc>
          <w:tcPr>
            <w:tcW w:w="3931"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201E9DF2">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Специальность по диплому:</w:t>
            </w:r>
          </w:p>
        </w:tc>
        <w:tc>
          <w:tcPr>
            <w:tcW w:w="5883"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0A1E2D4B">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p>
        </w:tc>
      </w:tr>
      <w:tr w14:paraId="30F0E250">
        <w:tblPrEx>
          <w:tblCellMar>
            <w:top w:w="105" w:type="dxa"/>
            <w:left w:w="105" w:type="dxa"/>
            <w:bottom w:w="105" w:type="dxa"/>
            <w:right w:w="105" w:type="dxa"/>
          </w:tblCellMar>
        </w:tblPrEx>
        <w:tc>
          <w:tcPr>
            <w:tcW w:w="3931"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2C6FC7E6">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Педагогический стаж:</w:t>
            </w:r>
          </w:p>
        </w:tc>
        <w:tc>
          <w:tcPr>
            <w:tcW w:w="5883"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20BD4713">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p>
        </w:tc>
      </w:tr>
      <w:tr w14:paraId="26EC4151">
        <w:tblPrEx>
          <w:tblCellMar>
            <w:top w:w="105" w:type="dxa"/>
            <w:left w:w="105" w:type="dxa"/>
            <w:bottom w:w="105" w:type="dxa"/>
            <w:right w:w="105" w:type="dxa"/>
          </w:tblCellMar>
        </w:tblPrEx>
        <w:tc>
          <w:tcPr>
            <w:tcW w:w="3931"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32DCB600">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Место работы:</w:t>
            </w:r>
          </w:p>
        </w:tc>
        <w:tc>
          <w:tcPr>
            <w:tcW w:w="5883"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0399A028">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p>
        </w:tc>
      </w:tr>
      <w:tr w14:paraId="3EBA96CC">
        <w:tblPrEx>
          <w:tblCellMar>
            <w:top w:w="105" w:type="dxa"/>
            <w:left w:w="105" w:type="dxa"/>
            <w:bottom w:w="105" w:type="dxa"/>
            <w:right w:w="105" w:type="dxa"/>
          </w:tblCellMar>
        </w:tblPrEx>
        <w:tc>
          <w:tcPr>
            <w:tcW w:w="3931"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05EBF174">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Должность:</w:t>
            </w:r>
          </w:p>
        </w:tc>
        <w:tc>
          <w:tcPr>
            <w:tcW w:w="5883"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763F9FF4">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p>
        </w:tc>
      </w:tr>
      <w:tr w14:paraId="49F6C33A">
        <w:tblPrEx>
          <w:tblCellMar>
            <w:top w:w="105" w:type="dxa"/>
            <w:left w:w="105" w:type="dxa"/>
            <w:bottom w:w="105" w:type="dxa"/>
            <w:right w:w="105" w:type="dxa"/>
          </w:tblCellMar>
        </w:tblPrEx>
        <w:tc>
          <w:tcPr>
            <w:tcW w:w="3931"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3DAC9051">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Предмет:</w:t>
            </w:r>
          </w:p>
        </w:tc>
        <w:tc>
          <w:tcPr>
            <w:tcW w:w="5883"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57E909FF">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p>
        </w:tc>
      </w:tr>
      <w:tr w14:paraId="123A1729">
        <w:tblPrEx>
          <w:tblCellMar>
            <w:top w:w="105" w:type="dxa"/>
            <w:left w:w="105" w:type="dxa"/>
            <w:bottom w:w="105" w:type="dxa"/>
            <w:right w:w="105" w:type="dxa"/>
          </w:tblCellMar>
        </w:tblPrEx>
        <w:tc>
          <w:tcPr>
            <w:tcW w:w="3931"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173BF95C">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Учебная нагрузка:</w:t>
            </w:r>
          </w:p>
        </w:tc>
        <w:tc>
          <w:tcPr>
            <w:tcW w:w="5883"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5845D44E">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p>
        </w:tc>
      </w:tr>
      <w:tr w14:paraId="0FB29537">
        <w:tblPrEx>
          <w:tblCellMar>
            <w:top w:w="105" w:type="dxa"/>
            <w:left w:w="105" w:type="dxa"/>
            <w:bottom w:w="105" w:type="dxa"/>
            <w:right w:w="105" w:type="dxa"/>
          </w:tblCellMar>
        </w:tblPrEx>
        <w:trPr>
          <w:trHeight w:val="495" w:hRule="atLeast"/>
        </w:trPr>
        <w:tc>
          <w:tcPr>
            <w:tcW w:w="3931" w:type="dxa"/>
            <w:tcBorders>
              <w:top w:val="single" w:color="BFBFBF" w:sz="6" w:space="0"/>
              <w:left w:val="single" w:color="BFBFBF" w:sz="6" w:space="0"/>
              <w:bottom w:val="single" w:color="auto" w:sz="4" w:space="0"/>
              <w:right w:val="single" w:color="BFBFBF" w:sz="6" w:space="0"/>
            </w:tcBorders>
            <w:shd w:val="clear" w:color="auto" w:fill="auto"/>
            <w:tcMar>
              <w:top w:w="0" w:type="dxa"/>
              <w:left w:w="115" w:type="dxa"/>
              <w:bottom w:w="0" w:type="dxa"/>
              <w:right w:w="115" w:type="dxa"/>
            </w:tcMar>
          </w:tcPr>
          <w:p w14:paraId="7C74B4E9">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Классы:</w:t>
            </w:r>
          </w:p>
        </w:tc>
        <w:tc>
          <w:tcPr>
            <w:tcW w:w="5883" w:type="dxa"/>
            <w:tcBorders>
              <w:top w:val="single" w:color="BFBFBF" w:sz="6" w:space="0"/>
              <w:left w:val="single" w:color="BFBFBF" w:sz="6" w:space="0"/>
              <w:bottom w:val="single" w:color="auto" w:sz="4" w:space="0"/>
              <w:right w:val="single" w:color="BFBFBF" w:sz="6" w:space="0"/>
            </w:tcBorders>
            <w:shd w:val="clear" w:color="auto" w:fill="auto"/>
            <w:tcMar>
              <w:top w:w="0" w:type="dxa"/>
              <w:left w:w="115" w:type="dxa"/>
              <w:bottom w:w="0" w:type="dxa"/>
              <w:right w:w="115" w:type="dxa"/>
            </w:tcMar>
          </w:tcPr>
          <w:p w14:paraId="3F88C19B">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p>
        </w:tc>
      </w:tr>
      <w:tr w14:paraId="4AF8B826">
        <w:tblPrEx>
          <w:tblCellMar>
            <w:top w:w="105" w:type="dxa"/>
            <w:left w:w="105" w:type="dxa"/>
            <w:bottom w:w="105" w:type="dxa"/>
            <w:right w:w="105" w:type="dxa"/>
          </w:tblCellMar>
        </w:tblPrEx>
        <w:trPr>
          <w:trHeight w:val="360" w:hRule="atLeast"/>
        </w:trPr>
        <w:tc>
          <w:tcPr>
            <w:tcW w:w="3931" w:type="dxa"/>
            <w:tcBorders>
              <w:top w:val="single" w:color="auto" w:sz="4"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290C0383">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Классное руководство:</w:t>
            </w:r>
          </w:p>
        </w:tc>
        <w:tc>
          <w:tcPr>
            <w:tcW w:w="5883" w:type="dxa"/>
            <w:tcBorders>
              <w:top w:val="single" w:color="auto" w:sz="4"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7A6B1B27">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p>
        </w:tc>
      </w:tr>
      <w:tr w14:paraId="7FA93198">
        <w:tblPrEx>
          <w:tblCellMar>
            <w:top w:w="105" w:type="dxa"/>
            <w:left w:w="105" w:type="dxa"/>
            <w:bottom w:w="105" w:type="dxa"/>
            <w:right w:w="105" w:type="dxa"/>
          </w:tblCellMar>
        </w:tblPrEx>
        <w:tc>
          <w:tcPr>
            <w:tcW w:w="3931"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2CE04C32">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Квалификационная категория</w:t>
            </w:r>
          </w:p>
        </w:tc>
        <w:tc>
          <w:tcPr>
            <w:tcW w:w="5883" w:type="dxa"/>
            <w:tcBorders>
              <w:top w:val="single" w:color="BFBFBF" w:sz="6" w:space="0"/>
              <w:left w:val="single" w:color="BFBFBF" w:sz="6" w:space="0"/>
              <w:bottom w:val="single" w:color="BFBFBF" w:sz="6" w:space="0"/>
              <w:right w:val="single" w:color="BFBFBF" w:sz="6" w:space="0"/>
            </w:tcBorders>
            <w:shd w:val="clear" w:color="auto" w:fill="auto"/>
            <w:tcMar>
              <w:top w:w="0" w:type="dxa"/>
              <w:left w:w="115" w:type="dxa"/>
              <w:bottom w:w="0" w:type="dxa"/>
              <w:right w:w="115" w:type="dxa"/>
            </w:tcMar>
          </w:tcPr>
          <w:p w14:paraId="1E96320B">
            <w:pPr>
              <w:pageBreakBefore w:val="0"/>
              <w:kinsoku/>
              <w:overflowPunct/>
              <w:topLinePunct w:val="0"/>
              <w:bidi w:val="0"/>
              <w:snapToGrid/>
              <w:spacing w:after="0" w:afterAutospacing="0" w:line="240" w:lineRule="auto"/>
              <w:rPr>
                <w:rFonts w:ascii="Times New Roman" w:hAnsi="Times New Roman" w:eastAsia="Times New Roman" w:cs="Times New Roman"/>
                <w:sz w:val="24"/>
                <w:szCs w:val="24"/>
                <w:lang w:eastAsia="ru-RU"/>
              </w:rPr>
            </w:pPr>
          </w:p>
        </w:tc>
      </w:tr>
    </w:tbl>
    <w:p w14:paraId="55D9A181">
      <w:pPr>
        <w:pageBreakBefore w:val="0"/>
        <w:kinsoku/>
        <w:overflowPunct/>
        <w:topLinePunct w:val="0"/>
        <w:bidi w:val="0"/>
        <w:snapToGrid/>
        <w:spacing w:after="0" w:afterAutospacing="0" w:line="240" w:lineRule="auto"/>
        <w:rPr>
          <w:rFonts w:ascii="Times New Roman" w:hAnsi="Times New Roman" w:eastAsia="Times New Roman" w:cs="Times New Roman"/>
          <w:b/>
          <w:lang w:eastAsia="ru-RU"/>
        </w:rPr>
      </w:pPr>
    </w:p>
    <w:p w14:paraId="6A07B1AE">
      <w:pPr>
        <w:pageBreakBefore w:val="0"/>
        <w:kinsoku/>
        <w:overflowPunct/>
        <w:topLinePunct w:val="0"/>
        <w:bidi w:val="0"/>
        <w:snapToGrid/>
        <w:spacing w:after="0" w:afterAutospacing="0" w:line="240" w:lineRule="auto"/>
        <w:rPr>
          <w:rFonts w:ascii="Times New Roman" w:hAnsi="Times New Roman" w:eastAsia="Times New Roman" w:cs="Times New Roman"/>
          <w:b/>
          <w:lang w:eastAsia="ru-RU"/>
        </w:rPr>
      </w:pPr>
    </w:p>
    <w:p w14:paraId="0AC0EAE7">
      <w:pPr>
        <w:pageBreakBefore w:val="0"/>
        <w:kinsoku/>
        <w:overflowPunct/>
        <w:topLinePunct w:val="0"/>
        <w:bidi w:val="0"/>
        <w:snapToGrid/>
        <w:spacing w:after="0" w:afterAutospacing="0" w:line="240" w:lineRule="auto"/>
        <w:ind w:firstLine="1681" w:firstLineChars="700"/>
        <w:jc w:val="left"/>
        <w:rPr>
          <w:rFonts w:hint="default" w:ascii="Times New Roman" w:hAnsi="Times New Roman" w:eastAsia="Times New Roman" w:cs="Times New Roman"/>
          <w:b/>
          <w:sz w:val="24"/>
          <w:szCs w:val="24"/>
          <w:lang w:val="en-US" w:eastAsia="ru-RU"/>
        </w:rPr>
      </w:pPr>
      <w:r>
        <w:rPr>
          <w:rFonts w:ascii="Times New Roman" w:hAnsi="Times New Roman" w:eastAsia="Times New Roman" w:cs="Times New Roman"/>
          <w:b/>
          <w:sz w:val="24"/>
          <w:szCs w:val="24"/>
          <w:lang w:eastAsia="ru-RU"/>
        </w:rPr>
        <w:t>Информационная</w:t>
      </w:r>
      <w:r>
        <w:rPr>
          <w:rFonts w:hint="default" w:ascii="Times New Roman" w:hAnsi="Times New Roman" w:eastAsia="Times New Roman" w:cs="Times New Roman"/>
          <w:b/>
          <w:sz w:val="24"/>
          <w:szCs w:val="24"/>
          <w:lang w:val="en-US" w:eastAsia="ru-RU"/>
        </w:rPr>
        <w:t xml:space="preserve"> карта наставляемого</w:t>
      </w:r>
    </w:p>
    <w:p w14:paraId="41C35637">
      <w:pPr>
        <w:pageBreakBefore w:val="0"/>
        <w:kinsoku/>
        <w:overflowPunct/>
        <w:topLinePunct w:val="0"/>
        <w:bidi w:val="0"/>
        <w:snapToGrid/>
        <w:spacing w:after="0" w:afterAutospacing="0" w:line="240" w:lineRule="auto"/>
        <w:rPr>
          <w:rFonts w:ascii="Times New Roman" w:hAnsi="Times New Roman" w:eastAsia="Times New Roman" w:cs="Times New Roman"/>
          <w:b/>
          <w:sz w:val="24"/>
          <w:szCs w:val="24"/>
          <w:lang w:eastAsia="ru-RU"/>
        </w:rPr>
      </w:pPr>
    </w:p>
    <w:p w14:paraId="6EB4549D">
      <w:pPr>
        <w:pageBreakBefore w:val="0"/>
        <w:kinsoku/>
        <w:overflowPunct/>
        <w:topLinePunct w:val="0"/>
        <w:bidi w:val="0"/>
        <w:snapToGrid/>
        <w:spacing w:after="0" w:afterAutospacing="0" w:line="240" w:lineRule="auto"/>
        <w:jc w:val="center"/>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br w:type="textWrapping"/>
      </w:r>
    </w:p>
    <w:p w14:paraId="171EFF07">
      <w:pPr>
        <w:pageBreakBefore w:val="0"/>
        <w:kinsoku/>
        <w:overflowPunct/>
        <w:topLinePunct w:val="0"/>
        <w:bidi w:val="0"/>
        <w:snapToGrid/>
        <w:spacing w:after="0" w:afterAutospacing="0" w:line="240" w:lineRule="auto"/>
        <w:jc w:val="center"/>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br w:type="textWrapping"/>
      </w:r>
    </w:p>
    <w:p w14:paraId="1B2A69EA">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6FEB4050">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2AC34DDC">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0B7B136F">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066F59B3">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2548D763">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0AE0A802">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2EAB8D76">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42A9EA2A">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0BAEA13C">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5A4991EE">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4612E517">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5"/>
        <w:gridCol w:w="2252"/>
      </w:tblGrid>
      <w:tr w14:paraId="0F5D7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79" w:type="dxa"/>
          </w:tcPr>
          <w:p w14:paraId="2F182A65">
            <w:pPr>
              <w:widowControl w:val="0"/>
              <w:spacing w:after="150" w:line="240" w:lineRule="auto"/>
              <w:jc w:val="both"/>
              <w:rPr>
                <w:rFonts w:hint="default" w:ascii="Times New Roman" w:hAnsi="Times New Roman" w:eastAsia="Times New Roman" w:cs="Times New Roman"/>
                <w:b/>
                <w:sz w:val="24"/>
                <w:szCs w:val="24"/>
                <w:vertAlign w:val="baseline"/>
                <w:lang w:val="en-US" w:eastAsia="ru-RU"/>
              </w:rPr>
            </w:pPr>
            <w:r>
              <w:rPr>
                <w:rFonts w:hint="default" w:ascii="Times New Roman" w:hAnsi="Times New Roman" w:cs="Times New Roman"/>
                <w:b/>
                <w:sz w:val="24"/>
                <w:szCs w:val="24"/>
                <w:vertAlign w:val="baseline"/>
                <w:lang w:eastAsia="ru-RU"/>
              </w:rPr>
              <w:t>Планируемые</w:t>
            </w:r>
            <w:r>
              <w:rPr>
                <w:rFonts w:hint="default" w:ascii="Times New Roman" w:hAnsi="Times New Roman" w:cs="Times New Roman"/>
                <w:b/>
                <w:sz w:val="24"/>
                <w:szCs w:val="24"/>
                <w:vertAlign w:val="baseline"/>
                <w:lang w:val="en-US" w:eastAsia="ru-RU"/>
              </w:rPr>
              <w:t xml:space="preserve"> мероприятия</w:t>
            </w:r>
          </w:p>
        </w:tc>
        <w:tc>
          <w:tcPr>
            <w:tcW w:w="2292" w:type="dxa"/>
          </w:tcPr>
          <w:p w14:paraId="311AB3E6">
            <w:pPr>
              <w:widowControl w:val="0"/>
              <w:spacing w:after="150" w:line="240" w:lineRule="auto"/>
              <w:jc w:val="both"/>
              <w:rPr>
                <w:rFonts w:hint="default" w:ascii="Times New Roman" w:hAnsi="Times New Roman" w:eastAsia="Times New Roman" w:cs="Times New Roman"/>
                <w:b/>
                <w:sz w:val="24"/>
                <w:szCs w:val="24"/>
                <w:vertAlign w:val="baseline"/>
                <w:lang w:val="en-US" w:eastAsia="ru-RU"/>
              </w:rPr>
            </w:pPr>
            <w:r>
              <w:rPr>
                <w:rFonts w:hint="default" w:ascii="Times New Roman" w:hAnsi="Times New Roman" w:cs="Times New Roman"/>
                <w:b/>
                <w:sz w:val="24"/>
                <w:szCs w:val="24"/>
                <w:vertAlign w:val="baseline"/>
                <w:lang w:eastAsia="ru-RU"/>
              </w:rPr>
              <w:t>Срок</w:t>
            </w:r>
            <w:r>
              <w:rPr>
                <w:rFonts w:hint="default" w:ascii="Times New Roman" w:hAnsi="Times New Roman" w:cs="Times New Roman"/>
                <w:b/>
                <w:sz w:val="24"/>
                <w:szCs w:val="24"/>
                <w:vertAlign w:val="baseline"/>
                <w:lang w:val="en-US" w:eastAsia="ru-RU"/>
              </w:rPr>
              <w:t xml:space="preserve"> исполнения</w:t>
            </w:r>
          </w:p>
        </w:tc>
      </w:tr>
      <w:tr w14:paraId="13874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9" w:hRule="atLeast"/>
        </w:trPr>
        <w:tc>
          <w:tcPr>
            <w:tcW w:w="7279" w:type="dxa"/>
          </w:tcPr>
          <w:p w14:paraId="45B626FA">
            <w:pPr>
              <w:widowControl w:val="0"/>
              <w:numPr>
                <w:ilvl w:val="0"/>
                <w:numId w:val="29"/>
              </w:numPr>
              <w:spacing w:after="150" w:line="240" w:lineRule="auto"/>
              <w:jc w:val="both"/>
              <w:rPr>
                <w:rFonts w:hint="default" w:ascii="Times New Roman" w:hAnsi="Times New Roman" w:eastAsia="Times New Roman" w:cs="Times New Roman"/>
                <w:color w:val="000000"/>
                <w:sz w:val="24"/>
                <w:szCs w:val="24"/>
                <w:lang w:eastAsia="ru-RU"/>
              </w:rPr>
            </w:pPr>
            <w:r>
              <w:rPr>
                <w:rFonts w:hint="default" w:ascii="Times New Roman" w:hAnsi="Times New Roman" w:eastAsia="Times New Roman" w:cs="Times New Roman"/>
                <w:color w:val="000000"/>
                <w:sz w:val="24"/>
                <w:szCs w:val="24"/>
                <w:lang w:eastAsia="ru-RU"/>
              </w:rPr>
              <w:t xml:space="preserve">  Планирование и организация работы по предмету (знакомство с УМК, методической литературой, изучение основных тем программ, составление календарно-тематического планирования, составление рабочих программ в соответствии с требованиями ФГОС третьего поколения, программ по внеурочной деятельности, разработка поурочных планов, технологических карт).</w:t>
            </w:r>
          </w:p>
          <w:p w14:paraId="125857F5">
            <w:pPr>
              <w:widowControl w:val="0"/>
              <w:numPr>
                <w:ilvl w:val="0"/>
                <w:numId w:val="29"/>
              </w:numPr>
              <w:spacing w:after="150" w:line="240" w:lineRule="auto"/>
              <w:jc w:val="both"/>
              <w:rPr>
                <w:rFonts w:hint="default" w:ascii="Times New Roman" w:hAnsi="Times New Roman" w:eastAsia="Times New Roman" w:cs="Times New Roman"/>
                <w:color w:val="000000"/>
                <w:sz w:val="24"/>
                <w:szCs w:val="24"/>
                <w:lang w:eastAsia="ru-RU"/>
              </w:rPr>
            </w:pPr>
            <w:r>
              <w:rPr>
                <w:rFonts w:hint="default" w:ascii="Times New Roman" w:hAnsi="Times New Roman" w:eastAsia="Times New Roman" w:cs="Times New Roman"/>
                <w:color w:val="000000"/>
                <w:sz w:val="24"/>
                <w:szCs w:val="24"/>
                <w:lang w:eastAsia="ru-RU"/>
              </w:rPr>
              <w:t>Рекомендации по выполнению единых требований к ведению школьной документации (изучение инструкции).</w:t>
            </w:r>
          </w:p>
          <w:p w14:paraId="22405765">
            <w:pPr>
              <w:widowControl w:val="0"/>
              <w:numPr>
                <w:ilvl w:val="0"/>
                <w:numId w:val="29"/>
              </w:numPr>
              <w:spacing w:after="150" w:line="240" w:lineRule="auto"/>
              <w:jc w:val="both"/>
              <w:rPr>
                <w:rFonts w:hint="default" w:ascii="Times New Roman" w:hAnsi="Times New Roman" w:eastAsia="Times New Roman" w:cs="Times New Roman"/>
                <w:color w:val="000000"/>
                <w:sz w:val="24"/>
                <w:szCs w:val="24"/>
                <w:lang w:eastAsia="ru-RU"/>
              </w:rPr>
            </w:pPr>
            <w:r>
              <w:rPr>
                <w:rFonts w:hint="default" w:ascii="Times New Roman" w:hAnsi="Times New Roman" w:eastAsia="Times New Roman" w:cs="Times New Roman"/>
                <w:color w:val="000000"/>
                <w:sz w:val="24"/>
                <w:szCs w:val="24"/>
                <w:lang w:eastAsia="ru-RU"/>
              </w:rPr>
              <w:t xml:space="preserve">Изучение инструкции по заполнению электронного журнала. </w:t>
            </w:r>
          </w:p>
          <w:p w14:paraId="455E2196">
            <w:pPr>
              <w:widowControl w:val="0"/>
              <w:numPr>
                <w:ilvl w:val="0"/>
                <w:numId w:val="29"/>
              </w:numPr>
              <w:spacing w:after="150" w:line="240" w:lineRule="auto"/>
              <w:jc w:val="both"/>
              <w:rPr>
                <w:rFonts w:hint="default" w:ascii="Times New Roman" w:hAnsi="Times New Roman" w:eastAsia="Times New Roman" w:cs="Times New Roman"/>
                <w:color w:val="000000"/>
                <w:sz w:val="24"/>
                <w:szCs w:val="24"/>
                <w:lang w:eastAsia="ru-RU"/>
              </w:rPr>
            </w:pPr>
            <w:r>
              <w:rPr>
                <w:rFonts w:hint="default" w:ascii="Times New Roman" w:hAnsi="Times New Roman" w:cs="Times New Roman"/>
                <w:color w:val="000000"/>
                <w:sz w:val="24"/>
                <w:szCs w:val="24"/>
                <w:lang w:eastAsia="ru-RU"/>
              </w:rPr>
              <w:t>Консультация</w:t>
            </w:r>
            <w:r>
              <w:rPr>
                <w:rFonts w:hint="default" w:ascii="Times New Roman" w:hAnsi="Times New Roman" w:cs="Times New Roman"/>
                <w:color w:val="000000"/>
                <w:sz w:val="24"/>
                <w:szCs w:val="24"/>
                <w:lang w:val="en-US" w:eastAsia="ru-RU"/>
              </w:rPr>
              <w:t xml:space="preserve"> «Деятельность учителя в организации учебно- воспитательного процесса»</w:t>
            </w:r>
          </w:p>
        </w:tc>
        <w:tc>
          <w:tcPr>
            <w:tcW w:w="2292" w:type="dxa"/>
          </w:tcPr>
          <w:p w14:paraId="569F09EF">
            <w:pPr>
              <w:widowControl w:val="0"/>
              <w:spacing w:after="150" w:line="240" w:lineRule="auto"/>
              <w:jc w:val="center"/>
              <w:rPr>
                <w:rFonts w:hint="default" w:ascii="Times New Roman" w:hAnsi="Times New Roman" w:eastAsia="Times New Roman" w:cs="Times New Roman"/>
                <w:b/>
                <w:sz w:val="24"/>
                <w:szCs w:val="24"/>
                <w:vertAlign w:val="baseline"/>
                <w:lang w:eastAsia="ru-RU"/>
              </w:rPr>
            </w:pPr>
            <w:r>
              <w:rPr>
                <w:rFonts w:hint="default" w:ascii="Times New Roman" w:hAnsi="Times New Roman" w:cs="Times New Roman"/>
                <w:b w:val="0"/>
                <w:bCs/>
                <w:sz w:val="24"/>
                <w:szCs w:val="24"/>
                <w:vertAlign w:val="baseline"/>
                <w:lang w:eastAsia="ru-RU"/>
              </w:rPr>
              <w:t>сентябрь</w:t>
            </w:r>
          </w:p>
        </w:tc>
      </w:tr>
      <w:tr w14:paraId="05C83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7279" w:type="dxa"/>
            <w:shd w:val="clear" w:color="auto" w:fill="auto"/>
            <w:vAlign w:val="top"/>
          </w:tcPr>
          <w:p w14:paraId="220D2597">
            <w:pPr>
              <w:widowControl w:val="0"/>
              <w:numPr>
                <w:ilvl w:val="0"/>
                <w:numId w:val="30"/>
              </w:numPr>
              <w:spacing w:after="15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Посещение уроков вновь принятого учителя  с целью знакомства с работой, выявления затруднений, оказания методической помощи.</w:t>
            </w:r>
          </w:p>
          <w:p w14:paraId="5CED8213">
            <w:pPr>
              <w:widowControl w:val="0"/>
              <w:numPr>
                <w:ilvl w:val="0"/>
                <w:numId w:val="31"/>
              </w:numPr>
              <w:spacing w:after="15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Методические разработки: требования к анализу урока и деятельности учителя на уроке. Типы, виды, формы урока. Обучение самоанализу урока.</w:t>
            </w:r>
          </w:p>
          <w:p w14:paraId="2D627BD2">
            <w:pPr>
              <w:widowControl w:val="0"/>
              <w:numPr>
                <w:ilvl w:val="0"/>
                <w:numId w:val="31"/>
              </w:numPr>
              <w:spacing w:after="15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Консультации по составлению отчетности по окончанию четверти.</w:t>
            </w:r>
          </w:p>
          <w:p w14:paraId="43AA280A">
            <w:pPr>
              <w:widowControl w:val="0"/>
              <w:numPr>
                <w:ilvl w:val="0"/>
                <w:numId w:val="32"/>
              </w:numPr>
              <w:spacing w:after="150" w:line="240" w:lineRule="auto"/>
              <w:ind w:left="720" w:leftChars="0" w:hanging="360" w:firstLineChars="0"/>
              <w:jc w:val="both"/>
              <w:rPr>
                <w:rFonts w:ascii="Times New Roman" w:hAnsi="Times New Roman" w:eastAsia="Times New Roman" w:cs="Times New Roman"/>
                <w:color w:val="000000"/>
                <w:sz w:val="24"/>
                <w:szCs w:val="24"/>
                <w:lang w:val="ru-RU" w:eastAsia="ru-RU" w:bidi="ar-SA"/>
              </w:rPr>
            </w:pPr>
            <w:r>
              <w:rPr>
                <w:rFonts w:ascii="Times New Roman" w:hAnsi="Times New Roman" w:eastAsia="Times New Roman" w:cs="Times New Roman"/>
                <w:color w:val="000000"/>
                <w:sz w:val="24"/>
                <w:szCs w:val="24"/>
                <w:lang w:eastAsia="ru-RU"/>
              </w:rPr>
              <w:t>Рекомендации по созданию портфолио педагога.</w:t>
            </w:r>
          </w:p>
        </w:tc>
        <w:tc>
          <w:tcPr>
            <w:tcW w:w="2292" w:type="dxa"/>
            <w:shd w:val="clear" w:color="auto" w:fill="auto"/>
            <w:vAlign w:val="top"/>
          </w:tcPr>
          <w:p w14:paraId="7BA337A7">
            <w:pPr>
              <w:widowControl w:val="0"/>
              <w:spacing w:after="150" w:line="240" w:lineRule="auto"/>
              <w:jc w:val="center"/>
              <w:rPr>
                <w:rFonts w:ascii="Times New Roman" w:hAnsi="Times New Roman" w:eastAsia="Times New Roman" w:cs="Times New Roman"/>
                <w:color w:val="000000"/>
                <w:sz w:val="24"/>
                <w:szCs w:val="24"/>
                <w:lang w:val="ru-RU" w:eastAsia="ru-RU" w:bidi="ar-SA"/>
              </w:rPr>
            </w:pPr>
            <w:r>
              <w:rPr>
                <w:rFonts w:ascii="Times New Roman" w:hAnsi="Times New Roman" w:eastAsia="Times New Roman" w:cs="Times New Roman"/>
                <w:color w:val="000000"/>
                <w:sz w:val="24"/>
                <w:szCs w:val="24"/>
                <w:lang w:eastAsia="ru-RU"/>
              </w:rPr>
              <w:t>октябрь</w:t>
            </w:r>
          </w:p>
        </w:tc>
      </w:tr>
      <w:tr w14:paraId="21B15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trPr>
        <w:tc>
          <w:tcPr>
            <w:tcW w:w="7279" w:type="dxa"/>
            <w:shd w:val="clear" w:color="auto" w:fill="auto"/>
            <w:vAlign w:val="top"/>
          </w:tcPr>
          <w:p w14:paraId="0CE8AEE2">
            <w:pPr>
              <w:widowControl w:val="0"/>
              <w:numPr>
                <w:ilvl w:val="0"/>
                <w:numId w:val="31"/>
              </w:numPr>
              <w:spacing w:after="15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Использование современных образовательных технологий в учебном процессе.</w:t>
            </w:r>
          </w:p>
          <w:p w14:paraId="3FAAD879">
            <w:pPr>
              <w:widowControl w:val="0"/>
              <w:numPr>
                <w:ilvl w:val="0"/>
                <w:numId w:val="31"/>
              </w:numPr>
              <w:spacing w:after="15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Работа с одаренными детьми, подготовка к олимпиаде по иностранным языкам.</w:t>
            </w:r>
          </w:p>
          <w:p w14:paraId="1FA4D57F">
            <w:pPr>
              <w:widowControl w:val="0"/>
              <w:numPr>
                <w:ilvl w:val="0"/>
                <w:numId w:val="31"/>
              </w:numPr>
              <w:spacing w:after="15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Подготовка документов к аттестации педагогического работника.</w:t>
            </w:r>
          </w:p>
          <w:p w14:paraId="7CB79493">
            <w:pPr>
              <w:widowControl w:val="0"/>
              <w:numPr>
                <w:ilvl w:val="0"/>
                <w:numId w:val="30"/>
              </w:numPr>
              <w:spacing w:after="150" w:line="240" w:lineRule="auto"/>
              <w:ind w:left="720" w:leftChars="0" w:hanging="360" w:firstLineChars="0"/>
              <w:jc w:val="both"/>
              <w:rPr>
                <w:rFonts w:ascii="Times New Roman" w:hAnsi="Times New Roman" w:eastAsia="Times New Roman" w:cs="Times New Roman"/>
                <w:color w:val="000000"/>
                <w:sz w:val="24"/>
                <w:szCs w:val="24"/>
                <w:lang w:val="ru-RU" w:eastAsia="ru-RU" w:bidi="ar-SA"/>
              </w:rPr>
            </w:pPr>
            <w:r>
              <w:rPr>
                <w:rFonts w:ascii="Times New Roman" w:hAnsi="Times New Roman" w:eastAsia="Times New Roman" w:cs="Times New Roman"/>
                <w:color w:val="000000"/>
                <w:sz w:val="24"/>
                <w:szCs w:val="24"/>
                <w:lang w:eastAsia="ru-RU"/>
              </w:rPr>
              <w:t>Посещение уроков вновь принятого педагога в среднем звене  с целью выявления затруднений, оказания методической помощи.</w:t>
            </w:r>
          </w:p>
        </w:tc>
        <w:tc>
          <w:tcPr>
            <w:tcW w:w="2292" w:type="dxa"/>
            <w:shd w:val="clear" w:color="auto" w:fill="auto"/>
            <w:vAlign w:val="top"/>
          </w:tcPr>
          <w:p w14:paraId="16C0A7A2">
            <w:pPr>
              <w:widowControl w:val="0"/>
              <w:spacing w:after="150" w:line="240" w:lineRule="auto"/>
              <w:jc w:val="center"/>
              <w:rPr>
                <w:rFonts w:ascii="Times New Roman" w:hAnsi="Times New Roman" w:eastAsia="Times New Roman" w:cs="Times New Roman"/>
                <w:color w:val="000000"/>
                <w:sz w:val="24"/>
                <w:szCs w:val="24"/>
                <w:lang w:val="ru-RU" w:eastAsia="ru-RU" w:bidi="ar-SA"/>
              </w:rPr>
            </w:pPr>
            <w:r>
              <w:rPr>
                <w:rFonts w:ascii="Times New Roman" w:hAnsi="Times New Roman" w:eastAsia="Times New Roman" w:cs="Times New Roman"/>
                <w:color w:val="000000"/>
                <w:sz w:val="24"/>
                <w:szCs w:val="24"/>
                <w:lang w:eastAsia="ru-RU"/>
              </w:rPr>
              <w:t>ноябрь</w:t>
            </w:r>
          </w:p>
        </w:tc>
      </w:tr>
      <w:tr w14:paraId="0A833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7279" w:type="dxa"/>
            <w:shd w:val="clear" w:color="auto" w:fill="auto"/>
            <w:vAlign w:val="top"/>
          </w:tcPr>
          <w:p w14:paraId="5064821D">
            <w:pPr>
              <w:widowControl w:val="0"/>
              <w:numPr>
                <w:ilvl w:val="0"/>
                <w:numId w:val="33"/>
              </w:numPr>
              <w:spacing w:after="15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Посещение вновь принятого педагога  уроков учителя . Самоанализ  урока наставника</w:t>
            </w:r>
          </w:p>
          <w:p w14:paraId="0A4956DB">
            <w:pPr>
              <w:widowControl w:val="0"/>
              <w:numPr>
                <w:ilvl w:val="0"/>
                <w:numId w:val="33"/>
              </w:numPr>
              <w:spacing w:after="150" w:line="240" w:lineRule="auto"/>
              <w:ind w:left="720" w:leftChars="0" w:hanging="360" w:firstLineChars="0"/>
              <w:jc w:val="both"/>
              <w:rPr>
                <w:rFonts w:ascii="Times New Roman" w:hAnsi="Times New Roman" w:eastAsia="Times New Roman" w:cs="Times New Roman"/>
                <w:color w:val="000000"/>
                <w:sz w:val="24"/>
                <w:szCs w:val="24"/>
                <w:lang w:val="ru-RU" w:eastAsia="ru-RU" w:bidi="ar-SA"/>
              </w:rPr>
            </w:pPr>
            <w:r>
              <w:rPr>
                <w:rFonts w:ascii="Times New Roman" w:hAnsi="Times New Roman" w:eastAsia="Times New Roman" w:cs="Times New Roman"/>
                <w:color w:val="000000"/>
                <w:sz w:val="24"/>
                <w:szCs w:val="24"/>
                <w:lang w:eastAsia="ru-RU"/>
              </w:rPr>
              <w:t>Организация работы с обучающимися с ОВЗ в соответствии с требованиями ФГОС.</w:t>
            </w:r>
          </w:p>
        </w:tc>
        <w:tc>
          <w:tcPr>
            <w:tcW w:w="2292" w:type="dxa"/>
            <w:shd w:val="clear" w:color="auto" w:fill="auto"/>
            <w:vAlign w:val="top"/>
          </w:tcPr>
          <w:p w14:paraId="7424E7E6">
            <w:pPr>
              <w:widowControl w:val="0"/>
              <w:spacing w:after="150" w:line="240" w:lineRule="auto"/>
              <w:jc w:val="center"/>
              <w:rPr>
                <w:rFonts w:ascii="Times New Roman" w:hAnsi="Times New Roman" w:eastAsia="Times New Roman" w:cs="Times New Roman"/>
                <w:color w:val="000000"/>
                <w:sz w:val="24"/>
                <w:szCs w:val="24"/>
                <w:lang w:val="ru-RU" w:eastAsia="ru-RU" w:bidi="ar-SA"/>
              </w:rPr>
            </w:pPr>
            <w:r>
              <w:rPr>
                <w:rFonts w:ascii="Times New Roman" w:hAnsi="Times New Roman" w:eastAsia="Times New Roman" w:cs="Times New Roman"/>
                <w:color w:val="000000"/>
                <w:sz w:val="24"/>
                <w:szCs w:val="24"/>
                <w:lang w:eastAsia="ru-RU"/>
              </w:rPr>
              <w:t>декабрь</w:t>
            </w:r>
          </w:p>
        </w:tc>
      </w:tr>
      <w:tr w14:paraId="7DE27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7279" w:type="dxa"/>
            <w:shd w:val="clear" w:color="auto" w:fill="auto"/>
            <w:vAlign w:val="top"/>
          </w:tcPr>
          <w:p w14:paraId="52B6E661">
            <w:pPr>
              <w:widowControl w:val="0"/>
              <w:numPr>
                <w:ilvl w:val="0"/>
                <w:numId w:val="34"/>
              </w:numPr>
              <w:spacing w:after="15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Организация работы педагога с родителями.</w:t>
            </w:r>
          </w:p>
          <w:p w14:paraId="4E8E914A">
            <w:pPr>
              <w:widowControl w:val="0"/>
              <w:numPr>
                <w:ilvl w:val="0"/>
                <w:numId w:val="34"/>
              </w:numPr>
              <w:spacing w:after="150" w:line="240" w:lineRule="auto"/>
              <w:ind w:left="720" w:leftChars="0" w:hanging="360" w:firstLineChars="0"/>
              <w:jc w:val="both"/>
              <w:rPr>
                <w:rFonts w:ascii="Times New Roman" w:hAnsi="Times New Roman" w:eastAsia="Times New Roman" w:cs="Times New Roman"/>
                <w:color w:val="000000"/>
                <w:sz w:val="24"/>
                <w:szCs w:val="24"/>
                <w:lang w:val="ru-RU" w:eastAsia="ru-RU" w:bidi="ar-SA"/>
              </w:rPr>
            </w:pPr>
            <w:r>
              <w:rPr>
                <w:rFonts w:ascii="Times New Roman" w:hAnsi="Times New Roman" w:eastAsia="Times New Roman" w:cs="Times New Roman"/>
                <w:color w:val="000000"/>
                <w:sz w:val="24"/>
                <w:szCs w:val="24"/>
                <w:lang w:eastAsia="ru-RU"/>
              </w:rPr>
              <w:t>Посещение уроков наставляемого  и внеклассного мероприятия в рамках   предметной недели. Оказание помощи при подготовке урока и мероприятия.</w:t>
            </w:r>
          </w:p>
        </w:tc>
        <w:tc>
          <w:tcPr>
            <w:tcW w:w="2292" w:type="dxa"/>
            <w:shd w:val="clear" w:color="auto" w:fill="auto"/>
            <w:vAlign w:val="top"/>
          </w:tcPr>
          <w:p w14:paraId="308F43A3">
            <w:pPr>
              <w:widowControl w:val="0"/>
              <w:spacing w:after="150" w:line="240" w:lineRule="auto"/>
              <w:jc w:val="center"/>
              <w:rPr>
                <w:rFonts w:ascii="Times New Roman" w:hAnsi="Times New Roman" w:eastAsia="Times New Roman" w:cs="Times New Roman"/>
                <w:color w:val="000000"/>
                <w:sz w:val="24"/>
                <w:szCs w:val="24"/>
                <w:lang w:val="ru-RU" w:eastAsia="ru-RU" w:bidi="ar-SA"/>
              </w:rPr>
            </w:pPr>
            <w:r>
              <w:rPr>
                <w:rFonts w:ascii="Times New Roman" w:hAnsi="Times New Roman" w:eastAsia="Times New Roman" w:cs="Times New Roman"/>
                <w:color w:val="000000"/>
                <w:sz w:val="24"/>
                <w:szCs w:val="24"/>
                <w:lang w:eastAsia="ru-RU"/>
              </w:rPr>
              <w:t>январь</w:t>
            </w:r>
          </w:p>
        </w:tc>
      </w:tr>
      <w:tr w14:paraId="131AE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279" w:type="dxa"/>
            <w:shd w:val="clear" w:color="auto" w:fill="auto"/>
            <w:vAlign w:val="top"/>
          </w:tcPr>
          <w:p w14:paraId="5008E885">
            <w:pPr>
              <w:pStyle w:val="14"/>
              <w:widowControl w:val="0"/>
              <w:numPr>
                <w:ilvl w:val="0"/>
                <w:numId w:val="35"/>
              </w:numPr>
              <w:spacing w:after="150" w:line="240" w:lineRule="auto"/>
              <w:jc w:val="both"/>
              <w:rPr>
                <w:rFonts w:ascii="Times New Roman" w:hAnsi="Times New Roman" w:eastAsia="Times New Roman" w:cs="Times New Roman"/>
                <w:color w:val="000000" w:themeColor="text1"/>
                <w:sz w:val="24"/>
                <w:szCs w:val="24"/>
                <w:lang w:eastAsia="ru-RU"/>
                <w14:textFill>
                  <w14:solidFill>
                    <w14:schemeClr w14:val="tx1"/>
                  </w14:solidFill>
                </w14:textFill>
              </w:rPr>
            </w:pPr>
            <w:r>
              <w:rPr>
                <w:rFonts w:ascii="Times New Roman" w:hAnsi="Times New Roman" w:eastAsia="Times New Roman" w:cs="Times New Roman"/>
                <w:color w:val="000000"/>
                <w:sz w:val="24"/>
                <w:szCs w:val="24"/>
                <w:lang w:eastAsia="ru-RU"/>
              </w:rPr>
              <w:t>Рекомендации по подготовке обучающихся к участию в конкурсах и олимпиадах.</w:t>
            </w:r>
          </w:p>
          <w:p w14:paraId="78F6D9F8">
            <w:pPr>
              <w:pStyle w:val="14"/>
              <w:widowControl w:val="0"/>
              <w:numPr>
                <w:ilvl w:val="0"/>
                <w:numId w:val="35"/>
              </w:numPr>
              <w:spacing w:after="150" w:line="240" w:lineRule="auto"/>
              <w:ind w:left="1080" w:leftChars="0" w:hanging="360" w:firstLineChars="0"/>
              <w:jc w:val="both"/>
              <w:rPr>
                <w:rFonts w:ascii="Times New Roman" w:hAnsi="Times New Roman" w:eastAsia="Times New Roman" w:cs="Times New Roman"/>
                <w:color w:val="000000" w:themeColor="text1"/>
                <w:sz w:val="24"/>
                <w:szCs w:val="24"/>
                <w:lang w:val="ru-RU" w:eastAsia="ru-RU" w:bidi="ar-SA"/>
                <w14:textFill>
                  <w14:solidFill>
                    <w14:schemeClr w14:val="tx1"/>
                  </w14:solidFill>
                </w14:textFill>
              </w:rPr>
            </w:pPr>
            <w:r>
              <w:rPr>
                <w:rFonts w:ascii="Times New Roman" w:hAnsi="Times New Roman" w:eastAsia="Times New Roman" w:cs="Times New Roman"/>
                <w:color w:val="000000"/>
                <w:sz w:val="24"/>
                <w:szCs w:val="24"/>
                <w:lang w:eastAsia="ru-RU"/>
              </w:rPr>
              <w:t>Организация работы со слабоуспевающими детьми.</w:t>
            </w:r>
          </w:p>
        </w:tc>
        <w:tc>
          <w:tcPr>
            <w:tcW w:w="2292" w:type="dxa"/>
            <w:shd w:val="clear" w:color="auto" w:fill="auto"/>
            <w:vAlign w:val="top"/>
          </w:tcPr>
          <w:p w14:paraId="6342F466">
            <w:pPr>
              <w:widowControl w:val="0"/>
              <w:spacing w:after="150" w:line="240" w:lineRule="auto"/>
              <w:jc w:val="center"/>
              <w:rPr>
                <w:rFonts w:ascii="Times New Roman" w:hAnsi="Times New Roman" w:eastAsia="Times New Roman" w:cs="Times New Roman"/>
                <w:color w:val="000000"/>
                <w:sz w:val="24"/>
                <w:szCs w:val="24"/>
                <w:lang w:val="ru-RU" w:eastAsia="ru-RU" w:bidi="ar-SA"/>
              </w:rPr>
            </w:pPr>
            <w:r>
              <w:rPr>
                <w:rFonts w:ascii="Times New Roman" w:hAnsi="Times New Roman" w:eastAsia="Times New Roman" w:cs="Times New Roman"/>
                <w:color w:val="000000"/>
                <w:sz w:val="24"/>
                <w:szCs w:val="24"/>
                <w:lang w:eastAsia="ru-RU"/>
              </w:rPr>
              <w:t>февраль</w:t>
            </w:r>
          </w:p>
        </w:tc>
      </w:tr>
      <w:tr w14:paraId="56C3B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7279" w:type="dxa"/>
            <w:shd w:val="clear" w:color="auto" w:fill="auto"/>
            <w:vAlign w:val="top"/>
          </w:tcPr>
          <w:p w14:paraId="0A7DC609">
            <w:pPr>
              <w:widowControl w:val="0"/>
              <w:numPr>
                <w:ilvl w:val="0"/>
                <w:numId w:val="36"/>
              </w:numPr>
              <w:spacing w:after="15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Рекомендации: «Современный урок и его организация; проблемы дисциплины на уроках».</w:t>
            </w:r>
          </w:p>
          <w:p w14:paraId="7F8EE340">
            <w:pPr>
              <w:widowControl w:val="0"/>
              <w:numPr>
                <w:ilvl w:val="0"/>
                <w:numId w:val="36"/>
              </w:numPr>
              <w:spacing w:after="150" w:line="240" w:lineRule="auto"/>
              <w:ind w:left="720" w:leftChars="0" w:hanging="360" w:firstLineChars="0"/>
              <w:jc w:val="both"/>
              <w:rPr>
                <w:rFonts w:ascii="Times New Roman" w:hAnsi="Times New Roman" w:eastAsia="Times New Roman" w:cs="Times New Roman"/>
                <w:color w:val="000000"/>
                <w:sz w:val="24"/>
                <w:szCs w:val="24"/>
                <w:lang w:val="ru-RU" w:eastAsia="ru-RU" w:bidi="ar-SA"/>
              </w:rPr>
            </w:pPr>
            <w:r>
              <w:rPr>
                <w:rFonts w:ascii="Times New Roman" w:hAnsi="Times New Roman" w:eastAsia="Times New Roman" w:cs="Times New Roman"/>
                <w:color w:val="000000"/>
                <w:sz w:val="24"/>
                <w:szCs w:val="24"/>
                <w:lang w:eastAsia="ru-RU"/>
              </w:rPr>
              <w:t>Формирование позитивного имиджа педагога.</w:t>
            </w:r>
          </w:p>
        </w:tc>
        <w:tc>
          <w:tcPr>
            <w:tcW w:w="2292" w:type="dxa"/>
            <w:shd w:val="clear" w:color="auto" w:fill="auto"/>
            <w:vAlign w:val="top"/>
          </w:tcPr>
          <w:p w14:paraId="03BF77F7">
            <w:pPr>
              <w:widowControl w:val="0"/>
              <w:spacing w:after="150" w:line="240" w:lineRule="auto"/>
              <w:jc w:val="center"/>
              <w:rPr>
                <w:rFonts w:ascii="Times New Roman" w:hAnsi="Times New Roman" w:eastAsia="Times New Roman" w:cs="Times New Roman"/>
                <w:color w:val="000000"/>
                <w:sz w:val="24"/>
                <w:szCs w:val="24"/>
                <w:lang w:val="ru-RU" w:eastAsia="ru-RU" w:bidi="ar-SA"/>
              </w:rPr>
            </w:pPr>
            <w:r>
              <w:rPr>
                <w:rFonts w:ascii="Times New Roman" w:hAnsi="Times New Roman" w:eastAsia="Times New Roman" w:cs="Times New Roman"/>
                <w:color w:val="000000"/>
                <w:sz w:val="24"/>
                <w:szCs w:val="24"/>
                <w:lang w:eastAsia="ru-RU"/>
              </w:rPr>
              <w:t>март</w:t>
            </w:r>
          </w:p>
        </w:tc>
      </w:tr>
      <w:tr w14:paraId="09D37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7279" w:type="dxa"/>
            <w:shd w:val="clear" w:color="auto" w:fill="auto"/>
            <w:vAlign w:val="top"/>
          </w:tcPr>
          <w:p w14:paraId="3E558308">
            <w:pPr>
              <w:widowControl w:val="0"/>
              <w:numPr>
                <w:ilvl w:val="0"/>
                <w:numId w:val="37"/>
              </w:numPr>
              <w:spacing w:after="15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Распространение опыта через профессиональные сообщества. Создание личного профессионального сайта.</w:t>
            </w:r>
          </w:p>
          <w:p w14:paraId="74AA172D">
            <w:pPr>
              <w:widowControl w:val="0"/>
              <w:numPr>
                <w:ilvl w:val="0"/>
                <w:numId w:val="32"/>
              </w:numPr>
              <w:spacing w:after="150" w:line="240" w:lineRule="auto"/>
              <w:ind w:left="720" w:leftChars="0" w:hanging="360" w:firstLineChars="0"/>
              <w:jc w:val="both"/>
              <w:rPr>
                <w:rFonts w:ascii="Times New Roman" w:hAnsi="Times New Roman" w:eastAsia="Times New Roman" w:cs="Times New Roman"/>
                <w:color w:val="000000"/>
                <w:sz w:val="24"/>
                <w:szCs w:val="24"/>
                <w:lang w:val="ru-RU" w:eastAsia="ru-RU" w:bidi="ar-SA"/>
              </w:rPr>
            </w:pPr>
            <w:r>
              <w:rPr>
                <w:rFonts w:ascii="Times New Roman" w:hAnsi="Times New Roman" w:eastAsia="Times New Roman" w:cs="Times New Roman"/>
                <w:color w:val="000000"/>
                <w:sz w:val="24"/>
                <w:szCs w:val="24"/>
                <w:lang w:eastAsia="ru-RU"/>
              </w:rPr>
              <w:t>Собеседование о проделанной работе.</w:t>
            </w:r>
          </w:p>
        </w:tc>
        <w:tc>
          <w:tcPr>
            <w:tcW w:w="2292" w:type="dxa"/>
            <w:shd w:val="clear" w:color="auto" w:fill="auto"/>
            <w:vAlign w:val="top"/>
          </w:tcPr>
          <w:p w14:paraId="5E32824F">
            <w:pPr>
              <w:widowControl w:val="0"/>
              <w:spacing w:after="150" w:line="240" w:lineRule="auto"/>
              <w:jc w:val="center"/>
              <w:rPr>
                <w:rFonts w:ascii="Times New Roman" w:hAnsi="Times New Roman" w:eastAsia="Times New Roman" w:cs="Times New Roman"/>
                <w:color w:val="000000"/>
                <w:sz w:val="24"/>
                <w:szCs w:val="24"/>
                <w:lang w:val="ru-RU" w:eastAsia="ru-RU" w:bidi="ar-SA"/>
              </w:rPr>
            </w:pPr>
            <w:r>
              <w:rPr>
                <w:rFonts w:ascii="Times New Roman" w:hAnsi="Times New Roman" w:eastAsia="Times New Roman" w:cs="Times New Roman"/>
                <w:color w:val="000000"/>
                <w:sz w:val="24"/>
                <w:szCs w:val="24"/>
                <w:lang w:eastAsia="ru-RU"/>
              </w:rPr>
              <w:t>апрель</w:t>
            </w:r>
          </w:p>
        </w:tc>
      </w:tr>
      <w:tr w14:paraId="6C705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279" w:type="dxa"/>
            <w:shd w:val="clear" w:color="auto" w:fill="auto"/>
            <w:vAlign w:val="top"/>
          </w:tcPr>
          <w:p w14:paraId="45BD48BB">
            <w:pPr>
              <w:widowControl w:val="0"/>
              <w:numPr>
                <w:ilvl w:val="0"/>
                <w:numId w:val="37"/>
              </w:numPr>
              <w:spacing w:after="15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Выступление вновь принятого педагога  на ШМО, представление опыта по теме самообразования. </w:t>
            </w:r>
          </w:p>
          <w:p w14:paraId="71A9A1DC">
            <w:pPr>
              <w:widowControl w:val="0"/>
              <w:numPr>
                <w:ilvl w:val="0"/>
                <w:numId w:val="37"/>
              </w:numPr>
              <w:spacing w:after="150" w:line="240" w:lineRule="auto"/>
              <w:ind w:left="720" w:leftChars="0" w:hanging="360" w:firstLineChars="0"/>
              <w:jc w:val="both"/>
              <w:rPr>
                <w:rFonts w:ascii="Times New Roman" w:hAnsi="Times New Roman" w:eastAsia="Times New Roman" w:cs="Times New Roman"/>
                <w:color w:val="000000"/>
                <w:sz w:val="24"/>
                <w:szCs w:val="24"/>
                <w:lang w:val="ru-RU" w:eastAsia="ru-RU" w:bidi="ar-SA"/>
              </w:rPr>
            </w:pPr>
            <w:r>
              <w:rPr>
                <w:rFonts w:ascii="Times New Roman" w:hAnsi="Times New Roman" w:eastAsia="Times New Roman" w:cs="Times New Roman"/>
                <w:color w:val="000000"/>
                <w:sz w:val="24"/>
                <w:szCs w:val="24"/>
                <w:lang w:eastAsia="ru-RU"/>
              </w:rPr>
              <w:t>Анализ процесса адаптации наставляемого. Отчет наставника о  работе с наставляемым</w:t>
            </w:r>
          </w:p>
        </w:tc>
        <w:tc>
          <w:tcPr>
            <w:tcW w:w="2292" w:type="dxa"/>
            <w:shd w:val="clear" w:color="auto" w:fill="auto"/>
            <w:vAlign w:val="top"/>
          </w:tcPr>
          <w:p w14:paraId="44A5B700">
            <w:pPr>
              <w:widowControl w:val="0"/>
              <w:spacing w:after="150" w:line="240" w:lineRule="auto"/>
              <w:jc w:val="center"/>
              <w:rPr>
                <w:rFonts w:ascii="Times New Roman" w:hAnsi="Times New Roman" w:eastAsia="Times New Roman" w:cs="Times New Roman"/>
                <w:color w:val="000000"/>
                <w:sz w:val="24"/>
                <w:szCs w:val="24"/>
                <w:lang w:val="ru-RU" w:eastAsia="ru-RU" w:bidi="ar-SA"/>
              </w:rPr>
            </w:pPr>
            <w:r>
              <w:rPr>
                <w:rFonts w:ascii="Times New Roman" w:hAnsi="Times New Roman" w:eastAsia="Times New Roman" w:cs="Times New Roman"/>
                <w:color w:val="000000"/>
                <w:sz w:val="24"/>
                <w:szCs w:val="24"/>
                <w:lang w:eastAsia="ru-RU"/>
              </w:rPr>
              <w:t>май</w:t>
            </w:r>
          </w:p>
        </w:tc>
      </w:tr>
    </w:tbl>
    <w:p w14:paraId="2479F6EC">
      <w:pPr>
        <w:spacing w:after="150" w:line="240" w:lineRule="auto"/>
        <w:rPr>
          <w:rFonts w:ascii="Times New Roman" w:hAnsi="Times New Roman" w:eastAsia="Times New Roman" w:cs="Times New Roman"/>
          <w:b/>
          <w:sz w:val="24"/>
          <w:szCs w:val="24"/>
          <w:lang w:eastAsia="ru-RU"/>
        </w:rPr>
      </w:pPr>
    </w:p>
    <w:p w14:paraId="2F1F9BEA">
      <w:pPr>
        <w:spacing w:after="150" w:line="240" w:lineRule="auto"/>
        <w:rPr>
          <w:rFonts w:ascii="Times New Roman" w:hAnsi="Times New Roman" w:eastAsia="Times New Roman" w:cs="Times New Roman"/>
          <w:b/>
          <w:sz w:val="24"/>
          <w:szCs w:val="24"/>
          <w:lang w:eastAsia="ru-RU"/>
        </w:rPr>
      </w:pPr>
    </w:p>
    <w:p w14:paraId="75E32504">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58A0503E">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31F0435C">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7656DBB2">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3C30D616">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29DFDE73">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71A72DFB">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05236991">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4D45F174">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465DBD2D">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6B2A1A43">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70073A4B">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789A199E">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57F4CC04">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5D02F423">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35DC365D">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1166AD92">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7200A3B1">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31C1AFC4">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0C198D05">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4EEC95DA">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7CD9E476">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56586A84">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0F4C29A7">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3B877C05">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22C0B2D5">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5ED5A4FA">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7EFFD1FA">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7642B80C">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5C021D06">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7DF00624">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23FDEFE7">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58D06563">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725AA54C">
      <w:pPr>
        <w:pageBreakBefore w:val="0"/>
        <w:tabs>
          <w:tab w:val="left" w:pos="1418"/>
        </w:tabs>
        <w:kinsoku/>
        <w:overflowPunct/>
        <w:topLinePunct w:val="0"/>
        <w:bidi w:val="0"/>
        <w:snapToGrid/>
        <w:spacing w:after="0" w:afterAutospacing="0" w:line="240" w:lineRule="auto"/>
        <w:ind w:right="-569"/>
        <w:rPr>
          <w:rFonts w:ascii="Times New Roman" w:hAnsi="Times New Roman" w:cs="Times New Roman"/>
          <w:sz w:val="24"/>
          <w:szCs w:val="24"/>
        </w:rPr>
      </w:pPr>
    </w:p>
    <w:p w14:paraId="0E5F00D6">
      <w:pPr>
        <w:pageBreakBefore w:val="0"/>
        <w:tabs>
          <w:tab w:val="left" w:pos="1418"/>
        </w:tabs>
        <w:kinsoku/>
        <w:overflowPunct/>
        <w:topLinePunct w:val="0"/>
        <w:bidi w:val="0"/>
        <w:snapToGrid/>
        <w:spacing w:after="0" w:afterAutospacing="0" w:line="240" w:lineRule="auto"/>
        <w:ind w:right="-569"/>
        <w:jc w:val="right"/>
        <w:rPr>
          <w:rFonts w:ascii="Times New Roman" w:hAnsi="Times New Roman" w:eastAsia="Times New Roman" w:cs="Times New Roman"/>
          <w:b/>
          <w:bCs/>
          <w:i/>
          <w:iCs/>
          <w:color w:val="181818"/>
          <w:sz w:val="72"/>
          <w:szCs w:val="72"/>
          <w:lang w:eastAsia="ru-RU"/>
        </w:rPr>
      </w:pPr>
      <w:r>
        <w:rPr>
          <w:rFonts w:ascii="Times New Roman" w:hAnsi="Times New Roman" w:cs="Times New Roman"/>
          <w:i/>
          <w:iCs/>
          <w:sz w:val="24"/>
          <w:szCs w:val="24"/>
          <w:lang w:val="ru-RU"/>
        </w:rPr>
        <w:t>Приложение</w:t>
      </w:r>
      <w:r>
        <w:rPr>
          <w:rFonts w:hint="default" w:ascii="Times New Roman" w:hAnsi="Times New Roman" w:cs="Times New Roman"/>
          <w:i/>
          <w:iCs/>
          <w:sz w:val="24"/>
          <w:szCs w:val="24"/>
          <w:lang w:val="ru-RU"/>
        </w:rPr>
        <w:t xml:space="preserve"> </w:t>
      </w:r>
      <w:r>
        <w:rPr>
          <w:rFonts w:ascii="Times New Roman" w:hAnsi="Times New Roman" w:cs="Times New Roman"/>
          <w:i/>
          <w:iCs/>
          <w:sz w:val="24"/>
          <w:szCs w:val="24"/>
          <w:lang w:val="ru-RU"/>
        </w:rPr>
        <w:t>№</w:t>
      </w:r>
      <w:r>
        <w:rPr>
          <w:rFonts w:hint="default" w:ascii="Times New Roman"/>
          <w:b w:val="0"/>
          <w:bCs/>
          <w:i/>
          <w:iCs/>
          <w:sz w:val="28"/>
          <w:szCs w:val="28"/>
          <w:lang w:val="ru-RU"/>
        </w:rPr>
        <w:t>5</w:t>
      </w:r>
      <w:r>
        <w:rPr>
          <w:rFonts w:ascii="Times New Roman" w:hAnsi="Times New Roman" w:eastAsia="Times New Roman" w:cs="Times New Roman"/>
          <w:b/>
          <w:bCs/>
          <w:i/>
          <w:iCs/>
          <w:color w:val="181818"/>
          <w:sz w:val="72"/>
          <w:szCs w:val="72"/>
          <w:lang w:eastAsia="ru-RU"/>
        </w:rPr>
        <w:t xml:space="preserve"> </w:t>
      </w:r>
    </w:p>
    <w:p w14:paraId="6158119C">
      <w:pPr>
        <w:pStyle w:val="15"/>
        <w:pageBreakBefore w:val="0"/>
        <w:tabs>
          <w:tab w:val="left" w:pos="1418"/>
        </w:tabs>
        <w:kinsoku/>
        <w:overflowPunct/>
        <w:topLinePunct w:val="0"/>
        <w:bidi w:val="0"/>
        <w:snapToGrid/>
        <w:spacing w:after="0" w:afterAutospacing="0" w:line="240" w:lineRule="auto"/>
        <w:jc w:val="center"/>
        <w:rPr>
          <w:b/>
          <w:bCs/>
          <w:sz w:val="28"/>
          <w:szCs w:val="28"/>
        </w:rPr>
      </w:pPr>
      <w:r>
        <w:rPr>
          <w:b/>
          <w:bCs/>
          <w:sz w:val="28"/>
          <w:szCs w:val="28"/>
          <w:lang w:val="ru-RU"/>
        </w:rPr>
        <w:t>И</w:t>
      </w:r>
      <w:r>
        <w:rPr>
          <w:b/>
          <w:bCs/>
          <w:sz w:val="28"/>
          <w:szCs w:val="28"/>
        </w:rPr>
        <w:t xml:space="preserve">ндивидуальный образовательный маршрут профессионального развития </w:t>
      </w:r>
      <w:r>
        <w:rPr>
          <w:rFonts w:hint="default"/>
          <w:b/>
          <w:bCs/>
          <w:sz w:val="28"/>
          <w:szCs w:val="28"/>
          <w:lang w:val="ru-RU"/>
        </w:rPr>
        <w:t xml:space="preserve"> </w:t>
      </w:r>
      <w:r>
        <w:rPr>
          <w:b/>
          <w:bCs/>
          <w:sz w:val="28"/>
          <w:szCs w:val="28"/>
        </w:rPr>
        <w:t>наставляемого</w:t>
      </w:r>
    </w:p>
    <w:p w14:paraId="03D421E6">
      <w:pPr>
        <w:pageBreakBefore w:val="0"/>
        <w:shd w:val="clear" w:color="auto" w:fill="FFFFFF"/>
        <w:kinsoku/>
        <w:overflowPunct/>
        <w:topLinePunct w:val="0"/>
        <w:bidi w:val="0"/>
        <w:snapToGrid/>
        <w:spacing w:after="0" w:afterAutospacing="0" w:line="240" w:lineRule="auto"/>
        <w:jc w:val="center"/>
        <w:rPr>
          <w:rFonts w:ascii="Arial" w:hAnsi="Arial" w:eastAsia="Times New Roman" w:cs="Arial"/>
          <w:color w:val="181818"/>
          <w:sz w:val="28"/>
          <w:szCs w:val="28"/>
          <w:lang w:eastAsia="ru-RU"/>
        </w:rPr>
      </w:pPr>
      <w:r>
        <w:rPr>
          <w:rFonts w:ascii="Times New Roman" w:hAnsi="Times New Roman" w:eastAsia="Times New Roman" w:cs="Times New Roman"/>
          <w:b/>
          <w:bCs/>
          <w:color w:val="181818"/>
          <w:sz w:val="28"/>
          <w:szCs w:val="28"/>
          <w:lang w:eastAsia="ru-RU"/>
        </w:rPr>
        <w:t>(ИОМ) </w:t>
      </w:r>
    </w:p>
    <w:p w14:paraId="241F9F4E">
      <w:pPr>
        <w:pageBreakBefore w:val="0"/>
        <w:shd w:val="clear" w:color="auto" w:fill="FFFFFF"/>
        <w:kinsoku/>
        <w:overflowPunct/>
        <w:topLinePunct w:val="0"/>
        <w:bidi w:val="0"/>
        <w:snapToGrid/>
        <w:spacing w:after="0" w:afterAutospacing="0" w:line="240" w:lineRule="auto"/>
        <w:jc w:val="center"/>
        <w:rPr>
          <w:rFonts w:ascii="Times New Roman" w:hAnsi="Times New Roman" w:eastAsia="Times New Roman" w:cs="Times New Roman"/>
          <w:color w:val="181818"/>
          <w:lang w:eastAsia="ru-RU"/>
        </w:rPr>
      </w:pPr>
    </w:p>
    <w:p w14:paraId="08252ED9">
      <w:pPr>
        <w:pStyle w:val="15"/>
        <w:pageBreakBefore w:val="0"/>
        <w:tabs>
          <w:tab w:val="left" w:pos="1418"/>
        </w:tabs>
        <w:kinsoku/>
        <w:overflowPunct/>
        <w:topLinePunct w:val="0"/>
        <w:bidi w:val="0"/>
        <w:snapToGrid/>
        <w:spacing w:after="0" w:afterAutospacing="0" w:line="240" w:lineRule="auto"/>
        <w:jc w:val="center"/>
        <w:rPr>
          <w:b/>
          <w:bCs/>
          <w:sz w:val="28"/>
          <w:szCs w:val="28"/>
        </w:rPr>
      </w:pPr>
    </w:p>
    <w:p w14:paraId="4DE4443F">
      <w:pPr>
        <w:pageBreakBefore w:val="0"/>
        <w:kinsoku/>
        <w:overflowPunct/>
        <w:topLinePunct w:val="0"/>
        <w:bidi w:val="0"/>
        <w:snapToGrid/>
        <w:spacing w:after="0" w:afterAutospacing="0" w:line="240" w:lineRule="auto"/>
        <w:ind w:firstLine="709"/>
        <w:rPr>
          <w:rFonts w:hint="default" w:ascii="Times New Roman" w:hAnsi="Times New Roman" w:cs="Times New Roman"/>
          <w:sz w:val="24"/>
          <w:szCs w:val="24"/>
          <w:lang w:val="ru-RU"/>
        </w:rPr>
      </w:pPr>
      <w:r>
        <w:rPr>
          <w:rFonts w:hint="default" w:ascii="Times New Roman" w:hAnsi="Times New Roman" w:cs="Times New Roman"/>
          <w:i/>
          <w:sz w:val="24"/>
          <w:szCs w:val="24"/>
          <w:u w:val="single"/>
        </w:rPr>
        <w:t>Наставник</w:t>
      </w:r>
      <w:r>
        <w:rPr>
          <w:rFonts w:hint="default" w:ascii="Times New Roman" w:hAnsi="Times New Roman" w:cs="Times New Roman"/>
          <w:sz w:val="24"/>
          <w:szCs w:val="24"/>
        </w:rPr>
        <w:t xml:space="preserve"> –</w:t>
      </w:r>
      <w:r>
        <w:rPr>
          <w:rFonts w:hint="default" w:ascii="Times New Roman" w:hAnsi="Times New Roman" w:cs="Times New Roman"/>
          <w:sz w:val="24"/>
          <w:szCs w:val="24"/>
          <w:lang w:val="ru-RU"/>
        </w:rPr>
        <w:t>__________________________________________________</w:t>
      </w:r>
    </w:p>
    <w:p w14:paraId="1124D528">
      <w:pPr>
        <w:pageBreakBefore w:val="0"/>
        <w:kinsoku/>
        <w:overflowPunct/>
        <w:topLinePunct w:val="0"/>
        <w:bidi w:val="0"/>
        <w:snapToGrid/>
        <w:spacing w:after="0" w:afterAutospacing="0" w:line="240" w:lineRule="auto"/>
        <w:ind w:firstLine="709"/>
        <w:rPr>
          <w:rFonts w:hint="default" w:ascii="Times New Roman" w:hAnsi="Times New Roman" w:cs="Times New Roman"/>
          <w:sz w:val="24"/>
          <w:szCs w:val="24"/>
          <w:lang w:val="ru-RU"/>
        </w:rPr>
      </w:pPr>
      <w:r>
        <w:rPr>
          <w:rFonts w:hint="default" w:ascii="Times New Roman" w:hAnsi="Times New Roman" w:cs="Times New Roman"/>
          <w:i/>
          <w:sz w:val="24"/>
          <w:szCs w:val="24"/>
          <w:u w:val="single"/>
          <w:lang w:val="ru-RU"/>
        </w:rPr>
        <w:t>Наставляемый</w:t>
      </w:r>
      <w:r>
        <w:rPr>
          <w:rFonts w:hint="default" w:ascii="Times New Roman" w:hAnsi="Times New Roman" w:cs="Times New Roman"/>
          <w:sz w:val="24"/>
          <w:szCs w:val="24"/>
        </w:rPr>
        <w:t>–</w:t>
      </w:r>
      <w:r>
        <w:rPr>
          <w:rFonts w:hint="default" w:ascii="Times New Roman" w:hAnsi="Times New Roman" w:cs="Times New Roman"/>
          <w:sz w:val="24"/>
          <w:szCs w:val="24"/>
          <w:lang w:val="ru-RU"/>
        </w:rPr>
        <w:t>_______________________________________________</w:t>
      </w:r>
    </w:p>
    <w:p w14:paraId="4D121661">
      <w:pPr>
        <w:pageBreakBefore w:val="0"/>
        <w:kinsoku/>
        <w:overflowPunct/>
        <w:topLinePunct w:val="0"/>
        <w:bidi w:val="0"/>
        <w:snapToGrid/>
        <w:spacing w:after="0" w:afterAutospacing="0" w:line="240" w:lineRule="auto"/>
        <w:ind w:firstLine="709"/>
        <w:jc w:val="both"/>
        <w:rPr>
          <w:rFonts w:hint="default" w:ascii="Times New Roman" w:hAnsi="Times New Roman" w:cs="Times New Roman"/>
          <w:sz w:val="24"/>
          <w:szCs w:val="24"/>
          <w:lang w:val="ru-RU"/>
        </w:rPr>
      </w:pPr>
      <w:r>
        <w:rPr>
          <w:rFonts w:ascii="Times New Roman" w:hAnsi="Times New Roman" w:cs="Times New Roman"/>
          <w:sz w:val="24"/>
          <w:szCs w:val="24"/>
        </w:rPr>
        <w:t>О</w:t>
      </w:r>
      <w:r>
        <w:rPr>
          <w:rFonts w:hint="default" w:ascii="Times New Roman" w:hAnsi="Times New Roman" w:cs="Times New Roman"/>
          <w:sz w:val="24"/>
          <w:szCs w:val="24"/>
        </w:rPr>
        <w:t>собое место в системе совершенствования образовательного процесса в образовательном учреждении занимает организация методической помощи вновь принятому  педагогу</w:t>
      </w:r>
      <w:r>
        <w:rPr>
          <w:rFonts w:hint="default" w:ascii="Times New Roman" w:hAnsi="Times New Roman" w:cs="Times New Roman"/>
          <w:color w:val="FF0000"/>
          <w:sz w:val="24"/>
          <w:szCs w:val="24"/>
        </w:rPr>
        <w:t xml:space="preserve">. </w:t>
      </w:r>
      <w:r>
        <w:rPr>
          <w:rFonts w:hint="default" w:ascii="Times New Roman" w:hAnsi="Times New Roman" w:cs="Times New Roman"/>
          <w:color w:val="auto"/>
          <w:sz w:val="24"/>
          <w:szCs w:val="24"/>
        </w:rPr>
        <w:t xml:space="preserve">Вновь принятые </w:t>
      </w:r>
      <w:r>
        <w:rPr>
          <w:rFonts w:hint="default" w:ascii="Times New Roman" w:hAnsi="Times New Roman" w:cs="Times New Roman"/>
          <w:sz w:val="24"/>
          <w:szCs w:val="24"/>
        </w:rPr>
        <w:t xml:space="preserve"> специалисты, обладая  определёнными профессиональными знаниями,  имея практический педагогическоий  опыт</w:t>
      </w:r>
      <w:r>
        <w:rPr>
          <w:rFonts w:hint="default" w:ascii="Times New Roman" w:hAnsi="Times New Roman" w:cs="Times New Roman"/>
          <w:sz w:val="24"/>
          <w:szCs w:val="24"/>
          <w:lang w:val="ru-RU"/>
        </w:rPr>
        <w:t>, испытывают  трудности  адаптации в новом образовательном учреждении.</w:t>
      </w:r>
    </w:p>
    <w:p w14:paraId="49F15F94">
      <w:pPr>
        <w:pStyle w:val="12"/>
        <w:pageBreakBefore w:val="0"/>
        <w:shd w:val="clear" w:color="auto" w:fill="FFFFFF"/>
        <w:kinsoku/>
        <w:overflowPunct/>
        <w:topLinePunct w:val="0"/>
        <w:bidi w:val="0"/>
        <w:snapToGrid/>
        <w:spacing w:before="0" w:beforeAutospacing="0" w:after="0" w:afterAutospacing="0" w:line="240" w:lineRule="auto"/>
        <w:ind w:firstLine="709"/>
        <w:jc w:val="both"/>
        <w:rPr>
          <w:rFonts w:hint="default" w:ascii="Times New Roman" w:hAnsi="Times New Roman" w:cs="Times New Roman"/>
          <w:sz w:val="24"/>
          <w:szCs w:val="24"/>
        </w:rPr>
      </w:pPr>
      <w:r>
        <w:rPr>
          <w:rFonts w:hint="default" w:ascii="Times New Roman" w:hAnsi="Times New Roman" w:cs="Times New Roman"/>
          <w:sz w:val="24"/>
          <w:szCs w:val="24"/>
          <w:lang w:val="ru-RU"/>
        </w:rPr>
        <w:t>Моя</w:t>
      </w:r>
      <w:r>
        <w:rPr>
          <w:rFonts w:hint="default" w:ascii="Times New Roman" w:hAnsi="Times New Roman" w:cs="Times New Roman"/>
          <w:sz w:val="24"/>
          <w:szCs w:val="24"/>
        </w:rPr>
        <w:t xml:space="preserve"> задача создать условия для развития предпосылок их педагогического роста, формирование личности педагога, способной к самообразованию, саморазвитию.</w:t>
      </w:r>
    </w:p>
    <w:p w14:paraId="4BEC9086">
      <w:pPr>
        <w:pageBreakBefore w:val="0"/>
        <w:shd w:val="clear" w:color="auto" w:fill="FFFFFF"/>
        <w:kinsoku/>
        <w:overflowPunct/>
        <w:topLinePunct w:val="0"/>
        <w:bidi w:val="0"/>
        <w:snapToGrid/>
        <w:spacing w:after="0" w:afterAutospacing="0" w:line="240" w:lineRule="auto"/>
        <w:ind w:firstLine="709"/>
        <w:jc w:val="both"/>
        <w:textAlignment w:val="baseline"/>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Особенностью труда </w:t>
      </w:r>
      <w:r>
        <w:rPr>
          <w:rFonts w:hint="default" w:ascii="Times New Roman" w:hAnsi="Times New Roman" w:cs="Times New Roman"/>
          <w:sz w:val="24"/>
          <w:szCs w:val="24"/>
          <w:lang w:eastAsia="ru-RU"/>
        </w:rPr>
        <w:t>вновь</w:t>
      </w:r>
      <w:r>
        <w:rPr>
          <w:rFonts w:hint="default" w:ascii="Times New Roman" w:hAnsi="Times New Roman" w:cs="Times New Roman"/>
          <w:sz w:val="24"/>
          <w:szCs w:val="24"/>
          <w:lang w:val="en-US" w:eastAsia="ru-RU"/>
        </w:rPr>
        <w:t xml:space="preserve"> принятых</w:t>
      </w:r>
      <w:r>
        <w:rPr>
          <w:rFonts w:hint="default" w:ascii="Times New Roman" w:hAnsi="Times New Roman" w:eastAsia="Times New Roman" w:cs="Times New Roman"/>
          <w:sz w:val="24"/>
          <w:szCs w:val="24"/>
          <w:lang w:eastAsia="ru-RU"/>
        </w:rPr>
        <w:t xml:space="preserve"> педагогов является то, что с первого дня работы к ним предъявляются те же требования, что и  к педагогам </w:t>
      </w:r>
      <w:r>
        <w:rPr>
          <w:rFonts w:hint="default" w:ascii="Times New Roman" w:hAnsi="Times New Roman" w:cs="Times New Roman"/>
          <w:sz w:val="24"/>
          <w:szCs w:val="24"/>
          <w:lang w:eastAsia="ru-RU"/>
        </w:rPr>
        <w:t>много</w:t>
      </w:r>
      <w:r>
        <w:rPr>
          <w:rFonts w:hint="default" w:ascii="Times New Roman" w:hAnsi="Times New Roman" w:cs="Times New Roman"/>
          <w:sz w:val="24"/>
          <w:szCs w:val="24"/>
          <w:lang w:val="en-US" w:eastAsia="ru-RU"/>
        </w:rPr>
        <w:t xml:space="preserve"> лет работающим в данном образовательном учреждении</w:t>
      </w:r>
      <w:r>
        <w:rPr>
          <w:rFonts w:hint="default" w:ascii="Times New Roman" w:hAnsi="Times New Roman" w:eastAsia="Times New Roman" w:cs="Times New Roman"/>
          <w:sz w:val="24"/>
          <w:szCs w:val="24"/>
          <w:lang w:eastAsia="ru-RU"/>
        </w:rPr>
        <w:t>, участники педагогического процесса ожидают от них безупречного профессионализма.</w:t>
      </w:r>
    </w:p>
    <w:p w14:paraId="4D7143C3">
      <w:pPr>
        <w:pageBreakBefore w:val="0"/>
        <w:kinsoku/>
        <w:overflowPunct/>
        <w:topLinePunct w:val="0"/>
        <w:bidi w:val="0"/>
        <w:snapToGrid/>
        <w:spacing w:after="0" w:afterAutospacing="0" w:line="240" w:lineRule="auto"/>
        <w:ind w:firstLine="709"/>
        <w:jc w:val="both"/>
        <w:rPr>
          <w:rFonts w:hint="default" w:ascii="Times New Roman" w:hAnsi="Times New Roman" w:cs="Times New Roman"/>
          <w:sz w:val="24"/>
          <w:szCs w:val="24"/>
          <w:shd w:val="clear" w:color="auto" w:fill="FFFFFF"/>
        </w:rPr>
      </w:pPr>
      <w:r>
        <w:rPr>
          <w:rFonts w:hint="default" w:ascii="Times New Roman" w:hAnsi="Times New Roman" w:eastAsia="Times New Roman" w:cs="Times New Roman"/>
          <w:bCs/>
          <w:sz w:val="24"/>
          <w:szCs w:val="24"/>
          <w:lang w:eastAsia="ru-RU"/>
        </w:rPr>
        <w:t xml:space="preserve">После проведения собеседования и анкетирования, были выявлены проблемные стороны в профессиональной деятельности </w:t>
      </w:r>
      <w:r>
        <w:rPr>
          <w:rFonts w:hint="default" w:ascii="Times New Roman" w:hAnsi="Times New Roman" w:cs="Times New Roman"/>
          <w:bCs/>
          <w:sz w:val="24"/>
          <w:szCs w:val="24"/>
          <w:lang w:eastAsia="ru-RU"/>
        </w:rPr>
        <w:t>наставляемого</w:t>
      </w:r>
      <w:r>
        <w:rPr>
          <w:rFonts w:hint="default" w:ascii="Times New Roman" w:hAnsi="Times New Roman" w:eastAsia="Times New Roman" w:cs="Times New Roman"/>
          <w:bCs/>
          <w:sz w:val="24"/>
          <w:szCs w:val="24"/>
          <w:lang w:eastAsia="ru-RU"/>
        </w:rPr>
        <w:t xml:space="preserve">  </w:t>
      </w:r>
    </w:p>
    <w:p w14:paraId="0D417CF0">
      <w:pPr>
        <w:pageBreakBefore w:val="0"/>
        <w:shd w:val="clear" w:color="auto" w:fill="FFFFFF"/>
        <w:tabs>
          <w:tab w:val="left" w:pos="6583"/>
        </w:tabs>
        <w:kinsoku/>
        <w:overflowPunct/>
        <w:topLinePunct w:val="0"/>
        <w:bidi w:val="0"/>
        <w:snapToGrid/>
        <w:spacing w:after="0" w:afterAutospacing="0" w:line="240" w:lineRule="auto"/>
        <w:ind w:firstLine="709"/>
        <w:jc w:val="both"/>
        <w:textAlignment w:val="baseline"/>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Вся работа строится в три этапа:</w:t>
      </w:r>
      <w:r>
        <w:rPr>
          <w:rFonts w:hint="default" w:ascii="Times New Roman" w:hAnsi="Times New Roman" w:eastAsia="Times New Roman" w:cs="Times New Roman"/>
          <w:sz w:val="24"/>
          <w:szCs w:val="24"/>
          <w:lang w:eastAsia="ru-RU"/>
        </w:rPr>
        <w:tab/>
      </w:r>
    </w:p>
    <w:p w14:paraId="2462C8A6">
      <w:pPr>
        <w:pageBreakBefore w:val="0"/>
        <w:shd w:val="clear" w:color="auto" w:fill="FFFFFF"/>
        <w:kinsoku/>
        <w:overflowPunct/>
        <w:topLinePunct w:val="0"/>
        <w:bidi w:val="0"/>
        <w:snapToGrid/>
        <w:spacing w:after="0" w:afterAutospacing="0" w:line="240" w:lineRule="auto"/>
        <w:ind w:firstLine="709"/>
        <w:contextualSpacing/>
        <w:jc w:val="both"/>
        <w:textAlignment w:val="baseline"/>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b/>
          <w:bCs/>
          <w:sz w:val="24"/>
          <w:szCs w:val="24"/>
          <w:lang w:eastAsia="ru-RU"/>
        </w:rPr>
        <w:t>1</w:t>
      </w:r>
      <w:r>
        <w:rPr>
          <w:rFonts w:hint="default" w:ascii="Times New Roman" w:hAnsi="Times New Roman" w:eastAsia="Times New Roman" w:cs="Times New Roman"/>
          <w:b/>
          <w:bCs/>
          <w:sz w:val="24"/>
          <w:szCs w:val="24"/>
          <w:lang w:eastAsia="ru-RU"/>
        </w:rPr>
        <w:softHyphen/>
      </w:r>
      <w:r>
        <w:rPr>
          <w:rFonts w:hint="default" w:ascii="Times New Roman" w:hAnsi="Times New Roman" w:eastAsia="Times New Roman" w:cs="Times New Roman"/>
          <w:b/>
          <w:bCs/>
          <w:sz w:val="24"/>
          <w:szCs w:val="24"/>
          <w:lang w:eastAsia="ru-RU"/>
        </w:rPr>
        <w:t>й этап </w:t>
      </w:r>
      <w:r>
        <w:rPr>
          <w:rFonts w:hint="default" w:ascii="Times New Roman" w:hAnsi="Times New Roman" w:eastAsia="Times New Roman" w:cs="Times New Roman"/>
          <w:sz w:val="24"/>
          <w:szCs w:val="24"/>
          <w:lang w:eastAsia="ru-RU"/>
        </w:rPr>
        <w:t xml:space="preserve">– адаптационный. Наставник определяет уровень профессиональной готовности </w:t>
      </w:r>
      <w:r>
        <w:rPr>
          <w:rFonts w:hint="default" w:ascii="Times New Roman" w:hAnsi="Times New Roman" w:cs="Times New Roman"/>
          <w:sz w:val="24"/>
          <w:szCs w:val="24"/>
          <w:lang w:eastAsia="ru-RU"/>
        </w:rPr>
        <w:t>вновь</w:t>
      </w:r>
      <w:r>
        <w:rPr>
          <w:rFonts w:hint="default" w:ascii="Times New Roman" w:hAnsi="Times New Roman" w:cs="Times New Roman"/>
          <w:sz w:val="24"/>
          <w:szCs w:val="24"/>
          <w:lang w:val="en-US" w:eastAsia="ru-RU"/>
        </w:rPr>
        <w:t xml:space="preserve"> принятого </w:t>
      </w:r>
      <w:r>
        <w:rPr>
          <w:rFonts w:hint="default" w:ascii="Times New Roman" w:hAnsi="Times New Roman" w:eastAsia="Times New Roman" w:cs="Times New Roman"/>
          <w:sz w:val="24"/>
          <w:szCs w:val="24"/>
          <w:lang w:eastAsia="ru-RU"/>
        </w:rPr>
        <w:t xml:space="preserve">педагога, теоретическое знания и практическое умения в выполнении его профессиональных  обязанностей, чтобы выработать совместный план  работы. </w:t>
      </w:r>
    </w:p>
    <w:p w14:paraId="7CB84A63">
      <w:pPr>
        <w:pageBreakBefore w:val="0"/>
        <w:shd w:val="clear" w:color="auto" w:fill="FFFFFF"/>
        <w:kinsoku/>
        <w:overflowPunct/>
        <w:topLinePunct w:val="0"/>
        <w:bidi w:val="0"/>
        <w:snapToGrid/>
        <w:spacing w:after="0" w:afterAutospacing="0" w:line="240" w:lineRule="auto"/>
        <w:ind w:firstLine="709"/>
        <w:contextualSpacing/>
        <w:jc w:val="both"/>
        <w:textAlignment w:val="baseline"/>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b/>
          <w:bCs/>
          <w:sz w:val="24"/>
          <w:szCs w:val="24"/>
          <w:lang w:eastAsia="ru-RU"/>
        </w:rPr>
        <w:t>2</w:t>
      </w:r>
      <w:r>
        <w:rPr>
          <w:rFonts w:hint="default" w:ascii="Times New Roman" w:hAnsi="Times New Roman" w:eastAsia="Times New Roman" w:cs="Times New Roman"/>
          <w:b/>
          <w:bCs/>
          <w:sz w:val="24"/>
          <w:szCs w:val="24"/>
          <w:lang w:eastAsia="ru-RU"/>
        </w:rPr>
        <w:softHyphen/>
      </w:r>
      <w:r>
        <w:rPr>
          <w:rFonts w:hint="default" w:ascii="Times New Roman" w:hAnsi="Times New Roman" w:eastAsia="Times New Roman" w:cs="Times New Roman"/>
          <w:b/>
          <w:bCs/>
          <w:sz w:val="24"/>
          <w:szCs w:val="24"/>
          <w:lang w:eastAsia="ru-RU"/>
        </w:rPr>
        <w:t>й этап </w:t>
      </w:r>
      <w:r>
        <w:rPr>
          <w:rFonts w:hint="default" w:ascii="Times New Roman" w:hAnsi="Times New Roman" w:eastAsia="Times New Roman" w:cs="Times New Roman"/>
          <w:sz w:val="24"/>
          <w:szCs w:val="24"/>
          <w:lang w:eastAsia="ru-RU"/>
        </w:rPr>
        <w:t xml:space="preserve">– мотивационный.   </w:t>
      </w:r>
      <w:r>
        <w:rPr>
          <w:rFonts w:hint="default" w:ascii="Times New Roman" w:hAnsi="Times New Roman" w:cs="Times New Roman"/>
          <w:sz w:val="24"/>
          <w:szCs w:val="24"/>
          <w:lang w:eastAsia="ru-RU"/>
        </w:rPr>
        <w:t>На</w:t>
      </w:r>
      <w:r>
        <w:rPr>
          <w:rFonts w:hint="default" w:ascii="Times New Roman" w:hAnsi="Times New Roman" w:cs="Times New Roman"/>
          <w:sz w:val="24"/>
          <w:szCs w:val="24"/>
          <w:lang w:val="en-US" w:eastAsia="ru-RU"/>
        </w:rPr>
        <w:t xml:space="preserve"> этом этапе </w:t>
      </w:r>
      <w:r>
        <w:rPr>
          <w:rFonts w:hint="default" w:ascii="Times New Roman" w:hAnsi="Times New Roman" w:eastAsia="Times New Roman" w:cs="Times New Roman"/>
          <w:sz w:val="24"/>
          <w:szCs w:val="24"/>
          <w:lang w:eastAsia="ru-RU"/>
        </w:rPr>
        <w:t xml:space="preserve">совместно реализуется разработанный  план  наставничества, осуществляется  корректировка профессиональных навыков </w:t>
      </w:r>
      <w:r>
        <w:rPr>
          <w:rFonts w:hint="default" w:ascii="Times New Roman" w:hAnsi="Times New Roman" w:cs="Times New Roman"/>
          <w:sz w:val="24"/>
          <w:szCs w:val="24"/>
          <w:lang w:eastAsia="ru-RU"/>
        </w:rPr>
        <w:t>наставляемого</w:t>
      </w:r>
      <w:r>
        <w:rPr>
          <w:rFonts w:hint="default" w:ascii="Times New Roman" w:hAnsi="Times New Roman" w:eastAsia="Times New Roman" w:cs="Times New Roman"/>
          <w:sz w:val="24"/>
          <w:szCs w:val="24"/>
          <w:lang w:eastAsia="ru-RU"/>
        </w:rPr>
        <w:t>.</w:t>
      </w:r>
    </w:p>
    <w:p w14:paraId="1ED0213D">
      <w:pPr>
        <w:pageBreakBefore w:val="0"/>
        <w:shd w:val="clear" w:color="auto" w:fill="FFFFFF"/>
        <w:kinsoku/>
        <w:overflowPunct/>
        <w:topLinePunct w:val="0"/>
        <w:bidi w:val="0"/>
        <w:snapToGrid/>
        <w:spacing w:after="0" w:afterAutospacing="0" w:line="240" w:lineRule="auto"/>
        <w:ind w:firstLine="709"/>
        <w:jc w:val="both"/>
        <w:textAlignment w:val="baseline"/>
        <w:rPr>
          <w:rFonts w:hint="default" w:ascii="Times New Roman" w:hAnsi="Times New Roman" w:cs="Times New Roman"/>
          <w:sz w:val="24"/>
          <w:szCs w:val="24"/>
          <w:lang w:val="en-US" w:eastAsia="ru-RU"/>
        </w:rPr>
      </w:pPr>
      <w:r>
        <w:rPr>
          <w:rFonts w:hint="default" w:ascii="Times New Roman" w:hAnsi="Times New Roman" w:eastAsia="Times New Roman" w:cs="Times New Roman"/>
          <w:b/>
          <w:bCs/>
          <w:sz w:val="24"/>
          <w:szCs w:val="24"/>
          <w:lang w:eastAsia="ru-RU"/>
        </w:rPr>
        <w:t>3</w:t>
      </w:r>
      <w:r>
        <w:rPr>
          <w:rFonts w:hint="default" w:ascii="Times New Roman" w:hAnsi="Times New Roman" w:eastAsia="Times New Roman" w:cs="Times New Roman"/>
          <w:b/>
          <w:bCs/>
          <w:sz w:val="24"/>
          <w:szCs w:val="24"/>
          <w:lang w:eastAsia="ru-RU"/>
        </w:rPr>
        <w:softHyphen/>
      </w:r>
      <w:r>
        <w:rPr>
          <w:rFonts w:hint="default" w:ascii="Times New Roman" w:hAnsi="Times New Roman" w:eastAsia="Times New Roman" w:cs="Times New Roman"/>
          <w:b/>
          <w:bCs/>
          <w:sz w:val="24"/>
          <w:szCs w:val="24"/>
          <w:lang w:eastAsia="ru-RU"/>
        </w:rPr>
        <w:t>й этап </w:t>
      </w:r>
      <w:r>
        <w:rPr>
          <w:rFonts w:hint="default" w:ascii="Times New Roman" w:hAnsi="Times New Roman" w:eastAsia="Times New Roman" w:cs="Times New Roman"/>
          <w:sz w:val="24"/>
          <w:szCs w:val="24"/>
          <w:lang w:eastAsia="ru-RU"/>
        </w:rPr>
        <w:t xml:space="preserve">– рефлексия. Наставник проверяет  уровень педагогической  компетентности </w:t>
      </w:r>
      <w:r>
        <w:rPr>
          <w:rFonts w:hint="default" w:ascii="Times New Roman" w:hAnsi="Times New Roman" w:cs="Times New Roman"/>
          <w:sz w:val="24"/>
          <w:szCs w:val="24"/>
          <w:lang w:eastAsia="ru-RU"/>
        </w:rPr>
        <w:t>наставляемого</w:t>
      </w:r>
      <w:r>
        <w:rPr>
          <w:rFonts w:hint="default" w:ascii="Times New Roman" w:hAnsi="Times New Roman" w:cs="Times New Roman"/>
          <w:sz w:val="24"/>
          <w:szCs w:val="24"/>
          <w:lang w:val="en-US" w:eastAsia="ru-RU"/>
        </w:rPr>
        <w:t xml:space="preserve"> </w:t>
      </w:r>
      <w:r>
        <w:rPr>
          <w:rFonts w:hint="default" w:ascii="Times New Roman" w:hAnsi="Times New Roman" w:eastAsia="Times New Roman" w:cs="Times New Roman"/>
          <w:sz w:val="24"/>
          <w:szCs w:val="24"/>
          <w:lang w:eastAsia="ru-RU"/>
        </w:rPr>
        <w:t xml:space="preserve"> в выполнении его профессиональных  обязанностей</w:t>
      </w:r>
      <w:r>
        <w:rPr>
          <w:rFonts w:hint="default" w:ascii="Times New Roman" w:hAnsi="Times New Roman" w:cs="Times New Roman"/>
          <w:sz w:val="24"/>
          <w:szCs w:val="24"/>
          <w:lang w:val="en-US" w:eastAsia="ru-RU"/>
        </w:rPr>
        <w:t>.</w:t>
      </w:r>
    </w:p>
    <w:p w14:paraId="5D769DEA">
      <w:pPr>
        <w:pageBreakBefore w:val="0"/>
        <w:shd w:val="clear" w:color="auto" w:fill="FFFFFF"/>
        <w:kinsoku/>
        <w:overflowPunct/>
        <w:topLinePunct w:val="0"/>
        <w:bidi w:val="0"/>
        <w:snapToGrid/>
        <w:spacing w:after="0" w:afterAutospacing="0" w:line="240" w:lineRule="auto"/>
        <w:ind w:firstLine="709"/>
        <w:jc w:val="both"/>
        <w:textAlignment w:val="baseline"/>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При составлении ИОМ профессионального развития </w:t>
      </w:r>
      <w:r>
        <w:rPr>
          <w:rFonts w:hint="default" w:ascii="Times New Roman" w:hAnsi="Times New Roman" w:cs="Times New Roman"/>
          <w:sz w:val="24"/>
          <w:szCs w:val="24"/>
          <w:lang w:eastAsia="ru-RU"/>
        </w:rPr>
        <w:t>вновь</w:t>
      </w:r>
      <w:r>
        <w:rPr>
          <w:rFonts w:hint="default" w:ascii="Times New Roman" w:hAnsi="Times New Roman" w:cs="Times New Roman"/>
          <w:sz w:val="24"/>
          <w:szCs w:val="24"/>
          <w:lang w:val="en-US" w:eastAsia="ru-RU"/>
        </w:rPr>
        <w:t xml:space="preserve"> принятого педагога </w:t>
      </w:r>
      <w:r>
        <w:rPr>
          <w:rFonts w:hint="default" w:ascii="Times New Roman" w:hAnsi="Times New Roman" w:eastAsia="Times New Roman" w:cs="Times New Roman"/>
          <w:sz w:val="24"/>
          <w:szCs w:val="24"/>
          <w:lang w:eastAsia="ru-RU"/>
        </w:rPr>
        <w:t xml:space="preserve"> учитывались следующие факторы:</w:t>
      </w:r>
    </w:p>
    <w:p w14:paraId="2A950BD3">
      <w:pPr>
        <w:pageBreakBefore w:val="0"/>
        <w:numPr>
          <w:ilvl w:val="0"/>
          <w:numId w:val="38"/>
        </w:numPr>
        <w:shd w:val="clear" w:color="auto" w:fill="FFFFFF"/>
        <w:kinsoku/>
        <w:overflowPunct/>
        <w:topLinePunct w:val="0"/>
        <w:bidi w:val="0"/>
        <w:snapToGrid/>
        <w:spacing w:after="0" w:afterAutospacing="0" w:line="240" w:lineRule="auto"/>
        <w:ind w:left="0" w:firstLine="709"/>
        <w:jc w:val="both"/>
        <w:textAlignment w:val="baseline"/>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индивидуальные особенности </w:t>
      </w:r>
      <w:r>
        <w:rPr>
          <w:rFonts w:hint="default" w:ascii="Times New Roman" w:hAnsi="Times New Roman" w:cs="Times New Roman"/>
          <w:sz w:val="24"/>
          <w:szCs w:val="24"/>
          <w:lang w:eastAsia="ru-RU"/>
        </w:rPr>
        <w:t>наставляемого</w:t>
      </w:r>
      <w:r>
        <w:rPr>
          <w:rFonts w:hint="default" w:ascii="Times New Roman" w:hAnsi="Times New Roman" w:eastAsia="Times New Roman" w:cs="Times New Roman"/>
          <w:sz w:val="24"/>
          <w:szCs w:val="24"/>
          <w:lang w:eastAsia="ru-RU"/>
        </w:rPr>
        <w:t>;</w:t>
      </w:r>
    </w:p>
    <w:p w14:paraId="32F3741F">
      <w:pPr>
        <w:pageBreakBefore w:val="0"/>
        <w:numPr>
          <w:ilvl w:val="0"/>
          <w:numId w:val="38"/>
        </w:numPr>
        <w:shd w:val="clear" w:color="auto" w:fill="FFFFFF"/>
        <w:kinsoku/>
        <w:overflowPunct/>
        <w:topLinePunct w:val="0"/>
        <w:bidi w:val="0"/>
        <w:snapToGrid/>
        <w:spacing w:after="0" w:afterAutospacing="0" w:line="240" w:lineRule="auto"/>
        <w:ind w:left="0" w:firstLine="709"/>
        <w:jc w:val="both"/>
        <w:textAlignment w:val="baseline"/>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уровень базового образования;</w:t>
      </w:r>
    </w:p>
    <w:p w14:paraId="40BA9444">
      <w:pPr>
        <w:pageBreakBefore w:val="0"/>
        <w:numPr>
          <w:ilvl w:val="0"/>
          <w:numId w:val="38"/>
        </w:numPr>
        <w:shd w:val="clear" w:color="auto" w:fill="FFFFFF"/>
        <w:kinsoku/>
        <w:overflowPunct/>
        <w:topLinePunct w:val="0"/>
        <w:bidi w:val="0"/>
        <w:snapToGrid/>
        <w:spacing w:after="0" w:afterAutospacing="0" w:line="240" w:lineRule="auto"/>
        <w:ind w:left="0" w:firstLine="709"/>
        <w:jc w:val="both"/>
        <w:textAlignment w:val="baseline"/>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уровень профессиональных потребностей педагога.</w:t>
      </w:r>
    </w:p>
    <w:p w14:paraId="50D6C7B9">
      <w:pPr>
        <w:pageBreakBefore w:val="0"/>
        <w:kinsoku/>
        <w:overflowPunct/>
        <w:topLinePunct w:val="0"/>
        <w:bidi w:val="0"/>
        <w:snapToGrid/>
        <w:spacing w:after="0" w:afterAutospacing="0" w:line="240" w:lineRule="auto"/>
        <w:ind w:firstLine="709"/>
        <w:jc w:val="both"/>
        <w:rPr>
          <w:rFonts w:hint="default" w:ascii="Times New Roman" w:hAnsi="Times New Roman" w:cs="Times New Roman"/>
          <w:sz w:val="24"/>
          <w:szCs w:val="24"/>
        </w:rPr>
      </w:pPr>
      <w:r>
        <w:rPr>
          <w:rFonts w:hint="default" w:ascii="Times New Roman" w:hAnsi="Times New Roman" w:cs="Times New Roman"/>
          <w:b/>
          <w:sz w:val="24"/>
          <w:szCs w:val="24"/>
        </w:rPr>
        <w:t>Цель</w:t>
      </w:r>
      <w:r>
        <w:rPr>
          <w:rFonts w:hint="default" w:ascii="Times New Roman" w:hAnsi="Times New Roman" w:cs="Times New Roman"/>
          <w:sz w:val="24"/>
          <w:szCs w:val="24"/>
        </w:rPr>
        <w:t xml:space="preserve">: оказание практической помощи </w:t>
      </w:r>
      <w:r>
        <w:rPr>
          <w:rFonts w:hint="default" w:ascii="Times New Roman" w:hAnsi="Times New Roman" w:cs="Times New Roman"/>
          <w:sz w:val="24"/>
          <w:szCs w:val="24"/>
          <w:lang w:val="ru-RU"/>
        </w:rPr>
        <w:t>вновь принятому педагогу</w:t>
      </w:r>
      <w:r>
        <w:rPr>
          <w:rFonts w:hint="default" w:ascii="Times New Roman" w:hAnsi="Times New Roman" w:cs="Times New Roman"/>
          <w:sz w:val="24"/>
          <w:szCs w:val="24"/>
        </w:rPr>
        <w:t xml:space="preserve"> в вопросах совершенствования теоретических и практических знаний и повышение его педагогического мастерства. </w:t>
      </w:r>
    </w:p>
    <w:p w14:paraId="5AB8E7EF">
      <w:pPr>
        <w:pageBreakBefore w:val="0"/>
        <w:kinsoku/>
        <w:overflowPunct/>
        <w:topLinePunct w:val="0"/>
        <w:bidi w:val="0"/>
        <w:snapToGrid/>
        <w:spacing w:after="0" w:afterAutospacing="0" w:line="240" w:lineRule="auto"/>
        <w:ind w:firstLine="709"/>
        <w:jc w:val="both"/>
        <w:rPr>
          <w:rFonts w:hint="default" w:ascii="Times New Roman" w:hAnsi="Times New Roman" w:cs="Times New Roman"/>
          <w:sz w:val="24"/>
          <w:szCs w:val="24"/>
        </w:rPr>
      </w:pPr>
      <w:r>
        <w:rPr>
          <w:rFonts w:hint="default" w:ascii="Times New Roman" w:hAnsi="Times New Roman" w:cs="Times New Roman"/>
          <w:b/>
          <w:bCs/>
          <w:sz w:val="24"/>
          <w:szCs w:val="24"/>
        </w:rPr>
        <w:t>Задачи работы</w:t>
      </w:r>
      <w:r>
        <w:rPr>
          <w:rFonts w:hint="default" w:ascii="Times New Roman" w:hAnsi="Times New Roman" w:cs="Times New Roman"/>
          <w:sz w:val="24"/>
          <w:szCs w:val="24"/>
        </w:rPr>
        <w:t>:</w:t>
      </w:r>
    </w:p>
    <w:p w14:paraId="02A6B2F7">
      <w:pPr>
        <w:pageBreakBefore w:val="0"/>
        <w:kinsoku/>
        <w:overflowPunct/>
        <w:topLinePunct w:val="0"/>
        <w:bidi w:val="0"/>
        <w:snapToGrid/>
        <w:spacing w:after="0" w:afterAutospacing="0" w:line="240" w:lineRule="auto"/>
        <w:ind w:firstLine="709"/>
        <w:jc w:val="both"/>
        <w:rPr>
          <w:rFonts w:hint="default" w:ascii="Times New Roman" w:hAnsi="Times New Roman" w:cs="Times New Roman"/>
          <w:sz w:val="24"/>
          <w:szCs w:val="24"/>
        </w:rPr>
      </w:pPr>
      <w:r>
        <w:rPr>
          <w:rFonts w:ascii="Times New Roman" w:hAnsi="Times New Roman" w:cs="Times New Roman"/>
          <w:sz w:val="24"/>
          <w:szCs w:val="24"/>
        </w:rPr>
        <w:t xml:space="preserve">1. </w:t>
      </w:r>
      <w:r>
        <w:rPr>
          <w:rFonts w:hint="default" w:ascii="Times New Roman" w:hAnsi="Times New Roman" w:cs="Times New Roman"/>
          <w:sz w:val="24"/>
          <w:szCs w:val="24"/>
        </w:rPr>
        <w:t>Способствовать адаптации педагога в коллективе.</w:t>
      </w:r>
    </w:p>
    <w:p w14:paraId="502C59DD">
      <w:pPr>
        <w:pageBreakBefore w:val="0"/>
        <w:kinsoku/>
        <w:overflowPunct/>
        <w:topLinePunct w:val="0"/>
        <w:bidi w:val="0"/>
        <w:snapToGrid/>
        <w:spacing w:after="0" w:afterAutospacing="0" w:line="240" w:lineRule="auto"/>
        <w:ind w:firstLine="709"/>
        <w:jc w:val="both"/>
        <w:rPr>
          <w:rFonts w:hint="default" w:ascii="Times New Roman" w:hAnsi="Times New Roman" w:cs="Times New Roman"/>
          <w:sz w:val="24"/>
          <w:szCs w:val="24"/>
        </w:rPr>
      </w:pPr>
      <w:r>
        <w:rPr>
          <w:rFonts w:hint="default" w:ascii="Times New Roman" w:hAnsi="Times New Roman" w:cs="Times New Roman"/>
          <w:sz w:val="24"/>
          <w:szCs w:val="24"/>
        </w:rPr>
        <w:t>2. Научить применять на практике теоретические знания, полученные в ходе обучения</w:t>
      </w:r>
      <w:r>
        <w:rPr>
          <w:rFonts w:hint="default" w:ascii="Times New Roman" w:hAnsi="Times New Roman" w:cs="Times New Roman"/>
          <w:sz w:val="24"/>
          <w:szCs w:val="24"/>
          <w:lang w:val="ru-RU"/>
        </w:rPr>
        <w:t xml:space="preserve"> в новом ОУ</w:t>
      </w:r>
      <w:r>
        <w:rPr>
          <w:rFonts w:hint="default" w:ascii="Times New Roman" w:hAnsi="Times New Roman" w:cs="Times New Roman"/>
          <w:sz w:val="24"/>
          <w:szCs w:val="24"/>
        </w:rPr>
        <w:t>.</w:t>
      </w:r>
    </w:p>
    <w:p w14:paraId="50804C9A">
      <w:pPr>
        <w:pageBreakBefore w:val="0"/>
        <w:kinsoku/>
        <w:overflowPunct/>
        <w:topLinePunct w:val="0"/>
        <w:bidi w:val="0"/>
        <w:snapToGrid/>
        <w:spacing w:after="0" w:afterAutospacing="0" w:line="240" w:lineRule="auto"/>
        <w:ind w:firstLine="709"/>
        <w:jc w:val="both"/>
        <w:rPr>
          <w:rFonts w:hint="default" w:ascii="Times New Roman" w:hAnsi="Times New Roman" w:cs="Times New Roman"/>
          <w:sz w:val="24"/>
          <w:szCs w:val="24"/>
        </w:rPr>
      </w:pPr>
      <w:r>
        <w:rPr>
          <w:rFonts w:hint="default" w:ascii="Times New Roman" w:hAnsi="Times New Roman" w:cs="Times New Roman"/>
          <w:sz w:val="24"/>
          <w:szCs w:val="24"/>
        </w:rPr>
        <w:t xml:space="preserve">3. </w:t>
      </w:r>
      <w:r>
        <w:rPr>
          <w:rFonts w:hint="default" w:ascii="Times New Roman" w:hAnsi="Times New Roman" w:cs="Times New Roman"/>
          <w:sz w:val="24"/>
          <w:szCs w:val="24"/>
          <w:lang w:val="ru-RU"/>
        </w:rPr>
        <w:t>Предоставить возможность реализации</w:t>
      </w:r>
      <w:r>
        <w:rPr>
          <w:rFonts w:hint="default" w:ascii="Times New Roman" w:hAnsi="Times New Roman" w:cs="Times New Roman"/>
          <w:sz w:val="24"/>
          <w:szCs w:val="24"/>
        </w:rPr>
        <w:t xml:space="preserve"> педагогически</w:t>
      </w:r>
      <w:r>
        <w:rPr>
          <w:rFonts w:hint="default" w:ascii="Times New Roman" w:hAnsi="Times New Roman" w:cs="Times New Roman"/>
          <w:sz w:val="24"/>
          <w:szCs w:val="24"/>
          <w:lang w:val="ru-RU"/>
        </w:rPr>
        <w:t>х</w:t>
      </w:r>
      <w:r>
        <w:rPr>
          <w:rFonts w:hint="default" w:ascii="Times New Roman" w:hAnsi="Times New Roman" w:cs="Times New Roman"/>
          <w:sz w:val="24"/>
          <w:szCs w:val="24"/>
        </w:rPr>
        <w:t xml:space="preserve"> навык</w:t>
      </w:r>
      <w:r>
        <w:rPr>
          <w:rFonts w:hint="default" w:ascii="Times New Roman" w:hAnsi="Times New Roman" w:cs="Times New Roman"/>
          <w:sz w:val="24"/>
          <w:szCs w:val="24"/>
          <w:lang w:val="ru-RU"/>
        </w:rPr>
        <w:t>ов</w:t>
      </w:r>
      <w:r>
        <w:rPr>
          <w:rFonts w:hint="default" w:ascii="Times New Roman" w:hAnsi="Times New Roman" w:cs="Times New Roman"/>
          <w:sz w:val="24"/>
          <w:szCs w:val="24"/>
        </w:rPr>
        <w:t xml:space="preserve"> взаимодействия с детьми и их родителями.</w:t>
      </w:r>
    </w:p>
    <w:p w14:paraId="6DE74E0F">
      <w:pPr>
        <w:pageBreakBefore w:val="0"/>
        <w:kinsoku/>
        <w:overflowPunct/>
        <w:topLinePunct w:val="0"/>
        <w:bidi w:val="0"/>
        <w:snapToGrid/>
        <w:spacing w:after="0" w:afterAutospacing="0" w:line="240" w:lineRule="auto"/>
        <w:ind w:firstLine="709"/>
        <w:jc w:val="both"/>
        <w:rPr>
          <w:rFonts w:hint="default" w:ascii="Times New Roman" w:hAnsi="Times New Roman" w:cs="Times New Roman"/>
          <w:sz w:val="24"/>
          <w:szCs w:val="24"/>
        </w:rPr>
      </w:pPr>
      <w:r>
        <w:rPr>
          <w:rFonts w:hint="default" w:ascii="Times New Roman" w:hAnsi="Times New Roman" w:cs="Times New Roman"/>
          <w:sz w:val="24"/>
          <w:szCs w:val="24"/>
        </w:rPr>
        <w:t>4. Способствовать мотивации к дальнейшему профессиональному росту.</w:t>
      </w:r>
    </w:p>
    <w:p w14:paraId="481C3CD2">
      <w:pPr>
        <w:pageBreakBefore w:val="0"/>
        <w:shd w:val="clear" w:color="auto" w:fill="FFFFFF"/>
        <w:kinsoku/>
        <w:overflowPunct/>
        <w:topLinePunct w:val="0"/>
        <w:bidi w:val="0"/>
        <w:snapToGrid/>
        <w:spacing w:after="0" w:afterAutospacing="0" w:line="240" w:lineRule="auto"/>
        <w:ind w:firstLine="709"/>
        <w:jc w:val="both"/>
        <w:textAlignment w:val="baseline"/>
        <w:rPr>
          <w:rFonts w:hint="default" w:ascii="Times New Roman" w:hAnsi="Times New Roman" w:cs="Times New Roman"/>
          <w:b/>
          <w:bCs/>
          <w:sz w:val="24"/>
          <w:szCs w:val="24"/>
          <w:shd w:val="clear" w:color="auto" w:fill="FFFFFF"/>
        </w:rPr>
      </w:pPr>
      <w:r>
        <w:rPr>
          <w:rFonts w:hint="default" w:ascii="Times New Roman" w:hAnsi="Times New Roman" w:eastAsia="Times New Roman" w:cs="Times New Roman"/>
          <w:sz w:val="24"/>
          <w:szCs w:val="24"/>
          <w:lang w:eastAsia="ru-RU"/>
        </w:rPr>
        <w:t>Выбор </w:t>
      </w:r>
      <w:r>
        <w:rPr>
          <w:rFonts w:hint="default" w:ascii="Times New Roman" w:hAnsi="Times New Roman" w:eastAsia="Times New Roman" w:cs="Times New Roman"/>
          <w:bCs/>
          <w:sz w:val="24"/>
          <w:szCs w:val="24"/>
          <w:lang w:eastAsia="ru-RU"/>
        </w:rPr>
        <w:t>формы работы </w:t>
      </w:r>
      <w:r>
        <w:rPr>
          <w:rFonts w:hint="default" w:ascii="Times New Roman" w:hAnsi="Times New Roman" w:eastAsia="Times New Roman" w:cs="Times New Roman"/>
          <w:sz w:val="24"/>
          <w:szCs w:val="24"/>
          <w:lang w:eastAsia="ru-RU"/>
        </w:rPr>
        <w:t xml:space="preserve"> начинается с вводного анкетирования и беседы, где педагог указывает свои трудности, проблемы в работе. По итогам анкетирования определяется совместный план работы </w:t>
      </w:r>
      <w:r>
        <w:rPr>
          <w:rFonts w:hint="default" w:ascii="Times New Roman" w:hAnsi="Times New Roman" w:cs="Times New Roman"/>
          <w:sz w:val="24"/>
          <w:szCs w:val="24"/>
          <w:lang w:eastAsia="ru-RU"/>
        </w:rPr>
        <w:t>наставляемого</w:t>
      </w:r>
      <w:r>
        <w:rPr>
          <w:rFonts w:hint="default" w:ascii="Times New Roman" w:hAnsi="Times New Roman" w:cs="Times New Roman"/>
          <w:sz w:val="24"/>
          <w:szCs w:val="24"/>
          <w:lang w:val="en-US" w:eastAsia="ru-RU"/>
        </w:rPr>
        <w:t xml:space="preserve"> </w:t>
      </w:r>
      <w:r>
        <w:rPr>
          <w:rFonts w:hint="default" w:ascii="Times New Roman" w:hAnsi="Times New Roman" w:eastAsia="Times New Roman" w:cs="Times New Roman"/>
          <w:sz w:val="24"/>
          <w:szCs w:val="24"/>
          <w:lang w:eastAsia="ru-RU"/>
        </w:rPr>
        <w:t xml:space="preserve"> педагога с наставником.</w:t>
      </w:r>
    </w:p>
    <w:p w14:paraId="209D4D92">
      <w:pPr>
        <w:pStyle w:val="12"/>
        <w:pageBreakBefore w:val="0"/>
        <w:kinsoku/>
        <w:overflowPunct/>
        <w:topLinePunct w:val="0"/>
        <w:bidi w:val="0"/>
        <w:snapToGrid/>
        <w:spacing w:before="0" w:beforeAutospacing="0" w:after="0" w:afterAutospacing="0" w:line="240" w:lineRule="auto"/>
        <w:ind w:firstLine="709"/>
        <w:jc w:val="both"/>
        <w:rPr>
          <w:rFonts w:hint="default" w:ascii="Times New Roman" w:hAnsi="Times New Roman" w:cs="Times New Roman"/>
          <w:b/>
          <w:bCs/>
          <w:sz w:val="24"/>
          <w:szCs w:val="24"/>
          <w:shd w:val="clear" w:color="auto" w:fill="FFFFFF"/>
        </w:rPr>
      </w:pPr>
      <w:r>
        <w:rPr>
          <w:rFonts w:hint="default" w:ascii="Times New Roman" w:hAnsi="Times New Roman" w:cs="Times New Roman"/>
          <w:b/>
          <w:bCs/>
          <w:sz w:val="24"/>
          <w:szCs w:val="24"/>
          <w:shd w:val="clear" w:color="auto" w:fill="FFFFFF"/>
        </w:rPr>
        <w:t>Формы работы и методы взаимодействия:</w:t>
      </w:r>
    </w:p>
    <w:p w14:paraId="2E14A3D4">
      <w:pPr>
        <w:pStyle w:val="12"/>
        <w:pageBreakBefore w:val="0"/>
        <w:widowControl w:val="0"/>
        <w:numPr>
          <w:ilvl w:val="0"/>
          <w:numId w:val="0"/>
        </w:numPr>
        <w:shd w:val="clear" w:color="auto" w:fill="FFFFFF"/>
        <w:kinsoku/>
        <w:overflowPunct/>
        <w:topLinePunct w:val="0"/>
        <w:bidi w:val="0"/>
        <w:snapToGrid/>
        <w:spacing w:before="0" w:beforeAutospacing="0" w:after="0" w:afterAutospacing="0" w:line="240" w:lineRule="auto"/>
        <w:jc w:val="both"/>
        <w:rPr>
          <w:sz w:val="24"/>
          <w:szCs w:val="24"/>
        </w:rPr>
      </w:pPr>
      <w:r>
        <w:rPr>
          <w:rFonts w:hint="default"/>
          <w:sz w:val="24"/>
          <w:szCs w:val="24"/>
          <w:lang w:val="ru-RU"/>
        </w:rPr>
        <w:t xml:space="preserve"> </w:t>
      </w:r>
      <w:r>
        <w:rPr>
          <w:sz w:val="24"/>
          <w:szCs w:val="24"/>
        </w:rPr>
        <w:t>анкетирование, тестирование;</w:t>
      </w:r>
    </w:p>
    <w:p w14:paraId="5C972C8B">
      <w:pPr>
        <w:pStyle w:val="12"/>
        <w:pageBreakBefore w:val="0"/>
        <w:widowControl w:val="0"/>
        <w:numPr>
          <w:ilvl w:val="0"/>
          <w:numId w:val="0"/>
        </w:numPr>
        <w:shd w:val="clear" w:color="auto" w:fill="FFFFFF"/>
        <w:kinsoku/>
        <w:overflowPunct/>
        <w:topLinePunct w:val="0"/>
        <w:bidi w:val="0"/>
        <w:snapToGrid/>
        <w:spacing w:before="0" w:beforeAutospacing="0" w:after="0" w:afterAutospacing="0" w:line="240" w:lineRule="auto"/>
        <w:jc w:val="both"/>
        <w:rPr>
          <w:sz w:val="24"/>
          <w:szCs w:val="24"/>
        </w:rPr>
      </w:pPr>
      <w:r>
        <w:rPr>
          <w:sz w:val="24"/>
          <w:szCs w:val="24"/>
        </w:rPr>
        <w:t>беседы;</w:t>
      </w:r>
    </w:p>
    <w:p w14:paraId="7EA7B199">
      <w:pPr>
        <w:pStyle w:val="12"/>
        <w:pageBreakBefore w:val="0"/>
        <w:widowControl w:val="0"/>
        <w:numPr>
          <w:ilvl w:val="0"/>
          <w:numId w:val="0"/>
        </w:numPr>
        <w:shd w:val="clear" w:color="auto" w:fill="FFFFFF"/>
        <w:kinsoku/>
        <w:overflowPunct/>
        <w:topLinePunct w:val="0"/>
        <w:bidi w:val="0"/>
        <w:snapToGrid/>
        <w:spacing w:before="0" w:beforeAutospacing="0" w:after="0" w:afterAutospacing="0" w:line="240" w:lineRule="auto"/>
        <w:jc w:val="both"/>
        <w:rPr>
          <w:sz w:val="24"/>
          <w:szCs w:val="24"/>
        </w:rPr>
      </w:pPr>
      <w:r>
        <w:rPr>
          <w:sz w:val="24"/>
          <w:szCs w:val="24"/>
        </w:rPr>
        <w:t xml:space="preserve">участие работы в творческих группах; </w:t>
      </w:r>
    </w:p>
    <w:p w14:paraId="34104CB2">
      <w:pPr>
        <w:pStyle w:val="12"/>
        <w:pageBreakBefore w:val="0"/>
        <w:widowControl w:val="0"/>
        <w:numPr>
          <w:ilvl w:val="0"/>
          <w:numId w:val="0"/>
        </w:numPr>
        <w:shd w:val="clear" w:color="auto" w:fill="FFFFFF"/>
        <w:kinsoku/>
        <w:overflowPunct/>
        <w:topLinePunct w:val="0"/>
        <w:bidi w:val="0"/>
        <w:snapToGrid/>
        <w:spacing w:before="0" w:beforeAutospacing="0" w:after="0" w:afterAutospacing="0" w:line="240" w:lineRule="auto"/>
        <w:jc w:val="both"/>
        <w:rPr>
          <w:sz w:val="24"/>
          <w:szCs w:val="24"/>
        </w:rPr>
      </w:pPr>
      <w:r>
        <w:rPr>
          <w:sz w:val="24"/>
          <w:szCs w:val="24"/>
        </w:rPr>
        <w:t>собеседования;</w:t>
      </w:r>
    </w:p>
    <w:p w14:paraId="255DDEBF">
      <w:pPr>
        <w:pStyle w:val="12"/>
        <w:pageBreakBefore w:val="0"/>
        <w:widowControl w:val="0"/>
        <w:numPr>
          <w:ilvl w:val="0"/>
          <w:numId w:val="0"/>
        </w:numPr>
        <w:shd w:val="clear" w:color="auto" w:fill="FFFFFF"/>
        <w:kinsoku/>
        <w:overflowPunct/>
        <w:topLinePunct w:val="0"/>
        <w:bidi w:val="0"/>
        <w:snapToGrid/>
        <w:spacing w:before="0" w:beforeAutospacing="0" w:after="0" w:afterAutospacing="0" w:line="240" w:lineRule="auto"/>
        <w:jc w:val="both"/>
        <w:rPr>
          <w:sz w:val="24"/>
          <w:szCs w:val="24"/>
        </w:rPr>
      </w:pPr>
      <w:r>
        <w:rPr>
          <w:sz w:val="24"/>
          <w:szCs w:val="24"/>
        </w:rPr>
        <w:t>деловые и развивающие игры;</w:t>
      </w:r>
    </w:p>
    <w:p w14:paraId="5E3CBC67">
      <w:pPr>
        <w:pStyle w:val="12"/>
        <w:pageBreakBefore w:val="0"/>
        <w:widowControl w:val="0"/>
        <w:numPr>
          <w:ilvl w:val="0"/>
          <w:numId w:val="0"/>
        </w:numPr>
        <w:shd w:val="clear" w:color="auto" w:fill="FFFFFF"/>
        <w:kinsoku/>
        <w:overflowPunct/>
        <w:topLinePunct w:val="0"/>
        <w:bidi w:val="0"/>
        <w:snapToGrid/>
        <w:spacing w:before="0" w:beforeAutospacing="0" w:after="0" w:afterAutospacing="0" w:line="240" w:lineRule="auto"/>
        <w:jc w:val="both"/>
        <w:rPr>
          <w:sz w:val="24"/>
          <w:szCs w:val="24"/>
        </w:rPr>
      </w:pPr>
      <w:r>
        <w:rPr>
          <w:sz w:val="24"/>
          <w:szCs w:val="24"/>
        </w:rPr>
        <w:t>мастер-классы;</w:t>
      </w:r>
    </w:p>
    <w:p w14:paraId="7BC107FE">
      <w:pPr>
        <w:pStyle w:val="12"/>
        <w:pageBreakBefore w:val="0"/>
        <w:widowControl w:val="0"/>
        <w:numPr>
          <w:ilvl w:val="0"/>
          <w:numId w:val="0"/>
        </w:numPr>
        <w:shd w:val="clear" w:color="auto" w:fill="FFFFFF"/>
        <w:kinsoku/>
        <w:overflowPunct/>
        <w:topLinePunct w:val="0"/>
        <w:bidi w:val="0"/>
        <w:snapToGrid/>
        <w:spacing w:before="0" w:beforeAutospacing="0" w:after="0" w:afterAutospacing="0" w:line="240" w:lineRule="auto"/>
        <w:jc w:val="both"/>
        <w:rPr>
          <w:sz w:val="24"/>
          <w:szCs w:val="24"/>
        </w:rPr>
      </w:pPr>
      <w:r>
        <w:rPr>
          <w:sz w:val="24"/>
          <w:szCs w:val="24"/>
        </w:rPr>
        <w:t>тематические педсоветы, семинары;</w:t>
      </w:r>
    </w:p>
    <w:p w14:paraId="6BFB8EF0">
      <w:pPr>
        <w:pStyle w:val="12"/>
        <w:pageBreakBefore w:val="0"/>
        <w:widowControl w:val="0"/>
        <w:numPr>
          <w:ilvl w:val="0"/>
          <w:numId w:val="0"/>
        </w:numPr>
        <w:shd w:val="clear" w:color="auto" w:fill="FFFFFF"/>
        <w:kinsoku/>
        <w:overflowPunct/>
        <w:topLinePunct w:val="0"/>
        <w:bidi w:val="0"/>
        <w:snapToGrid/>
        <w:spacing w:before="0" w:beforeAutospacing="0" w:after="0" w:afterAutospacing="0" w:line="240" w:lineRule="auto"/>
        <w:jc w:val="both"/>
        <w:rPr>
          <w:sz w:val="24"/>
          <w:szCs w:val="24"/>
        </w:rPr>
      </w:pPr>
      <w:r>
        <w:rPr>
          <w:sz w:val="24"/>
          <w:szCs w:val="24"/>
        </w:rPr>
        <w:t>методические консультации;</w:t>
      </w:r>
    </w:p>
    <w:p w14:paraId="5C8E461C">
      <w:pPr>
        <w:pStyle w:val="12"/>
        <w:pageBreakBefore w:val="0"/>
        <w:widowControl w:val="0"/>
        <w:numPr>
          <w:ilvl w:val="0"/>
          <w:numId w:val="0"/>
        </w:numPr>
        <w:shd w:val="clear" w:color="auto" w:fill="FFFFFF"/>
        <w:kinsoku/>
        <w:overflowPunct/>
        <w:topLinePunct w:val="0"/>
        <w:bidi w:val="0"/>
        <w:snapToGrid/>
        <w:spacing w:before="0" w:beforeAutospacing="0" w:after="0" w:afterAutospacing="0" w:line="240" w:lineRule="auto"/>
        <w:jc w:val="both"/>
        <w:rPr>
          <w:sz w:val="24"/>
          <w:szCs w:val="24"/>
        </w:rPr>
      </w:pPr>
      <w:r>
        <w:rPr>
          <w:sz w:val="24"/>
          <w:szCs w:val="24"/>
        </w:rPr>
        <w:t>посещение и анализ занятий;</w:t>
      </w:r>
    </w:p>
    <w:p w14:paraId="1FF83C45">
      <w:pPr>
        <w:pStyle w:val="12"/>
        <w:pageBreakBefore w:val="0"/>
        <w:widowControl w:val="0"/>
        <w:numPr>
          <w:ilvl w:val="0"/>
          <w:numId w:val="0"/>
        </w:numPr>
        <w:shd w:val="clear" w:color="auto" w:fill="FFFFFF"/>
        <w:kinsoku/>
        <w:overflowPunct/>
        <w:topLinePunct w:val="0"/>
        <w:bidi w:val="0"/>
        <w:snapToGrid/>
        <w:spacing w:before="0" w:beforeAutospacing="0" w:after="0" w:afterAutospacing="0" w:line="240" w:lineRule="auto"/>
        <w:jc w:val="both"/>
        <w:rPr>
          <w:sz w:val="24"/>
          <w:szCs w:val="24"/>
        </w:rPr>
      </w:pPr>
      <w:r>
        <w:rPr>
          <w:sz w:val="24"/>
          <w:szCs w:val="24"/>
          <w:lang w:val="ru-RU"/>
        </w:rPr>
        <w:t>Ш</w:t>
      </w:r>
      <w:r>
        <w:rPr>
          <w:sz w:val="24"/>
          <w:szCs w:val="24"/>
        </w:rPr>
        <w:t>МО (посещение, выступления)</w:t>
      </w:r>
    </w:p>
    <w:p w14:paraId="614BF887">
      <w:pPr>
        <w:pStyle w:val="12"/>
        <w:pageBreakBefore w:val="0"/>
        <w:widowControl w:val="0"/>
        <w:numPr>
          <w:ilvl w:val="0"/>
          <w:numId w:val="0"/>
        </w:numPr>
        <w:shd w:val="clear" w:color="auto" w:fill="FFFFFF"/>
        <w:kinsoku/>
        <w:overflowPunct/>
        <w:topLinePunct w:val="0"/>
        <w:bidi w:val="0"/>
        <w:snapToGrid/>
        <w:spacing w:before="0" w:beforeAutospacing="0" w:after="0" w:afterAutospacing="0" w:line="240" w:lineRule="auto"/>
        <w:jc w:val="both"/>
        <w:rPr>
          <w:sz w:val="24"/>
          <w:szCs w:val="24"/>
        </w:rPr>
      </w:pPr>
      <w:r>
        <w:rPr>
          <w:sz w:val="24"/>
          <w:szCs w:val="24"/>
        </w:rPr>
        <w:t>участие в разных мероприятиях ОУ;</w:t>
      </w:r>
    </w:p>
    <w:p w14:paraId="3F275C45">
      <w:pPr>
        <w:pStyle w:val="12"/>
        <w:pageBreakBefore w:val="0"/>
        <w:widowControl w:val="0"/>
        <w:numPr>
          <w:ilvl w:val="0"/>
          <w:numId w:val="0"/>
        </w:numPr>
        <w:shd w:val="clear" w:color="auto" w:fill="FFFFFF"/>
        <w:kinsoku/>
        <w:overflowPunct/>
        <w:topLinePunct w:val="0"/>
        <w:bidi w:val="0"/>
        <w:snapToGrid/>
        <w:spacing w:before="0" w:beforeAutospacing="0" w:after="0" w:afterAutospacing="0" w:line="240" w:lineRule="auto"/>
        <w:jc w:val="both"/>
        <w:rPr>
          <w:sz w:val="24"/>
          <w:szCs w:val="24"/>
        </w:rPr>
      </w:pPr>
      <w:r>
        <w:rPr>
          <w:sz w:val="24"/>
          <w:szCs w:val="24"/>
        </w:rPr>
        <w:t>участие в конкурсах, олимпиадах;</w:t>
      </w:r>
    </w:p>
    <w:p w14:paraId="50F2503C">
      <w:pPr>
        <w:pStyle w:val="12"/>
        <w:keepNext w:val="0"/>
        <w:keepLines w:val="0"/>
        <w:pageBreakBefore w:val="0"/>
        <w:widowControl w:val="0"/>
        <w:numPr>
          <w:ilvl w:val="0"/>
          <w:numId w:val="0"/>
        </w:numPr>
        <w:shd w:val="clear" w:color="auto" w:fill="FFFFFF"/>
        <w:kinsoku/>
        <w:wordWrap/>
        <w:overflowPunct/>
        <w:topLinePunct w:val="0"/>
        <w:bidi w:val="0"/>
        <w:snapToGrid/>
        <w:spacing w:before="0" w:beforeAutospacing="0" w:after="0" w:afterAutospacing="0" w:line="240" w:lineRule="auto"/>
        <w:jc w:val="both"/>
        <w:rPr>
          <w:sz w:val="24"/>
          <w:szCs w:val="24"/>
        </w:rPr>
      </w:pPr>
      <w:r>
        <w:rPr>
          <w:sz w:val="24"/>
          <w:szCs w:val="24"/>
        </w:rPr>
        <w:t>прохождение курсов, посещение семинаров.</w:t>
      </w:r>
    </w:p>
    <w:p w14:paraId="62CE994A">
      <w:pPr>
        <w:pStyle w:val="12"/>
        <w:keepNext w:val="0"/>
        <w:keepLines w:val="0"/>
        <w:pageBreakBefore w:val="0"/>
        <w:numPr>
          <w:ilvl w:val="0"/>
          <w:numId w:val="0"/>
        </w:numPr>
        <w:shd w:val="clear" w:color="auto" w:fill="FFFFFF"/>
        <w:kinsoku/>
        <w:wordWrap/>
        <w:overflowPunct/>
        <w:topLinePunct w:val="0"/>
        <w:bidi w:val="0"/>
        <w:snapToGrid/>
        <w:spacing w:before="0" w:beforeAutospacing="0" w:after="0" w:afterAutospacing="0" w:line="240" w:lineRule="auto"/>
        <w:rPr>
          <w:sz w:val="24"/>
          <w:szCs w:val="24"/>
        </w:rPr>
      </w:pPr>
    </w:p>
    <w:p w14:paraId="2D64E317">
      <w:pPr>
        <w:keepNext w:val="0"/>
        <w:keepLines w:val="0"/>
        <w:pageBreakBefore w:val="0"/>
        <w:shd w:val="clear" w:color="auto" w:fill="FFFFFF"/>
        <w:kinsoku/>
        <w:wordWrap/>
        <w:overflowPunct/>
        <w:topLinePunct w:val="0"/>
        <w:bidi w:val="0"/>
        <w:snapToGrid/>
        <w:spacing w:after="0" w:afterAutospacing="0" w:line="240" w:lineRule="auto"/>
        <w:jc w:val="both"/>
        <w:rPr>
          <w:rFonts w:ascii="Times New Roman" w:hAnsi="Times New Roman" w:eastAsia="Times New Roman" w:cs="Times New Roman"/>
          <w:b/>
          <w:bCs/>
          <w:color w:val="000000"/>
          <w:sz w:val="24"/>
          <w:szCs w:val="24"/>
          <w:lang w:eastAsia="ru-RU"/>
        </w:rPr>
      </w:pPr>
      <w:r>
        <w:rPr>
          <w:rFonts w:ascii="Times New Roman" w:hAnsi="Times New Roman" w:eastAsia="Times New Roman" w:cs="Times New Roman"/>
          <w:b/>
          <w:bCs/>
          <w:color w:val="000000"/>
          <w:sz w:val="24"/>
          <w:szCs w:val="24"/>
          <w:lang w:eastAsia="ru-RU"/>
        </w:rPr>
        <w:t>Ожидаемые результаты:</w:t>
      </w:r>
    </w:p>
    <w:p w14:paraId="18630571">
      <w:pPr>
        <w:keepNext w:val="0"/>
        <w:keepLines w:val="0"/>
        <w:pageBreakBefore w:val="0"/>
        <w:shd w:val="clear" w:color="auto" w:fill="FFFFFF"/>
        <w:kinsoku/>
        <w:wordWrap/>
        <w:overflowPunct/>
        <w:topLinePunct w:val="0"/>
        <w:bidi w:val="0"/>
        <w:snapToGrid/>
        <w:spacing w:after="0" w:afterAutospacing="0" w:line="240" w:lineRule="auto"/>
        <w:jc w:val="both"/>
        <w:rPr>
          <w:rFonts w:ascii="Times New Roman" w:hAnsi="Times New Roman" w:eastAsia="Times New Roman" w:cs="Times New Roman"/>
          <w:b/>
          <w:bCs/>
          <w:color w:val="000000"/>
          <w:sz w:val="24"/>
          <w:szCs w:val="24"/>
          <w:lang w:eastAsia="ru-RU"/>
        </w:rPr>
      </w:pPr>
    </w:p>
    <w:p w14:paraId="1268A5D3">
      <w:pPr>
        <w:keepNext w:val="0"/>
        <w:keepLines w:val="0"/>
        <w:pageBreakBefore w:val="0"/>
        <w:numPr>
          <w:ilvl w:val="0"/>
          <w:numId w:val="39"/>
        </w:numPr>
        <w:shd w:val="clear" w:color="auto" w:fill="FFFFFF"/>
        <w:kinsoku/>
        <w:wordWrap/>
        <w:overflowPunct/>
        <w:topLinePunct w:val="0"/>
        <w:bidi w:val="0"/>
        <w:snapToGrid/>
        <w:spacing w:after="0" w:afterAutospacing="0" w:line="240" w:lineRule="auto"/>
        <w:ind w:left="0" w:firstLine="709"/>
        <w:jc w:val="both"/>
        <w:rPr>
          <w:rFonts w:hint="default" w:ascii="Times New Roman" w:hAnsi="Times New Roman" w:eastAsia="Times New Roman" w:cs="Times New Roman"/>
          <w:color w:val="000000"/>
          <w:sz w:val="24"/>
          <w:szCs w:val="24"/>
          <w:lang w:eastAsia="ru-RU"/>
        </w:rPr>
      </w:pPr>
      <w:r>
        <w:rPr>
          <w:rFonts w:hint="default" w:ascii="Times New Roman" w:hAnsi="Times New Roman" w:eastAsia="Times New Roman" w:cs="Times New Roman"/>
          <w:color w:val="000000"/>
          <w:sz w:val="24"/>
          <w:szCs w:val="24"/>
          <w:lang w:eastAsia="ru-RU"/>
        </w:rPr>
        <w:t>быстрая адаптация молодого педагога в коллективе;</w:t>
      </w:r>
    </w:p>
    <w:p w14:paraId="53AE5988">
      <w:pPr>
        <w:keepNext w:val="0"/>
        <w:keepLines w:val="0"/>
        <w:pageBreakBefore w:val="0"/>
        <w:numPr>
          <w:ilvl w:val="0"/>
          <w:numId w:val="39"/>
        </w:numPr>
        <w:shd w:val="clear" w:color="auto" w:fill="FFFFFF"/>
        <w:kinsoku/>
        <w:wordWrap/>
        <w:overflowPunct/>
        <w:topLinePunct w:val="0"/>
        <w:bidi w:val="0"/>
        <w:snapToGrid/>
        <w:spacing w:after="0" w:afterAutospacing="0" w:line="240" w:lineRule="auto"/>
        <w:ind w:left="0" w:firstLine="709"/>
        <w:jc w:val="both"/>
        <w:rPr>
          <w:rFonts w:hint="default" w:ascii="Times New Roman" w:hAnsi="Times New Roman" w:eastAsia="Times New Roman" w:cs="Times New Roman"/>
          <w:color w:val="000000"/>
          <w:sz w:val="24"/>
          <w:szCs w:val="24"/>
          <w:lang w:eastAsia="ru-RU"/>
        </w:rPr>
      </w:pPr>
      <w:r>
        <w:rPr>
          <w:rFonts w:hint="default" w:ascii="Times New Roman" w:hAnsi="Times New Roman" w:cs="Times New Roman"/>
          <w:color w:val="000000"/>
          <w:sz w:val="24"/>
          <w:szCs w:val="24"/>
          <w:lang w:eastAsia="ru-RU"/>
        </w:rPr>
        <w:t>реализация</w:t>
      </w:r>
      <w:r>
        <w:rPr>
          <w:rFonts w:hint="default" w:ascii="Times New Roman" w:hAnsi="Times New Roman" w:cs="Times New Roman"/>
          <w:color w:val="000000"/>
          <w:sz w:val="24"/>
          <w:szCs w:val="24"/>
          <w:lang w:val="en-US" w:eastAsia="ru-RU"/>
        </w:rPr>
        <w:t xml:space="preserve"> </w:t>
      </w:r>
      <w:r>
        <w:rPr>
          <w:rFonts w:hint="default" w:ascii="Times New Roman" w:hAnsi="Times New Roman" w:eastAsia="Times New Roman" w:cs="Times New Roman"/>
          <w:color w:val="000000"/>
          <w:sz w:val="24"/>
          <w:szCs w:val="24"/>
          <w:lang w:eastAsia="ru-RU"/>
        </w:rPr>
        <w:t xml:space="preserve"> практических навыков, необходимых для педагогической работы; </w:t>
      </w:r>
    </w:p>
    <w:p w14:paraId="62AD93FD">
      <w:pPr>
        <w:keepNext w:val="0"/>
        <w:keepLines w:val="0"/>
        <w:pageBreakBefore w:val="0"/>
        <w:numPr>
          <w:ilvl w:val="0"/>
          <w:numId w:val="39"/>
        </w:numPr>
        <w:shd w:val="clear" w:color="auto" w:fill="FFFFFF"/>
        <w:kinsoku/>
        <w:wordWrap/>
        <w:overflowPunct/>
        <w:topLinePunct w:val="0"/>
        <w:bidi w:val="0"/>
        <w:snapToGrid/>
        <w:spacing w:after="0" w:afterAutospacing="0" w:line="240" w:lineRule="auto"/>
        <w:ind w:left="0" w:firstLine="709"/>
        <w:jc w:val="both"/>
        <w:rPr>
          <w:rFonts w:hint="default" w:ascii="Times New Roman" w:hAnsi="Times New Roman" w:eastAsia="Times New Roman" w:cs="Times New Roman"/>
          <w:color w:val="000000"/>
          <w:sz w:val="24"/>
          <w:szCs w:val="24"/>
          <w:lang w:eastAsia="ru-RU"/>
        </w:rPr>
      </w:pPr>
      <w:r>
        <w:rPr>
          <w:rFonts w:hint="default" w:ascii="Times New Roman" w:hAnsi="Times New Roman" w:eastAsia="Times New Roman" w:cs="Times New Roman"/>
          <w:color w:val="000000"/>
          <w:sz w:val="24"/>
          <w:szCs w:val="24"/>
          <w:lang w:eastAsia="ru-RU"/>
        </w:rPr>
        <w:t>выработка умений применять теоретические знания на практике</w:t>
      </w:r>
      <w:r>
        <w:rPr>
          <w:rFonts w:hint="default" w:ascii="Times New Roman" w:hAnsi="Times New Roman" w:cs="Times New Roman"/>
          <w:color w:val="000000"/>
          <w:sz w:val="24"/>
          <w:szCs w:val="24"/>
          <w:lang w:val="en-US" w:eastAsia="ru-RU"/>
        </w:rPr>
        <w:t xml:space="preserve"> вновом коллективе</w:t>
      </w:r>
      <w:r>
        <w:rPr>
          <w:rFonts w:hint="default" w:ascii="Times New Roman" w:hAnsi="Times New Roman" w:eastAsia="Times New Roman" w:cs="Times New Roman"/>
          <w:color w:val="000000"/>
          <w:sz w:val="24"/>
          <w:szCs w:val="24"/>
          <w:lang w:eastAsia="ru-RU"/>
        </w:rPr>
        <w:t>;</w:t>
      </w:r>
    </w:p>
    <w:p w14:paraId="4536BE6F">
      <w:pPr>
        <w:keepNext w:val="0"/>
        <w:keepLines w:val="0"/>
        <w:pageBreakBefore w:val="0"/>
        <w:numPr>
          <w:ilvl w:val="0"/>
          <w:numId w:val="39"/>
        </w:numPr>
        <w:shd w:val="clear" w:color="auto" w:fill="FFFFFF"/>
        <w:kinsoku/>
        <w:wordWrap/>
        <w:overflowPunct/>
        <w:topLinePunct w:val="0"/>
        <w:bidi w:val="0"/>
        <w:snapToGrid/>
        <w:spacing w:after="0" w:afterAutospacing="0" w:line="240" w:lineRule="auto"/>
        <w:ind w:left="0" w:firstLine="709"/>
        <w:jc w:val="both"/>
        <w:textAlignment w:val="baseline"/>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color w:val="000000"/>
          <w:sz w:val="24"/>
          <w:szCs w:val="24"/>
          <w:lang w:eastAsia="ru-RU"/>
        </w:rPr>
        <w:t xml:space="preserve">умение использовать современные  информационные ресурсы и дальнейшее освоение </w:t>
      </w:r>
      <w:r>
        <w:rPr>
          <w:rFonts w:hint="default" w:ascii="Times New Roman" w:hAnsi="Times New Roman" w:cs="Times New Roman"/>
          <w:color w:val="000000"/>
          <w:sz w:val="24"/>
          <w:szCs w:val="24"/>
          <w:lang w:val="en-US" w:eastAsia="ru-RU"/>
        </w:rPr>
        <w:t xml:space="preserve">                          </w:t>
      </w:r>
    </w:p>
    <w:p w14:paraId="38134C18">
      <w:pPr>
        <w:keepNext w:val="0"/>
        <w:keepLines w:val="0"/>
        <w:pageBreakBefore w:val="0"/>
        <w:numPr>
          <w:ilvl w:val="0"/>
          <w:numId w:val="0"/>
        </w:numPr>
        <w:shd w:val="clear" w:color="auto" w:fill="FFFFFF"/>
        <w:kinsoku/>
        <w:wordWrap/>
        <w:overflowPunct/>
        <w:topLinePunct w:val="0"/>
        <w:bidi w:val="0"/>
        <w:snapToGrid/>
        <w:spacing w:after="0" w:afterAutospacing="0" w:line="240" w:lineRule="auto"/>
        <w:ind w:left="709" w:leftChars="0" w:firstLine="840" w:firstLineChars="350"/>
        <w:jc w:val="both"/>
        <w:textAlignment w:val="baseline"/>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szCs w:val="24"/>
          <w:lang w:eastAsia="ru-RU"/>
        </w:rPr>
        <w:t>разнообразных современных технологий;</w:t>
      </w:r>
    </w:p>
    <w:p w14:paraId="575AFFDF">
      <w:pPr>
        <w:keepNext w:val="0"/>
        <w:keepLines w:val="0"/>
        <w:pageBreakBefore w:val="0"/>
        <w:numPr>
          <w:ilvl w:val="0"/>
          <w:numId w:val="40"/>
        </w:numPr>
        <w:shd w:val="clear" w:color="auto" w:fill="FFFFFF"/>
        <w:kinsoku/>
        <w:wordWrap/>
        <w:overflowPunct/>
        <w:topLinePunct w:val="0"/>
        <w:bidi w:val="0"/>
        <w:snapToGrid/>
        <w:spacing w:after="0" w:afterAutospacing="0" w:line="240" w:lineRule="auto"/>
        <w:ind w:left="0" w:firstLine="709"/>
        <w:jc w:val="both"/>
        <w:textAlignment w:val="baseline"/>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мотивация на дальнейшее педагогическое самообразование;</w:t>
      </w:r>
    </w:p>
    <w:p w14:paraId="6FA11C5A">
      <w:pPr>
        <w:keepNext w:val="0"/>
        <w:keepLines w:val="0"/>
        <w:pageBreakBefore w:val="0"/>
        <w:numPr>
          <w:ilvl w:val="0"/>
          <w:numId w:val="40"/>
        </w:numPr>
        <w:shd w:val="clear" w:color="auto" w:fill="FFFFFF"/>
        <w:kinsoku/>
        <w:wordWrap/>
        <w:overflowPunct/>
        <w:topLinePunct w:val="0"/>
        <w:bidi w:val="0"/>
        <w:snapToGrid/>
        <w:spacing w:after="0" w:afterAutospacing="0" w:line="240" w:lineRule="auto"/>
        <w:ind w:left="0" w:firstLine="709"/>
        <w:jc w:val="both"/>
        <w:textAlignment w:val="baseline"/>
        <w:rPr>
          <w:b/>
          <w:bCs/>
          <w:sz w:val="24"/>
          <w:szCs w:val="24"/>
        </w:rPr>
      </w:pPr>
      <w:r>
        <w:rPr>
          <w:rFonts w:ascii="Times New Roman" w:hAnsi="Times New Roman" w:eastAsia="Times New Roman" w:cs="Times New Roman"/>
          <w:sz w:val="24"/>
          <w:szCs w:val="24"/>
          <w:lang w:eastAsia="ru-RU"/>
        </w:rPr>
        <w:t>активное участие в педагогических мероприятиях разного уровня.</w:t>
      </w:r>
    </w:p>
    <w:p w14:paraId="770DB551">
      <w:pPr>
        <w:pStyle w:val="15"/>
        <w:keepNext w:val="0"/>
        <w:keepLines w:val="0"/>
        <w:pageBreakBefore w:val="0"/>
        <w:tabs>
          <w:tab w:val="left" w:pos="1418"/>
        </w:tabs>
        <w:kinsoku/>
        <w:wordWrap/>
        <w:overflowPunct/>
        <w:topLinePunct w:val="0"/>
        <w:bidi w:val="0"/>
        <w:snapToGrid/>
        <w:spacing w:after="0" w:afterAutospacing="0" w:line="240" w:lineRule="auto"/>
        <w:rPr>
          <w:b/>
          <w:bCs/>
          <w:sz w:val="24"/>
          <w:szCs w:val="24"/>
        </w:rPr>
      </w:pPr>
    </w:p>
    <w:p w14:paraId="5D307393">
      <w:pPr>
        <w:pStyle w:val="15"/>
        <w:keepNext w:val="0"/>
        <w:keepLines w:val="0"/>
        <w:pageBreakBefore w:val="0"/>
        <w:tabs>
          <w:tab w:val="left" w:pos="1418"/>
        </w:tabs>
        <w:kinsoku/>
        <w:wordWrap/>
        <w:overflowPunct/>
        <w:topLinePunct w:val="0"/>
        <w:bidi w:val="0"/>
        <w:snapToGrid/>
        <w:spacing w:after="0" w:afterAutospacing="0" w:line="240" w:lineRule="auto"/>
        <w:rPr>
          <w:b/>
          <w:bCs/>
          <w:sz w:val="24"/>
          <w:szCs w:val="24"/>
        </w:rPr>
      </w:pPr>
      <w:r>
        <w:rPr>
          <w:b/>
          <w:bCs/>
          <w:sz w:val="24"/>
          <w:szCs w:val="24"/>
        </w:rPr>
        <w:t>1 этап.    Адаптационный</w:t>
      </w:r>
    </w:p>
    <w:tbl>
      <w:tblPr>
        <w:tblStyle w:val="6"/>
        <w:tblpPr w:leftFromText="180" w:rightFromText="180" w:vertAnchor="text" w:horzAnchor="page" w:tblpX="1316" w:tblpY="299"/>
        <w:tblOverlap w:val="never"/>
        <w:tblW w:w="10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04"/>
        <w:gridCol w:w="2535"/>
        <w:gridCol w:w="2115"/>
        <w:gridCol w:w="2326"/>
      </w:tblGrid>
      <w:tr w14:paraId="62B90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3104" w:type="dxa"/>
          </w:tcPr>
          <w:p w14:paraId="621EB86D">
            <w:pPr>
              <w:pStyle w:val="15"/>
              <w:pageBreakBefore w:val="0"/>
              <w:tabs>
                <w:tab w:val="left" w:pos="1418"/>
              </w:tabs>
              <w:kinsoku/>
              <w:overflowPunct/>
              <w:topLinePunct w:val="0"/>
              <w:bidi w:val="0"/>
              <w:snapToGrid/>
              <w:spacing w:after="0" w:afterAutospacing="0" w:line="240" w:lineRule="auto"/>
              <w:rPr>
                <w:sz w:val="24"/>
                <w:szCs w:val="24"/>
              </w:rPr>
            </w:pPr>
            <w:r>
              <w:rPr>
                <w:b/>
                <w:bCs/>
                <w:sz w:val="24"/>
                <w:szCs w:val="24"/>
              </w:rPr>
              <w:t>Содержание работы</w:t>
            </w:r>
          </w:p>
        </w:tc>
        <w:tc>
          <w:tcPr>
            <w:tcW w:w="2535" w:type="dxa"/>
          </w:tcPr>
          <w:p w14:paraId="4F960F9A">
            <w:pPr>
              <w:pStyle w:val="15"/>
              <w:pageBreakBefore w:val="0"/>
              <w:tabs>
                <w:tab w:val="left" w:pos="1418"/>
              </w:tabs>
              <w:kinsoku/>
              <w:overflowPunct/>
              <w:topLinePunct w:val="0"/>
              <w:bidi w:val="0"/>
              <w:snapToGrid/>
              <w:spacing w:after="0" w:afterAutospacing="0" w:line="240" w:lineRule="auto"/>
              <w:rPr>
                <w:b/>
                <w:sz w:val="24"/>
                <w:szCs w:val="24"/>
              </w:rPr>
            </w:pPr>
            <w:r>
              <w:rPr>
                <w:b/>
                <w:bCs/>
                <w:sz w:val="24"/>
                <w:szCs w:val="24"/>
                <w:shd w:val="clear" w:color="auto" w:fill="FFFFFF"/>
              </w:rPr>
              <w:t>Формы работы и методы взаимодействия</w:t>
            </w:r>
          </w:p>
        </w:tc>
        <w:tc>
          <w:tcPr>
            <w:tcW w:w="2115" w:type="dxa"/>
          </w:tcPr>
          <w:p w14:paraId="4AE17743">
            <w:pPr>
              <w:pStyle w:val="15"/>
              <w:pageBreakBefore w:val="0"/>
              <w:tabs>
                <w:tab w:val="left" w:pos="1418"/>
              </w:tabs>
              <w:kinsoku/>
              <w:overflowPunct/>
              <w:topLinePunct w:val="0"/>
              <w:bidi w:val="0"/>
              <w:snapToGrid/>
              <w:spacing w:after="0" w:afterAutospacing="0" w:line="240" w:lineRule="auto"/>
              <w:rPr>
                <w:sz w:val="24"/>
                <w:szCs w:val="24"/>
              </w:rPr>
            </w:pPr>
            <w:r>
              <w:rPr>
                <w:b/>
                <w:bCs/>
                <w:sz w:val="24"/>
                <w:szCs w:val="24"/>
              </w:rPr>
              <w:t>Срок исполнения</w:t>
            </w:r>
          </w:p>
        </w:tc>
        <w:tc>
          <w:tcPr>
            <w:tcW w:w="2326" w:type="dxa"/>
          </w:tcPr>
          <w:p w14:paraId="46A929E5">
            <w:pPr>
              <w:pStyle w:val="15"/>
              <w:pageBreakBefore w:val="0"/>
              <w:tabs>
                <w:tab w:val="left" w:pos="1418"/>
              </w:tabs>
              <w:kinsoku/>
              <w:overflowPunct/>
              <w:topLinePunct w:val="0"/>
              <w:bidi w:val="0"/>
              <w:snapToGrid/>
              <w:spacing w:after="0" w:afterAutospacing="0" w:line="240" w:lineRule="auto"/>
              <w:jc w:val="center"/>
              <w:rPr>
                <w:sz w:val="24"/>
                <w:szCs w:val="24"/>
              </w:rPr>
            </w:pPr>
            <w:r>
              <w:rPr>
                <w:b/>
                <w:bCs/>
                <w:sz w:val="24"/>
                <w:szCs w:val="24"/>
              </w:rPr>
              <w:t>Результаты выполнения</w:t>
            </w:r>
          </w:p>
        </w:tc>
      </w:tr>
      <w:tr w14:paraId="1BBFE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3104" w:type="dxa"/>
          </w:tcPr>
          <w:p w14:paraId="6F4A245A">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Адаптация к новому месту работы:</w:t>
            </w:r>
          </w:p>
          <w:p w14:paraId="0A61947F">
            <w:pPr>
              <w:pageBreakBefore w:val="0"/>
              <w:kinsoku/>
              <w:overflowPunct/>
              <w:topLinePunct w:val="0"/>
              <w:bidi w:val="0"/>
              <w:snapToGrid/>
              <w:spacing w:after="0" w:afterAutospacing="0" w:line="240" w:lineRule="auto"/>
              <w:ind w:left="425"/>
              <w:contextualSpacing/>
              <w:rPr>
                <w:rFonts w:ascii="Times New Roman" w:hAnsi="Times New Roman" w:cs="Times New Roman"/>
                <w:bCs/>
                <w:color w:val="000000"/>
                <w:sz w:val="24"/>
                <w:szCs w:val="24"/>
              </w:rPr>
            </w:pPr>
            <w:r>
              <w:rPr>
                <w:rFonts w:ascii="Times New Roman" w:hAnsi="Times New Roman" w:cs="Times New Roman"/>
                <w:sz w:val="24"/>
                <w:szCs w:val="24"/>
              </w:rPr>
              <w:t xml:space="preserve">- </w:t>
            </w:r>
            <w:r>
              <w:rPr>
                <w:rFonts w:ascii="Times New Roman" w:hAnsi="Times New Roman" w:cs="Times New Roman"/>
                <w:bCs/>
                <w:color w:val="000000"/>
                <w:sz w:val="24"/>
                <w:szCs w:val="24"/>
              </w:rPr>
              <w:t>Выбор и назначение наставника.</w:t>
            </w:r>
          </w:p>
          <w:p w14:paraId="5C8A9318">
            <w:pPr>
              <w:pageBreakBefore w:val="0"/>
              <w:kinsoku/>
              <w:overflowPunct/>
              <w:topLinePunct w:val="0"/>
              <w:bidi w:val="0"/>
              <w:snapToGrid/>
              <w:spacing w:after="0" w:afterAutospacing="0" w:line="240" w:lineRule="auto"/>
              <w:ind w:left="425"/>
              <w:contextualSpacing/>
              <w:rPr>
                <w:rFonts w:ascii="Times New Roman" w:hAnsi="Times New Roman" w:cs="Times New Roman"/>
                <w:sz w:val="24"/>
                <w:szCs w:val="24"/>
              </w:rPr>
            </w:pPr>
            <w:r>
              <w:rPr>
                <w:rFonts w:ascii="Times New Roman" w:hAnsi="Times New Roman" w:cs="Times New Roman"/>
                <w:sz w:val="24"/>
                <w:szCs w:val="24"/>
              </w:rPr>
              <w:t>- адаптация к новым условиям трудовой деятельности;</w:t>
            </w:r>
          </w:p>
          <w:p w14:paraId="4B39DA15">
            <w:pPr>
              <w:pageBreakBefore w:val="0"/>
              <w:kinsoku/>
              <w:overflowPunct/>
              <w:topLinePunct w:val="0"/>
              <w:bidi w:val="0"/>
              <w:snapToGrid/>
              <w:spacing w:after="0" w:afterAutospacing="0" w:line="240" w:lineRule="auto"/>
              <w:ind w:left="425"/>
              <w:contextualSpacing/>
              <w:rPr>
                <w:rFonts w:ascii="Times New Roman" w:hAnsi="Times New Roman" w:cs="Times New Roman"/>
                <w:sz w:val="24"/>
                <w:szCs w:val="24"/>
              </w:rPr>
            </w:pPr>
            <w:r>
              <w:rPr>
                <w:rFonts w:ascii="Times New Roman" w:hAnsi="Times New Roman" w:cs="Times New Roman"/>
                <w:sz w:val="24"/>
                <w:szCs w:val="24"/>
              </w:rPr>
              <w:t xml:space="preserve">- ознакомление с должностными </w:t>
            </w:r>
          </w:p>
          <w:p w14:paraId="057033B8">
            <w:pPr>
              <w:pageBreakBefore w:val="0"/>
              <w:kinsoku/>
              <w:overflowPunct/>
              <w:topLinePunct w:val="0"/>
              <w:bidi w:val="0"/>
              <w:snapToGrid/>
              <w:spacing w:after="0" w:afterAutospacing="0" w:line="240" w:lineRule="auto"/>
              <w:ind w:left="425"/>
              <w:contextualSpacing/>
              <w:rPr>
                <w:rFonts w:ascii="Times New Roman" w:hAnsi="Times New Roman" w:cs="Times New Roman"/>
                <w:b/>
                <w:bCs/>
                <w:sz w:val="24"/>
                <w:szCs w:val="24"/>
              </w:rPr>
            </w:pPr>
            <w:r>
              <w:rPr>
                <w:rFonts w:ascii="Times New Roman" w:hAnsi="Times New Roman" w:cs="Times New Roman"/>
                <w:sz w:val="24"/>
                <w:szCs w:val="24"/>
              </w:rPr>
              <w:t>инструкциями.</w:t>
            </w:r>
          </w:p>
        </w:tc>
        <w:tc>
          <w:tcPr>
            <w:tcW w:w="2535" w:type="dxa"/>
          </w:tcPr>
          <w:p w14:paraId="3C7CD663">
            <w:pPr>
              <w:pStyle w:val="15"/>
              <w:pageBreakBefore w:val="0"/>
              <w:tabs>
                <w:tab w:val="left" w:pos="1418"/>
              </w:tabs>
              <w:kinsoku/>
              <w:overflowPunct/>
              <w:topLinePunct w:val="0"/>
              <w:bidi w:val="0"/>
              <w:snapToGrid/>
              <w:spacing w:after="0" w:afterAutospacing="0" w:line="240" w:lineRule="auto"/>
              <w:rPr>
                <w:bCs/>
                <w:sz w:val="24"/>
                <w:szCs w:val="24"/>
              </w:rPr>
            </w:pPr>
          </w:p>
          <w:p w14:paraId="1C3964D1">
            <w:pPr>
              <w:pStyle w:val="15"/>
              <w:pageBreakBefore w:val="0"/>
              <w:tabs>
                <w:tab w:val="left" w:pos="1418"/>
              </w:tabs>
              <w:kinsoku/>
              <w:overflowPunct/>
              <w:topLinePunct w:val="0"/>
              <w:bidi w:val="0"/>
              <w:snapToGrid/>
              <w:spacing w:after="0" w:afterAutospacing="0" w:line="240" w:lineRule="auto"/>
              <w:rPr>
                <w:bCs/>
                <w:sz w:val="24"/>
                <w:szCs w:val="24"/>
              </w:rPr>
            </w:pPr>
            <w:r>
              <w:rPr>
                <w:bCs/>
                <w:sz w:val="24"/>
                <w:szCs w:val="24"/>
              </w:rPr>
              <w:t>Собеседование</w:t>
            </w:r>
          </w:p>
        </w:tc>
        <w:tc>
          <w:tcPr>
            <w:tcW w:w="2115" w:type="dxa"/>
          </w:tcPr>
          <w:p w14:paraId="60DD5906">
            <w:pPr>
              <w:pStyle w:val="15"/>
              <w:pageBreakBefore w:val="0"/>
              <w:tabs>
                <w:tab w:val="left" w:pos="1418"/>
              </w:tabs>
              <w:kinsoku/>
              <w:overflowPunct/>
              <w:topLinePunct w:val="0"/>
              <w:bidi w:val="0"/>
              <w:snapToGrid/>
              <w:spacing w:after="0" w:afterAutospacing="0" w:line="240" w:lineRule="auto"/>
              <w:rPr>
                <w:bCs/>
                <w:sz w:val="24"/>
                <w:szCs w:val="24"/>
              </w:rPr>
            </w:pPr>
            <w:r>
              <w:rPr>
                <w:bCs/>
                <w:sz w:val="24"/>
                <w:szCs w:val="24"/>
              </w:rPr>
              <w:t>Сентябрь</w:t>
            </w:r>
          </w:p>
        </w:tc>
        <w:tc>
          <w:tcPr>
            <w:tcW w:w="2326" w:type="dxa"/>
          </w:tcPr>
          <w:p w14:paraId="26AD36BD">
            <w:pPr>
              <w:pStyle w:val="15"/>
              <w:pageBreakBefore w:val="0"/>
              <w:tabs>
                <w:tab w:val="left" w:pos="1418"/>
              </w:tabs>
              <w:kinsoku/>
              <w:overflowPunct/>
              <w:topLinePunct w:val="0"/>
              <w:bidi w:val="0"/>
              <w:snapToGrid/>
              <w:spacing w:after="0" w:afterAutospacing="0" w:line="240" w:lineRule="auto"/>
              <w:rPr>
                <w:bCs/>
                <w:sz w:val="24"/>
                <w:szCs w:val="24"/>
              </w:rPr>
            </w:pPr>
          </w:p>
          <w:p w14:paraId="5E19B84A">
            <w:pPr>
              <w:pageBreakBefore w:val="0"/>
              <w:kinsoku/>
              <w:overflowPunct/>
              <w:topLinePunct w:val="0"/>
              <w:bidi w:val="0"/>
              <w:snapToGrid/>
              <w:spacing w:after="0" w:afterAutospacing="0" w:line="240" w:lineRule="auto"/>
              <w:rPr>
                <w:rFonts w:ascii="Times New Roman" w:hAnsi="Times New Roman" w:cs="Times New Roman"/>
                <w:sz w:val="24"/>
                <w:szCs w:val="24"/>
              </w:rPr>
            </w:pPr>
          </w:p>
        </w:tc>
      </w:tr>
      <w:tr w14:paraId="0683A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0" w:hRule="atLeast"/>
        </w:trPr>
        <w:tc>
          <w:tcPr>
            <w:tcW w:w="3104" w:type="dxa"/>
          </w:tcPr>
          <w:p w14:paraId="2B3E87F2">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Установление взаимоотношений:</w:t>
            </w:r>
          </w:p>
          <w:p w14:paraId="18F20ED5">
            <w:pPr>
              <w:pageBreakBefore w:val="0"/>
              <w:kinsoku/>
              <w:overflowPunct/>
              <w:topLinePunct w:val="0"/>
              <w:bidi w:val="0"/>
              <w:snapToGrid/>
              <w:spacing w:after="0" w:afterAutospacing="0" w:line="240" w:lineRule="auto"/>
              <w:ind w:left="425"/>
              <w:contextualSpacing/>
              <w:rPr>
                <w:rFonts w:ascii="Times New Roman" w:hAnsi="Times New Roman" w:cs="Times New Roman"/>
                <w:sz w:val="24"/>
                <w:szCs w:val="24"/>
              </w:rPr>
            </w:pPr>
            <w:r>
              <w:rPr>
                <w:rFonts w:ascii="Times New Roman" w:hAnsi="Times New Roman" w:cs="Times New Roman"/>
                <w:sz w:val="24"/>
                <w:szCs w:val="24"/>
              </w:rPr>
              <w:t>- установление контактов с администрацией учреждения;</w:t>
            </w:r>
          </w:p>
          <w:p w14:paraId="192FB289">
            <w:pPr>
              <w:pageBreakBefore w:val="0"/>
              <w:kinsoku/>
              <w:overflowPunct/>
              <w:topLinePunct w:val="0"/>
              <w:bidi w:val="0"/>
              <w:snapToGrid/>
              <w:spacing w:after="0" w:afterAutospacing="0" w:line="240" w:lineRule="auto"/>
              <w:ind w:left="425"/>
              <w:contextualSpacing/>
              <w:rPr>
                <w:rFonts w:ascii="Times New Roman" w:hAnsi="Times New Roman" w:cs="Times New Roman"/>
                <w:sz w:val="24"/>
                <w:szCs w:val="24"/>
              </w:rPr>
            </w:pPr>
            <w:r>
              <w:rPr>
                <w:rFonts w:ascii="Times New Roman" w:hAnsi="Times New Roman" w:cs="Times New Roman"/>
                <w:sz w:val="24"/>
                <w:szCs w:val="24"/>
              </w:rPr>
              <w:t>- установление взаимоотношений с коллегами;</w:t>
            </w:r>
          </w:p>
          <w:p w14:paraId="55E0EB3D">
            <w:pPr>
              <w:pageBreakBefore w:val="0"/>
              <w:kinsoku/>
              <w:overflowPunct/>
              <w:topLinePunct w:val="0"/>
              <w:bidi w:val="0"/>
              <w:snapToGrid/>
              <w:spacing w:after="0" w:afterAutospacing="0" w:line="240" w:lineRule="auto"/>
              <w:ind w:left="425"/>
              <w:contextualSpacing/>
              <w:jc w:val="both"/>
              <w:rPr>
                <w:rFonts w:ascii="Times New Roman" w:hAnsi="Times New Roman" w:cs="Times New Roman"/>
                <w:b/>
                <w:bCs/>
                <w:sz w:val="24"/>
                <w:szCs w:val="24"/>
              </w:rPr>
            </w:pPr>
            <w:r>
              <w:rPr>
                <w:rFonts w:ascii="Times New Roman" w:hAnsi="Times New Roman" w:cs="Times New Roman"/>
                <w:sz w:val="24"/>
                <w:szCs w:val="24"/>
              </w:rPr>
              <w:t>- установление отношений с обучающимися и их родителями.</w:t>
            </w:r>
            <w:r>
              <w:rPr>
                <w:rFonts w:ascii="Times New Roman" w:hAnsi="Times New Roman" w:cs="Times New Roman"/>
                <w:bCs/>
                <w:sz w:val="24"/>
                <w:szCs w:val="24"/>
              </w:rPr>
              <w:t xml:space="preserve"> </w:t>
            </w:r>
            <w:r>
              <w:rPr>
                <w:rFonts w:ascii="Times New Roman" w:hAnsi="Times New Roman" w:cs="Times New Roman"/>
                <w:bCs/>
                <w:color w:val="000000"/>
                <w:sz w:val="24"/>
                <w:szCs w:val="24"/>
              </w:rPr>
              <w:t>Особенности проведения родительского собрания. Знакомство с родителями.</w:t>
            </w:r>
          </w:p>
        </w:tc>
        <w:tc>
          <w:tcPr>
            <w:tcW w:w="2535" w:type="dxa"/>
          </w:tcPr>
          <w:p w14:paraId="30AD6937">
            <w:pPr>
              <w:pStyle w:val="15"/>
              <w:pageBreakBefore w:val="0"/>
              <w:tabs>
                <w:tab w:val="left" w:pos="1418"/>
              </w:tabs>
              <w:kinsoku/>
              <w:overflowPunct/>
              <w:topLinePunct w:val="0"/>
              <w:bidi w:val="0"/>
              <w:snapToGrid/>
              <w:spacing w:after="0" w:afterAutospacing="0" w:line="240" w:lineRule="auto"/>
              <w:rPr>
                <w:bCs/>
                <w:sz w:val="24"/>
                <w:szCs w:val="24"/>
              </w:rPr>
            </w:pPr>
          </w:p>
          <w:p w14:paraId="07AA2598">
            <w:pPr>
              <w:pStyle w:val="15"/>
              <w:pageBreakBefore w:val="0"/>
              <w:tabs>
                <w:tab w:val="left" w:pos="1418"/>
              </w:tabs>
              <w:kinsoku/>
              <w:overflowPunct/>
              <w:topLinePunct w:val="0"/>
              <w:bidi w:val="0"/>
              <w:snapToGrid/>
              <w:spacing w:after="0" w:afterAutospacing="0" w:line="240" w:lineRule="auto"/>
              <w:rPr>
                <w:bCs/>
                <w:sz w:val="24"/>
                <w:szCs w:val="24"/>
              </w:rPr>
            </w:pPr>
            <w:r>
              <w:rPr>
                <w:bCs/>
                <w:sz w:val="24"/>
                <w:szCs w:val="24"/>
              </w:rPr>
              <w:t xml:space="preserve">Беседы.  </w:t>
            </w:r>
          </w:p>
          <w:p w14:paraId="2570FE0E">
            <w:pPr>
              <w:pStyle w:val="15"/>
              <w:pageBreakBefore w:val="0"/>
              <w:tabs>
                <w:tab w:val="left" w:pos="1418"/>
              </w:tabs>
              <w:kinsoku/>
              <w:overflowPunct/>
              <w:topLinePunct w:val="0"/>
              <w:bidi w:val="0"/>
              <w:snapToGrid/>
              <w:spacing w:after="0" w:afterAutospacing="0" w:line="240" w:lineRule="auto"/>
              <w:rPr>
                <w:bCs/>
                <w:sz w:val="24"/>
                <w:szCs w:val="24"/>
              </w:rPr>
            </w:pPr>
            <w:r>
              <w:rPr>
                <w:bCs/>
                <w:sz w:val="24"/>
                <w:szCs w:val="24"/>
              </w:rPr>
              <w:t>Встречи по интересам.</w:t>
            </w:r>
          </w:p>
          <w:p w14:paraId="7ACF1DA6">
            <w:pPr>
              <w:pStyle w:val="15"/>
              <w:pageBreakBefore w:val="0"/>
              <w:tabs>
                <w:tab w:val="left" w:pos="1418"/>
              </w:tabs>
              <w:kinsoku/>
              <w:overflowPunct/>
              <w:topLinePunct w:val="0"/>
              <w:bidi w:val="0"/>
              <w:snapToGrid/>
              <w:spacing w:after="0" w:afterAutospacing="0" w:line="240" w:lineRule="auto"/>
              <w:ind w:left="57"/>
              <w:rPr>
                <w:bCs/>
                <w:sz w:val="24"/>
                <w:szCs w:val="24"/>
              </w:rPr>
            </w:pPr>
            <w:r>
              <w:rPr>
                <w:bCs/>
                <w:sz w:val="24"/>
                <w:szCs w:val="24"/>
              </w:rPr>
              <w:t>Консультирование.</w:t>
            </w:r>
          </w:p>
        </w:tc>
        <w:tc>
          <w:tcPr>
            <w:tcW w:w="2115" w:type="dxa"/>
          </w:tcPr>
          <w:p w14:paraId="76B15CD7">
            <w:pPr>
              <w:pStyle w:val="15"/>
              <w:pageBreakBefore w:val="0"/>
              <w:tabs>
                <w:tab w:val="left" w:pos="1418"/>
              </w:tabs>
              <w:kinsoku/>
              <w:overflowPunct/>
              <w:topLinePunct w:val="0"/>
              <w:bidi w:val="0"/>
              <w:snapToGrid/>
              <w:spacing w:after="0" w:afterAutospacing="0" w:line="240" w:lineRule="auto"/>
              <w:rPr>
                <w:bCs/>
                <w:sz w:val="24"/>
                <w:szCs w:val="24"/>
              </w:rPr>
            </w:pPr>
          </w:p>
          <w:p w14:paraId="0D43A7E8">
            <w:pPr>
              <w:pStyle w:val="15"/>
              <w:pageBreakBefore w:val="0"/>
              <w:tabs>
                <w:tab w:val="left" w:pos="1418"/>
              </w:tabs>
              <w:kinsoku/>
              <w:overflowPunct/>
              <w:topLinePunct w:val="0"/>
              <w:bidi w:val="0"/>
              <w:snapToGrid/>
              <w:spacing w:after="0" w:afterAutospacing="0" w:line="240" w:lineRule="auto"/>
              <w:rPr>
                <w:bCs/>
                <w:sz w:val="24"/>
                <w:szCs w:val="24"/>
              </w:rPr>
            </w:pPr>
            <w:r>
              <w:rPr>
                <w:bCs/>
                <w:sz w:val="24"/>
                <w:szCs w:val="24"/>
              </w:rPr>
              <w:t>В течение года</w:t>
            </w:r>
          </w:p>
        </w:tc>
        <w:tc>
          <w:tcPr>
            <w:tcW w:w="2326" w:type="dxa"/>
          </w:tcPr>
          <w:p w14:paraId="778D363C">
            <w:pPr>
              <w:pStyle w:val="15"/>
              <w:pageBreakBefore w:val="0"/>
              <w:tabs>
                <w:tab w:val="left" w:pos="1418"/>
              </w:tabs>
              <w:kinsoku/>
              <w:overflowPunct/>
              <w:topLinePunct w:val="0"/>
              <w:bidi w:val="0"/>
              <w:snapToGrid/>
              <w:spacing w:after="0" w:afterAutospacing="0" w:line="240" w:lineRule="auto"/>
              <w:rPr>
                <w:bCs/>
                <w:sz w:val="24"/>
                <w:szCs w:val="24"/>
              </w:rPr>
            </w:pPr>
          </w:p>
          <w:p w14:paraId="7F669C85">
            <w:pPr>
              <w:pageBreakBefore w:val="0"/>
              <w:kinsoku/>
              <w:overflowPunct/>
              <w:topLinePunct w:val="0"/>
              <w:bidi w:val="0"/>
              <w:snapToGrid/>
              <w:spacing w:after="0" w:afterAutospacing="0" w:line="240" w:lineRule="auto"/>
              <w:rPr>
                <w:rFonts w:ascii="Times New Roman" w:hAnsi="Times New Roman" w:cs="Times New Roman"/>
                <w:sz w:val="24"/>
                <w:szCs w:val="24"/>
              </w:rPr>
            </w:pPr>
          </w:p>
          <w:p w14:paraId="1E8F9CEB">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Проведение родительского собрания.</w:t>
            </w:r>
          </w:p>
        </w:tc>
      </w:tr>
      <w:tr w14:paraId="437C7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3104" w:type="dxa"/>
          </w:tcPr>
          <w:p w14:paraId="04B42CAD">
            <w:pPr>
              <w:pStyle w:val="15"/>
              <w:pageBreakBefore w:val="0"/>
              <w:tabs>
                <w:tab w:val="left" w:pos="1418"/>
              </w:tabs>
              <w:kinsoku/>
              <w:overflowPunct/>
              <w:topLinePunct w:val="0"/>
              <w:bidi w:val="0"/>
              <w:snapToGrid/>
              <w:spacing w:after="0" w:afterAutospacing="0" w:line="240" w:lineRule="auto"/>
              <w:rPr>
                <w:bCs/>
                <w:sz w:val="24"/>
                <w:szCs w:val="24"/>
              </w:rPr>
            </w:pPr>
            <w:r>
              <w:rPr>
                <w:bCs/>
                <w:sz w:val="24"/>
                <w:szCs w:val="24"/>
              </w:rPr>
              <w:t>Анкетирование (выявление профессионального дефицита)</w:t>
            </w:r>
          </w:p>
        </w:tc>
        <w:tc>
          <w:tcPr>
            <w:tcW w:w="2535" w:type="dxa"/>
          </w:tcPr>
          <w:p w14:paraId="0F229895">
            <w:pPr>
              <w:pStyle w:val="15"/>
              <w:pageBreakBefore w:val="0"/>
              <w:tabs>
                <w:tab w:val="left" w:pos="1418"/>
              </w:tabs>
              <w:kinsoku/>
              <w:overflowPunct/>
              <w:topLinePunct w:val="0"/>
              <w:bidi w:val="0"/>
              <w:snapToGrid/>
              <w:spacing w:after="0" w:afterAutospacing="0" w:line="240" w:lineRule="auto"/>
              <w:rPr>
                <w:bCs/>
                <w:sz w:val="24"/>
                <w:szCs w:val="24"/>
              </w:rPr>
            </w:pPr>
            <w:r>
              <w:rPr>
                <w:bCs/>
                <w:sz w:val="24"/>
                <w:szCs w:val="24"/>
              </w:rPr>
              <w:t>Анкетирование</w:t>
            </w:r>
          </w:p>
        </w:tc>
        <w:tc>
          <w:tcPr>
            <w:tcW w:w="2115" w:type="dxa"/>
          </w:tcPr>
          <w:p w14:paraId="3D44344A">
            <w:pPr>
              <w:pStyle w:val="15"/>
              <w:pageBreakBefore w:val="0"/>
              <w:tabs>
                <w:tab w:val="left" w:pos="1418"/>
              </w:tabs>
              <w:kinsoku/>
              <w:overflowPunct/>
              <w:topLinePunct w:val="0"/>
              <w:bidi w:val="0"/>
              <w:snapToGrid/>
              <w:spacing w:after="0" w:afterAutospacing="0" w:line="240" w:lineRule="auto"/>
              <w:rPr>
                <w:bCs/>
                <w:sz w:val="24"/>
                <w:szCs w:val="24"/>
              </w:rPr>
            </w:pPr>
            <w:r>
              <w:rPr>
                <w:bCs/>
                <w:sz w:val="24"/>
                <w:szCs w:val="24"/>
              </w:rPr>
              <w:t>Начало года</w:t>
            </w:r>
          </w:p>
        </w:tc>
        <w:tc>
          <w:tcPr>
            <w:tcW w:w="2326" w:type="dxa"/>
          </w:tcPr>
          <w:p w14:paraId="7C96E281">
            <w:pPr>
              <w:pStyle w:val="15"/>
              <w:pageBreakBefore w:val="0"/>
              <w:tabs>
                <w:tab w:val="left" w:pos="1418"/>
              </w:tabs>
              <w:kinsoku/>
              <w:overflowPunct/>
              <w:topLinePunct w:val="0"/>
              <w:bidi w:val="0"/>
              <w:snapToGrid/>
              <w:spacing w:after="0" w:afterAutospacing="0" w:line="240" w:lineRule="auto"/>
              <w:rPr>
                <w:bCs/>
                <w:sz w:val="24"/>
                <w:szCs w:val="24"/>
              </w:rPr>
            </w:pPr>
            <w:r>
              <w:rPr>
                <w:bCs/>
                <w:sz w:val="24"/>
                <w:szCs w:val="24"/>
              </w:rPr>
              <w:t>Выявление затруднений, и профессионального дефицита</w:t>
            </w:r>
          </w:p>
        </w:tc>
      </w:tr>
      <w:tr w14:paraId="7EDCA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0" w:hRule="atLeast"/>
        </w:trPr>
        <w:tc>
          <w:tcPr>
            <w:tcW w:w="3104" w:type="dxa"/>
          </w:tcPr>
          <w:p w14:paraId="18F1432A">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Изучение нормативных документов:</w:t>
            </w:r>
          </w:p>
          <w:p w14:paraId="7AAA5043">
            <w:pPr>
              <w:pStyle w:val="15"/>
              <w:pageBreakBefore w:val="0"/>
              <w:tabs>
                <w:tab w:val="left" w:pos="1418"/>
              </w:tabs>
              <w:kinsoku/>
              <w:overflowPunct/>
              <w:topLinePunct w:val="0"/>
              <w:bidi w:val="0"/>
              <w:snapToGrid/>
              <w:spacing w:after="0" w:afterAutospacing="0" w:line="240" w:lineRule="auto"/>
              <w:ind w:left="426"/>
              <w:rPr>
                <w:sz w:val="24"/>
                <w:szCs w:val="24"/>
              </w:rPr>
            </w:pPr>
            <w:r>
              <w:rPr>
                <w:sz w:val="24"/>
                <w:szCs w:val="24"/>
              </w:rPr>
              <w:t>- нормативные документы федерального, регионального значения</w:t>
            </w:r>
          </w:p>
          <w:p w14:paraId="72D60868">
            <w:pPr>
              <w:pStyle w:val="15"/>
              <w:pageBreakBefore w:val="0"/>
              <w:tabs>
                <w:tab w:val="left" w:pos="1418"/>
              </w:tabs>
              <w:kinsoku/>
              <w:overflowPunct/>
              <w:topLinePunct w:val="0"/>
              <w:bidi w:val="0"/>
              <w:snapToGrid/>
              <w:spacing w:after="0" w:afterAutospacing="0" w:line="240" w:lineRule="auto"/>
              <w:ind w:left="426"/>
              <w:rPr>
                <w:sz w:val="24"/>
                <w:szCs w:val="24"/>
              </w:rPr>
            </w:pPr>
            <w:r>
              <w:rPr>
                <w:sz w:val="24"/>
                <w:szCs w:val="24"/>
              </w:rPr>
              <w:t>-</w:t>
            </w:r>
            <w:r>
              <w:rPr>
                <w:bCs/>
                <w:sz w:val="24"/>
                <w:szCs w:val="24"/>
              </w:rPr>
              <w:t xml:space="preserve"> нормативно – правовое обеспечение образовательного процесса в образовательном учреждении.</w:t>
            </w:r>
          </w:p>
          <w:p w14:paraId="180D778B">
            <w:pPr>
              <w:pStyle w:val="15"/>
              <w:pageBreakBefore w:val="0"/>
              <w:tabs>
                <w:tab w:val="left" w:pos="1418"/>
              </w:tabs>
              <w:kinsoku/>
              <w:overflowPunct/>
              <w:topLinePunct w:val="0"/>
              <w:bidi w:val="0"/>
              <w:snapToGrid/>
              <w:spacing w:after="0" w:afterAutospacing="0" w:line="240" w:lineRule="auto"/>
              <w:ind w:left="426"/>
              <w:rPr>
                <w:bCs/>
                <w:sz w:val="24"/>
                <w:szCs w:val="24"/>
              </w:rPr>
            </w:pPr>
            <w:r>
              <w:rPr>
                <w:sz w:val="24"/>
                <w:szCs w:val="24"/>
              </w:rPr>
              <w:t xml:space="preserve">- работа с документами педагога </w:t>
            </w:r>
          </w:p>
        </w:tc>
        <w:tc>
          <w:tcPr>
            <w:tcW w:w="2535" w:type="dxa"/>
          </w:tcPr>
          <w:p w14:paraId="57AFC96A">
            <w:pPr>
              <w:pStyle w:val="15"/>
              <w:pageBreakBefore w:val="0"/>
              <w:tabs>
                <w:tab w:val="left" w:pos="1418"/>
              </w:tabs>
              <w:kinsoku/>
              <w:overflowPunct/>
              <w:topLinePunct w:val="0"/>
              <w:bidi w:val="0"/>
              <w:snapToGrid/>
              <w:spacing w:after="0" w:afterAutospacing="0" w:line="240" w:lineRule="auto"/>
              <w:rPr>
                <w:bCs/>
                <w:sz w:val="24"/>
                <w:szCs w:val="24"/>
              </w:rPr>
            </w:pPr>
            <w:r>
              <w:rPr>
                <w:bCs/>
                <w:sz w:val="24"/>
                <w:szCs w:val="24"/>
              </w:rPr>
              <w:t>Работа с документами</w:t>
            </w:r>
          </w:p>
        </w:tc>
        <w:tc>
          <w:tcPr>
            <w:tcW w:w="2115" w:type="dxa"/>
          </w:tcPr>
          <w:p w14:paraId="0DCED103">
            <w:pPr>
              <w:pStyle w:val="15"/>
              <w:pageBreakBefore w:val="0"/>
              <w:tabs>
                <w:tab w:val="left" w:pos="1418"/>
              </w:tabs>
              <w:kinsoku/>
              <w:overflowPunct/>
              <w:topLinePunct w:val="0"/>
              <w:bidi w:val="0"/>
              <w:snapToGrid/>
              <w:spacing w:after="0" w:afterAutospacing="0" w:line="240" w:lineRule="auto"/>
              <w:rPr>
                <w:bCs/>
                <w:sz w:val="24"/>
                <w:szCs w:val="24"/>
              </w:rPr>
            </w:pPr>
          </w:p>
          <w:p w14:paraId="523509F9">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В течение года</w:t>
            </w:r>
          </w:p>
          <w:p w14:paraId="57CC83E6">
            <w:pPr>
              <w:pageBreakBefore w:val="0"/>
              <w:kinsoku/>
              <w:overflowPunct/>
              <w:topLinePunct w:val="0"/>
              <w:bidi w:val="0"/>
              <w:snapToGrid/>
              <w:spacing w:after="0" w:afterAutospacing="0" w:line="240" w:lineRule="auto"/>
              <w:rPr>
                <w:rFonts w:ascii="Times New Roman" w:hAnsi="Times New Roman" w:cs="Times New Roman"/>
                <w:sz w:val="24"/>
                <w:szCs w:val="24"/>
              </w:rPr>
            </w:pPr>
          </w:p>
          <w:p w14:paraId="5BED04B7">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 xml:space="preserve">Август </w:t>
            </w:r>
          </w:p>
        </w:tc>
        <w:tc>
          <w:tcPr>
            <w:tcW w:w="2326" w:type="dxa"/>
          </w:tcPr>
          <w:p w14:paraId="2EDACB7B">
            <w:pPr>
              <w:pStyle w:val="15"/>
              <w:pageBreakBefore w:val="0"/>
              <w:tabs>
                <w:tab w:val="left" w:pos="1418"/>
              </w:tabs>
              <w:kinsoku/>
              <w:overflowPunct/>
              <w:topLinePunct w:val="0"/>
              <w:bidi w:val="0"/>
              <w:snapToGrid/>
              <w:spacing w:after="0" w:afterAutospacing="0" w:line="240" w:lineRule="auto"/>
              <w:rPr>
                <w:bCs/>
                <w:sz w:val="24"/>
                <w:szCs w:val="24"/>
              </w:rPr>
            </w:pPr>
          </w:p>
          <w:p w14:paraId="1ABCEFD9">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 xml:space="preserve">Собеседование. </w:t>
            </w:r>
          </w:p>
          <w:p w14:paraId="5D4A1A38">
            <w:pPr>
              <w:pageBreakBefore w:val="0"/>
              <w:kinsoku/>
              <w:overflowPunct/>
              <w:topLinePunct w:val="0"/>
              <w:bidi w:val="0"/>
              <w:snapToGrid/>
              <w:spacing w:after="0" w:afterAutospacing="0" w:line="240" w:lineRule="auto"/>
              <w:rPr>
                <w:rFonts w:ascii="Times New Roman" w:hAnsi="Times New Roman" w:cs="Times New Roman"/>
                <w:sz w:val="24"/>
                <w:szCs w:val="24"/>
              </w:rPr>
            </w:pPr>
          </w:p>
        </w:tc>
      </w:tr>
      <w:tr w14:paraId="60B11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3104" w:type="dxa"/>
          </w:tcPr>
          <w:p w14:paraId="72FE1124">
            <w:pPr>
              <w:pStyle w:val="15"/>
              <w:pageBreakBefore w:val="0"/>
              <w:tabs>
                <w:tab w:val="left" w:pos="1418"/>
              </w:tabs>
              <w:kinsoku/>
              <w:overflowPunct/>
              <w:topLinePunct w:val="0"/>
              <w:bidi w:val="0"/>
              <w:snapToGrid/>
              <w:spacing w:after="0" w:afterAutospacing="0" w:line="240" w:lineRule="auto"/>
              <w:rPr>
                <w:bCs/>
                <w:sz w:val="24"/>
                <w:szCs w:val="24"/>
              </w:rPr>
            </w:pPr>
            <w:r>
              <w:rPr>
                <w:bCs/>
                <w:sz w:val="24"/>
                <w:szCs w:val="24"/>
              </w:rPr>
              <w:t>Разработка и утверждение  ИОМ.</w:t>
            </w:r>
          </w:p>
        </w:tc>
        <w:tc>
          <w:tcPr>
            <w:tcW w:w="2535" w:type="dxa"/>
          </w:tcPr>
          <w:p w14:paraId="17E4847F">
            <w:pPr>
              <w:pStyle w:val="15"/>
              <w:pageBreakBefore w:val="0"/>
              <w:tabs>
                <w:tab w:val="left" w:pos="1418"/>
              </w:tabs>
              <w:kinsoku/>
              <w:overflowPunct/>
              <w:topLinePunct w:val="0"/>
              <w:bidi w:val="0"/>
              <w:snapToGrid/>
              <w:spacing w:after="0" w:afterAutospacing="0" w:line="240" w:lineRule="auto"/>
              <w:rPr>
                <w:bCs/>
                <w:sz w:val="24"/>
                <w:szCs w:val="24"/>
              </w:rPr>
            </w:pPr>
            <w:r>
              <w:rPr>
                <w:bCs/>
                <w:sz w:val="24"/>
                <w:szCs w:val="24"/>
              </w:rPr>
              <w:t xml:space="preserve">Собеседование </w:t>
            </w:r>
          </w:p>
        </w:tc>
        <w:tc>
          <w:tcPr>
            <w:tcW w:w="2115" w:type="dxa"/>
          </w:tcPr>
          <w:p w14:paraId="34BBBDB3">
            <w:pPr>
              <w:pStyle w:val="15"/>
              <w:pageBreakBefore w:val="0"/>
              <w:tabs>
                <w:tab w:val="left" w:pos="1418"/>
              </w:tabs>
              <w:kinsoku/>
              <w:overflowPunct/>
              <w:topLinePunct w:val="0"/>
              <w:bidi w:val="0"/>
              <w:snapToGrid/>
              <w:spacing w:after="0" w:afterAutospacing="0" w:line="240" w:lineRule="auto"/>
              <w:rPr>
                <w:bCs/>
                <w:sz w:val="24"/>
                <w:szCs w:val="24"/>
              </w:rPr>
            </w:pPr>
            <w:r>
              <w:rPr>
                <w:bCs/>
                <w:sz w:val="24"/>
                <w:szCs w:val="24"/>
              </w:rPr>
              <w:t xml:space="preserve">Сентябрь </w:t>
            </w:r>
          </w:p>
        </w:tc>
        <w:tc>
          <w:tcPr>
            <w:tcW w:w="2326" w:type="dxa"/>
          </w:tcPr>
          <w:p w14:paraId="21695365">
            <w:pPr>
              <w:pStyle w:val="15"/>
              <w:pageBreakBefore w:val="0"/>
              <w:tabs>
                <w:tab w:val="left" w:pos="1418"/>
              </w:tabs>
              <w:kinsoku/>
              <w:overflowPunct/>
              <w:topLinePunct w:val="0"/>
              <w:bidi w:val="0"/>
              <w:snapToGrid/>
              <w:spacing w:after="0" w:afterAutospacing="0" w:line="240" w:lineRule="auto"/>
              <w:rPr>
                <w:bCs/>
                <w:sz w:val="24"/>
                <w:szCs w:val="24"/>
              </w:rPr>
            </w:pPr>
          </w:p>
        </w:tc>
      </w:tr>
      <w:tr w14:paraId="690E7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3104" w:type="dxa"/>
          </w:tcPr>
          <w:p w14:paraId="057C37CA">
            <w:pPr>
              <w:pStyle w:val="15"/>
              <w:pageBreakBefore w:val="0"/>
              <w:tabs>
                <w:tab w:val="left" w:pos="1418"/>
              </w:tabs>
              <w:kinsoku/>
              <w:overflowPunct/>
              <w:topLinePunct w:val="0"/>
              <w:bidi w:val="0"/>
              <w:snapToGrid/>
              <w:spacing w:after="0" w:afterAutospacing="0" w:line="240" w:lineRule="auto"/>
              <w:rPr>
                <w:bCs/>
                <w:sz w:val="24"/>
                <w:szCs w:val="24"/>
              </w:rPr>
            </w:pPr>
            <w:r>
              <w:rPr>
                <w:bCs/>
                <w:sz w:val="24"/>
                <w:szCs w:val="24"/>
              </w:rPr>
              <w:t xml:space="preserve">Выбор темы самообразования </w:t>
            </w:r>
          </w:p>
        </w:tc>
        <w:tc>
          <w:tcPr>
            <w:tcW w:w="2535" w:type="dxa"/>
          </w:tcPr>
          <w:p w14:paraId="09750240">
            <w:pPr>
              <w:pStyle w:val="15"/>
              <w:pageBreakBefore w:val="0"/>
              <w:tabs>
                <w:tab w:val="left" w:pos="1418"/>
              </w:tabs>
              <w:kinsoku/>
              <w:overflowPunct/>
              <w:topLinePunct w:val="0"/>
              <w:bidi w:val="0"/>
              <w:snapToGrid/>
              <w:spacing w:after="0" w:afterAutospacing="0" w:line="240" w:lineRule="auto"/>
              <w:rPr>
                <w:bCs/>
                <w:sz w:val="24"/>
                <w:szCs w:val="24"/>
              </w:rPr>
            </w:pPr>
            <w:r>
              <w:rPr>
                <w:bCs/>
                <w:sz w:val="24"/>
                <w:szCs w:val="24"/>
              </w:rPr>
              <w:t>Консультация-практикум.</w:t>
            </w:r>
          </w:p>
          <w:p w14:paraId="68E3F7C3">
            <w:pPr>
              <w:pStyle w:val="15"/>
              <w:pageBreakBefore w:val="0"/>
              <w:tabs>
                <w:tab w:val="left" w:pos="1418"/>
              </w:tabs>
              <w:kinsoku/>
              <w:overflowPunct/>
              <w:topLinePunct w:val="0"/>
              <w:bidi w:val="0"/>
              <w:snapToGrid/>
              <w:spacing w:after="0" w:afterAutospacing="0" w:line="240" w:lineRule="auto"/>
              <w:rPr>
                <w:bCs/>
                <w:sz w:val="24"/>
                <w:szCs w:val="24"/>
              </w:rPr>
            </w:pPr>
            <w:r>
              <w:rPr>
                <w:bCs/>
                <w:sz w:val="24"/>
                <w:szCs w:val="24"/>
              </w:rPr>
              <w:t>Работа с памятками.</w:t>
            </w:r>
          </w:p>
        </w:tc>
        <w:tc>
          <w:tcPr>
            <w:tcW w:w="2115" w:type="dxa"/>
          </w:tcPr>
          <w:p w14:paraId="0CA4DB9E">
            <w:pPr>
              <w:pStyle w:val="15"/>
              <w:pageBreakBefore w:val="0"/>
              <w:tabs>
                <w:tab w:val="left" w:pos="1418"/>
              </w:tabs>
              <w:kinsoku/>
              <w:overflowPunct/>
              <w:topLinePunct w:val="0"/>
              <w:bidi w:val="0"/>
              <w:snapToGrid/>
              <w:spacing w:after="0" w:afterAutospacing="0" w:line="240" w:lineRule="auto"/>
              <w:rPr>
                <w:bCs/>
                <w:sz w:val="24"/>
                <w:szCs w:val="24"/>
              </w:rPr>
            </w:pPr>
            <w:r>
              <w:rPr>
                <w:bCs/>
                <w:sz w:val="24"/>
                <w:szCs w:val="24"/>
              </w:rPr>
              <w:t>Сентябрь</w:t>
            </w:r>
          </w:p>
        </w:tc>
        <w:tc>
          <w:tcPr>
            <w:tcW w:w="2326" w:type="dxa"/>
          </w:tcPr>
          <w:p w14:paraId="2B8A05D4">
            <w:pPr>
              <w:pStyle w:val="15"/>
              <w:pageBreakBefore w:val="0"/>
              <w:tabs>
                <w:tab w:val="left" w:pos="1418"/>
              </w:tabs>
              <w:kinsoku/>
              <w:overflowPunct/>
              <w:topLinePunct w:val="0"/>
              <w:bidi w:val="0"/>
              <w:snapToGrid/>
              <w:spacing w:after="0" w:afterAutospacing="0" w:line="240" w:lineRule="auto"/>
              <w:rPr>
                <w:bCs/>
                <w:sz w:val="24"/>
                <w:szCs w:val="24"/>
              </w:rPr>
            </w:pPr>
            <w:r>
              <w:rPr>
                <w:bCs/>
                <w:sz w:val="24"/>
                <w:szCs w:val="24"/>
                <w:lang w:eastAsia="ru-RU"/>
              </w:rPr>
              <w:t>Консультация – практикум «Самообразование педагога. Советы по организации работы» (презентация)</w:t>
            </w:r>
          </w:p>
        </w:tc>
      </w:tr>
    </w:tbl>
    <w:p w14:paraId="69F175B6">
      <w:pPr>
        <w:pStyle w:val="15"/>
        <w:pageBreakBefore w:val="0"/>
        <w:tabs>
          <w:tab w:val="left" w:pos="1418"/>
        </w:tabs>
        <w:kinsoku/>
        <w:overflowPunct/>
        <w:topLinePunct w:val="0"/>
        <w:bidi w:val="0"/>
        <w:snapToGrid/>
        <w:spacing w:after="0" w:afterAutospacing="0" w:line="240" w:lineRule="auto"/>
        <w:rPr>
          <w:b/>
          <w:bCs/>
          <w:sz w:val="24"/>
          <w:szCs w:val="24"/>
        </w:rPr>
      </w:pPr>
    </w:p>
    <w:p w14:paraId="333E0A24">
      <w:pPr>
        <w:pStyle w:val="15"/>
        <w:pageBreakBefore w:val="0"/>
        <w:tabs>
          <w:tab w:val="left" w:pos="1418"/>
        </w:tabs>
        <w:kinsoku/>
        <w:overflowPunct/>
        <w:topLinePunct w:val="0"/>
        <w:bidi w:val="0"/>
        <w:snapToGrid/>
        <w:spacing w:after="0" w:afterAutospacing="0" w:line="240" w:lineRule="auto"/>
        <w:rPr>
          <w:b/>
          <w:bCs/>
          <w:sz w:val="24"/>
          <w:szCs w:val="24"/>
        </w:rPr>
      </w:pPr>
    </w:p>
    <w:p w14:paraId="079C5DFC">
      <w:pPr>
        <w:pStyle w:val="15"/>
        <w:pageBreakBefore w:val="0"/>
        <w:tabs>
          <w:tab w:val="left" w:pos="1418"/>
        </w:tabs>
        <w:kinsoku/>
        <w:overflowPunct/>
        <w:topLinePunct w:val="0"/>
        <w:bidi w:val="0"/>
        <w:snapToGrid/>
        <w:spacing w:after="0" w:afterAutospacing="0" w:line="240" w:lineRule="auto"/>
        <w:rPr>
          <w:b/>
          <w:bCs/>
          <w:sz w:val="24"/>
          <w:szCs w:val="24"/>
        </w:rPr>
      </w:pPr>
      <w:r>
        <w:rPr>
          <w:b/>
          <w:bCs/>
          <w:sz w:val="24"/>
          <w:szCs w:val="24"/>
        </w:rPr>
        <w:t>2 этап.    Мотивационный (развитие профессиональных умений)</w:t>
      </w:r>
    </w:p>
    <w:tbl>
      <w:tblPr>
        <w:tblStyle w:val="6"/>
        <w:tblpPr w:leftFromText="180" w:rightFromText="180" w:vertAnchor="text" w:horzAnchor="page" w:tblpX="1546" w:tblpY="661"/>
        <w:tblOverlap w:val="never"/>
        <w:tblW w:w="98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5"/>
        <w:gridCol w:w="2632"/>
        <w:gridCol w:w="1912"/>
        <w:gridCol w:w="2416"/>
      </w:tblGrid>
      <w:tr w14:paraId="75879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2875" w:type="dxa"/>
          </w:tcPr>
          <w:p w14:paraId="495D62E5">
            <w:pPr>
              <w:pStyle w:val="15"/>
              <w:pageBreakBefore w:val="0"/>
              <w:tabs>
                <w:tab w:val="left" w:pos="1418"/>
              </w:tabs>
              <w:kinsoku/>
              <w:overflowPunct/>
              <w:topLinePunct w:val="0"/>
              <w:bidi w:val="0"/>
              <w:snapToGrid/>
              <w:spacing w:after="0" w:afterAutospacing="0" w:line="240" w:lineRule="auto"/>
              <w:ind w:right="-391"/>
              <w:rPr>
                <w:sz w:val="24"/>
                <w:szCs w:val="24"/>
              </w:rPr>
            </w:pPr>
            <w:r>
              <w:rPr>
                <w:b/>
                <w:bCs/>
                <w:sz w:val="24"/>
                <w:szCs w:val="24"/>
              </w:rPr>
              <w:t xml:space="preserve">Содержание работы </w:t>
            </w:r>
          </w:p>
        </w:tc>
        <w:tc>
          <w:tcPr>
            <w:tcW w:w="2632" w:type="dxa"/>
          </w:tcPr>
          <w:p w14:paraId="4F88F3AB">
            <w:pPr>
              <w:pStyle w:val="15"/>
              <w:pageBreakBefore w:val="0"/>
              <w:tabs>
                <w:tab w:val="left" w:pos="1418"/>
              </w:tabs>
              <w:kinsoku/>
              <w:overflowPunct/>
              <w:topLinePunct w:val="0"/>
              <w:bidi w:val="0"/>
              <w:snapToGrid/>
              <w:spacing w:after="0" w:afterAutospacing="0" w:line="240" w:lineRule="auto"/>
              <w:rPr>
                <w:sz w:val="24"/>
                <w:szCs w:val="24"/>
              </w:rPr>
            </w:pPr>
            <w:r>
              <w:rPr>
                <w:b/>
                <w:bCs/>
                <w:sz w:val="24"/>
                <w:szCs w:val="24"/>
                <w:shd w:val="clear" w:color="auto" w:fill="FFFFFF"/>
              </w:rPr>
              <w:t>Формы работы и методы взаимодействия</w:t>
            </w:r>
          </w:p>
        </w:tc>
        <w:tc>
          <w:tcPr>
            <w:tcW w:w="1912" w:type="dxa"/>
          </w:tcPr>
          <w:p w14:paraId="58AD5FD3">
            <w:pPr>
              <w:pStyle w:val="15"/>
              <w:pageBreakBefore w:val="0"/>
              <w:tabs>
                <w:tab w:val="left" w:pos="1418"/>
              </w:tabs>
              <w:kinsoku/>
              <w:overflowPunct/>
              <w:topLinePunct w:val="0"/>
              <w:bidi w:val="0"/>
              <w:snapToGrid/>
              <w:spacing w:after="0" w:afterAutospacing="0" w:line="240" w:lineRule="auto"/>
              <w:rPr>
                <w:sz w:val="24"/>
                <w:szCs w:val="24"/>
              </w:rPr>
            </w:pPr>
            <w:r>
              <w:rPr>
                <w:b/>
                <w:bCs/>
                <w:sz w:val="24"/>
                <w:szCs w:val="24"/>
              </w:rPr>
              <w:t>Срок исполнения</w:t>
            </w:r>
          </w:p>
        </w:tc>
        <w:tc>
          <w:tcPr>
            <w:tcW w:w="2416" w:type="dxa"/>
          </w:tcPr>
          <w:p w14:paraId="258F2D62">
            <w:pPr>
              <w:pStyle w:val="15"/>
              <w:pageBreakBefore w:val="0"/>
              <w:tabs>
                <w:tab w:val="left" w:pos="1418"/>
              </w:tabs>
              <w:kinsoku/>
              <w:overflowPunct/>
              <w:topLinePunct w:val="0"/>
              <w:bidi w:val="0"/>
              <w:snapToGrid/>
              <w:spacing w:after="0" w:afterAutospacing="0" w:line="240" w:lineRule="auto"/>
              <w:rPr>
                <w:sz w:val="24"/>
                <w:szCs w:val="24"/>
              </w:rPr>
            </w:pPr>
            <w:r>
              <w:rPr>
                <w:b/>
                <w:bCs/>
                <w:sz w:val="24"/>
                <w:szCs w:val="24"/>
              </w:rPr>
              <w:t>Результаты выполнения</w:t>
            </w:r>
          </w:p>
        </w:tc>
      </w:tr>
      <w:tr w14:paraId="59014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2875" w:type="dxa"/>
          </w:tcPr>
          <w:p w14:paraId="41ADD51E">
            <w:pPr>
              <w:pStyle w:val="15"/>
              <w:pageBreakBefore w:val="0"/>
              <w:tabs>
                <w:tab w:val="left" w:pos="1418"/>
              </w:tabs>
              <w:kinsoku/>
              <w:overflowPunct/>
              <w:topLinePunct w:val="0"/>
              <w:bidi w:val="0"/>
              <w:snapToGrid/>
              <w:spacing w:after="0" w:afterAutospacing="0" w:line="240" w:lineRule="auto"/>
              <w:ind w:right="-391"/>
              <w:rPr>
                <w:b/>
                <w:bCs/>
                <w:sz w:val="24"/>
                <w:szCs w:val="24"/>
              </w:rPr>
            </w:pPr>
            <w:r>
              <w:rPr>
                <w:sz w:val="24"/>
                <w:szCs w:val="24"/>
              </w:rPr>
              <w:t xml:space="preserve"> Прохождение  курсов повышения квалификации</w:t>
            </w:r>
          </w:p>
        </w:tc>
        <w:tc>
          <w:tcPr>
            <w:tcW w:w="2632" w:type="dxa"/>
          </w:tcPr>
          <w:p w14:paraId="74134A05">
            <w:pPr>
              <w:pStyle w:val="15"/>
              <w:pageBreakBefore w:val="0"/>
              <w:tabs>
                <w:tab w:val="left" w:pos="1418"/>
              </w:tabs>
              <w:kinsoku/>
              <w:overflowPunct/>
              <w:topLinePunct w:val="0"/>
              <w:bidi w:val="0"/>
              <w:snapToGrid/>
              <w:spacing w:after="0" w:afterAutospacing="0" w:line="240" w:lineRule="auto"/>
              <w:rPr>
                <w:bCs/>
                <w:sz w:val="24"/>
                <w:szCs w:val="24"/>
              </w:rPr>
            </w:pPr>
            <w:r>
              <w:rPr>
                <w:bCs/>
                <w:sz w:val="24"/>
                <w:szCs w:val="24"/>
              </w:rPr>
              <w:t>Самостоятельно</w:t>
            </w:r>
          </w:p>
        </w:tc>
        <w:tc>
          <w:tcPr>
            <w:tcW w:w="1912" w:type="dxa"/>
          </w:tcPr>
          <w:p w14:paraId="5A6CF1B3">
            <w:pPr>
              <w:pStyle w:val="15"/>
              <w:pageBreakBefore w:val="0"/>
              <w:tabs>
                <w:tab w:val="left" w:pos="1418"/>
              </w:tabs>
              <w:kinsoku/>
              <w:overflowPunct/>
              <w:topLinePunct w:val="0"/>
              <w:bidi w:val="0"/>
              <w:snapToGrid/>
              <w:spacing w:after="0" w:afterAutospacing="0" w:line="240" w:lineRule="auto"/>
              <w:rPr>
                <w:b/>
                <w:bCs/>
                <w:sz w:val="24"/>
                <w:szCs w:val="24"/>
              </w:rPr>
            </w:pPr>
            <w:r>
              <w:rPr>
                <w:sz w:val="24"/>
                <w:szCs w:val="24"/>
              </w:rPr>
              <w:t>В течение года</w:t>
            </w:r>
          </w:p>
        </w:tc>
        <w:tc>
          <w:tcPr>
            <w:tcW w:w="2416" w:type="dxa"/>
          </w:tcPr>
          <w:p w14:paraId="54C53C18">
            <w:pPr>
              <w:pStyle w:val="15"/>
              <w:pageBreakBefore w:val="0"/>
              <w:tabs>
                <w:tab w:val="left" w:pos="1418"/>
              </w:tabs>
              <w:kinsoku/>
              <w:overflowPunct/>
              <w:topLinePunct w:val="0"/>
              <w:bidi w:val="0"/>
              <w:snapToGrid/>
              <w:spacing w:after="0" w:afterAutospacing="0" w:line="240" w:lineRule="auto"/>
              <w:rPr>
                <w:b/>
                <w:bCs/>
                <w:sz w:val="24"/>
                <w:szCs w:val="24"/>
              </w:rPr>
            </w:pPr>
          </w:p>
        </w:tc>
      </w:tr>
      <w:tr w14:paraId="179F7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2875" w:type="dxa"/>
          </w:tcPr>
          <w:p w14:paraId="28EF8B82">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Методика планирования и организации воспитательно-образовательной деятельности </w:t>
            </w:r>
          </w:p>
        </w:tc>
        <w:tc>
          <w:tcPr>
            <w:tcW w:w="2632" w:type="dxa"/>
          </w:tcPr>
          <w:p w14:paraId="5B104E7B">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Самостоятельное составление плана, </w:t>
            </w:r>
          </w:p>
          <w:p w14:paraId="2D9A5505">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совместный анализ, оценка результативности </w:t>
            </w:r>
          </w:p>
        </w:tc>
        <w:tc>
          <w:tcPr>
            <w:tcW w:w="1912" w:type="dxa"/>
          </w:tcPr>
          <w:p w14:paraId="12F423E8">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В течение года </w:t>
            </w:r>
          </w:p>
        </w:tc>
        <w:tc>
          <w:tcPr>
            <w:tcW w:w="2416" w:type="dxa"/>
          </w:tcPr>
          <w:p w14:paraId="73E4D2F6">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План воспитательной работы </w:t>
            </w:r>
          </w:p>
        </w:tc>
      </w:tr>
      <w:tr w14:paraId="6797E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trPr>
        <w:tc>
          <w:tcPr>
            <w:tcW w:w="2875" w:type="dxa"/>
            <w:tcBorders>
              <w:top w:val="single" w:color="auto" w:sz="4" w:space="0"/>
              <w:left w:val="single" w:color="auto" w:sz="4" w:space="0"/>
              <w:bottom w:val="single" w:color="auto" w:sz="4" w:space="0"/>
              <w:right w:val="single" w:color="auto" w:sz="4" w:space="0"/>
            </w:tcBorders>
          </w:tcPr>
          <w:p w14:paraId="536A7FC6">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Ведение документации педагога</w:t>
            </w:r>
          </w:p>
        </w:tc>
        <w:tc>
          <w:tcPr>
            <w:tcW w:w="2632" w:type="dxa"/>
            <w:tcBorders>
              <w:top w:val="single" w:color="auto" w:sz="4" w:space="0"/>
              <w:left w:val="single" w:color="auto" w:sz="4" w:space="0"/>
              <w:bottom w:val="single" w:color="auto" w:sz="4" w:space="0"/>
              <w:right w:val="single" w:color="auto" w:sz="4" w:space="0"/>
            </w:tcBorders>
          </w:tcPr>
          <w:p w14:paraId="33698A2F">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Консультирование по вопросам ведения документации. </w:t>
            </w:r>
          </w:p>
          <w:p w14:paraId="29F28192">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Анализ заполненных документов. </w:t>
            </w:r>
          </w:p>
        </w:tc>
        <w:tc>
          <w:tcPr>
            <w:tcW w:w="1912" w:type="dxa"/>
            <w:tcBorders>
              <w:top w:val="single" w:color="auto" w:sz="4" w:space="0"/>
              <w:left w:val="single" w:color="auto" w:sz="4" w:space="0"/>
              <w:bottom w:val="single" w:color="auto" w:sz="4" w:space="0"/>
              <w:right w:val="single" w:color="auto" w:sz="4" w:space="0"/>
            </w:tcBorders>
          </w:tcPr>
          <w:p w14:paraId="5FEEB788">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В течение года по мере необходимости </w:t>
            </w:r>
          </w:p>
        </w:tc>
        <w:tc>
          <w:tcPr>
            <w:tcW w:w="2416" w:type="dxa"/>
            <w:tcBorders>
              <w:top w:val="single" w:color="auto" w:sz="4" w:space="0"/>
              <w:left w:val="single" w:color="auto" w:sz="4" w:space="0"/>
              <w:bottom w:val="single" w:color="auto" w:sz="4" w:space="0"/>
              <w:right w:val="single" w:color="auto" w:sz="4" w:space="0"/>
            </w:tcBorders>
          </w:tcPr>
          <w:p w14:paraId="56D8F90C">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Журнал учета посещаемости детей, протоколы родительских собраний, консультации для родителей, оформление стендов и т.п. </w:t>
            </w:r>
          </w:p>
        </w:tc>
      </w:tr>
      <w:tr w14:paraId="724E0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2875" w:type="dxa"/>
            <w:tcBorders>
              <w:top w:val="single" w:color="auto" w:sz="4" w:space="0"/>
              <w:left w:val="single" w:color="auto" w:sz="4" w:space="0"/>
              <w:bottom w:val="single" w:color="auto" w:sz="4" w:space="0"/>
              <w:right w:val="single" w:color="auto" w:sz="4" w:space="0"/>
            </w:tcBorders>
          </w:tcPr>
          <w:p w14:paraId="4E25AD4A">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Работа над методической темой самообразования </w:t>
            </w:r>
          </w:p>
        </w:tc>
        <w:tc>
          <w:tcPr>
            <w:tcW w:w="2632" w:type="dxa"/>
            <w:tcBorders>
              <w:top w:val="single" w:color="auto" w:sz="4" w:space="0"/>
              <w:left w:val="single" w:color="auto" w:sz="4" w:space="0"/>
              <w:bottom w:val="single" w:color="auto" w:sz="4" w:space="0"/>
              <w:right w:val="single" w:color="auto" w:sz="4" w:space="0"/>
            </w:tcBorders>
          </w:tcPr>
          <w:p w14:paraId="7A645EC0">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Самостоятельное составление плана работы на год, анализ. </w:t>
            </w:r>
          </w:p>
          <w:p w14:paraId="4FFCF375">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 </w:t>
            </w:r>
          </w:p>
        </w:tc>
        <w:tc>
          <w:tcPr>
            <w:tcW w:w="1912" w:type="dxa"/>
            <w:tcBorders>
              <w:top w:val="single" w:color="auto" w:sz="4" w:space="0"/>
              <w:left w:val="single" w:color="auto" w:sz="4" w:space="0"/>
              <w:bottom w:val="single" w:color="auto" w:sz="4" w:space="0"/>
              <w:right w:val="single" w:color="auto" w:sz="4" w:space="0"/>
            </w:tcBorders>
          </w:tcPr>
          <w:p w14:paraId="11BE6AB5">
            <w:pPr>
              <w:pStyle w:val="15"/>
              <w:pageBreakBefore w:val="0"/>
              <w:tabs>
                <w:tab w:val="left" w:pos="1418"/>
              </w:tabs>
              <w:kinsoku/>
              <w:overflowPunct/>
              <w:topLinePunct w:val="0"/>
              <w:bidi w:val="0"/>
              <w:snapToGrid/>
              <w:spacing w:after="0" w:afterAutospacing="0" w:line="240" w:lineRule="auto"/>
              <w:rPr>
                <w:sz w:val="28"/>
                <w:szCs w:val="28"/>
              </w:rPr>
            </w:pPr>
          </w:p>
          <w:p w14:paraId="4F0BB227">
            <w:pPr>
              <w:pStyle w:val="15"/>
              <w:pageBreakBefore w:val="0"/>
              <w:tabs>
                <w:tab w:val="left" w:pos="1418"/>
              </w:tabs>
              <w:kinsoku/>
              <w:overflowPunct/>
              <w:topLinePunct w:val="0"/>
              <w:bidi w:val="0"/>
              <w:snapToGrid/>
              <w:spacing w:after="0" w:afterAutospacing="0" w:line="240" w:lineRule="auto"/>
              <w:rPr>
                <w:sz w:val="24"/>
                <w:szCs w:val="24"/>
              </w:rPr>
            </w:pPr>
            <w:r>
              <w:rPr>
                <w:sz w:val="28"/>
                <w:szCs w:val="28"/>
              </w:rPr>
              <w:t>В теч</w:t>
            </w:r>
            <w:r>
              <w:rPr>
                <w:sz w:val="24"/>
                <w:szCs w:val="24"/>
              </w:rPr>
              <w:t xml:space="preserve">ение года </w:t>
            </w:r>
          </w:p>
        </w:tc>
        <w:tc>
          <w:tcPr>
            <w:tcW w:w="2416" w:type="dxa"/>
            <w:tcBorders>
              <w:top w:val="single" w:color="auto" w:sz="4" w:space="0"/>
              <w:left w:val="single" w:color="auto" w:sz="4" w:space="0"/>
              <w:bottom w:val="single" w:color="auto" w:sz="4" w:space="0"/>
              <w:right w:val="single" w:color="auto" w:sz="4" w:space="0"/>
            </w:tcBorders>
          </w:tcPr>
          <w:p w14:paraId="49833415">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План работы над методической темой </w:t>
            </w:r>
          </w:p>
          <w:p w14:paraId="6341EEE1">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отчет о работе над методической темой </w:t>
            </w:r>
          </w:p>
          <w:p w14:paraId="00FB94F3">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мероприятия в рамках работы МО.</w:t>
            </w:r>
          </w:p>
        </w:tc>
      </w:tr>
      <w:tr w14:paraId="07D4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trPr>
        <w:tc>
          <w:tcPr>
            <w:tcW w:w="2875" w:type="dxa"/>
            <w:tcBorders>
              <w:top w:val="single" w:color="auto" w:sz="4" w:space="0"/>
              <w:left w:val="single" w:color="auto" w:sz="4" w:space="0"/>
              <w:bottom w:val="single" w:color="auto" w:sz="4" w:space="0"/>
              <w:right w:val="single" w:color="auto" w:sz="4" w:space="0"/>
            </w:tcBorders>
          </w:tcPr>
          <w:p w14:paraId="0D549D49">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Посещение мероприятий внутри ОУ (педсоветы, МО, семинары-практикумы) </w:t>
            </w:r>
          </w:p>
        </w:tc>
        <w:tc>
          <w:tcPr>
            <w:tcW w:w="2632" w:type="dxa"/>
            <w:tcBorders>
              <w:top w:val="single" w:color="auto" w:sz="4" w:space="0"/>
              <w:left w:val="single" w:color="auto" w:sz="4" w:space="0"/>
              <w:bottom w:val="single" w:color="auto" w:sz="4" w:space="0"/>
              <w:right w:val="single" w:color="auto" w:sz="4" w:space="0"/>
            </w:tcBorders>
          </w:tcPr>
          <w:p w14:paraId="5BF46DD1">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Совместный анализ посещаемых мероприятий </w:t>
            </w:r>
          </w:p>
        </w:tc>
        <w:tc>
          <w:tcPr>
            <w:tcW w:w="1912" w:type="dxa"/>
            <w:tcBorders>
              <w:top w:val="single" w:color="auto" w:sz="4" w:space="0"/>
              <w:left w:val="single" w:color="auto" w:sz="4" w:space="0"/>
              <w:bottom w:val="single" w:color="auto" w:sz="4" w:space="0"/>
              <w:right w:val="single" w:color="auto" w:sz="4" w:space="0"/>
            </w:tcBorders>
          </w:tcPr>
          <w:p w14:paraId="0E540969">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В течение года </w:t>
            </w:r>
          </w:p>
        </w:tc>
        <w:tc>
          <w:tcPr>
            <w:tcW w:w="2416" w:type="dxa"/>
            <w:tcBorders>
              <w:top w:val="single" w:color="auto" w:sz="4" w:space="0"/>
              <w:left w:val="single" w:color="auto" w:sz="4" w:space="0"/>
              <w:bottom w:val="single" w:color="auto" w:sz="4" w:space="0"/>
              <w:right w:val="single" w:color="auto" w:sz="4" w:space="0"/>
            </w:tcBorders>
          </w:tcPr>
          <w:p w14:paraId="67969E50">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 Конспектирование выступлений. Пополнение методической копилки.</w:t>
            </w:r>
          </w:p>
        </w:tc>
      </w:tr>
      <w:tr w14:paraId="0A73F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875" w:type="dxa"/>
            <w:tcBorders>
              <w:top w:val="single" w:color="auto" w:sz="4" w:space="0"/>
              <w:left w:val="single" w:color="auto" w:sz="4" w:space="0"/>
              <w:bottom w:val="single" w:color="auto" w:sz="4" w:space="0"/>
              <w:right w:val="single" w:color="auto" w:sz="4" w:space="0"/>
            </w:tcBorders>
          </w:tcPr>
          <w:p w14:paraId="0B29EBC4">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Открытые мероприятия </w:t>
            </w:r>
          </w:p>
        </w:tc>
        <w:tc>
          <w:tcPr>
            <w:tcW w:w="2632" w:type="dxa"/>
            <w:tcBorders>
              <w:top w:val="single" w:color="auto" w:sz="4" w:space="0"/>
              <w:left w:val="single" w:color="auto" w:sz="4" w:space="0"/>
              <w:bottom w:val="single" w:color="auto" w:sz="4" w:space="0"/>
              <w:right w:val="single" w:color="auto" w:sz="4" w:space="0"/>
            </w:tcBorders>
          </w:tcPr>
          <w:p w14:paraId="3BFF2AC8">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Помощь в подготовке и проведении мероприятий (составление плана, конспекта, технологической карты и т.п.) </w:t>
            </w:r>
          </w:p>
          <w:p w14:paraId="0798DB65">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Анализ проведенных мероприятий </w:t>
            </w:r>
          </w:p>
        </w:tc>
        <w:tc>
          <w:tcPr>
            <w:tcW w:w="1912" w:type="dxa"/>
            <w:tcBorders>
              <w:top w:val="single" w:color="auto" w:sz="4" w:space="0"/>
              <w:left w:val="single" w:color="auto" w:sz="4" w:space="0"/>
              <w:bottom w:val="single" w:color="auto" w:sz="4" w:space="0"/>
              <w:right w:val="single" w:color="auto" w:sz="4" w:space="0"/>
            </w:tcBorders>
          </w:tcPr>
          <w:p w14:paraId="6A005ADE">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В течение года </w:t>
            </w:r>
          </w:p>
        </w:tc>
        <w:tc>
          <w:tcPr>
            <w:tcW w:w="2416" w:type="dxa"/>
            <w:tcBorders>
              <w:top w:val="single" w:color="auto" w:sz="4" w:space="0"/>
              <w:left w:val="single" w:color="auto" w:sz="4" w:space="0"/>
              <w:bottom w:val="single" w:color="auto" w:sz="4" w:space="0"/>
              <w:right w:val="single" w:color="auto" w:sz="4" w:space="0"/>
            </w:tcBorders>
          </w:tcPr>
          <w:p w14:paraId="4EAF402C">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Самоанализ мероприятий. </w:t>
            </w:r>
          </w:p>
          <w:p w14:paraId="66151C83">
            <w:pPr>
              <w:pageBreakBefore w:val="0"/>
              <w:kinsoku/>
              <w:overflowPunct/>
              <w:topLinePunct w:val="0"/>
              <w:bidi w:val="0"/>
              <w:snapToGrid/>
              <w:spacing w:after="0" w:afterAutospacing="0" w:line="240" w:lineRule="auto"/>
              <w:rPr>
                <w:rFonts w:ascii="Times New Roman" w:hAnsi="Times New Roman" w:cs="Times New Roman"/>
                <w:sz w:val="24"/>
                <w:szCs w:val="24"/>
              </w:rPr>
            </w:pPr>
          </w:p>
          <w:p w14:paraId="149343B4">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Круглый стол «Вопрос-ответ»</w:t>
            </w:r>
          </w:p>
        </w:tc>
      </w:tr>
      <w:tr w14:paraId="6C8D0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trPr>
        <w:tc>
          <w:tcPr>
            <w:tcW w:w="2875" w:type="dxa"/>
            <w:tcBorders>
              <w:top w:val="single" w:color="auto" w:sz="4" w:space="0"/>
              <w:left w:val="single" w:color="auto" w:sz="4" w:space="0"/>
              <w:bottom w:val="single" w:color="auto" w:sz="4" w:space="0"/>
              <w:right w:val="single" w:color="auto" w:sz="4" w:space="0"/>
            </w:tcBorders>
          </w:tcPr>
          <w:p w14:paraId="542CCC17">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 xml:space="preserve">Взаимопосещение уроков </w:t>
            </w:r>
          </w:p>
        </w:tc>
        <w:tc>
          <w:tcPr>
            <w:tcW w:w="2632" w:type="dxa"/>
            <w:tcBorders>
              <w:top w:val="single" w:color="auto" w:sz="4" w:space="0"/>
              <w:left w:val="single" w:color="auto" w:sz="4" w:space="0"/>
              <w:bottom w:val="single" w:color="auto" w:sz="4" w:space="0"/>
              <w:right w:val="single" w:color="auto" w:sz="4" w:space="0"/>
            </w:tcBorders>
          </w:tcPr>
          <w:p w14:paraId="2A9725F3">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bCs/>
                <w:color w:val="000000"/>
                <w:sz w:val="24"/>
                <w:szCs w:val="24"/>
                <w:lang w:eastAsia="ru-RU"/>
              </w:rPr>
              <w:t>Консультация открытый показ педагогической деятельности</w:t>
            </w:r>
          </w:p>
        </w:tc>
        <w:tc>
          <w:tcPr>
            <w:tcW w:w="1912" w:type="dxa"/>
            <w:tcBorders>
              <w:top w:val="single" w:color="auto" w:sz="4" w:space="0"/>
              <w:left w:val="single" w:color="auto" w:sz="4" w:space="0"/>
              <w:bottom w:val="single" w:color="auto" w:sz="4" w:space="0"/>
              <w:right w:val="single" w:color="auto" w:sz="4" w:space="0"/>
            </w:tcBorders>
          </w:tcPr>
          <w:p w14:paraId="0402A76F">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В течение года</w:t>
            </w:r>
          </w:p>
        </w:tc>
        <w:tc>
          <w:tcPr>
            <w:tcW w:w="2416" w:type="dxa"/>
            <w:tcBorders>
              <w:top w:val="single" w:color="auto" w:sz="4" w:space="0"/>
              <w:left w:val="single" w:color="auto" w:sz="4" w:space="0"/>
              <w:bottom w:val="single" w:color="auto" w:sz="4" w:space="0"/>
              <w:right w:val="single" w:color="auto" w:sz="4" w:space="0"/>
            </w:tcBorders>
          </w:tcPr>
          <w:p w14:paraId="2D199985">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Выбор форм, методов, приемов работы. Пополнение методической копилки.</w:t>
            </w:r>
          </w:p>
        </w:tc>
      </w:tr>
      <w:tr w14:paraId="1B1B1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2875" w:type="dxa"/>
            <w:tcBorders>
              <w:top w:val="single" w:color="auto" w:sz="4" w:space="0"/>
              <w:left w:val="single" w:color="auto" w:sz="4" w:space="0"/>
              <w:bottom w:val="single" w:color="auto" w:sz="4" w:space="0"/>
              <w:right w:val="single" w:color="auto" w:sz="4" w:space="0"/>
            </w:tcBorders>
          </w:tcPr>
          <w:p w14:paraId="0A35BC10">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Выступления </w:t>
            </w:r>
          </w:p>
        </w:tc>
        <w:tc>
          <w:tcPr>
            <w:tcW w:w="2632" w:type="dxa"/>
            <w:tcBorders>
              <w:top w:val="single" w:color="auto" w:sz="4" w:space="0"/>
              <w:left w:val="single" w:color="auto" w:sz="4" w:space="0"/>
              <w:bottom w:val="single" w:color="auto" w:sz="4" w:space="0"/>
              <w:right w:val="single" w:color="auto" w:sz="4" w:space="0"/>
            </w:tcBorders>
          </w:tcPr>
          <w:p w14:paraId="23118CD4">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Помощь в составлении отчета, доклада, выступления </w:t>
            </w:r>
          </w:p>
        </w:tc>
        <w:tc>
          <w:tcPr>
            <w:tcW w:w="1912" w:type="dxa"/>
            <w:tcBorders>
              <w:top w:val="single" w:color="auto" w:sz="4" w:space="0"/>
              <w:left w:val="single" w:color="auto" w:sz="4" w:space="0"/>
              <w:bottom w:val="single" w:color="auto" w:sz="4" w:space="0"/>
              <w:right w:val="single" w:color="auto" w:sz="4" w:space="0"/>
            </w:tcBorders>
          </w:tcPr>
          <w:p w14:paraId="5027A344">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В течение года </w:t>
            </w:r>
          </w:p>
        </w:tc>
        <w:tc>
          <w:tcPr>
            <w:tcW w:w="2416" w:type="dxa"/>
            <w:tcBorders>
              <w:top w:val="single" w:color="auto" w:sz="4" w:space="0"/>
              <w:left w:val="single" w:color="auto" w:sz="4" w:space="0"/>
              <w:bottom w:val="single" w:color="auto" w:sz="4" w:space="0"/>
              <w:right w:val="single" w:color="auto" w:sz="4" w:space="0"/>
            </w:tcBorders>
          </w:tcPr>
          <w:p w14:paraId="6FB91715">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Выступления на МО  </w:t>
            </w:r>
          </w:p>
        </w:tc>
      </w:tr>
      <w:tr w14:paraId="18A90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trPr>
        <w:tc>
          <w:tcPr>
            <w:tcW w:w="2875" w:type="dxa"/>
            <w:tcBorders>
              <w:top w:val="single" w:color="auto" w:sz="4" w:space="0"/>
              <w:left w:val="single" w:color="auto" w:sz="4" w:space="0"/>
              <w:bottom w:val="single" w:color="auto" w:sz="4" w:space="0"/>
              <w:right w:val="single" w:color="auto" w:sz="4" w:space="0"/>
            </w:tcBorders>
          </w:tcPr>
          <w:p w14:paraId="6EF4121C">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Разработка методического и дидактического материала </w:t>
            </w:r>
          </w:p>
          <w:p w14:paraId="2DF9BB59">
            <w:pPr>
              <w:pStyle w:val="15"/>
              <w:pageBreakBefore w:val="0"/>
              <w:tabs>
                <w:tab w:val="left" w:pos="1418"/>
              </w:tabs>
              <w:kinsoku/>
              <w:overflowPunct/>
              <w:topLinePunct w:val="0"/>
              <w:bidi w:val="0"/>
              <w:snapToGrid/>
              <w:spacing w:after="0" w:afterAutospacing="0" w:line="240" w:lineRule="auto"/>
              <w:rPr>
                <w:sz w:val="24"/>
                <w:szCs w:val="24"/>
              </w:rPr>
            </w:pPr>
          </w:p>
        </w:tc>
        <w:tc>
          <w:tcPr>
            <w:tcW w:w="2632" w:type="dxa"/>
            <w:tcBorders>
              <w:top w:val="single" w:color="auto" w:sz="4" w:space="0"/>
              <w:left w:val="single" w:color="auto" w:sz="4" w:space="0"/>
              <w:bottom w:val="single" w:color="auto" w:sz="4" w:space="0"/>
              <w:right w:val="single" w:color="auto" w:sz="4" w:space="0"/>
            </w:tcBorders>
          </w:tcPr>
          <w:p w14:paraId="6C3F5771">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Деловые и ролевые игры</w:t>
            </w:r>
          </w:p>
          <w:p w14:paraId="324026C9">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Консультирование </w:t>
            </w:r>
          </w:p>
        </w:tc>
        <w:tc>
          <w:tcPr>
            <w:tcW w:w="1912" w:type="dxa"/>
            <w:tcBorders>
              <w:top w:val="single" w:color="auto" w:sz="4" w:space="0"/>
              <w:left w:val="single" w:color="auto" w:sz="4" w:space="0"/>
              <w:bottom w:val="single" w:color="auto" w:sz="4" w:space="0"/>
              <w:right w:val="single" w:color="auto" w:sz="4" w:space="0"/>
            </w:tcBorders>
          </w:tcPr>
          <w:p w14:paraId="271F6A19">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В течение года </w:t>
            </w:r>
          </w:p>
          <w:p w14:paraId="60CD9240">
            <w:pPr>
              <w:pStyle w:val="15"/>
              <w:pageBreakBefore w:val="0"/>
              <w:tabs>
                <w:tab w:val="left" w:pos="1418"/>
              </w:tabs>
              <w:kinsoku/>
              <w:overflowPunct/>
              <w:topLinePunct w:val="0"/>
              <w:bidi w:val="0"/>
              <w:snapToGrid/>
              <w:spacing w:after="0" w:afterAutospacing="0" w:line="240" w:lineRule="auto"/>
              <w:rPr>
                <w:sz w:val="24"/>
                <w:szCs w:val="24"/>
              </w:rPr>
            </w:pPr>
          </w:p>
        </w:tc>
        <w:tc>
          <w:tcPr>
            <w:tcW w:w="2416" w:type="dxa"/>
            <w:tcBorders>
              <w:top w:val="single" w:color="auto" w:sz="4" w:space="0"/>
              <w:left w:val="single" w:color="auto" w:sz="4" w:space="0"/>
              <w:bottom w:val="single" w:color="auto" w:sz="4" w:space="0"/>
              <w:right w:val="single" w:color="auto" w:sz="4" w:space="0"/>
            </w:tcBorders>
          </w:tcPr>
          <w:p w14:paraId="5A425B9F">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Разработка конспектов занятий, бесед, дидактического материала</w:t>
            </w:r>
          </w:p>
        </w:tc>
      </w:tr>
      <w:tr w14:paraId="521E4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trPr>
        <w:tc>
          <w:tcPr>
            <w:tcW w:w="2875" w:type="dxa"/>
            <w:tcBorders>
              <w:top w:val="single" w:color="auto" w:sz="4" w:space="0"/>
              <w:left w:val="single" w:color="auto" w:sz="4" w:space="0"/>
              <w:bottom w:val="single" w:color="auto" w:sz="4" w:space="0"/>
              <w:right w:val="single" w:color="auto" w:sz="4" w:space="0"/>
            </w:tcBorders>
          </w:tcPr>
          <w:p w14:paraId="4E4452D4">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Работа с сайтами в интернет.</w:t>
            </w:r>
          </w:p>
        </w:tc>
        <w:tc>
          <w:tcPr>
            <w:tcW w:w="2632" w:type="dxa"/>
            <w:tcBorders>
              <w:top w:val="single" w:color="auto" w:sz="4" w:space="0"/>
              <w:left w:val="single" w:color="auto" w:sz="4" w:space="0"/>
              <w:bottom w:val="single" w:color="auto" w:sz="4" w:space="0"/>
              <w:right w:val="single" w:color="auto" w:sz="4" w:space="0"/>
            </w:tcBorders>
          </w:tcPr>
          <w:p w14:paraId="390234CD">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Анализ сайтов, изучение требований.</w:t>
            </w:r>
          </w:p>
          <w:p w14:paraId="7FC9D88D">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Консультирование.</w:t>
            </w:r>
          </w:p>
        </w:tc>
        <w:tc>
          <w:tcPr>
            <w:tcW w:w="1912" w:type="dxa"/>
            <w:tcBorders>
              <w:top w:val="single" w:color="auto" w:sz="4" w:space="0"/>
              <w:left w:val="single" w:color="auto" w:sz="4" w:space="0"/>
              <w:bottom w:val="single" w:color="auto" w:sz="4" w:space="0"/>
              <w:right w:val="single" w:color="auto" w:sz="4" w:space="0"/>
            </w:tcBorders>
          </w:tcPr>
          <w:p w14:paraId="1FC7C1F5">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В течение года </w:t>
            </w:r>
          </w:p>
          <w:p w14:paraId="223BBD7B">
            <w:pPr>
              <w:pStyle w:val="15"/>
              <w:pageBreakBefore w:val="0"/>
              <w:tabs>
                <w:tab w:val="left" w:pos="1418"/>
              </w:tabs>
              <w:kinsoku/>
              <w:overflowPunct/>
              <w:topLinePunct w:val="0"/>
              <w:bidi w:val="0"/>
              <w:snapToGrid/>
              <w:spacing w:after="0" w:afterAutospacing="0" w:line="240" w:lineRule="auto"/>
              <w:rPr>
                <w:sz w:val="24"/>
                <w:szCs w:val="24"/>
              </w:rPr>
            </w:pPr>
          </w:p>
        </w:tc>
        <w:tc>
          <w:tcPr>
            <w:tcW w:w="2416" w:type="dxa"/>
            <w:tcBorders>
              <w:top w:val="single" w:color="auto" w:sz="4" w:space="0"/>
              <w:left w:val="single" w:color="auto" w:sz="4" w:space="0"/>
              <w:bottom w:val="single" w:color="auto" w:sz="4" w:space="0"/>
              <w:right w:val="single" w:color="auto" w:sz="4" w:space="0"/>
            </w:tcBorders>
          </w:tcPr>
          <w:p w14:paraId="4CF593A8">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Создание сайта педагога,   размещение материалов.</w:t>
            </w:r>
          </w:p>
        </w:tc>
      </w:tr>
    </w:tbl>
    <w:p w14:paraId="221E6639">
      <w:pPr>
        <w:pStyle w:val="15"/>
        <w:pageBreakBefore w:val="0"/>
        <w:tabs>
          <w:tab w:val="left" w:pos="2694"/>
        </w:tabs>
        <w:kinsoku/>
        <w:overflowPunct/>
        <w:topLinePunct w:val="0"/>
        <w:bidi w:val="0"/>
        <w:snapToGrid/>
        <w:spacing w:after="0" w:afterAutospacing="0" w:line="240" w:lineRule="auto"/>
        <w:rPr>
          <w:b/>
          <w:bCs/>
          <w:sz w:val="24"/>
          <w:szCs w:val="24"/>
        </w:rPr>
      </w:pPr>
    </w:p>
    <w:p w14:paraId="50336BB8">
      <w:pPr>
        <w:pStyle w:val="15"/>
        <w:pageBreakBefore w:val="0"/>
        <w:tabs>
          <w:tab w:val="left" w:pos="2694"/>
        </w:tabs>
        <w:kinsoku/>
        <w:overflowPunct/>
        <w:topLinePunct w:val="0"/>
        <w:bidi w:val="0"/>
        <w:snapToGrid/>
        <w:spacing w:after="0" w:afterAutospacing="0" w:line="240" w:lineRule="auto"/>
        <w:rPr>
          <w:b/>
          <w:bCs/>
          <w:sz w:val="24"/>
          <w:szCs w:val="24"/>
        </w:rPr>
      </w:pPr>
    </w:p>
    <w:p w14:paraId="71826275">
      <w:pPr>
        <w:pStyle w:val="15"/>
        <w:pageBreakBefore w:val="0"/>
        <w:tabs>
          <w:tab w:val="left" w:pos="2694"/>
        </w:tabs>
        <w:kinsoku/>
        <w:overflowPunct/>
        <w:topLinePunct w:val="0"/>
        <w:bidi w:val="0"/>
        <w:snapToGrid/>
        <w:spacing w:after="0" w:afterAutospacing="0" w:line="240" w:lineRule="auto"/>
        <w:rPr>
          <w:b/>
          <w:bCs/>
          <w:sz w:val="24"/>
          <w:szCs w:val="24"/>
        </w:rPr>
      </w:pPr>
    </w:p>
    <w:p w14:paraId="7539052B">
      <w:pPr>
        <w:pStyle w:val="15"/>
        <w:pageBreakBefore w:val="0"/>
        <w:tabs>
          <w:tab w:val="left" w:pos="2694"/>
        </w:tabs>
        <w:kinsoku/>
        <w:overflowPunct/>
        <w:topLinePunct w:val="0"/>
        <w:bidi w:val="0"/>
        <w:snapToGrid/>
        <w:spacing w:after="0" w:afterAutospacing="0" w:line="240" w:lineRule="auto"/>
        <w:rPr>
          <w:b/>
          <w:sz w:val="24"/>
          <w:szCs w:val="24"/>
        </w:rPr>
      </w:pPr>
      <w:r>
        <w:rPr>
          <w:b/>
          <w:bCs/>
          <w:sz w:val="24"/>
          <w:szCs w:val="24"/>
        </w:rPr>
        <w:t>3 этап.    Рефлексия (</w:t>
      </w:r>
      <w:r>
        <w:rPr>
          <w:b/>
          <w:sz w:val="24"/>
          <w:szCs w:val="24"/>
        </w:rPr>
        <w:t xml:space="preserve">формирование собственной системы работы с обучающимися) </w:t>
      </w:r>
    </w:p>
    <w:p w14:paraId="502E083F">
      <w:pPr>
        <w:pStyle w:val="15"/>
        <w:pageBreakBefore w:val="0"/>
        <w:tabs>
          <w:tab w:val="left" w:pos="2694"/>
        </w:tabs>
        <w:kinsoku/>
        <w:overflowPunct/>
        <w:topLinePunct w:val="0"/>
        <w:bidi w:val="0"/>
        <w:snapToGrid/>
        <w:spacing w:after="0" w:afterAutospacing="0" w:line="240" w:lineRule="auto"/>
        <w:rPr>
          <w:b/>
          <w:sz w:val="24"/>
          <w:szCs w:val="24"/>
        </w:rPr>
      </w:pPr>
    </w:p>
    <w:tbl>
      <w:tblPr>
        <w:tblStyle w:val="6"/>
        <w:tblW w:w="95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61"/>
        <w:gridCol w:w="2148"/>
        <w:gridCol w:w="1703"/>
        <w:gridCol w:w="2480"/>
      </w:tblGrid>
      <w:tr w14:paraId="242B4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3261" w:type="dxa"/>
          </w:tcPr>
          <w:p w14:paraId="5F0D531B">
            <w:pPr>
              <w:pStyle w:val="15"/>
              <w:pageBreakBefore w:val="0"/>
              <w:tabs>
                <w:tab w:val="left" w:pos="2694"/>
              </w:tabs>
              <w:kinsoku/>
              <w:overflowPunct/>
              <w:topLinePunct w:val="0"/>
              <w:bidi w:val="0"/>
              <w:snapToGrid/>
              <w:spacing w:after="0" w:afterAutospacing="0" w:line="240" w:lineRule="auto"/>
              <w:rPr>
                <w:sz w:val="24"/>
                <w:szCs w:val="24"/>
              </w:rPr>
            </w:pPr>
            <w:r>
              <w:rPr>
                <w:b/>
                <w:bCs/>
                <w:sz w:val="24"/>
                <w:szCs w:val="24"/>
              </w:rPr>
              <w:t xml:space="preserve">Содержание работы </w:t>
            </w:r>
          </w:p>
        </w:tc>
        <w:tc>
          <w:tcPr>
            <w:tcW w:w="2148" w:type="dxa"/>
          </w:tcPr>
          <w:p w14:paraId="6122B2BD">
            <w:pPr>
              <w:pStyle w:val="15"/>
              <w:pageBreakBefore w:val="0"/>
              <w:tabs>
                <w:tab w:val="left" w:pos="1418"/>
              </w:tabs>
              <w:kinsoku/>
              <w:overflowPunct/>
              <w:topLinePunct w:val="0"/>
              <w:bidi w:val="0"/>
              <w:snapToGrid/>
              <w:spacing w:after="0" w:afterAutospacing="0" w:line="240" w:lineRule="auto"/>
              <w:jc w:val="center"/>
              <w:rPr>
                <w:sz w:val="24"/>
                <w:szCs w:val="24"/>
              </w:rPr>
            </w:pPr>
            <w:r>
              <w:rPr>
                <w:b/>
                <w:bCs/>
                <w:sz w:val="24"/>
                <w:szCs w:val="24"/>
                <w:shd w:val="clear" w:color="auto" w:fill="FFFFFF"/>
              </w:rPr>
              <w:t>Формы работы и методы взаимодействия</w:t>
            </w:r>
          </w:p>
        </w:tc>
        <w:tc>
          <w:tcPr>
            <w:tcW w:w="1703" w:type="dxa"/>
          </w:tcPr>
          <w:p w14:paraId="20AA423B">
            <w:pPr>
              <w:pStyle w:val="15"/>
              <w:pageBreakBefore w:val="0"/>
              <w:tabs>
                <w:tab w:val="left" w:pos="1418"/>
              </w:tabs>
              <w:kinsoku/>
              <w:overflowPunct/>
              <w:topLinePunct w:val="0"/>
              <w:bidi w:val="0"/>
              <w:snapToGrid/>
              <w:spacing w:after="0" w:afterAutospacing="0" w:line="240" w:lineRule="auto"/>
              <w:jc w:val="center"/>
              <w:rPr>
                <w:b/>
                <w:bCs/>
                <w:sz w:val="24"/>
                <w:szCs w:val="24"/>
              </w:rPr>
            </w:pPr>
            <w:r>
              <w:rPr>
                <w:b/>
                <w:bCs/>
                <w:sz w:val="24"/>
                <w:szCs w:val="24"/>
              </w:rPr>
              <w:t>Срок</w:t>
            </w:r>
          </w:p>
          <w:p w14:paraId="7EBE7EC6">
            <w:pPr>
              <w:pStyle w:val="15"/>
              <w:pageBreakBefore w:val="0"/>
              <w:tabs>
                <w:tab w:val="left" w:pos="1418"/>
              </w:tabs>
              <w:kinsoku/>
              <w:overflowPunct/>
              <w:topLinePunct w:val="0"/>
              <w:bidi w:val="0"/>
              <w:snapToGrid/>
              <w:spacing w:after="0" w:afterAutospacing="0" w:line="240" w:lineRule="auto"/>
              <w:jc w:val="center"/>
              <w:rPr>
                <w:sz w:val="24"/>
                <w:szCs w:val="24"/>
              </w:rPr>
            </w:pPr>
            <w:r>
              <w:rPr>
                <w:b/>
                <w:bCs/>
                <w:sz w:val="24"/>
                <w:szCs w:val="24"/>
              </w:rPr>
              <w:t>исполнения</w:t>
            </w:r>
          </w:p>
        </w:tc>
        <w:tc>
          <w:tcPr>
            <w:tcW w:w="2480" w:type="dxa"/>
          </w:tcPr>
          <w:p w14:paraId="38E0EEA7">
            <w:pPr>
              <w:pStyle w:val="15"/>
              <w:pageBreakBefore w:val="0"/>
              <w:tabs>
                <w:tab w:val="left" w:pos="1418"/>
              </w:tabs>
              <w:kinsoku/>
              <w:overflowPunct/>
              <w:topLinePunct w:val="0"/>
              <w:bidi w:val="0"/>
              <w:snapToGrid/>
              <w:spacing w:after="0" w:afterAutospacing="0" w:line="240" w:lineRule="auto"/>
              <w:rPr>
                <w:sz w:val="24"/>
                <w:szCs w:val="24"/>
              </w:rPr>
            </w:pPr>
            <w:r>
              <w:rPr>
                <w:b/>
                <w:bCs/>
                <w:sz w:val="24"/>
                <w:szCs w:val="24"/>
              </w:rPr>
              <w:t xml:space="preserve">Форма подведения итогов </w:t>
            </w:r>
          </w:p>
        </w:tc>
      </w:tr>
      <w:tr w14:paraId="75895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4" w:hRule="atLeast"/>
        </w:trPr>
        <w:tc>
          <w:tcPr>
            <w:tcW w:w="3261" w:type="dxa"/>
          </w:tcPr>
          <w:p w14:paraId="58363D64">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Курсы повышения в рамках работы над методической темой </w:t>
            </w:r>
          </w:p>
        </w:tc>
        <w:tc>
          <w:tcPr>
            <w:tcW w:w="2148" w:type="dxa"/>
          </w:tcPr>
          <w:p w14:paraId="6EAE3567">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Обзор  КПК </w:t>
            </w:r>
          </w:p>
          <w:p w14:paraId="650E53BE">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анализ материалов КПК, возможностей их использования в профессиональной деятельности </w:t>
            </w:r>
          </w:p>
        </w:tc>
        <w:tc>
          <w:tcPr>
            <w:tcW w:w="1703" w:type="dxa"/>
          </w:tcPr>
          <w:p w14:paraId="7D370B75">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В течение года </w:t>
            </w:r>
          </w:p>
        </w:tc>
        <w:tc>
          <w:tcPr>
            <w:tcW w:w="2480" w:type="dxa"/>
          </w:tcPr>
          <w:p w14:paraId="29EF08BF">
            <w:pPr>
              <w:pStyle w:val="15"/>
              <w:pageBreakBefore w:val="0"/>
              <w:tabs>
                <w:tab w:val="left" w:pos="1418"/>
              </w:tabs>
              <w:kinsoku/>
              <w:overflowPunct/>
              <w:topLinePunct w:val="0"/>
              <w:bidi w:val="0"/>
              <w:snapToGrid/>
              <w:spacing w:after="0" w:afterAutospacing="0" w:line="240" w:lineRule="auto"/>
              <w:jc w:val="center"/>
              <w:rPr>
                <w:i/>
                <w:sz w:val="24"/>
                <w:szCs w:val="24"/>
              </w:rPr>
            </w:pPr>
            <w:r>
              <w:rPr>
                <w:i/>
                <w:sz w:val="24"/>
                <w:szCs w:val="24"/>
              </w:rPr>
              <w:t>В процессе работы</w:t>
            </w:r>
          </w:p>
        </w:tc>
      </w:tr>
      <w:tr w14:paraId="00987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3261" w:type="dxa"/>
          </w:tcPr>
          <w:p w14:paraId="5B798886">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Работа с сайтами (страничкой педагога)</w:t>
            </w:r>
          </w:p>
        </w:tc>
        <w:tc>
          <w:tcPr>
            <w:tcW w:w="2148" w:type="dxa"/>
          </w:tcPr>
          <w:p w14:paraId="7BA31FA6">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Консультация</w:t>
            </w:r>
          </w:p>
        </w:tc>
        <w:tc>
          <w:tcPr>
            <w:tcW w:w="1703" w:type="dxa"/>
          </w:tcPr>
          <w:p w14:paraId="160DD29D">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В течение года</w:t>
            </w:r>
          </w:p>
        </w:tc>
        <w:tc>
          <w:tcPr>
            <w:tcW w:w="2480" w:type="dxa"/>
          </w:tcPr>
          <w:p w14:paraId="15661CE7">
            <w:pPr>
              <w:pStyle w:val="15"/>
              <w:pageBreakBefore w:val="0"/>
              <w:tabs>
                <w:tab w:val="left" w:pos="1418"/>
              </w:tabs>
              <w:kinsoku/>
              <w:overflowPunct/>
              <w:topLinePunct w:val="0"/>
              <w:bidi w:val="0"/>
              <w:snapToGrid/>
              <w:spacing w:after="0" w:afterAutospacing="0" w:line="240" w:lineRule="auto"/>
              <w:jc w:val="center"/>
              <w:rPr>
                <w:i/>
                <w:sz w:val="24"/>
                <w:szCs w:val="24"/>
              </w:rPr>
            </w:pPr>
            <w:r>
              <w:rPr>
                <w:i/>
                <w:sz w:val="24"/>
                <w:szCs w:val="24"/>
              </w:rPr>
              <w:t>В процессе работы.</w:t>
            </w:r>
          </w:p>
        </w:tc>
      </w:tr>
      <w:tr w14:paraId="315FC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3261" w:type="dxa"/>
          </w:tcPr>
          <w:p w14:paraId="7D49BCF2">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Применение  различных педагогических технологий и методов на занятиях</w:t>
            </w:r>
          </w:p>
        </w:tc>
        <w:tc>
          <w:tcPr>
            <w:tcW w:w="2148" w:type="dxa"/>
          </w:tcPr>
          <w:p w14:paraId="27C8415D">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Консультация </w:t>
            </w:r>
          </w:p>
        </w:tc>
        <w:tc>
          <w:tcPr>
            <w:tcW w:w="1703" w:type="dxa"/>
          </w:tcPr>
          <w:p w14:paraId="728992BD">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В течение года</w:t>
            </w:r>
          </w:p>
        </w:tc>
        <w:tc>
          <w:tcPr>
            <w:tcW w:w="2480" w:type="dxa"/>
          </w:tcPr>
          <w:p w14:paraId="2D6F76F2">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Расширение методической копилки.</w:t>
            </w:r>
          </w:p>
          <w:p w14:paraId="599E27E8">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Обмен опытом.</w:t>
            </w:r>
          </w:p>
        </w:tc>
      </w:tr>
      <w:tr w14:paraId="29D44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3261" w:type="dxa"/>
          </w:tcPr>
          <w:p w14:paraId="43DA4B25">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Проведение открытых занятий (обмен опытом)</w:t>
            </w:r>
          </w:p>
        </w:tc>
        <w:tc>
          <w:tcPr>
            <w:tcW w:w="2148" w:type="dxa"/>
          </w:tcPr>
          <w:p w14:paraId="403F161A">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Мозговой штурм.</w:t>
            </w:r>
          </w:p>
          <w:p w14:paraId="77E95F24">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Ролевые игры</w:t>
            </w:r>
          </w:p>
        </w:tc>
        <w:tc>
          <w:tcPr>
            <w:tcW w:w="1703" w:type="dxa"/>
          </w:tcPr>
          <w:p w14:paraId="35BF9268">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По графику</w:t>
            </w:r>
          </w:p>
        </w:tc>
        <w:tc>
          <w:tcPr>
            <w:tcW w:w="2480" w:type="dxa"/>
          </w:tcPr>
          <w:p w14:paraId="3E435163">
            <w:pPr>
              <w:pStyle w:val="15"/>
              <w:pageBreakBefore w:val="0"/>
              <w:tabs>
                <w:tab w:val="left" w:pos="1418"/>
              </w:tabs>
              <w:kinsoku/>
              <w:overflowPunct/>
              <w:topLinePunct w:val="0"/>
              <w:bidi w:val="0"/>
              <w:snapToGrid/>
              <w:spacing w:after="0" w:afterAutospacing="0" w:line="240" w:lineRule="auto"/>
              <w:jc w:val="center"/>
              <w:rPr>
                <w:sz w:val="24"/>
                <w:szCs w:val="24"/>
              </w:rPr>
            </w:pPr>
            <w:r>
              <w:rPr>
                <w:i/>
                <w:sz w:val="24"/>
                <w:szCs w:val="24"/>
              </w:rPr>
              <w:t>В процессе работы</w:t>
            </w:r>
          </w:p>
        </w:tc>
      </w:tr>
      <w:tr w14:paraId="20664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261" w:type="dxa"/>
          </w:tcPr>
          <w:p w14:paraId="4974BC79">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Создание портфолио. </w:t>
            </w:r>
            <w:r>
              <w:rPr>
                <w:bCs/>
                <w:sz w:val="24"/>
                <w:szCs w:val="24"/>
                <w:lang w:eastAsia="ru-RU"/>
              </w:rPr>
              <w:t>Создание положительной мотивации к профессиональному росту.</w:t>
            </w:r>
          </w:p>
        </w:tc>
        <w:tc>
          <w:tcPr>
            <w:tcW w:w="2148" w:type="dxa"/>
          </w:tcPr>
          <w:p w14:paraId="1D4E72FE">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Консультация</w:t>
            </w:r>
          </w:p>
        </w:tc>
        <w:tc>
          <w:tcPr>
            <w:tcW w:w="1703" w:type="dxa"/>
          </w:tcPr>
          <w:p w14:paraId="2DFC6217">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В течение года</w:t>
            </w:r>
          </w:p>
        </w:tc>
        <w:tc>
          <w:tcPr>
            <w:tcW w:w="2480" w:type="dxa"/>
          </w:tcPr>
          <w:p w14:paraId="57D354F6">
            <w:pPr>
              <w:pStyle w:val="15"/>
              <w:pageBreakBefore w:val="0"/>
              <w:tabs>
                <w:tab w:val="left" w:pos="1418"/>
              </w:tabs>
              <w:kinsoku/>
              <w:overflowPunct/>
              <w:topLinePunct w:val="0"/>
              <w:bidi w:val="0"/>
              <w:snapToGrid/>
              <w:spacing w:after="0" w:afterAutospacing="0" w:line="240" w:lineRule="auto"/>
              <w:rPr>
                <w:sz w:val="24"/>
                <w:szCs w:val="24"/>
              </w:rPr>
            </w:pPr>
            <w:r>
              <w:rPr>
                <w:bCs/>
                <w:sz w:val="24"/>
                <w:szCs w:val="24"/>
                <w:lang w:eastAsia="ru-RU"/>
              </w:rPr>
              <w:t>Круглый стол «Особенности формирования портфолио». Накопление и систематизирование материала</w:t>
            </w:r>
          </w:p>
        </w:tc>
      </w:tr>
      <w:tr w14:paraId="70448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3261" w:type="dxa"/>
          </w:tcPr>
          <w:p w14:paraId="71DB5742">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Аттестация</w:t>
            </w:r>
          </w:p>
        </w:tc>
        <w:tc>
          <w:tcPr>
            <w:tcW w:w="2148" w:type="dxa"/>
          </w:tcPr>
          <w:p w14:paraId="140920A1">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Помощь в подготовке материалов для аттестации  </w:t>
            </w:r>
          </w:p>
        </w:tc>
        <w:tc>
          <w:tcPr>
            <w:tcW w:w="1703" w:type="dxa"/>
          </w:tcPr>
          <w:p w14:paraId="21CF0153">
            <w:pPr>
              <w:pStyle w:val="15"/>
              <w:pageBreakBefore w:val="0"/>
              <w:tabs>
                <w:tab w:val="left" w:pos="1418"/>
              </w:tabs>
              <w:kinsoku/>
              <w:overflowPunct/>
              <w:topLinePunct w:val="0"/>
              <w:bidi w:val="0"/>
              <w:snapToGrid/>
              <w:spacing w:after="0" w:afterAutospacing="0" w:line="240" w:lineRule="auto"/>
              <w:rPr>
                <w:rFonts w:hint="default"/>
                <w:sz w:val="24"/>
                <w:szCs w:val="24"/>
                <w:lang w:val="ru-RU"/>
              </w:rPr>
            </w:pPr>
            <w:r>
              <w:rPr>
                <w:sz w:val="24"/>
                <w:szCs w:val="24"/>
                <w:lang w:val="ru-RU"/>
              </w:rPr>
              <w:t>Апрель</w:t>
            </w:r>
          </w:p>
        </w:tc>
        <w:tc>
          <w:tcPr>
            <w:tcW w:w="2480" w:type="dxa"/>
          </w:tcPr>
          <w:p w14:paraId="52FC2EAC">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Аттестация </w:t>
            </w:r>
          </w:p>
        </w:tc>
      </w:tr>
      <w:tr w14:paraId="4C301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4" w:hRule="atLeast"/>
        </w:trPr>
        <w:tc>
          <w:tcPr>
            <w:tcW w:w="3261" w:type="dxa"/>
          </w:tcPr>
          <w:p w14:paraId="7352623A">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Участие в профессиональных конкурсах, ИКТ-активность</w:t>
            </w:r>
          </w:p>
        </w:tc>
        <w:tc>
          <w:tcPr>
            <w:tcW w:w="2148" w:type="dxa"/>
          </w:tcPr>
          <w:p w14:paraId="3E714C0E">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Своевременное информирование о мероприятиях, </w:t>
            </w:r>
          </w:p>
          <w:p w14:paraId="27C6E8CC">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Помощь в подготовке материалов конкурса </w:t>
            </w:r>
          </w:p>
        </w:tc>
        <w:tc>
          <w:tcPr>
            <w:tcW w:w="1703" w:type="dxa"/>
          </w:tcPr>
          <w:p w14:paraId="058B76C2">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В течение года</w:t>
            </w:r>
          </w:p>
          <w:p w14:paraId="64BDA967">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По графику</w:t>
            </w:r>
          </w:p>
        </w:tc>
        <w:tc>
          <w:tcPr>
            <w:tcW w:w="2480" w:type="dxa"/>
          </w:tcPr>
          <w:p w14:paraId="54E6375A">
            <w:pPr>
              <w:pStyle w:val="15"/>
              <w:pageBreakBefore w:val="0"/>
              <w:tabs>
                <w:tab w:val="left" w:pos="1418"/>
              </w:tabs>
              <w:kinsoku/>
              <w:overflowPunct/>
              <w:topLinePunct w:val="0"/>
              <w:bidi w:val="0"/>
              <w:snapToGrid/>
              <w:spacing w:after="0" w:afterAutospacing="0" w:line="240" w:lineRule="auto"/>
              <w:jc w:val="center"/>
              <w:rPr>
                <w:sz w:val="24"/>
                <w:szCs w:val="24"/>
              </w:rPr>
            </w:pPr>
            <w:r>
              <w:rPr>
                <w:i/>
                <w:sz w:val="24"/>
                <w:szCs w:val="24"/>
              </w:rPr>
              <w:t>В процессе работы</w:t>
            </w:r>
          </w:p>
        </w:tc>
      </w:tr>
      <w:tr w14:paraId="4641B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3261" w:type="dxa"/>
          </w:tcPr>
          <w:p w14:paraId="539D42F5">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Проведение мониторинга</w:t>
            </w:r>
          </w:p>
        </w:tc>
        <w:tc>
          <w:tcPr>
            <w:tcW w:w="2148" w:type="dxa"/>
          </w:tcPr>
          <w:p w14:paraId="652FC0B7">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 xml:space="preserve">Консультирование </w:t>
            </w:r>
          </w:p>
        </w:tc>
        <w:tc>
          <w:tcPr>
            <w:tcW w:w="1703" w:type="dxa"/>
          </w:tcPr>
          <w:p w14:paraId="5F585B9D">
            <w:pPr>
              <w:pStyle w:val="15"/>
              <w:pageBreakBefore w:val="0"/>
              <w:tabs>
                <w:tab w:val="left" w:pos="1418"/>
              </w:tabs>
              <w:kinsoku/>
              <w:overflowPunct/>
              <w:topLinePunct w:val="0"/>
              <w:bidi w:val="0"/>
              <w:snapToGrid/>
              <w:spacing w:after="0" w:afterAutospacing="0" w:line="240" w:lineRule="auto"/>
              <w:rPr>
                <w:sz w:val="24"/>
                <w:szCs w:val="24"/>
              </w:rPr>
            </w:pPr>
            <w:r>
              <w:rPr>
                <w:sz w:val="24"/>
                <w:szCs w:val="24"/>
              </w:rPr>
              <w:t>В конце года</w:t>
            </w:r>
          </w:p>
        </w:tc>
        <w:tc>
          <w:tcPr>
            <w:tcW w:w="2480" w:type="dxa"/>
          </w:tcPr>
          <w:p w14:paraId="5BB68FE1">
            <w:pPr>
              <w:pStyle w:val="15"/>
              <w:pageBreakBefore w:val="0"/>
              <w:tabs>
                <w:tab w:val="left" w:pos="1418"/>
              </w:tabs>
              <w:kinsoku/>
              <w:overflowPunct/>
              <w:topLinePunct w:val="0"/>
              <w:bidi w:val="0"/>
              <w:snapToGrid/>
              <w:spacing w:after="0" w:afterAutospacing="0" w:line="240" w:lineRule="auto"/>
              <w:jc w:val="center"/>
              <w:rPr>
                <w:sz w:val="24"/>
                <w:szCs w:val="24"/>
              </w:rPr>
            </w:pPr>
            <w:r>
              <w:rPr>
                <w:sz w:val="24"/>
                <w:szCs w:val="24"/>
              </w:rPr>
              <w:t xml:space="preserve">Май </w:t>
            </w:r>
          </w:p>
        </w:tc>
      </w:tr>
    </w:tbl>
    <w:p w14:paraId="1C188FFF">
      <w:pPr>
        <w:pageBreakBefore w:val="0"/>
        <w:kinsoku/>
        <w:overflowPunct/>
        <w:topLinePunct w:val="0"/>
        <w:bidi w:val="0"/>
        <w:snapToGrid/>
        <w:spacing w:after="0" w:afterAutospacing="0" w:line="240" w:lineRule="auto"/>
        <w:rPr>
          <w:sz w:val="28"/>
          <w:szCs w:val="28"/>
        </w:rPr>
      </w:pPr>
    </w:p>
    <w:p w14:paraId="26F758FE">
      <w:pPr>
        <w:pageBreakBefore w:val="0"/>
        <w:kinsoku/>
        <w:overflowPunct/>
        <w:topLinePunct w:val="0"/>
        <w:bidi w:val="0"/>
        <w:snapToGrid/>
        <w:spacing w:after="0" w:afterAutospacing="0" w:line="240" w:lineRule="auto"/>
        <w:rPr>
          <w:sz w:val="28"/>
          <w:szCs w:val="28"/>
        </w:rPr>
      </w:pPr>
    </w:p>
    <w:p w14:paraId="61987426">
      <w:pPr>
        <w:pageBreakBefore w:val="0"/>
        <w:kinsoku/>
        <w:overflowPunct/>
        <w:topLinePunct w:val="0"/>
        <w:bidi w:val="0"/>
        <w:snapToGrid/>
        <w:spacing w:after="0" w:afterAutospacing="0" w:line="240" w:lineRule="auto"/>
        <w:rPr>
          <w:sz w:val="28"/>
          <w:szCs w:val="28"/>
        </w:rPr>
      </w:pPr>
    </w:p>
    <w:p w14:paraId="22A13B64">
      <w:pPr>
        <w:pageBreakBefore w:val="0"/>
        <w:kinsoku/>
        <w:overflowPunct/>
        <w:topLinePunct w:val="0"/>
        <w:bidi w:val="0"/>
        <w:snapToGrid/>
        <w:spacing w:after="0" w:afterAutospacing="0" w:line="240" w:lineRule="auto"/>
        <w:jc w:val="both"/>
        <w:rPr>
          <w:b/>
          <w:bCs/>
          <w:sz w:val="26"/>
          <w:szCs w:val="26"/>
        </w:rPr>
      </w:pPr>
    </w:p>
    <w:p w14:paraId="0295B7F0">
      <w:pPr>
        <w:pageBreakBefore w:val="0"/>
        <w:kinsoku/>
        <w:overflowPunct/>
        <w:topLinePunct w:val="0"/>
        <w:bidi w:val="0"/>
        <w:snapToGrid/>
        <w:spacing w:after="0" w:afterAutospacing="0" w:line="240" w:lineRule="auto"/>
        <w:jc w:val="right"/>
        <w:rPr>
          <w:rFonts w:hint="default" w:ascii="Times New Roman" w:hAnsi="Times New Roman" w:cs="Times New Roman"/>
          <w:b w:val="0"/>
          <w:bCs w:val="0"/>
          <w:i/>
          <w:iCs/>
          <w:sz w:val="26"/>
          <w:szCs w:val="26"/>
          <w:lang w:val="ru-RU"/>
        </w:rPr>
      </w:pPr>
    </w:p>
    <w:p w14:paraId="107B6D97">
      <w:pPr>
        <w:pageBreakBefore w:val="0"/>
        <w:kinsoku/>
        <w:overflowPunct/>
        <w:topLinePunct w:val="0"/>
        <w:bidi w:val="0"/>
        <w:snapToGrid/>
        <w:spacing w:after="0" w:afterAutospacing="0" w:line="240" w:lineRule="auto"/>
        <w:jc w:val="right"/>
        <w:rPr>
          <w:rFonts w:hint="default" w:ascii="Times New Roman" w:hAnsi="Times New Roman" w:cs="Times New Roman"/>
          <w:b w:val="0"/>
          <w:bCs w:val="0"/>
          <w:i/>
          <w:iCs/>
          <w:sz w:val="26"/>
          <w:szCs w:val="26"/>
          <w:lang w:val="ru-RU"/>
        </w:rPr>
      </w:pPr>
    </w:p>
    <w:p w14:paraId="5579BDBA">
      <w:pPr>
        <w:pageBreakBefore w:val="0"/>
        <w:kinsoku/>
        <w:overflowPunct/>
        <w:topLinePunct w:val="0"/>
        <w:bidi w:val="0"/>
        <w:snapToGrid/>
        <w:spacing w:after="0" w:afterAutospacing="0" w:line="240" w:lineRule="auto"/>
        <w:jc w:val="right"/>
        <w:rPr>
          <w:rFonts w:hint="default" w:ascii="Times New Roman" w:hAnsi="Times New Roman" w:cs="Times New Roman"/>
          <w:b w:val="0"/>
          <w:bCs w:val="0"/>
          <w:i/>
          <w:iCs/>
          <w:sz w:val="26"/>
          <w:szCs w:val="26"/>
          <w:lang w:val="ru-RU"/>
        </w:rPr>
      </w:pPr>
    </w:p>
    <w:p w14:paraId="5FDF56E8">
      <w:pPr>
        <w:pageBreakBefore w:val="0"/>
        <w:kinsoku/>
        <w:overflowPunct/>
        <w:topLinePunct w:val="0"/>
        <w:bidi w:val="0"/>
        <w:snapToGrid/>
        <w:spacing w:after="0" w:afterAutospacing="0" w:line="240" w:lineRule="auto"/>
        <w:jc w:val="right"/>
        <w:rPr>
          <w:rFonts w:hint="default" w:ascii="Times New Roman" w:hAnsi="Times New Roman" w:cs="Times New Roman"/>
          <w:b w:val="0"/>
          <w:bCs w:val="0"/>
          <w:i/>
          <w:iCs/>
          <w:sz w:val="26"/>
          <w:szCs w:val="26"/>
          <w:lang w:val="ru-RU"/>
        </w:rPr>
      </w:pPr>
    </w:p>
    <w:p w14:paraId="4667727E">
      <w:pPr>
        <w:pageBreakBefore w:val="0"/>
        <w:kinsoku/>
        <w:overflowPunct/>
        <w:topLinePunct w:val="0"/>
        <w:bidi w:val="0"/>
        <w:snapToGrid/>
        <w:spacing w:after="0" w:afterAutospacing="0" w:line="240" w:lineRule="auto"/>
        <w:jc w:val="right"/>
        <w:rPr>
          <w:rFonts w:hint="default" w:ascii="Times New Roman" w:hAnsi="Times New Roman" w:cs="Times New Roman"/>
          <w:b w:val="0"/>
          <w:bCs w:val="0"/>
          <w:i/>
          <w:iCs/>
          <w:sz w:val="26"/>
          <w:szCs w:val="26"/>
          <w:lang w:val="ru-RU"/>
        </w:rPr>
      </w:pPr>
      <w:r>
        <w:rPr>
          <w:rFonts w:hint="default" w:ascii="Times New Roman" w:hAnsi="Times New Roman" w:cs="Times New Roman"/>
          <w:b w:val="0"/>
          <w:bCs w:val="0"/>
          <w:i/>
          <w:iCs/>
          <w:sz w:val="26"/>
          <w:szCs w:val="26"/>
          <w:lang w:val="ru-RU"/>
        </w:rPr>
        <w:t>Приложение №6</w:t>
      </w:r>
    </w:p>
    <w:p w14:paraId="7D4FC938">
      <w:pPr>
        <w:pageBreakBefore w:val="0"/>
        <w:kinsoku/>
        <w:overflowPunct/>
        <w:topLinePunct w:val="0"/>
        <w:bidi w:val="0"/>
        <w:snapToGrid/>
        <w:spacing w:after="0" w:afterAutospacing="0" w:line="240" w:lineRule="auto"/>
        <w:jc w:val="right"/>
        <w:rPr>
          <w:b/>
          <w:bCs/>
          <w:sz w:val="26"/>
          <w:szCs w:val="26"/>
        </w:rPr>
      </w:pPr>
    </w:p>
    <w:p w14:paraId="63FA5DCA">
      <w:pPr>
        <w:pageBreakBefore w:val="0"/>
        <w:kinsoku/>
        <w:overflowPunct/>
        <w:topLinePunct w:val="0"/>
        <w:bidi w:val="0"/>
        <w:snapToGrid/>
        <w:spacing w:after="0" w:afterAutospacing="0" w:line="240" w:lineRule="auto"/>
        <w:jc w:val="center"/>
        <w:rPr>
          <w:rFonts w:ascii="Times New Roman" w:hAnsi="Times New Roman" w:cs="Times New Roman"/>
          <w:b/>
          <w:sz w:val="32"/>
          <w:szCs w:val="32"/>
        </w:rPr>
      </w:pPr>
      <w:r>
        <w:rPr>
          <w:rFonts w:ascii="Times New Roman" w:hAnsi="Times New Roman" w:cs="Times New Roman"/>
          <w:b/>
          <w:sz w:val="32"/>
          <w:szCs w:val="32"/>
        </w:rPr>
        <w:t>Дневник наставника</w:t>
      </w:r>
    </w:p>
    <w:p w14:paraId="042D3C3E">
      <w:pPr>
        <w:pageBreakBefore w:val="0"/>
        <w:kinsoku/>
        <w:overflowPunct/>
        <w:topLinePunct w:val="0"/>
        <w:bidi w:val="0"/>
        <w:snapToGrid/>
        <w:spacing w:after="0" w:afterAutospacing="0" w:line="240" w:lineRule="auto"/>
        <w:rPr>
          <w:rFonts w:hint="default" w:ascii="Times New Roman" w:hAnsi="Times New Roman" w:cs="Times New Roman"/>
          <w:sz w:val="28"/>
          <w:szCs w:val="28"/>
          <w:lang w:val="ru-RU"/>
        </w:rPr>
      </w:pPr>
      <w:r>
        <w:rPr>
          <w:rFonts w:ascii="Times New Roman" w:hAnsi="Times New Roman" w:cs="Times New Roman"/>
          <w:sz w:val="28"/>
          <w:szCs w:val="28"/>
        </w:rPr>
        <w:t>Ф.И.О. наставника ________</w:t>
      </w:r>
      <w:r>
        <w:rPr>
          <w:rFonts w:hint="default" w:ascii="Times New Roman" w:hAnsi="Times New Roman" w:cs="Times New Roman"/>
          <w:sz w:val="28"/>
          <w:szCs w:val="28"/>
          <w:lang w:val="ru-RU"/>
        </w:rPr>
        <w:t>________________________________________</w:t>
      </w:r>
    </w:p>
    <w:p w14:paraId="1A4F0C08">
      <w:pPr>
        <w:pageBreakBefore w:val="0"/>
        <w:kinsoku/>
        <w:overflowPunct/>
        <w:topLinePunct w:val="0"/>
        <w:bidi w:val="0"/>
        <w:snapToGrid/>
        <w:spacing w:after="0" w:afterAutospacing="0" w:line="240" w:lineRule="auto"/>
        <w:rPr>
          <w:rFonts w:ascii="Times New Roman" w:hAnsi="Times New Roman" w:cs="Times New Roman"/>
          <w:sz w:val="28"/>
          <w:szCs w:val="28"/>
        </w:rPr>
      </w:pPr>
      <w:r>
        <w:rPr>
          <w:rFonts w:ascii="Times New Roman" w:hAnsi="Times New Roman" w:cs="Times New Roman"/>
          <w:sz w:val="28"/>
          <w:szCs w:val="28"/>
        </w:rPr>
        <w:t>Возраст _____________</w:t>
      </w:r>
      <w:r>
        <w:rPr>
          <w:rFonts w:hint="default" w:ascii="Times New Roman" w:hAnsi="Times New Roman" w:cs="Times New Roman"/>
          <w:sz w:val="28"/>
          <w:szCs w:val="28"/>
          <w:lang w:val="ru-RU"/>
        </w:rPr>
        <w:t>____________________________________________</w:t>
      </w:r>
      <w:r>
        <w:rPr>
          <w:rFonts w:ascii="Times New Roman" w:hAnsi="Times New Roman" w:cs="Times New Roman"/>
          <w:sz w:val="28"/>
          <w:szCs w:val="28"/>
        </w:rPr>
        <w:t xml:space="preserve"> </w:t>
      </w:r>
    </w:p>
    <w:p w14:paraId="12057C70">
      <w:pPr>
        <w:pageBreakBefore w:val="0"/>
        <w:kinsoku/>
        <w:overflowPunct/>
        <w:topLinePunct w:val="0"/>
        <w:bidi w:val="0"/>
        <w:snapToGrid/>
        <w:spacing w:after="0" w:afterAutospacing="0" w:line="240" w:lineRule="auto"/>
        <w:rPr>
          <w:rFonts w:hint="default" w:ascii="Times New Roman" w:hAnsi="Times New Roman" w:cs="Times New Roman"/>
          <w:sz w:val="28"/>
          <w:szCs w:val="28"/>
          <w:u w:val="single"/>
          <w:lang w:val="ru-RU"/>
        </w:rPr>
      </w:pPr>
      <w:r>
        <w:rPr>
          <w:rFonts w:ascii="Times New Roman" w:hAnsi="Times New Roman" w:cs="Times New Roman"/>
          <w:sz w:val="28"/>
          <w:szCs w:val="28"/>
        </w:rPr>
        <w:t>Домашний адрес ___</w:t>
      </w:r>
      <w:r>
        <w:rPr>
          <w:rFonts w:hint="default" w:ascii="Times New Roman" w:hAnsi="Times New Roman" w:cs="Times New Roman"/>
          <w:sz w:val="28"/>
          <w:szCs w:val="28"/>
          <w:lang w:val="ru-RU"/>
        </w:rPr>
        <w:t>______________________________________________</w:t>
      </w:r>
      <w:r>
        <w:rPr>
          <w:rFonts w:ascii="Times New Roman" w:hAnsi="Times New Roman" w:cs="Times New Roman"/>
          <w:sz w:val="28"/>
          <w:szCs w:val="28"/>
        </w:rPr>
        <w:t xml:space="preserve"> Контактные телефоны __</w:t>
      </w:r>
      <w:r>
        <w:rPr>
          <w:rFonts w:hint="default" w:ascii="Times New Roman" w:hAnsi="Times New Roman" w:cs="Times New Roman"/>
          <w:sz w:val="28"/>
          <w:szCs w:val="28"/>
          <w:u w:val="single"/>
          <w:lang w:val="ru-RU"/>
        </w:rPr>
        <w:t>__________________________________________</w:t>
      </w:r>
    </w:p>
    <w:p w14:paraId="47C3D3BE">
      <w:pPr>
        <w:pageBreakBefore w:val="0"/>
        <w:kinsoku/>
        <w:overflowPunct/>
        <w:topLinePunct w:val="0"/>
        <w:bidi w:val="0"/>
        <w:snapToGrid/>
        <w:spacing w:after="0" w:afterAutospacing="0" w:line="240" w:lineRule="auto"/>
        <w:rPr>
          <w:rFonts w:ascii="Times New Roman" w:hAnsi="Times New Roman" w:cs="Times New Roman"/>
          <w:sz w:val="28"/>
          <w:szCs w:val="28"/>
        </w:rPr>
      </w:pPr>
      <w:r>
        <w:rPr>
          <w:rFonts w:ascii="Times New Roman" w:hAnsi="Times New Roman" w:cs="Times New Roman"/>
          <w:sz w:val="28"/>
          <w:szCs w:val="28"/>
        </w:rPr>
        <w:t xml:space="preserve">Ф.И.О. </w:t>
      </w:r>
      <w:r>
        <w:rPr>
          <w:rFonts w:ascii="Times New Roman" w:hAnsi="Times New Roman" w:cs="Times New Roman"/>
          <w:sz w:val="28"/>
          <w:szCs w:val="28"/>
          <w:lang w:val="ru-RU"/>
        </w:rPr>
        <w:t>наставляемого</w:t>
      </w:r>
      <w:r>
        <w:rPr>
          <w:rFonts w:hint="default" w:ascii="Times New Roman" w:hAnsi="Times New Roman" w:cs="Times New Roman"/>
          <w:sz w:val="28"/>
          <w:szCs w:val="28"/>
          <w:lang w:val="ru-RU"/>
        </w:rPr>
        <w:t>, возраст: ____________________________</w:t>
      </w:r>
      <w:r>
        <w:rPr>
          <w:rFonts w:ascii="Times New Roman" w:hAnsi="Times New Roman" w:cs="Times New Roman"/>
          <w:sz w:val="28"/>
          <w:szCs w:val="28"/>
        </w:rPr>
        <w:t>________</w:t>
      </w:r>
    </w:p>
    <w:p w14:paraId="5F33C7C2">
      <w:pPr>
        <w:pageBreakBefore w:val="0"/>
        <w:kinsoku/>
        <w:overflowPunct/>
        <w:topLinePunct w:val="0"/>
        <w:bidi w:val="0"/>
        <w:snapToGrid/>
        <w:spacing w:after="0" w:afterAutospacing="0" w:line="240" w:lineRule="auto"/>
        <w:rPr>
          <w:rFonts w:ascii="Times New Roman" w:hAnsi="Times New Roman" w:cs="Times New Roman"/>
          <w:sz w:val="28"/>
          <w:szCs w:val="28"/>
        </w:rPr>
      </w:pPr>
      <w:r>
        <w:rPr>
          <w:rFonts w:ascii="Times New Roman" w:hAnsi="Times New Roman" w:cs="Times New Roman"/>
          <w:sz w:val="28"/>
          <w:szCs w:val="28"/>
        </w:rPr>
        <w:t>Наименование организации _</w:t>
      </w:r>
      <w:r>
        <w:rPr>
          <w:rFonts w:hint="default" w:ascii="Times New Roman" w:hAnsi="Times New Roman" w:cs="Times New Roman"/>
          <w:sz w:val="28"/>
          <w:szCs w:val="28"/>
          <w:lang w:val="ru-RU"/>
        </w:rPr>
        <w:t>______________________________________</w:t>
      </w:r>
    </w:p>
    <w:tbl>
      <w:tblPr>
        <w:tblStyle w:val="13"/>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6"/>
        <w:gridCol w:w="3027"/>
        <w:gridCol w:w="2293"/>
        <w:gridCol w:w="2951"/>
      </w:tblGrid>
      <w:tr w14:paraId="67774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1476" w:type="dxa"/>
          </w:tcPr>
          <w:p w14:paraId="0E2F70DB">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Дата встречи</w:t>
            </w:r>
          </w:p>
        </w:tc>
        <w:tc>
          <w:tcPr>
            <w:tcW w:w="3027" w:type="dxa"/>
          </w:tcPr>
          <w:p w14:paraId="7F7DEDFA">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Планирование форм деятельности</w:t>
            </w:r>
          </w:p>
        </w:tc>
        <w:tc>
          <w:tcPr>
            <w:tcW w:w="2293" w:type="dxa"/>
          </w:tcPr>
          <w:p w14:paraId="5B023775">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Ожидаемый результат</w:t>
            </w:r>
          </w:p>
        </w:tc>
        <w:tc>
          <w:tcPr>
            <w:tcW w:w="2951" w:type="dxa"/>
          </w:tcPr>
          <w:p w14:paraId="523592C7">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Анализ ситуации</w:t>
            </w:r>
          </w:p>
          <w:p w14:paraId="20D0EF94">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при встрече</w:t>
            </w:r>
          </w:p>
        </w:tc>
      </w:tr>
      <w:tr w14:paraId="1A569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1476" w:type="dxa"/>
          </w:tcPr>
          <w:p w14:paraId="728B0553">
            <w:pPr>
              <w:pageBreakBefore w:val="0"/>
              <w:kinsoku/>
              <w:overflowPunct/>
              <w:topLinePunct w:val="0"/>
              <w:bidi w:val="0"/>
              <w:snapToGrid/>
              <w:spacing w:after="0" w:afterAutospacing="0" w:line="240" w:lineRule="auto"/>
              <w:rPr>
                <w:rFonts w:hint="default" w:ascii="Times New Roman" w:hAnsi="Times New Roman" w:cs="Times New Roman"/>
                <w:sz w:val="24"/>
                <w:szCs w:val="24"/>
                <w:lang w:val="ru-RU"/>
              </w:rPr>
            </w:pPr>
            <w:r>
              <w:rPr>
                <w:rFonts w:ascii="Times New Roman" w:hAnsi="Times New Roman" w:cs="Times New Roman"/>
                <w:sz w:val="24"/>
                <w:szCs w:val="24"/>
              </w:rPr>
              <w:t>30.08</w:t>
            </w:r>
          </w:p>
        </w:tc>
        <w:tc>
          <w:tcPr>
            <w:tcW w:w="3027" w:type="dxa"/>
          </w:tcPr>
          <w:p w14:paraId="0AC045AF">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диалог/ Первая встреча Знакомство наставника и подопечного, обсуждение организационнометодических основ программы</w:t>
            </w:r>
          </w:p>
        </w:tc>
        <w:tc>
          <w:tcPr>
            <w:tcW w:w="2293" w:type="dxa"/>
          </w:tcPr>
          <w:p w14:paraId="3FF68CE7">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Определен перечень дефицитных компетенций, требующих развития; сформулирован перечень тем и график консультаций с наставником</w:t>
            </w:r>
          </w:p>
        </w:tc>
        <w:tc>
          <w:tcPr>
            <w:tcW w:w="2951" w:type="dxa"/>
          </w:tcPr>
          <w:p w14:paraId="3B1ED73D">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обсуждение организационнометодических основ программы</w:t>
            </w:r>
          </w:p>
        </w:tc>
      </w:tr>
      <w:tr w14:paraId="4FBA1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1476" w:type="dxa"/>
          </w:tcPr>
          <w:p w14:paraId="166035FE">
            <w:pPr>
              <w:pageBreakBefore w:val="0"/>
              <w:kinsoku/>
              <w:overflowPunct/>
              <w:topLinePunct w:val="0"/>
              <w:bidi w:val="0"/>
              <w:snapToGrid/>
              <w:spacing w:after="0" w:afterAutospacing="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19</w:t>
            </w:r>
            <w:r>
              <w:rPr>
                <w:rFonts w:ascii="Times New Roman" w:hAnsi="Times New Roman" w:cs="Times New Roman"/>
                <w:sz w:val="24"/>
                <w:szCs w:val="24"/>
              </w:rPr>
              <w:t>.09</w:t>
            </w:r>
          </w:p>
        </w:tc>
        <w:tc>
          <w:tcPr>
            <w:tcW w:w="3027" w:type="dxa"/>
          </w:tcPr>
          <w:p w14:paraId="30BF8BA6">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 xml:space="preserve"> 1.Анализ предыдущей встречи. Ориентация на видение перспектив своего профессионального развития  и разработка планов</w:t>
            </w:r>
          </w:p>
        </w:tc>
        <w:tc>
          <w:tcPr>
            <w:tcW w:w="2293" w:type="dxa"/>
          </w:tcPr>
          <w:p w14:paraId="7C84BD79">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Ориентация на видение перспектив своего  будущего и планирование реального времени в нем Обсуждение на тему: «Каким я вижу сво</w:t>
            </w:r>
            <w:r>
              <w:rPr>
                <w:rFonts w:ascii="Times New Roman" w:hAnsi="Times New Roman" w:cs="Times New Roman"/>
                <w:sz w:val="24"/>
                <w:szCs w:val="24"/>
                <w:lang w:val="ru-RU"/>
              </w:rPr>
              <w:t>ё</w:t>
            </w:r>
            <w:r>
              <w:rPr>
                <w:rFonts w:ascii="Times New Roman" w:hAnsi="Times New Roman" w:cs="Times New Roman"/>
                <w:sz w:val="24"/>
                <w:szCs w:val="24"/>
              </w:rPr>
              <w:t xml:space="preserve"> будущее» </w:t>
            </w:r>
          </w:p>
        </w:tc>
        <w:tc>
          <w:tcPr>
            <w:tcW w:w="2951" w:type="dxa"/>
          </w:tcPr>
          <w:p w14:paraId="6678A434">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Ориентация на видение перспектив своего</w:t>
            </w:r>
            <w:r>
              <w:rPr>
                <w:sz w:val="24"/>
                <w:szCs w:val="24"/>
              </w:rPr>
              <w:t xml:space="preserve"> </w:t>
            </w:r>
            <w:r>
              <w:rPr>
                <w:rFonts w:ascii="Times New Roman" w:hAnsi="Times New Roman" w:cs="Times New Roman"/>
                <w:sz w:val="24"/>
                <w:szCs w:val="24"/>
              </w:rPr>
              <w:t>будущего и планирование реального времени в нем</w:t>
            </w:r>
          </w:p>
        </w:tc>
      </w:tr>
      <w:tr w14:paraId="75AC0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1476" w:type="dxa"/>
          </w:tcPr>
          <w:p w14:paraId="7A6C580C">
            <w:pPr>
              <w:pageBreakBefore w:val="0"/>
              <w:kinsoku/>
              <w:overflowPunct/>
              <w:topLinePunct w:val="0"/>
              <w:bidi w:val="0"/>
              <w:snapToGrid/>
              <w:spacing w:after="0" w:afterAutospacing="0" w:line="240" w:lineRule="auto"/>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17</w:t>
            </w:r>
            <w:r>
              <w:rPr>
                <w:rFonts w:ascii="Times New Roman" w:hAnsi="Times New Roman" w:cs="Times New Roman"/>
                <w:sz w:val="24"/>
                <w:szCs w:val="24"/>
              </w:rPr>
              <w:t>.10</w:t>
            </w:r>
          </w:p>
        </w:tc>
        <w:tc>
          <w:tcPr>
            <w:tcW w:w="3027" w:type="dxa"/>
          </w:tcPr>
          <w:p w14:paraId="78AD9E6B">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Дистанционно/индивидуа льная /практическая работа над проектом</w:t>
            </w:r>
          </w:p>
        </w:tc>
        <w:tc>
          <w:tcPr>
            <w:tcW w:w="2293" w:type="dxa"/>
          </w:tcPr>
          <w:p w14:paraId="2698A728">
            <w:pPr>
              <w:pageBreakBefore w:val="0"/>
              <w:kinsoku/>
              <w:overflowPunct/>
              <w:topLinePunct w:val="0"/>
              <w:bidi w:val="0"/>
              <w:snapToGrid/>
              <w:spacing w:after="0" w:afterAutospacing="0" w:line="240" w:lineRule="auto"/>
              <w:rPr>
                <w:rFonts w:ascii="Times New Roman" w:hAnsi="Times New Roman" w:cs="Times New Roman"/>
                <w:sz w:val="24"/>
                <w:szCs w:val="24"/>
              </w:rPr>
            </w:pPr>
            <w:r>
              <w:rPr>
                <w:sz w:val="24"/>
                <w:szCs w:val="24"/>
              </w:rPr>
              <w:t>Обсуждение на тему презентации</w:t>
            </w:r>
          </w:p>
        </w:tc>
        <w:tc>
          <w:tcPr>
            <w:tcW w:w="2951" w:type="dxa"/>
          </w:tcPr>
          <w:p w14:paraId="1BC82575">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Формирование позитивного имиджа учителя</w:t>
            </w:r>
          </w:p>
        </w:tc>
      </w:tr>
      <w:tr w14:paraId="609EA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476" w:type="dxa"/>
          </w:tcPr>
          <w:p w14:paraId="6CF06B61">
            <w:pPr>
              <w:pageBreakBefore w:val="0"/>
              <w:kinsoku/>
              <w:overflowPunct/>
              <w:topLinePunct w:val="0"/>
              <w:bidi w:val="0"/>
              <w:snapToGrid/>
              <w:spacing w:after="0" w:afterAutospacing="0" w:line="240" w:lineRule="auto"/>
              <w:rPr>
                <w:rFonts w:hint="default" w:ascii="Times New Roman" w:hAnsi="Times New Roman" w:cs="Times New Roman"/>
                <w:sz w:val="24"/>
                <w:szCs w:val="24"/>
                <w:lang w:val="ru-RU"/>
              </w:rPr>
            </w:pPr>
            <w:r>
              <w:rPr>
                <w:rFonts w:ascii="Times New Roman" w:hAnsi="Times New Roman" w:cs="Times New Roman"/>
                <w:sz w:val="24"/>
                <w:szCs w:val="24"/>
              </w:rPr>
              <w:t>0</w:t>
            </w:r>
            <w:r>
              <w:rPr>
                <w:rFonts w:hint="default" w:ascii="Times New Roman" w:hAnsi="Times New Roman" w:cs="Times New Roman"/>
                <w:sz w:val="24"/>
                <w:szCs w:val="24"/>
                <w:lang w:val="ru-RU"/>
              </w:rPr>
              <w:t>6</w:t>
            </w:r>
            <w:r>
              <w:rPr>
                <w:rFonts w:ascii="Times New Roman" w:hAnsi="Times New Roman" w:cs="Times New Roman"/>
                <w:sz w:val="24"/>
                <w:szCs w:val="24"/>
              </w:rPr>
              <w:t>.11</w:t>
            </w:r>
          </w:p>
        </w:tc>
        <w:tc>
          <w:tcPr>
            <w:tcW w:w="3027" w:type="dxa"/>
          </w:tcPr>
          <w:p w14:paraId="42FA38D6">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Очно / индивидуальная /обсуждение Как отличить ошибки от неудач</w:t>
            </w:r>
          </w:p>
        </w:tc>
        <w:tc>
          <w:tcPr>
            <w:tcW w:w="2293" w:type="dxa"/>
          </w:tcPr>
          <w:p w14:paraId="79F9D0F6">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1.Обсуждение темы «Чем могут быть полезны ошибки и неудачи»</w:t>
            </w:r>
          </w:p>
          <w:p w14:paraId="7669705E">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 xml:space="preserve"> 2. Тестирование на тему: «Что помогает мне побеждать»</w:t>
            </w:r>
          </w:p>
          <w:p w14:paraId="39795EB7">
            <w:pPr>
              <w:pageBreakBefore w:val="0"/>
              <w:kinsoku/>
              <w:overflowPunct/>
              <w:topLinePunct w:val="0"/>
              <w:bidi w:val="0"/>
              <w:snapToGrid/>
              <w:spacing w:after="0" w:afterAutospacing="0" w:line="240" w:lineRule="auto"/>
              <w:rPr>
                <w:rFonts w:ascii="Times New Roman" w:hAnsi="Times New Roman" w:cs="Times New Roman"/>
                <w:sz w:val="24"/>
                <w:szCs w:val="24"/>
              </w:rPr>
            </w:pPr>
          </w:p>
        </w:tc>
        <w:tc>
          <w:tcPr>
            <w:tcW w:w="2951" w:type="dxa"/>
          </w:tcPr>
          <w:p w14:paraId="511460B9">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Понимание того, как можно использовать ошибки и неудачи в позитивном ключе</w:t>
            </w:r>
          </w:p>
        </w:tc>
      </w:tr>
      <w:tr w14:paraId="7D335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1476" w:type="dxa"/>
          </w:tcPr>
          <w:p w14:paraId="5BDE6BDA">
            <w:pPr>
              <w:pageBreakBefore w:val="0"/>
              <w:kinsoku/>
              <w:overflowPunct/>
              <w:topLinePunct w:val="0"/>
              <w:bidi w:val="0"/>
              <w:snapToGrid/>
              <w:spacing w:after="0" w:afterAutospacing="0" w:line="240" w:lineRule="auto"/>
              <w:rPr>
                <w:rFonts w:hint="default" w:ascii="Times New Roman" w:hAnsi="Times New Roman" w:cs="Times New Roman"/>
                <w:sz w:val="24"/>
                <w:szCs w:val="24"/>
                <w:lang w:val="ru-RU"/>
              </w:rPr>
            </w:pPr>
            <w:r>
              <w:rPr>
                <w:rFonts w:ascii="Times New Roman" w:hAnsi="Times New Roman" w:cs="Times New Roman"/>
                <w:sz w:val="24"/>
                <w:szCs w:val="24"/>
              </w:rPr>
              <w:t>15.12</w:t>
            </w:r>
          </w:p>
        </w:tc>
        <w:tc>
          <w:tcPr>
            <w:tcW w:w="3027" w:type="dxa"/>
          </w:tcPr>
          <w:p w14:paraId="44564D1A">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Очно / индивидуальная /обсуждение Направления саморазвитие и самообразование через всю жизнь</w:t>
            </w:r>
          </w:p>
        </w:tc>
        <w:tc>
          <w:tcPr>
            <w:tcW w:w="2293" w:type="dxa"/>
          </w:tcPr>
          <w:p w14:paraId="69531076">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1. Анализ предыдущей встречи.</w:t>
            </w:r>
          </w:p>
          <w:p w14:paraId="2E91C700">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 xml:space="preserve"> 2. Обсуждение темы: «Какие мои сильные стороны, которые я могу развивать»</w:t>
            </w:r>
          </w:p>
        </w:tc>
        <w:tc>
          <w:tcPr>
            <w:tcW w:w="2951" w:type="dxa"/>
          </w:tcPr>
          <w:p w14:paraId="672C4BEB">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Составление плана, ориентированного на самообразование и саморазвитие</w:t>
            </w:r>
          </w:p>
        </w:tc>
      </w:tr>
      <w:tr w14:paraId="7FFE7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1476" w:type="dxa"/>
          </w:tcPr>
          <w:p w14:paraId="32A17F8E">
            <w:pPr>
              <w:pageBreakBefore w:val="0"/>
              <w:kinsoku/>
              <w:overflowPunct/>
              <w:topLinePunct w:val="0"/>
              <w:bidi w:val="0"/>
              <w:snapToGrid/>
              <w:spacing w:after="0" w:afterAutospacing="0" w:line="240" w:lineRule="auto"/>
              <w:rPr>
                <w:rFonts w:hint="default" w:ascii="Times New Roman" w:hAnsi="Times New Roman" w:cs="Times New Roman"/>
                <w:sz w:val="24"/>
                <w:szCs w:val="24"/>
                <w:lang w:val="ru-RU"/>
              </w:rPr>
            </w:pPr>
            <w:r>
              <w:rPr>
                <w:rFonts w:ascii="Times New Roman" w:hAnsi="Times New Roman" w:cs="Times New Roman"/>
                <w:sz w:val="24"/>
                <w:szCs w:val="24"/>
              </w:rPr>
              <w:t>30.01</w:t>
            </w:r>
          </w:p>
        </w:tc>
        <w:tc>
          <w:tcPr>
            <w:tcW w:w="3027" w:type="dxa"/>
          </w:tcPr>
          <w:p w14:paraId="339D50FC">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Очно / индивидуальная /обсуждение Общение личное и профессиональное. Переговоры и карьерный рост</w:t>
            </w:r>
          </w:p>
        </w:tc>
        <w:tc>
          <w:tcPr>
            <w:tcW w:w="2293" w:type="dxa"/>
          </w:tcPr>
          <w:p w14:paraId="4CA5178B">
            <w:pPr>
              <w:pageBreakBefore w:val="0"/>
              <w:kinsoku/>
              <w:overflowPunct/>
              <w:topLinePunct w:val="0"/>
              <w:bidi w:val="0"/>
              <w:snapToGrid/>
              <w:spacing w:after="0" w:afterAutospacing="0" w:line="240" w:lineRule="auto"/>
              <w:rPr>
                <w:rFonts w:hint="default" w:ascii="Times New Roman" w:hAnsi="Times New Roman" w:cs="Times New Roman"/>
                <w:sz w:val="24"/>
                <w:szCs w:val="24"/>
              </w:rPr>
            </w:pPr>
            <w:r>
              <w:rPr>
                <w:rFonts w:hint="default" w:ascii="Times New Roman" w:hAnsi="Times New Roman" w:cs="Times New Roman"/>
                <w:sz w:val="24"/>
                <w:szCs w:val="24"/>
              </w:rPr>
              <w:t>Обсуждение темы: «Как взаимодействия с</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другими людьми помогут помочь мне преуспеть в жизни»</w:t>
            </w:r>
          </w:p>
        </w:tc>
        <w:tc>
          <w:tcPr>
            <w:tcW w:w="2951" w:type="dxa"/>
          </w:tcPr>
          <w:p w14:paraId="74660D69">
            <w:pPr>
              <w:pageBreakBefore w:val="0"/>
              <w:kinsoku/>
              <w:overflowPunct/>
              <w:topLinePunct w:val="0"/>
              <w:bidi w:val="0"/>
              <w:snapToGrid/>
              <w:spacing w:after="0" w:afterAutospacing="0" w:line="240" w:lineRule="auto"/>
              <w:rPr>
                <w:rFonts w:hint="default" w:ascii="Times New Roman" w:hAnsi="Times New Roman" w:cs="Times New Roman"/>
                <w:sz w:val="24"/>
                <w:szCs w:val="24"/>
              </w:rPr>
            </w:pPr>
            <w:r>
              <w:rPr>
                <w:rFonts w:hint="default" w:ascii="Times New Roman" w:hAnsi="Times New Roman" w:cs="Times New Roman"/>
                <w:sz w:val="24"/>
                <w:szCs w:val="24"/>
              </w:rPr>
              <w:t>Закрепление навыков коммуникации с собеседником</w:t>
            </w:r>
          </w:p>
        </w:tc>
      </w:tr>
      <w:tr w14:paraId="3A91D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1476" w:type="dxa"/>
          </w:tcPr>
          <w:p w14:paraId="52139D2B">
            <w:pPr>
              <w:pageBreakBefore w:val="0"/>
              <w:kinsoku/>
              <w:overflowPunct/>
              <w:topLinePunct w:val="0"/>
              <w:bidi w:val="0"/>
              <w:snapToGrid/>
              <w:spacing w:after="0" w:afterAutospacing="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05.02</w:t>
            </w:r>
          </w:p>
        </w:tc>
        <w:tc>
          <w:tcPr>
            <w:tcW w:w="3027" w:type="dxa"/>
          </w:tcPr>
          <w:p w14:paraId="204D0C1D">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Очно / индивидуальная / обсуждение Самоорганизация: от планирования замысла к его осуществлению</w:t>
            </w:r>
          </w:p>
        </w:tc>
        <w:tc>
          <w:tcPr>
            <w:tcW w:w="2293" w:type="dxa"/>
          </w:tcPr>
          <w:p w14:paraId="0D361832">
            <w:pPr>
              <w:pageBreakBefore w:val="0"/>
              <w:kinsoku/>
              <w:overflowPunct/>
              <w:topLinePunct w:val="0"/>
              <w:bidi w:val="0"/>
              <w:snapToGrid/>
              <w:spacing w:after="0" w:afterAutospacing="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Обсуждение вопросов: </w:t>
            </w:r>
            <w:r>
              <w:rPr>
                <w:rFonts w:ascii="Times New Roman" w:hAnsi="Times New Roman" w:cs="Times New Roman"/>
                <w:sz w:val="24"/>
                <w:szCs w:val="24"/>
              </w:rPr>
              <w:sym w:font="Symbol" w:char="F0B7"/>
            </w:r>
            <w:r>
              <w:rPr>
                <w:rFonts w:ascii="Times New Roman" w:hAnsi="Times New Roman" w:cs="Times New Roman"/>
                <w:sz w:val="24"/>
                <w:szCs w:val="24"/>
              </w:rPr>
              <w:t xml:space="preserve"> Какие планы у меня есть на будущее; </w:t>
            </w:r>
            <w:r>
              <w:rPr>
                <w:rFonts w:ascii="Times New Roman" w:hAnsi="Times New Roman" w:cs="Times New Roman"/>
                <w:sz w:val="24"/>
                <w:szCs w:val="24"/>
              </w:rPr>
              <w:sym w:font="Symbol" w:char="F0B7"/>
            </w:r>
            <w:r>
              <w:rPr>
                <w:rFonts w:ascii="Times New Roman" w:hAnsi="Times New Roman" w:cs="Times New Roman"/>
                <w:sz w:val="24"/>
                <w:szCs w:val="24"/>
              </w:rPr>
              <w:t xml:space="preserve"> Что я учитываю</w:t>
            </w:r>
            <w:r>
              <w:rPr>
                <w:rFonts w:hint="default" w:ascii="Times New Roman" w:hAnsi="Times New Roman" w:cs="Times New Roman"/>
                <w:sz w:val="24"/>
                <w:szCs w:val="24"/>
                <w:lang w:val="ru-RU"/>
              </w:rPr>
              <w:t xml:space="preserve"> </w:t>
            </w:r>
            <w:r>
              <w:rPr>
                <w:rFonts w:ascii="Times New Roman" w:hAnsi="Times New Roman" w:cs="Times New Roman"/>
                <w:sz w:val="24"/>
                <w:szCs w:val="24"/>
              </w:rPr>
              <w:t xml:space="preserve">в планировании ежедневных дел; </w:t>
            </w:r>
            <w:r>
              <w:rPr>
                <w:rFonts w:ascii="Times New Roman" w:hAnsi="Times New Roman" w:cs="Times New Roman"/>
                <w:sz w:val="24"/>
                <w:szCs w:val="24"/>
              </w:rPr>
              <w:sym w:font="Symbol" w:char="F0B7"/>
            </w:r>
            <w:r>
              <w:rPr>
                <w:rFonts w:ascii="Times New Roman" w:hAnsi="Times New Roman" w:cs="Times New Roman"/>
                <w:sz w:val="24"/>
                <w:szCs w:val="24"/>
              </w:rPr>
              <w:t xml:space="preserve"> Какая помощь мне может быть полезна для совершенствования навыков самоорганизации и управления временем</w:t>
            </w:r>
          </w:p>
        </w:tc>
        <w:tc>
          <w:tcPr>
            <w:tcW w:w="2951" w:type="dxa"/>
          </w:tcPr>
          <w:p w14:paraId="2BDF7324">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Формирование основ целеполагания, планирования и навыков самореализации.</w:t>
            </w:r>
          </w:p>
        </w:tc>
      </w:tr>
      <w:tr w14:paraId="59274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1476" w:type="dxa"/>
          </w:tcPr>
          <w:p w14:paraId="7948E145">
            <w:pPr>
              <w:pageBreakBefore w:val="0"/>
              <w:kinsoku/>
              <w:overflowPunct/>
              <w:topLinePunct w:val="0"/>
              <w:bidi w:val="0"/>
              <w:snapToGrid/>
              <w:spacing w:after="0" w:afterAutospacing="0" w:line="240" w:lineRule="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13</w:t>
            </w:r>
            <w:r>
              <w:rPr>
                <w:rFonts w:ascii="Times New Roman" w:hAnsi="Times New Roman" w:cs="Times New Roman"/>
                <w:sz w:val="24"/>
                <w:szCs w:val="24"/>
              </w:rPr>
              <w:t>.03</w:t>
            </w:r>
          </w:p>
        </w:tc>
        <w:tc>
          <w:tcPr>
            <w:tcW w:w="3027" w:type="dxa"/>
          </w:tcPr>
          <w:p w14:paraId="1F4D77D9">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Очно / индивидуальная / диалог Подведение итогов сотрудничеств за 1 полугоие</w:t>
            </w:r>
          </w:p>
        </w:tc>
        <w:tc>
          <w:tcPr>
            <w:tcW w:w="2293" w:type="dxa"/>
          </w:tcPr>
          <w:p w14:paraId="5E8BC0FC">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Беседа на тему: «Что я приобрел и смогу использовать после встречи с наставником»</w:t>
            </w:r>
          </w:p>
        </w:tc>
        <w:tc>
          <w:tcPr>
            <w:tcW w:w="2951" w:type="dxa"/>
          </w:tcPr>
          <w:p w14:paraId="22E8D3D2">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Подведение итогов совместной работы наставника и наставляемого</w:t>
            </w:r>
          </w:p>
        </w:tc>
      </w:tr>
      <w:tr w14:paraId="76DA6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476" w:type="dxa"/>
          </w:tcPr>
          <w:p w14:paraId="537B915C">
            <w:pPr>
              <w:pageBreakBefore w:val="0"/>
              <w:kinsoku/>
              <w:overflowPunct/>
              <w:topLinePunct w:val="0"/>
              <w:bidi w:val="0"/>
              <w:snapToGrid/>
              <w:spacing w:after="0" w:afterAutospacing="0" w:line="240" w:lineRule="auto"/>
              <w:rPr>
                <w:rFonts w:hint="default" w:ascii="Times New Roman" w:hAnsi="Times New Roman" w:cs="Times New Roman"/>
                <w:sz w:val="24"/>
                <w:szCs w:val="24"/>
                <w:lang w:val="ru-RU"/>
              </w:rPr>
            </w:pPr>
            <w:r>
              <w:rPr>
                <w:rFonts w:ascii="Times New Roman" w:hAnsi="Times New Roman" w:cs="Times New Roman"/>
                <w:sz w:val="24"/>
                <w:szCs w:val="24"/>
              </w:rPr>
              <w:t>20.04</w:t>
            </w:r>
          </w:p>
        </w:tc>
        <w:tc>
          <w:tcPr>
            <w:tcW w:w="3027" w:type="dxa"/>
          </w:tcPr>
          <w:p w14:paraId="75D6502E">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Очно / индивидуальная / диалог</w:t>
            </w:r>
          </w:p>
          <w:p w14:paraId="6446251F">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Планирование совместной работы на новый учебный год</w:t>
            </w:r>
          </w:p>
        </w:tc>
        <w:tc>
          <w:tcPr>
            <w:tcW w:w="2293" w:type="dxa"/>
          </w:tcPr>
          <w:p w14:paraId="7ADCFE1D">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Составленние плана совместной работы на новый учебный год</w:t>
            </w:r>
          </w:p>
        </w:tc>
        <w:tc>
          <w:tcPr>
            <w:tcW w:w="2951" w:type="dxa"/>
          </w:tcPr>
          <w:p w14:paraId="7074E995">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Планирование дальнейшей совместной работы</w:t>
            </w:r>
          </w:p>
        </w:tc>
      </w:tr>
    </w:tbl>
    <w:p w14:paraId="2AED5522">
      <w:pPr>
        <w:pageBreakBefore w:val="0"/>
        <w:kinsoku/>
        <w:overflowPunct/>
        <w:topLinePunct w:val="0"/>
        <w:bidi w:val="0"/>
        <w:snapToGrid/>
        <w:spacing w:after="0" w:afterAutospacing="0" w:line="240" w:lineRule="auto"/>
        <w:rPr>
          <w:rFonts w:hint="default" w:ascii="Times New Roman" w:hAnsi="Times New Roman" w:cs="Times New Roman"/>
          <w:sz w:val="24"/>
          <w:szCs w:val="24"/>
        </w:rPr>
      </w:pPr>
      <w:r>
        <w:rPr>
          <w:rFonts w:hint="default" w:ascii="Times New Roman" w:hAnsi="Times New Roman" w:cs="Times New Roman"/>
          <w:sz w:val="24"/>
          <w:szCs w:val="24"/>
        </w:rPr>
        <w:t xml:space="preserve">Показатель удовлетворенности взаимодействия наставнической </w:t>
      </w:r>
      <w:r>
        <w:rPr>
          <w:rFonts w:hint="default" w:ascii="Times New Roman" w:hAnsi="Times New Roman" w:cs="Times New Roman"/>
          <w:sz w:val="24"/>
          <w:szCs w:val="24"/>
          <w:lang w:val="ru-RU"/>
        </w:rPr>
        <w:t xml:space="preserve">группы </w:t>
      </w:r>
      <w:r>
        <w:rPr>
          <w:rFonts w:hint="default" w:ascii="Times New Roman" w:hAnsi="Times New Roman" w:cs="Times New Roman"/>
          <w:sz w:val="24"/>
          <w:szCs w:val="24"/>
        </w:rPr>
        <w:t xml:space="preserve">:0-1 – низкий 1-2 – средний  </w:t>
      </w:r>
      <w:r>
        <w:rPr>
          <w:rFonts w:hint="default" w:ascii="Times New Roman" w:hAnsi="Times New Roman" w:cs="Times New Roman"/>
          <w:b/>
          <w:sz w:val="24"/>
          <w:szCs w:val="24"/>
        </w:rPr>
        <w:t>2-3 – высокий</w:t>
      </w:r>
    </w:p>
    <w:p w14:paraId="47EC14E5">
      <w:pPr>
        <w:pageBreakBefore w:val="0"/>
        <w:kinsoku/>
        <w:overflowPunct/>
        <w:topLinePunct w:val="0"/>
        <w:bidi w:val="0"/>
        <w:snapToGrid/>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Наставник:  _________</w:t>
      </w:r>
    </w:p>
    <w:p w14:paraId="58F0C831">
      <w:pPr>
        <w:pageBreakBefore w:val="0"/>
        <w:kinsoku/>
        <w:overflowPunct/>
        <w:topLinePunct w:val="0"/>
        <w:bidi w:val="0"/>
        <w:snapToGrid/>
        <w:spacing w:after="0" w:afterAutospacing="0" w:line="240" w:lineRule="auto"/>
        <w:rPr>
          <w:rFonts w:ascii="Times New Roman" w:hAnsi="Times New Roman" w:cs="Times New Roman"/>
          <w:sz w:val="28"/>
          <w:szCs w:val="28"/>
        </w:rPr>
      </w:pPr>
      <w:r>
        <w:rPr>
          <w:rFonts w:ascii="Times New Roman" w:hAnsi="Times New Roman" w:cs="Times New Roman"/>
          <w:sz w:val="24"/>
          <w:szCs w:val="24"/>
          <w:lang w:val="ru-RU"/>
        </w:rPr>
        <w:t>Наставляемый</w:t>
      </w:r>
      <w:r>
        <w:rPr>
          <w:rFonts w:ascii="Times New Roman" w:hAnsi="Times New Roman" w:cs="Times New Roman"/>
          <w:sz w:val="24"/>
          <w:szCs w:val="24"/>
        </w:rPr>
        <w:t xml:space="preserve"> : ________</w:t>
      </w:r>
    </w:p>
    <w:p w14:paraId="79A2BB4E">
      <w:pPr>
        <w:pageBreakBefore w:val="0"/>
        <w:kinsoku/>
        <w:overflowPunct/>
        <w:topLinePunct w:val="0"/>
        <w:bidi w:val="0"/>
        <w:snapToGrid/>
        <w:spacing w:after="0" w:afterAutospacing="0" w:line="240" w:lineRule="auto"/>
        <w:jc w:val="center"/>
        <w:rPr>
          <w:rFonts w:ascii="Times New Roman" w:hAnsi="Times New Roman" w:cs="Times New Roman"/>
          <w:b/>
          <w:sz w:val="28"/>
          <w:szCs w:val="28"/>
        </w:rPr>
      </w:pPr>
      <w:r>
        <w:rPr>
          <w:rFonts w:ascii="Times New Roman" w:hAnsi="Times New Roman" w:cs="Times New Roman"/>
          <w:b/>
          <w:sz w:val="28"/>
          <w:szCs w:val="28"/>
        </w:rPr>
        <w:t>Манифест наставника</w:t>
      </w:r>
    </w:p>
    <w:p w14:paraId="08BC4DCA">
      <w:pPr>
        <w:pageBreakBefore w:val="0"/>
        <w:kinsoku/>
        <w:overflowPunct/>
        <w:topLinePunct w:val="0"/>
        <w:bidi w:val="0"/>
        <w:snapToGrid/>
        <w:spacing w:after="0" w:afterAutospacing="0" w:line="240" w:lineRule="auto"/>
        <w:jc w:val="both"/>
        <w:rPr>
          <w:rFonts w:ascii="Times New Roman" w:hAnsi="Times New Roman" w:cs="Times New Roman"/>
          <w:sz w:val="28"/>
          <w:szCs w:val="28"/>
        </w:rPr>
      </w:pPr>
      <w:r>
        <w:rPr>
          <w:rFonts w:ascii="Times New Roman" w:hAnsi="Times New Roman" w:cs="Times New Roman"/>
          <w:sz w:val="28"/>
          <w:szCs w:val="28"/>
        </w:rPr>
        <w:t>1. Наставник помогает наставляемому осознать свои сильные и слабые стороны и определить векторы развития.</w:t>
      </w:r>
    </w:p>
    <w:p w14:paraId="1D7F00D0">
      <w:pPr>
        <w:pageBreakBefore w:val="0"/>
        <w:kinsoku/>
        <w:overflowPunct/>
        <w:topLinePunct w:val="0"/>
        <w:bidi w:val="0"/>
        <w:snapToGrid/>
        <w:spacing w:after="0" w:afterAutospacing="0" w:line="240" w:lineRule="auto"/>
        <w:jc w:val="both"/>
        <w:rPr>
          <w:rFonts w:ascii="Times New Roman" w:hAnsi="Times New Roman" w:cs="Times New Roman"/>
          <w:sz w:val="28"/>
          <w:szCs w:val="28"/>
        </w:rPr>
      </w:pPr>
      <w:r>
        <w:rPr>
          <w:rFonts w:ascii="Times New Roman" w:hAnsi="Times New Roman" w:cs="Times New Roman"/>
          <w:sz w:val="28"/>
          <w:szCs w:val="28"/>
        </w:rPr>
        <w:t xml:space="preserve"> 2. Наставник является примером жизни, поведения и ценностей для наставляемого. </w:t>
      </w:r>
    </w:p>
    <w:p w14:paraId="53F64D2E">
      <w:pPr>
        <w:pageBreakBefore w:val="0"/>
        <w:kinsoku/>
        <w:overflowPunct/>
        <w:topLinePunct w:val="0"/>
        <w:bidi w:val="0"/>
        <w:snapToGrid/>
        <w:spacing w:after="0" w:afterAutospacing="0" w:line="240" w:lineRule="auto"/>
        <w:jc w:val="both"/>
        <w:rPr>
          <w:rFonts w:ascii="Times New Roman" w:hAnsi="Times New Roman" w:cs="Times New Roman"/>
          <w:sz w:val="28"/>
          <w:szCs w:val="28"/>
        </w:rPr>
      </w:pPr>
      <w:r>
        <w:rPr>
          <w:rFonts w:ascii="Times New Roman" w:hAnsi="Times New Roman" w:cs="Times New Roman"/>
          <w:sz w:val="28"/>
          <w:szCs w:val="28"/>
        </w:rPr>
        <w:t xml:space="preserve">3. Наставнические отношения формируются в условиях доверия, взаимообогащения и открытого диалога. </w:t>
      </w:r>
    </w:p>
    <w:p w14:paraId="0E1FD95E">
      <w:pPr>
        <w:pageBreakBefore w:val="0"/>
        <w:kinsoku/>
        <w:overflowPunct/>
        <w:topLinePunct w:val="0"/>
        <w:bidi w:val="0"/>
        <w:snapToGrid/>
        <w:spacing w:after="0" w:afterAutospacing="0" w:line="240" w:lineRule="auto"/>
        <w:jc w:val="both"/>
        <w:rPr>
          <w:rFonts w:ascii="Times New Roman" w:hAnsi="Times New Roman" w:cs="Times New Roman"/>
          <w:sz w:val="28"/>
          <w:szCs w:val="28"/>
        </w:rPr>
      </w:pPr>
      <w:r>
        <w:rPr>
          <w:rFonts w:ascii="Times New Roman" w:hAnsi="Times New Roman" w:cs="Times New Roman"/>
          <w:sz w:val="28"/>
          <w:szCs w:val="28"/>
        </w:rPr>
        <w:t xml:space="preserve">4. Наставник ориентируется на близкие, достижимые для наставляемого цели, но обсуждает с ним долгосрочную перспективу и будущее. </w:t>
      </w:r>
    </w:p>
    <w:p w14:paraId="73DD7B44">
      <w:pPr>
        <w:pageBreakBefore w:val="0"/>
        <w:kinsoku/>
        <w:overflowPunct/>
        <w:topLinePunct w:val="0"/>
        <w:bidi w:val="0"/>
        <w:snapToGrid/>
        <w:spacing w:after="0" w:afterAutospacing="0" w:line="240" w:lineRule="auto"/>
        <w:jc w:val="both"/>
        <w:rPr>
          <w:rFonts w:ascii="Times New Roman" w:hAnsi="Times New Roman" w:cs="Times New Roman"/>
          <w:sz w:val="28"/>
          <w:szCs w:val="28"/>
        </w:rPr>
      </w:pPr>
      <w:r>
        <w:rPr>
          <w:rFonts w:ascii="Times New Roman" w:hAnsi="Times New Roman" w:cs="Times New Roman"/>
          <w:sz w:val="28"/>
          <w:szCs w:val="28"/>
        </w:rPr>
        <w:t>5. Наставник предлагает свою помощь в достижении целей и желаний наставляемого, и указывает на риски и противоречия.</w:t>
      </w:r>
    </w:p>
    <w:p w14:paraId="44F2EE95">
      <w:pPr>
        <w:pageBreakBefore w:val="0"/>
        <w:kinsoku/>
        <w:overflowPunct/>
        <w:topLinePunct w:val="0"/>
        <w:bidi w:val="0"/>
        <w:snapToGrid/>
        <w:spacing w:after="0" w:afterAutospacing="0" w:line="240" w:lineRule="auto"/>
        <w:jc w:val="both"/>
        <w:rPr>
          <w:rFonts w:ascii="Times New Roman" w:hAnsi="Times New Roman" w:cs="Times New Roman"/>
          <w:sz w:val="28"/>
          <w:szCs w:val="28"/>
        </w:rPr>
      </w:pPr>
      <w:r>
        <w:rPr>
          <w:rFonts w:ascii="Times New Roman" w:hAnsi="Times New Roman" w:cs="Times New Roman"/>
          <w:sz w:val="28"/>
          <w:szCs w:val="28"/>
        </w:rPr>
        <w:t xml:space="preserve"> 6. Наставник не навязывает наставляемому собственное мнение и позицию, но стимулирует развитие у наставляемого своего индивидуального видения. 7. Наставник помогает наставляемому развить прикладные навыки, умения и компетенции. </w:t>
      </w:r>
    </w:p>
    <w:p w14:paraId="2E5DE1B0">
      <w:pPr>
        <w:pageBreakBefore w:val="0"/>
        <w:kinsoku/>
        <w:overflowPunct/>
        <w:topLinePunct w:val="0"/>
        <w:bidi w:val="0"/>
        <w:snapToGrid/>
        <w:spacing w:after="0" w:afterAutospacing="0" w:line="240" w:lineRule="auto"/>
        <w:jc w:val="both"/>
        <w:rPr>
          <w:rFonts w:ascii="Times New Roman" w:hAnsi="Times New Roman" w:cs="Times New Roman"/>
          <w:sz w:val="28"/>
          <w:szCs w:val="28"/>
        </w:rPr>
      </w:pPr>
      <w:r>
        <w:rPr>
          <w:rFonts w:ascii="Times New Roman" w:hAnsi="Times New Roman" w:cs="Times New Roman"/>
          <w:sz w:val="28"/>
          <w:szCs w:val="28"/>
        </w:rPr>
        <w:t>8. Наставник по возможности оказывает наставляемому личностную и психологическую поддержку, мотивирует, подталкивает и ободряет его.</w:t>
      </w:r>
    </w:p>
    <w:p w14:paraId="664F6248">
      <w:pPr>
        <w:pageBreakBefore w:val="0"/>
        <w:kinsoku/>
        <w:overflowPunct/>
        <w:topLinePunct w:val="0"/>
        <w:bidi w:val="0"/>
        <w:snapToGrid/>
        <w:spacing w:after="0" w:afterAutospacing="0" w:line="240" w:lineRule="auto"/>
        <w:jc w:val="both"/>
        <w:rPr>
          <w:rFonts w:ascii="Times New Roman" w:hAnsi="Times New Roman" w:cs="Times New Roman"/>
          <w:sz w:val="28"/>
          <w:szCs w:val="28"/>
        </w:rPr>
      </w:pPr>
      <w:r>
        <w:rPr>
          <w:rFonts w:ascii="Times New Roman" w:hAnsi="Times New Roman" w:cs="Times New Roman"/>
          <w:sz w:val="28"/>
          <w:szCs w:val="28"/>
        </w:rPr>
        <w:t xml:space="preserve"> 9. Наставник по согласованию с куратором может проводить дополнительные (в т.ч. выездные) мероприятия, направленные как на достижение цели наставнического взаимодействия, так и на укрепление взаимоотношений с наставляемым.</w:t>
      </w:r>
    </w:p>
    <w:p w14:paraId="3C263F42">
      <w:pPr>
        <w:pageBreakBefore w:val="0"/>
        <w:kinsoku/>
        <w:overflowPunct/>
        <w:topLinePunct w:val="0"/>
        <w:bidi w:val="0"/>
        <w:snapToGrid/>
        <w:spacing w:after="0" w:afterAutospacing="0" w:line="240" w:lineRule="auto"/>
        <w:jc w:val="both"/>
        <w:rPr>
          <w:rFonts w:ascii="Times New Roman" w:hAnsi="Times New Roman" w:cs="Times New Roman"/>
          <w:sz w:val="28"/>
          <w:szCs w:val="28"/>
        </w:rPr>
      </w:pPr>
      <w:r>
        <w:rPr>
          <w:rFonts w:ascii="Times New Roman" w:hAnsi="Times New Roman" w:cs="Times New Roman"/>
          <w:sz w:val="28"/>
          <w:szCs w:val="28"/>
        </w:rPr>
        <w:t xml:space="preserve"> 10. Наставник соблюдает обоюдные договоренности, не выходит за допустимые рамки субординации и не разглашает информацию, которую передает ему наставляемый</w:t>
      </w:r>
      <w:r>
        <w:rPr>
          <w:rFonts w:hint="default" w:ascii="Times New Roman" w:hAnsi="Times New Roman" w:cs="Times New Roman"/>
          <w:sz w:val="28"/>
          <w:szCs w:val="28"/>
          <w:lang w:val="ru-RU"/>
        </w:rPr>
        <w:t>.</w:t>
      </w:r>
      <w:r>
        <w:rPr>
          <w:rFonts w:ascii="Times New Roman" w:hAnsi="Times New Roman" w:cs="Times New Roman"/>
          <w:sz w:val="28"/>
          <w:szCs w:val="28"/>
        </w:rPr>
        <w:t xml:space="preserve"> </w:t>
      </w:r>
    </w:p>
    <w:p w14:paraId="455DB17C">
      <w:pPr>
        <w:pageBreakBefore w:val="0"/>
        <w:kinsoku/>
        <w:overflowPunct/>
        <w:topLinePunct w:val="0"/>
        <w:bidi w:val="0"/>
        <w:snapToGrid/>
        <w:spacing w:after="0" w:afterAutospacing="0" w:line="240" w:lineRule="auto"/>
        <w:jc w:val="both"/>
        <w:rPr>
          <w:rFonts w:ascii="Times New Roman" w:hAnsi="Times New Roman" w:cs="Times New Roman"/>
          <w:sz w:val="28"/>
          <w:szCs w:val="28"/>
        </w:rPr>
      </w:pPr>
      <w:r>
        <w:rPr>
          <w:rFonts w:ascii="Times New Roman" w:hAnsi="Times New Roman" w:cs="Times New Roman"/>
          <w:sz w:val="28"/>
          <w:szCs w:val="28"/>
        </w:rPr>
        <w:t xml:space="preserve">11. Наставник может быть инициатором завершения программы, но перед этим обязан приложить все усилия по сохранению доброкачественных наставнических отношений. Список исключений, информация о которых незамедлительно передается куратору программы: – если наставляемый сообщит о том, что стал жертвой насилия (физического, сексуального, психологического) – если наставляемый сообщит о том, что вовлечен в незаконную деятельность (распространение наркотиков, финансовые махинации) – если наставляемый сообщит (или его поведение будет свидетельствовать) о потенциальной угрозе, способной нанести вред жизни и здоровью (суицидальные мысли, пагубная зависимость) </w:t>
      </w:r>
    </w:p>
    <w:p w14:paraId="60BE9229">
      <w:pPr>
        <w:keepNext w:val="0"/>
        <w:keepLines w:val="0"/>
        <w:pageBreakBefore w:val="0"/>
        <w:widowControl/>
        <w:kinsoku/>
        <w:wordWrap/>
        <w:overflowPunct/>
        <w:topLinePunct w:val="0"/>
        <w:autoSpaceDE/>
        <w:autoSpaceDN/>
        <w:bidi w:val="0"/>
        <w:adjustRightInd/>
        <w:snapToGrid/>
        <w:spacing w:after="0" w:afterAutospacing="0" w:line="240" w:lineRule="auto"/>
        <w:jc w:val="center"/>
        <w:textAlignment w:val="auto"/>
        <w:rPr>
          <w:rFonts w:ascii="Times New Roman" w:hAnsi="Times New Roman" w:cs="Times New Roman"/>
          <w:b/>
          <w:sz w:val="28"/>
          <w:szCs w:val="28"/>
        </w:rPr>
      </w:pPr>
      <w:r>
        <w:rPr>
          <w:rFonts w:ascii="Times New Roman" w:hAnsi="Times New Roman" w:cs="Times New Roman"/>
          <w:b/>
          <w:sz w:val="28"/>
          <w:szCs w:val="28"/>
        </w:rPr>
        <w:t>Кодекс наставника</w:t>
      </w:r>
    </w:p>
    <w:p w14:paraId="72E895A5">
      <w:pPr>
        <w:keepNext w:val="0"/>
        <w:keepLines w:val="0"/>
        <w:pageBreakBefore w:val="0"/>
        <w:widowControl/>
        <w:kinsoku/>
        <w:wordWrap/>
        <w:overflowPunct/>
        <w:topLinePunct w:val="0"/>
        <w:autoSpaceDE/>
        <w:autoSpaceDN/>
        <w:bidi w:val="0"/>
        <w:adjustRightInd/>
        <w:snapToGrid/>
        <w:spacing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xml:space="preserve">1. Не осуждаю, а предлагаю решение </w:t>
      </w:r>
    </w:p>
    <w:p w14:paraId="78C13F4E">
      <w:pPr>
        <w:keepNext w:val="0"/>
        <w:keepLines w:val="0"/>
        <w:pageBreakBefore w:val="0"/>
        <w:widowControl/>
        <w:kinsoku/>
        <w:wordWrap/>
        <w:overflowPunct/>
        <w:topLinePunct w:val="0"/>
        <w:autoSpaceDE/>
        <w:autoSpaceDN/>
        <w:bidi w:val="0"/>
        <w:adjustRightInd/>
        <w:snapToGrid/>
        <w:spacing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xml:space="preserve">2. Не критикую, а изучаю ситуацию </w:t>
      </w:r>
    </w:p>
    <w:p w14:paraId="25A9E9B8">
      <w:pPr>
        <w:keepNext w:val="0"/>
        <w:keepLines w:val="0"/>
        <w:pageBreakBefore w:val="0"/>
        <w:widowControl/>
        <w:kinsoku/>
        <w:wordWrap/>
        <w:overflowPunct/>
        <w:topLinePunct w:val="0"/>
        <w:autoSpaceDE/>
        <w:autoSpaceDN/>
        <w:bidi w:val="0"/>
        <w:adjustRightInd/>
        <w:snapToGrid/>
        <w:spacing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xml:space="preserve">3. Не обвиняю, а поддерживаю </w:t>
      </w:r>
    </w:p>
    <w:p w14:paraId="1C67F9E5">
      <w:pPr>
        <w:keepNext w:val="0"/>
        <w:keepLines w:val="0"/>
        <w:pageBreakBefore w:val="0"/>
        <w:widowControl/>
        <w:kinsoku/>
        <w:wordWrap/>
        <w:overflowPunct/>
        <w:topLinePunct w:val="0"/>
        <w:autoSpaceDE/>
        <w:autoSpaceDN/>
        <w:bidi w:val="0"/>
        <w:adjustRightInd/>
        <w:snapToGrid/>
        <w:spacing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xml:space="preserve">4. Не решаю проблему сам, а помогаю решить ее наставляемому </w:t>
      </w:r>
    </w:p>
    <w:p w14:paraId="11833AB4">
      <w:pPr>
        <w:keepNext w:val="0"/>
        <w:keepLines w:val="0"/>
        <w:pageBreakBefore w:val="0"/>
        <w:widowControl/>
        <w:kinsoku/>
        <w:wordWrap/>
        <w:overflowPunct/>
        <w:topLinePunct w:val="0"/>
        <w:autoSpaceDE/>
        <w:autoSpaceDN/>
        <w:bidi w:val="0"/>
        <w:adjustRightInd/>
        <w:snapToGrid/>
        <w:spacing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5. Не навязываю сво</w:t>
      </w:r>
      <w:r>
        <w:rPr>
          <w:rFonts w:ascii="Times New Roman" w:hAnsi="Times New Roman" w:cs="Times New Roman"/>
          <w:sz w:val="28"/>
          <w:szCs w:val="28"/>
          <w:lang w:val="ru-RU"/>
        </w:rPr>
        <w:t>ё</w:t>
      </w:r>
      <w:r>
        <w:rPr>
          <w:rFonts w:ascii="Times New Roman" w:hAnsi="Times New Roman" w:cs="Times New Roman"/>
          <w:sz w:val="28"/>
          <w:szCs w:val="28"/>
        </w:rPr>
        <w:t xml:space="preserve"> мнение, а работаю в диалоге </w:t>
      </w:r>
    </w:p>
    <w:p w14:paraId="06CE61D7">
      <w:pPr>
        <w:keepNext w:val="0"/>
        <w:keepLines w:val="0"/>
        <w:pageBreakBefore w:val="0"/>
        <w:widowControl/>
        <w:kinsoku/>
        <w:wordWrap/>
        <w:overflowPunct/>
        <w:topLinePunct w:val="0"/>
        <w:autoSpaceDE/>
        <w:autoSpaceDN/>
        <w:bidi w:val="0"/>
        <w:adjustRightInd/>
        <w:snapToGrid/>
        <w:spacing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6. Разделяю ответственность за наставляемого с куратором, родителями и организацией</w:t>
      </w:r>
    </w:p>
    <w:p w14:paraId="12120B45">
      <w:pPr>
        <w:keepNext w:val="0"/>
        <w:keepLines w:val="0"/>
        <w:pageBreakBefore w:val="0"/>
        <w:widowControl/>
        <w:kinsoku/>
        <w:wordWrap/>
        <w:overflowPunct/>
        <w:topLinePunct w:val="0"/>
        <w:autoSpaceDE/>
        <w:autoSpaceDN/>
        <w:bidi w:val="0"/>
        <w:adjustRightInd/>
        <w:snapToGrid/>
        <w:spacing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xml:space="preserve"> 7. Не утверждаю, а советуюсь </w:t>
      </w:r>
    </w:p>
    <w:p w14:paraId="6E8712D2">
      <w:pPr>
        <w:keepNext w:val="0"/>
        <w:keepLines w:val="0"/>
        <w:pageBreakBefore w:val="0"/>
        <w:widowControl/>
        <w:kinsoku/>
        <w:wordWrap/>
        <w:overflowPunct/>
        <w:topLinePunct w:val="0"/>
        <w:autoSpaceDE/>
        <w:autoSpaceDN/>
        <w:bidi w:val="0"/>
        <w:adjustRightInd/>
        <w:snapToGrid/>
        <w:spacing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xml:space="preserve">8. Не отрываюсь от практики </w:t>
      </w:r>
    </w:p>
    <w:p w14:paraId="5CD1200B">
      <w:pPr>
        <w:keepNext w:val="0"/>
        <w:keepLines w:val="0"/>
        <w:pageBreakBefore w:val="0"/>
        <w:widowControl/>
        <w:kinsoku/>
        <w:wordWrap/>
        <w:overflowPunct/>
        <w:topLinePunct w:val="0"/>
        <w:autoSpaceDE/>
        <w:autoSpaceDN/>
        <w:bidi w:val="0"/>
        <w:adjustRightInd/>
        <w:snapToGrid/>
        <w:spacing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xml:space="preserve">9. Призываю наставляемого к дисциплине и ответственному отношению к себе, наставническому взаимодействию и программе, сам следую этому правилу </w:t>
      </w:r>
    </w:p>
    <w:p w14:paraId="7AA80797">
      <w:pPr>
        <w:keepNext w:val="0"/>
        <w:keepLines w:val="0"/>
        <w:pageBreakBefore w:val="0"/>
        <w:widowControl/>
        <w:kinsoku/>
        <w:wordWrap/>
        <w:overflowPunct/>
        <w:topLinePunct w:val="0"/>
        <w:autoSpaceDE/>
        <w:autoSpaceDN/>
        <w:bidi w:val="0"/>
        <w:adjustRightInd/>
        <w:snapToGrid/>
        <w:spacing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10. Не разглашаю внутреннюю информацию</w:t>
      </w:r>
    </w:p>
    <w:p w14:paraId="339EF1D8">
      <w:pPr>
        <w:pageBreakBefore w:val="0"/>
        <w:kinsoku/>
        <w:overflowPunct/>
        <w:topLinePunct w:val="0"/>
        <w:bidi w:val="0"/>
        <w:snapToGrid/>
        <w:spacing w:after="0" w:afterAutospacing="0" w:line="240" w:lineRule="auto"/>
        <w:rPr>
          <w:rFonts w:ascii="Times New Roman" w:hAnsi="Times New Roman" w:cs="Times New Roman"/>
          <w:sz w:val="28"/>
          <w:szCs w:val="28"/>
        </w:rPr>
      </w:pPr>
    </w:p>
    <w:p w14:paraId="4B656C5B">
      <w:pPr>
        <w:pageBreakBefore w:val="0"/>
        <w:tabs>
          <w:tab w:val="left" w:pos="3675"/>
        </w:tabs>
        <w:kinsoku/>
        <w:overflowPunct/>
        <w:topLinePunct w:val="0"/>
        <w:bidi w:val="0"/>
        <w:snapToGrid/>
        <w:spacing w:after="0" w:afterAutospacing="0" w:line="240" w:lineRule="auto"/>
        <w:jc w:val="right"/>
        <w:rPr>
          <w:rFonts w:ascii="Times New Roman" w:hAnsi="Times New Roman" w:cs="Times New Roman"/>
          <w:sz w:val="28"/>
          <w:szCs w:val="28"/>
        </w:rPr>
      </w:pPr>
      <w:r>
        <w:rPr>
          <w:rFonts w:ascii="Times New Roman" w:hAnsi="Times New Roman" w:cs="Times New Roman"/>
          <w:sz w:val="28"/>
          <w:szCs w:val="28"/>
        </w:rPr>
        <w:tab/>
      </w:r>
    </w:p>
    <w:p w14:paraId="2CE21969">
      <w:pPr>
        <w:pageBreakBefore w:val="0"/>
        <w:tabs>
          <w:tab w:val="left" w:pos="3675"/>
        </w:tabs>
        <w:kinsoku/>
        <w:overflowPunct/>
        <w:topLinePunct w:val="0"/>
        <w:bidi w:val="0"/>
        <w:snapToGrid/>
        <w:spacing w:after="0" w:afterAutospacing="0" w:line="240" w:lineRule="auto"/>
        <w:jc w:val="right"/>
        <w:rPr>
          <w:rFonts w:ascii="Times New Roman" w:hAnsi="Times New Roman" w:cs="Times New Roman"/>
          <w:sz w:val="28"/>
          <w:szCs w:val="28"/>
        </w:rPr>
      </w:pPr>
    </w:p>
    <w:p w14:paraId="59750382">
      <w:pPr>
        <w:pageBreakBefore w:val="0"/>
        <w:tabs>
          <w:tab w:val="left" w:pos="3675"/>
        </w:tabs>
        <w:kinsoku/>
        <w:overflowPunct/>
        <w:topLinePunct w:val="0"/>
        <w:bidi w:val="0"/>
        <w:snapToGrid/>
        <w:spacing w:after="0" w:afterAutospacing="0" w:line="240" w:lineRule="auto"/>
        <w:jc w:val="right"/>
        <w:rPr>
          <w:rFonts w:ascii="Times New Roman" w:hAnsi="Times New Roman" w:cs="Times New Roman"/>
          <w:sz w:val="28"/>
          <w:szCs w:val="28"/>
        </w:rPr>
      </w:pPr>
    </w:p>
    <w:p w14:paraId="722CB97A">
      <w:pPr>
        <w:pageBreakBefore w:val="0"/>
        <w:tabs>
          <w:tab w:val="left" w:pos="3675"/>
        </w:tabs>
        <w:kinsoku/>
        <w:overflowPunct/>
        <w:topLinePunct w:val="0"/>
        <w:bidi w:val="0"/>
        <w:snapToGrid/>
        <w:spacing w:after="0" w:afterAutospacing="0" w:line="240" w:lineRule="auto"/>
        <w:jc w:val="right"/>
        <w:rPr>
          <w:rFonts w:ascii="Times New Roman" w:hAnsi="Times New Roman" w:cs="Times New Roman"/>
          <w:sz w:val="28"/>
          <w:szCs w:val="28"/>
        </w:rPr>
      </w:pPr>
    </w:p>
    <w:p w14:paraId="50A14517">
      <w:pPr>
        <w:pageBreakBefore w:val="0"/>
        <w:tabs>
          <w:tab w:val="left" w:pos="3675"/>
        </w:tabs>
        <w:kinsoku/>
        <w:overflowPunct/>
        <w:topLinePunct w:val="0"/>
        <w:bidi w:val="0"/>
        <w:snapToGrid/>
        <w:spacing w:after="0" w:afterAutospacing="0" w:line="240" w:lineRule="auto"/>
        <w:jc w:val="right"/>
        <w:rPr>
          <w:rFonts w:ascii="Times New Roman" w:hAnsi="Times New Roman" w:cs="Times New Roman"/>
          <w:sz w:val="28"/>
          <w:szCs w:val="28"/>
        </w:rPr>
      </w:pPr>
    </w:p>
    <w:p w14:paraId="232E862D">
      <w:pPr>
        <w:pageBreakBefore w:val="0"/>
        <w:tabs>
          <w:tab w:val="left" w:pos="3675"/>
        </w:tabs>
        <w:kinsoku/>
        <w:overflowPunct/>
        <w:topLinePunct w:val="0"/>
        <w:bidi w:val="0"/>
        <w:snapToGrid/>
        <w:spacing w:after="0" w:afterAutospacing="0" w:line="240" w:lineRule="auto"/>
        <w:jc w:val="right"/>
        <w:rPr>
          <w:rFonts w:ascii="Times New Roman" w:hAnsi="Times New Roman" w:cs="Times New Roman"/>
          <w:sz w:val="28"/>
          <w:szCs w:val="28"/>
        </w:rPr>
      </w:pPr>
    </w:p>
    <w:p w14:paraId="73E53C12">
      <w:pPr>
        <w:pageBreakBefore w:val="0"/>
        <w:tabs>
          <w:tab w:val="left" w:pos="3675"/>
        </w:tabs>
        <w:kinsoku/>
        <w:overflowPunct/>
        <w:topLinePunct w:val="0"/>
        <w:bidi w:val="0"/>
        <w:snapToGrid/>
        <w:spacing w:after="0" w:afterAutospacing="0" w:line="240" w:lineRule="auto"/>
        <w:jc w:val="right"/>
        <w:rPr>
          <w:rFonts w:ascii="Times New Roman" w:hAnsi="Times New Roman" w:cs="Times New Roman"/>
          <w:sz w:val="28"/>
          <w:szCs w:val="28"/>
        </w:rPr>
      </w:pPr>
    </w:p>
    <w:p w14:paraId="015481B8">
      <w:pPr>
        <w:pageBreakBefore w:val="0"/>
        <w:tabs>
          <w:tab w:val="left" w:pos="3675"/>
        </w:tabs>
        <w:kinsoku/>
        <w:overflowPunct/>
        <w:topLinePunct w:val="0"/>
        <w:bidi w:val="0"/>
        <w:snapToGrid/>
        <w:spacing w:after="0" w:afterAutospacing="0" w:line="240" w:lineRule="auto"/>
        <w:jc w:val="right"/>
        <w:rPr>
          <w:rFonts w:ascii="Times New Roman" w:hAnsi="Times New Roman" w:cs="Times New Roman"/>
          <w:sz w:val="28"/>
          <w:szCs w:val="28"/>
        </w:rPr>
      </w:pPr>
    </w:p>
    <w:p w14:paraId="2607B4F8">
      <w:pPr>
        <w:pageBreakBefore w:val="0"/>
        <w:tabs>
          <w:tab w:val="left" w:pos="3675"/>
        </w:tabs>
        <w:kinsoku/>
        <w:overflowPunct/>
        <w:topLinePunct w:val="0"/>
        <w:bidi w:val="0"/>
        <w:snapToGrid/>
        <w:spacing w:after="0" w:afterAutospacing="0" w:line="240" w:lineRule="auto"/>
        <w:jc w:val="right"/>
        <w:rPr>
          <w:rFonts w:hint="default" w:ascii="Times New Roman" w:hAnsi="Times New Roman" w:cs="Times New Roman"/>
          <w:i/>
          <w:iCs/>
          <w:sz w:val="28"/>
          <w:szCs w:val="28"/>
          <w:lang w:val="ru-RU"/>
        </w:rPr>
      </w:pPr>
      <w:r>
        <w:rPr>
          <w:rFonts w:ascii="Times New Roman" w:hAnsi="Times New Roman" w:cs="Times New Roman"/>
          <w:i/>
          <w:iCs/>
          <w:sz w:val="28"/>
          <w:szCs w:val="28"/>
          <w:lang w:val="ru-RU"/>
        </w:rPr>
        <w:t>Приложение</w:t>
      </w:r>
      <w:r>
        <w:rPr>
          <w:rFonts w:hint="default" w:ascii="Times New Roman" w:hAnsi="Times New Roman" w:cs="Times New Roman"/>
          <w:i/>
          <w:iCs/>
          <w:sz w:val="28"/>
          <w:szCs w:val="28"/>
          <w:lang w:val="ru-RU"/>
        </w:rPr>
        <w:t xml:space="preserve"> </w:t>
      </w:r>
      <w:r>
        <w:rPr>
          <w:rFonts w:ascii="Times New Roman" w:hAnsi="Times New Roman" w:cs="Times New Roman"/>
          <w:i/>
          <w:iCs/>
          <w:sz w:val="28"/>
          <w:szCs w:val="28"/>
          <w:lang w:val="ru-RU"/>
        </w:rPr>
        <w:t>№</w:t>
      </w:r>
      <w:r>
        <w:rPr>
          <w:rFonts w:hint="default" w:ascii="Times New Roman" w:hAnsi="Times New Roman" w:cs="Times New Roman"/>
          <w:i/>
          <w:iCs/>
          <w:sz w:val="28"/>
          <w:szCs w:val="28"/>
          <w:lang w:val="ru-RU"/>
        </w:rPr>
        <w:t>7</w:t>
      </w:r>
    </w:p>
    <w:p w14:paraId="583219D1">
      <w:pPr>
        <w:pageBreakBefore w:val="0"/>
        <w:tabs>
          <w:tab w:val="left" w:pos="3675"/>
        </w:tabs>
        <w:kinsoku/>
        <w:overflowPunct/>
        <w:topLinePunct w:val="0"/>
        <w:bidi w:val="0"/>
        <w:snapToGrid/>
        <w:spacing w:after="0" w:afterAutospacing="0" w:line="240" w:lineRule="auto"/>
        <w:rPr>
          <w:rFonts w:ascii="Times New Roman" w:hAnsi="Times New Roman" w:cs="Times New Roman"/>
          <w:sz w:val="28"/>
          <w:szCs w:val="28"/>
        </w:rPr>
      </w:pPr>
    </w:p>
    <w:p w14:paraId="7A8295CB">
      <w:pPr>
        <w:pageBreakBefore w:val="0"/>
        <w:tabs>
          <w:tab w:val="left" w:pos="3675"/>
        </w:tabs>
        <w:kinsoku/>
        <w:overflowPunct/>
        <w:topLinePunct w:val="0"/>
        <w:bidi w:val="0"/>
        <w:snapToGrid/>
        <w:spacing w:after="0" w:afterAutospacing="0" w:line="240" w:lineRule="auto"/>
        <w:jc w:val="center"/>
        <w:rPr>
          <w:rFonts w:ascii="Times New Roman" w:hAnsi="Times New Roman" w:cs="Times New Roman"/>
          <w:b/>
          <w:sz w:val="28"/>
          <w:szCs w:val="28"/>
        </w:rPr>
      </w:pPr>
    </w:p>
    <w:p w14:paraId="38A7C26D">
      <w:pPr>
        <w:pageBreakBefore w:val="0"/>
        <w:tabs>
          <w:tab w:val="left" w:pos="3675"/>
        </w:tabs>
        <w:kinsoku/>
        <w:overflowPunct/>
        <w:topLinePunct w:val="0"/>
        <w:bidi w:val="0"/>
        <w:snapToGrid/>
        <w:spacing w:after="0" w:afterAutospacing="0" w:line="240" w:lineRule="auto"/>
        <w:jc w:val="center"/>
        <w:rPr>
          <w:rFonts w:ascii="Times New Roman" w:hAnsi="Times New Roman" w:cs="Times New Roman"/>
          <w:b/>
          <w:sz w:val="28"/>
          <w:szCs w:val="28"/>
        </w:rPr>
      </w:pPr>
      <w:r>
        <w:rPr>
          <w:rFonts w:ascii="Times New Roman" w:hAnsi="Times New Roman" w:cs="Times New Roman"/>
          <w:b/>
          <w:sz w:val="28"/>
          <w:szCs w:val="28"/>
        </w:rPr>
        <w:t>ПОРТФОЛИО НАСТАВНИКА</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96"/>
        <w:gridCol w:w="6975"/>
      </w:tblGrid>
      <w:tr w14:paraId="22DF5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2596" w:type="dxa"/>
            <w:vMerge w:val="restart"/>
          </w:tcPr>
          <w:p w14:paraId="1713062A">
            <w:pPr>
              <w:pageBreakBefore w:val="0"/>
              <w:tabs>
                <w:tab w:val="left" w:pos="3675"/>
              </w:tabs>
              <w:kinsoku/>
              <w:overflowPunct/>
              <w:topLinePunct w:val="0"/>
              <w:bidi w:val="0"/>
              <w:snapToGrid/>
              <w:spacing w:after="0" w:afterAutospacing="0" w:line="240" w:lineRule="auto"/>
              <w:rPr>
                <w:rFonts w:ascii="Times New Roman" w:hAnsi="Times New Roman" w:cs="Times New Roman"/>
                <w:sz w:val="28"/>
                <w:szCs w:val="28"/>
              </w:rPr>
            </w:pPr>
          </w:p>
        </w:tc>
        <w:tc>
          <w:tcPr>
            <w:tcW w:w="6975" w:type="dxa"/>
          </w:tcPr>
          <w:p w14:paraId="02855B84">
            <w:pPr>
              <w:pageBreakBefore w:val="0"/>
              <w:kinsoku/>
              <w:overflowPunct/>
              <w:topLinePunct w:val="0"/>
              <w:bidi w:val="0"/>
              <w:snapToGrid/>
              <w:spacing w:after="0" w:afterAutospacing="0" w:line="240" w:lineRule="auto"/>
              <w:rPr>
                <w:rFonts w:ascii="Times New Roman" w:hAnsi="Times New Roman" w:cs="Times New Roman"/>
                <w:sz w:val="28"/>
                <w:szCs w:val="28"/>
              </w:rPr>
            </w:pPr>
          </w:p>
          <w:p w14:paraId="5AB97A63">
            <w:pPr>
              <w:pageBreakBefore w:val="0"/>
              <w:tabs>
                <w:tab w:val="left" w:pos="3675"/>
              </w:tabs>
              <w:kinsoku/>
              <w:overflowPunct/>
              <w:topLinePunct w:val="0"/>
              <w:bidi w:val="0"/>
              <w:snapToGrid/>
              <w:spacing w:after="0" w:afterAutospacing="0" w:line="240" w:lineRule="auto"/>
              <w:rPr>
                <w:rFonts w:hint="default" w:ascii="Times New Roman" w:hAnsi="Times New Roman" w:cs="Times New Roman"/>
                <w:sz w:val="28"/>
                <w:szCs w:val="28"/>
                <w:lang w:val="ru-RU"/>
              </w:rPr>
            </w:pPr>
            <w:r>
              <w:rPr>
                <w:rFonts w:ascii="Times New Roman" w:hAnsi="Times New Roman" w:cs="Times New Roman"/>
                <w:sz w:val="28"/>
                <w:szCs w:val="28"/>
                <w:lang w:val="ru-RU"/>
              </w:rPr>
              <w:t>Ф</w:t>
            </w:r>
            <w:r>
              <w:rPr>
                <w:rFonts w:hint="default" w:ascii="Times New Roman" w:hAnsi="Times New Roman" w:cs="Times New Roman"/>
                <w:sz w:val="28"/>
                <w:szCs w:val="28"/>
                <w:lang w:val="ru-RU"/>
              </w:rPr>
              <w:t>.И.О.наставника</w:t>
            </w:r>
          </w:p>
        </w:tc>
      </w:tr>
      <w:tr w14:paraId="2CEEF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2596" w:type="dxa"/>
            <w:vMerge w:val="continue"/>
          </w:tcPr>
          <w:p w14:paraId="52BBD902">
            <w:pPr>
              <w:pageBreakBefore w:val="0"/>
              <w:tabs>
                <w:tab w:val="left" w:pos="3675"/>
              </w:tabs>
              <w:kinsoku/>
              <w:overflowPunct/>
              <w:topLinePunct w:val="0"/>
              <w:bidi w:val="0"/>
              <w:snapToGrid/>
              <w:spacing w:after="0" w:afterAutospacing="0" w:line="240" w:lineRule="auto"/>
              <w:rPr>
                <w:rFonts w:ascii="Times New Roman" w:hAnsi="Times New Roman" w:cs="Times New Roman"/>
                <w:sz w:val="28"/>
                <w:szCs w:val="28"/>
              </w:rPr>
            </w:pPr>
          </w:p>
        </w:tc>
        <w:tc>
          <w:tcPr>
            <w:tcW w:w="6975" w:type="dxa"/>
          </w:tcPr>
          <w:p w14:paraId="1164E66E">
            <w:pPr>
              <w:pageBreakBefore w:val="0"/>
              <w:tabs>
                <w:tab w:val="left" w:pos="3675"/>
              </w:tabs>
              <w:kinsoku/>
              <w:overflowPunct/>
              <w:topLinePunct w:val="0"/>
              <w:bidi w:val="0"/>
              <w:snapToGrid/>
              <w:spacing w:after="0" w:afterAutospacing="0" w:line="240" w:lineRule="auto"/>
              <w:rPr>
                <w:rFonts w:hint="default" w:ascii="Times New Roman" w:hAnsi="Times New Roman" w:cs="Times New Roman"/>
                <w:b/>
                <w:sz w:val="28"/>
                <w:szCs w:val="28"/>
                <w:lang w:val="ru-RU"/>
              </w:rPr>
            </w:pPr>
            <w:r>
              <w:rPr>
                <w:rFonts w:ascii="Times New Roman" w:hAnsi="Times New Roman" w:cs="Times New Roman"/>
                <w:b/>
                <w:sz w:val="28"/>
                <w:szCs w:val="28"/>
              </w:rPr>
              <w:t xml:space="preserve">Направления профессиональной деятельности, в рамках которой осуществляется наставничество: </w:t>
            </w:r>
            <w:r>
              <w:rPr>
                <w:rFonts w:ascii="Times New Roman" w:hAnsi="Times New Roman" w:cs="Times New Roman"/>
                <w:sz w:val="28"/>
                <w:szCs w:val="28"/>
              </w:rPr>
              <w:t>наставничество над молодым специалистом</w:t>
            </w:r>
            <w:r>
              <w:rPr>
                <w:rFonts w:hint="default" w:ascii="Times New Roman" w:hAnsi="Times New Roman" w:cs="Times New Roman"/>
                <w:sz w:val="28"/>
                <w:szCs w:val="28"/>
                <w:lang w:val="ru-RU"/>
              </w:rPr>
              <w:t xml:space="preserve"> и вновь принятыми педагогами «учитель-учитель»</w:t>
            </w:r>
          </w:p>
        </w:tc>
      </w:tr>
      <w:tr w14:paraId="28EA4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gridSpan w:val="2"/>
          </w:tcPr>
          <w:p w14:paraId="598360B0">
            <w:pPr>
              <w:pageBreakBefore w:val="0"/>
              <w:tabs>
                <w:tab w:val="left" w:pos="3675"/>
              </w:tabs>
              <w:kinsoku/>
              <w:overflowPunct/>
              <w:topLinePunct w:val="0"/>
              <w:bidi w:val="0"/>
              <w:snapToGrid/>
              <w:spacing w:after="0" w:afterAutospacing="0" w:line="240" w:lineRule="auto"/>
              <w:rPr>
                <w:rFonts w:ascii="Times New Roman" w:hAnsi="Times New Roman" w:cs="Times New Roman"/>
                <w:sz w:val="28"/>
                <w:szCs w:val="28"/>
              </w:rPr>
            </w:pPr>
            <w:r>
              <w:rPr>
                <w:rFonts w:ascii="Times New Roman" w:hAnsi="Times New Roman" w:cs="Times New Roman"/>
                <w:sz w:val="28"/>
                <w:szCs w:val="28"/>
              </w:rPr>
              <w:t xml:space="preserve">Образование: </w:t>
            </w:r>
          </w:p>
          <w:p w14:paraId="615D07A5">
            <w:pPr>
              <w:pageBreakBefore w:val="0"/>
              <w:tabs>
                <w:tab w:val="left" w:pos="3675"/>
              </w:tabs>
              <w:kinsoku/>
              <w:overflowPunct/>
              <w:topLinePunct w:val="0"/>
              <w:bidi w:val="0"/>
              <w:snapToGrid/>
              <w:spacing w:after="0" w:afterAutospacing="0" w:line="240" w:lineRule="auto"/>
              <w:rPr>
                <w:rFonts w:ascii="Times New Roman" w:hAnsi="Times New Roman" w:cs="Times New Roman"/>
                <w:sz w:val="28"/>
                <w:szCs w:val="28"/>
              </w:rPr>
            </w:pPr>
            <w:r>
              <w:rPr>
                <w:rFonts w:ascii="Times New Roman" w:hAnsi="Times New Roman" w:cs="Times New Roman"/>
                <w:sz w:val="28"/>
                <w:szCs w:val="28"/>
              </w:rPr>
              <w:t xml:space="preserve">Должность в настоящее время: </w:t>
            </w:r>
          </w:p>
          <w:p w14:paraId="0583C630">
            <w:pPr>
              <w:pageBreakBefore w:val="0"/>
              <w:tabs>
                <w:tab w:val="left" w:pos="3675"/>
              </w:tabs>
              <w:kinsoku/>
              <w:overflowPunct/>
              <w:topLinePunct w:val="0"/>
              <w:bidi w:val="0"/>
              <w:snapToGrid/>
              <w:spacing w:after="0" w:afterAutospacing="0" w:line="240" w:lineRule="auto"/>
              <w:rPr>
                <w:rFonts w:ascii="Times New Roman" w:hAnsi="Times New Roman" w:cs="Times New Roman"/>
                <w:sz w:val="28"/>
                <w:szCs w:val="28"/>
              </w:rPr>
            </w:pPr>
            <w:r>
              <w:rPr>
                <w:rFonts w:ascii="Times New Roman" w:hAnsi="Times New Roman" w:cs="Times New Roman"/>
                <w:sz w:val="28"/>
                <w:szCs w:val="28"/>
              </w:rPr>
              <w:t xml:space="preserve">Профессиональный опыт: </w:t>
            </w:r>
          </w:p>
          <w:p w14:paraId="557CE270">
            <w:pPr>
              <w:pageBreakBefore w:val="0"/>
              <w:tabs>
                <w:tab w:val="left" w:pos="3675"/>
              </w:tabs>
              <w:kinsoku/>
              <w:overflowPunct/>
              <w:topLinePunct w:val="0"/>
              <w:bidi w:val="0"/>
              <w:snapToGrid/>
              <w:spacing w:after="0" w:afterAutospacing="0" w:line="240" w:lineRule="auto"/>
              <w:rPr>
                <w:rFonts w:hint="default" w:ascii="Times New Roman" w:hAnsi="Times New Roman" w:cs="Times New Roman"/>
                <w:sz w:val="28"/>
                <w:szCs w:val="28"/>
                <w:lang w:val="ru-RU"/>
              </w:rPr>
            </w:pPr>
            <w:r>
              <w:rPr>
                <w:rFonts w:ascii="Times New Roman" w:hAnsi="Times New Roman" w:cs="Times New Roman"/>
                <w:sz w:val="28"/>
                <w:szCs w:val="28"/>
              </w:rPr>
              <w:t>Опыт работы наставником</w:t>
            </w:r>
            <w:r>
              <w:rPr>
                <w:rFonts w:hint="default" w:ascii="Times New Roman" w:hAnsi="Times New Roman" w:cs="Times New Roman"/>
                <w:sz w:val="28"/>
                <w:szCs w:val="28"/>
                <w:lang w:val="ru-RU"/>
              </w:rPr>
              <w:t>:</w:t>
            </w:r>
          </w:p>
        </w:tc>
      </w:tr>
      <w:tr w14:paraId="1A4F5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2596" w:type="dxa"/>
          </w:tcPr>
          <w:p w14:paraId="3EC6080F">
            <w:pPr>
              <w:pageBreakBefore w:val="0"/>
              <w:tabs>
                <w:tab w:val="left" w:pos="3675"/>
              </w:tabs>
              <w:kinsoku/>
              <w:overflowPunct/>
              <w:topLinePunct w:val="0"/>
              <w:bidi w:val="0"/>
              <w:snapToGrid/>
              <w:spacing w:after="0" w:afterAutospacing="0" w:line="240" w:lineRule="auto"/>
              <w:rPr>
                <w:rFonts w:ascii="Times New Roman" w:hAnsi="Times New Roman" w:cs="Times New Roman"/>
                <w:sz w:val="28"/>
                <w:szCs w:val="28"/>
              </w:rPr>
            </w:pPr>
            <w:r>
              <w:rPr>
                <w:rFonts w:ascii="Times New Roman" w:hAnsi="Times New Roman" w:cs="Times New Roman"/>
                <w:sz w:val="28"/>
                <w:szCs w:val="28"/>
              </w:rPr>
              <w:t>Профессиональные достижения</w:t>
            </w:r>
          </w:p>
        </w:tc>
        <w:tc>
          <w:tcPr>
            <w:tcW w:w="6975" w:type="dxa"/>
          </w:tcPr>
          <w:p w14:paraId="3FA3F296">
            <w:pPr>
              <w:pageBreakBefore w:val="0"/>
              <w:tabs>
                <w:tab w:val="left" w:pos="3675"/>
              </w:tabs>
              <w:kinsoku/>
              <w:overflowPunct/>
              <w:topLinePunct w:val="0"/>
              <w:bidi w:val="0"/>
              <w:snapToGrid/>
              <w:spacing w:after="0" w:afterAutospacing="0" w:line="240" w:lineRule="auto"/>
              <w:rPr>
                <w:rFonts w:hint="default" w:ascii="Times New Roman" w:hAnsi="Times New Roman" w:cs="Times New Roman"/>
                <w:sz w:val="28"/>
                <w:szCs w:val="28"/>
                <w:lang w:val="ru-RU"/>
              </w:rPr>
            </w:pPr>
          </w:p>
        </w:tc>
      </w:tr>
      <w:tr w14:paraId="4DD97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2596" w:type="dxa"/>
          </w:tcPr>
          <w:p w14:paraId="70F9AAF6">
            <w:pPr>
              <w:pageBreakBefore w:val="0"/>
              <w:tabs>
                <w:tab w:val="left" w:pos="3675"/>
              </w:tabs>
              <w:kinsoku/>
              <w:overflowPunct/>
              <w:topLinePunct w:val="0"/>
              <w:bidi w:val="0"/>
              <w:snapToGrid/>
              <w:spacing w:after="0" w:afterAutospacing="0" w:line="240" w:lineRule="auto"/>
              <w:rPr>
                <w:rFonts w:ascii="Times New Roman" w:hAnsi="Times New Roman" w:cs="Times New Roman"/>
                <w:sz w:val="28"/>
                <w:szCs w:val="28"/>
              </w:rPr>
            </w:pPr>
            <w:r>
              <w:rPr>
                <w:rFonts w:ascii="Times New Roman" w:hAnsi="Times New Roman" w:cs="Times New Roman"/>
                <w:sz w:val="28"/>
                <w:szCs w:val="28"/>
              </w:rPr>
              <w:t>Профразвитие по профилю наставнической деятельности</w:t>
            </w:r>
          </w:p>
        </w:tc>
        <w:tc>
          <w:tcPr>
            <w:tcW w:w="6975" w:type="dxa"/>
          </w:tcPr>
          <w:p w14:paraId="57F64B18">
            <w:pPr>
              <w:pageBreakBefore w:val="0"/>
              <w:tabs>
                <w:tab w:val="left" w:pos="3675"/>
              </w:tabs>
              <w:kinsoku/>
              <w:overflowPunct/>
              <w:topLinePunct w:val="0"/>
              <w:bidi w:val="0"/>
              <w:snapToGrid/>
              <w:spacing w:after="0" w:afterAutospacing="0" w:line="240" w:lineRule="auto"/>
              <w:rPr>
                <w:rFonts w:hint="default" w:ascii="Times New Roman" w:hAnsi="Times New Roman" w:cs="Times New Roman"/>
                <w:sz w:val="28"/>
                <w:szCs w:val="28"/>
                <w:lang w:val="ru-RU"/>
              </w:rPr>
            </w:pPr>
          </w:p>
        </w:tc>
      </w:tr>
      <w:tr w14:paraId="568C1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6" w:type="dxa"/>
          </w:tcPr>
          <w:p w14:paraId="06145042">
            <w:pPr>
              <w:pageBreakBefore w:val="0"/>
              <w:tabs>
                <w:tab w:val="left" w:pos="3675"/>
              </w:tabs>
              <w:kinsoku/>
              <w:overflowPunct/>
              <w:topLinePunct w:val="0"/>
              <w:bidi w:val="0"/>
              <w:snapToGrid/>
              <w:spacing w:after="0" w:afterAutospacing="0" w:line="240" w:lineRule="auto"/>
              <w:rPr>
                <w:rFonts w:ascii="Times New Roman" w:hAnsi="Times New Roman" w:cs="Times New Roman"/>
                <w:sz w:val="28"/>
                <w:szCs w:val="28"/>
              </w:rPr>
            </w:pPr>
            <w:r>
              <w:rPr>
                <w:rFonts w:ascii="Times New Roman" w:hAnsi="Times New Roman" w:cs="Times New Roman"/>
                <w:sz w:val="28"/>
                <w:szCs w:val="28"/>
              </w:rPr>
              <w:t>Работа в качестве эксперта, члена рабочих групп</w:t>
            </w:r>
          </w:p>
          <w:p w14:paraId="3CE3C8E7">
            <w:pPr>
              <w:pageBreakBefore w:val="0"/>
              <w:tabs>
                <w:tab w:val="left" w:pos="3675"/>
              </w:tabs>
              <w:kinsoku/>
              <w:overflowPunct/>
              <w:topLinePunct w:val="0"/>
              <w:bidi w:val="0"/>
              <w:snapToGrid/>
              <w:spacing w:after="0" w:afterAutospacing="0" w:line="240" w:lineRule="auto"/>
              <w:rPr>
                <w:rFonts w:ascii="Times New Roman" w:hAnsi="Times New Roman" w:cs="Times New Roman"/>
                <w:sz w:val="28"/>
                <w:szCs w:val="28"/>
              </w:rPr>
            </w:pPr>
          </w:p>
        </w:tc>
        <w:tc>
          <w:tcPr>
            <w:tcW w:w="6975" w:type="dxa"/>
          </w:tcPr>
          <w:p w14:paraId="724862CE">
            <w:pPr>
              <w:pageBreakBefore w:val="0"/>
              <w:tabs>
                <w:tab w:val="left" w:pos="3675"/>
              </w:tabs>
              <w:kinsoku/>
              <w:overflowPunct/>
              <w:topLinePunct w:val="0"/>
              <w:bidi w:val="0"/>
              <w:snapToGrid/>
              <w:spacing w:after="0" w:afterAutospacing="0" w:line="240" w:lineRule="auto"/>
              <w:rPr>
                <w:rFonts w:hint="default" w:ascii="Times New Roman" w:hAnsi="Times New Roman" w:cs="Times New Roman"/>
                <w:sz w:val="28"/>
                <w:szCs w:val="28"/>
                <w:lang w:val="ru-RU"/>
              </w:rPr>
            </w:pPr>
          </w:p>
        </w:tc>
      </w:tr>
      <w:tr w14:paraId="2DD7E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2596" w:type="dxa"/>
          </w:tcPr>
          <w:p w14:paraId="7AB28166">
            <w:pPr>
              <w:pageBreakBefore w:val="0"/>
              <w:tabs>
                <w:tab w:val="left" w:pos="3675"/>
              </w:tabs>
              <w:kinsoku/>
              <w:overflowPunct/>
              <w:topLinePunct w:val="0"/>
              <w:bidi w:val="0"/>
              <w:snapToGrid/>
              <w:spacing w:after="0" w:afterAutospacing="0" w:line="240" w:lineRule="auto"/>
              <w:rPr>
                <w:rFonts w:ascii="Times New Roman" w:hAnsi="Times New Roman" w:cs="Times New Roman"/>
                <w:sz w:val="28"/>
                <w:szCs w:val="28"/>
              </w:rPr>
            </w:pPr>
            <w:r>
              <w:rPr>
                <w:rFonts w:ascii="Times New Roman" w:hAnsi="Times New Roman" w:cs="Times New Roman"/>
                <w:sz w:val="28"/>
                <w:szCs w:val="28"/>
              </w:rPr>
              <w:t>Наиболее значимые публикации</w:t>
            </w:r>
          </w:p>
          <w:p w14:paraId="2D8BBC29">
            <w:pPr>
              <w:pageBreakBefore w:val="0"/>
              <w:tabs>
                <w:tab w:val="left" w:pos="3675"/>
              </w:tabs>
              <w:kinsoku/>
              <w:overflowPunct/>
              <w:topLinePunct w:val="0"/>
              <w:bidi w:val="0"/>
              <w:snapToGrid/>
              <w:spacing w:after="0" w:afterAutospacing="0" w:line="240" w:lineRule="auto"/>
              <w:rPr>
                <w:rFonts w:ascii="Times New Roman" w:hAnsi="Times New Roman" w:cs="Times New Roman"/>
                <w:sz w:val="28"/>
                <w:szCs w:val="28"/>
              </w:rPr>
            </w:pPr>
          </w:p>
        </w:tc>
        <w:tc>
          <w:tcPr>
            <w:tcW w:w="6975" w:type="dxa"/>
          </w:tcPr>
          <w:p w14:paraId="7DD4944F">
            <w:pPr>
              <w:pageBreakBefore w:val="0"/>
              <w:kinsoku/>
              <w:overflowPunct/>
              <w:topLinePunct w:val="0"/>
              <w:bidi w:val="0"/>
              <w:snapToGrid/>
              <w:spacing w:after="0" w:afterAutospacing="0" w:line="240" w:lineRule="auto"/>
              <w:jc w:val="both"/>
              <w:rPr>
                <w:rFonts w:hint="default" w:ascii="Times New Roman" w:hAnsi="Times New Roman" w:cs="Times New Roman"/>
                <w:i w:val="0"/>
                <w:iCs/>
                <w:sz w:val="28"/>
                <w:szCs w:val="28"/>
                <w:lang w:val="ru-RU"/>
              </w:rPr>
            </w:pPr>
          </w:p>
        </w:tc>
      </w:tr>
      <w:tr w14:paraId="1F2C5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2596" w:type="dxa"/>
          </w:tcPr>
          <w:p w14:paraId="3ECB2B86">
            <w:pPr>
              <w:pageBreakBefore w:val="0"/>
              <w:tabs>
                <w:tab w:val="left" w:pos="3675"/>
              </w:tabs>
              <w:kinsoku/>
              <w:overflowPunct/>
              <w:topLinePunct w:val="0"/>
              <w:bidi w:val="0"/>
              <w:snapToGrid/>
              <w:spacing w:after="0" w:afterAutospacing="0" w:line="240" w:lineRule="auto"/>
              <w:rPr>
                <w:rFonts w:ascii="Times New Roman" w:hAnsi="Times New Roman" w:cs="Times New Roman"/>
                <w:sz w:val="28"/>
                <w:szCs w:val="28"/>
              </w:rPr>
            </w:pPr>
            <w:r>
              <w:rPr>
                <w:rFonts w:ascii="Times New Roman" w:hAnsi="Times New Roman" w:cs="Times New Roman"/>
                <w:sz w:val="28"/>
                <w:szCs w:val="28"/>
              </w:rPr>
              <w:t>Наиболее значимые грамоты и благодарности</w:t>
            </w:r>
          </w:p>
          <w:p w14:paraId="2B4306E4">
            <w:pPr>
              <w:pageBreakBefore w:val="0"/>
              <w:tabs>
                <w:tab w:val="left" w:pos="3675"/>
              </w:tabs>
              <w:kinsoku/>
              <w:overflowPunct/>
              <w:topLinePunct w:val="0"/>
              <w:bidi w:val="0"/>
              <w:snapToGrid/>
              <w:spacing w:after="0" w:afterAutospacing="0" w:line="240" w:lineRule="auto"/>
              <w:rPr>
                <w:rFonts w:ascii="Times New Roman" w:hAnsi="Times New Roman" w:cs="Times New Roman"/>
                <w:sz w:val="28"/>
                <w:szCs w:val="28"/>
              </w:rPr>
            </w:pPr>
          </w:p>
        </w:tc>
        <w:tc>
          <w:tcPr>
            <w:tcW w:w="6975" w:type="dxa"/>
          </w:tcPr>
          <w:p w14:paraId="56F5DBA3">
            <w:pPr>
              <w:keepNext w:val="0"/>
              <w:keepLines w:val="0"/>
              <w:pageBreakBefore w:val="0"/>
              <w:widowControl/>
              <w:suppressLineNumbers w:val="0"/>
              <w:kinsoku/>
              <w:overflowPunct/>
              <w:topLinePunct w:val="0"/>
              <w:bidi w:val="0"/>
              <w:snapToGrid/>
              <w:spacing w:after="0" w:afterAutospacing="0" w:line="240" w:lineRule="auto"/>
              <w:jc w:val="both"/>
              <w:rPr>
                <w:rFonts w:hint="default" w:ascii="Times New Roman" w:hAnsi="Times New Roman" w:cs="Times New Roman"/>
                <w:i w:val="0"/>
                <w:iCs w:val="0"/>
                <w:color w:val="auto"/>
                <w:lang w:val="ru-RU"/>
              </w:rPr>
            </w:pPr>
            <w:r>
              <w:rPr>
                <w:rFonts w:ascii="Times New Roman" w:hAnsi="Times New Roman" w:cs="Times New Roman"/>
                <w:sz w:val="28"/>
                <w:szCs w:val="28"/>
              </w:rPr>
              <w:t xml:space="preserve"> </w:t>
            </w:r>
          </w:p>
          <w:p w14:paraId="28CFBA02">
            <w:pPr>
              <w:pStyle w:val="16"/>
              <w:pageBreakBefore w:val="0"/>
              <w:kinsoku/>
              <w:overflowPunct/>
              <w:topLinePunct w:val="0"/>
              <w:bidi w:val="0"/>
              <w:snapToGrid/>
              <w:spacing w:after="0" w:afterAutospacing="0" w:line="240" w:lineRule="auto"/>
              <w:jc w:val="both"/>
              <w:rPr>
                <w:rFonts w:hint="default" w:ascii="Times New Roman" w:hAnsi="Times New Roman" w:cs="Times New Roman"/>
                <w:sz w:val="28"/>
                <w:szCs w:val="28"/>
                <w:lang w:val="ru-RU"/>
              </w:rPr>
            </w:pPr>
          </w:p>
        </w:tc>
      </w:tr>
    </w:tbl>
    <w:p w14:paraId="64BBC060">
      <w:pPr>
        <w:pageBreakBefore w:val="0"/>
        <w:tabs>
          <w:tab w:val="left" w:pos="3675"/>
        </w:tabs>
        <w:kinsoku/>
        <w:overflowPunct/>
        <w:topLinePunct w:val="0"/>
        <w:bidi w:val="0"/>
        <w:snapToGrid/>
        <w:spacing w:after="0" w:afterAutospacing="0" w:line="240" w:lineRule="auto"/>
        <w:rPr>
          <w:rFonts w:ascii="Times New Roman" w:hAnsi="Times New Roman" w:cs="Times New Roman"/>
          <w:sz w:val="28"/>
          <w:szCs w:val="28"/>
        </w:rPr>
      </w:pPr>
    </w:p>
    <w:p w14:paraId="160EDDB7">
      <w:pPr>
        <w:pageBreakBefore w:val="0"/>
        <w:kinsoku/>
        <w:overflowPunct/>
        <w:topLinePunct w:val="0"/>
        <w:bidi w:val="0"/>
        <w:snapToGrid/>
        <w:spacing w:after="0" w:afterAutospacing="0" w:line="240" w:lineRule="auto"/>
        <w:jc w:val="center"/>
        <w:rPr>
          <w:b/>
          <w:bCs/>
          <w:color w:val="000000"/>
          <w:sz w:val="24"/>
          <w:szCs w:val="24"/>
        </w:rPr>
      </w:pPr>
    </w:p>
    <w:p w14:paraId="1533FDB4">
      <w:pPr>
        <w:pageBreakBefore w:val="0"/>
        <w:kinsoku/>
        <w:overflowPunct/>
        <w:topLinePunct w:val="0"/>
        <w:bidi w:val="0"/>
        <w:snapToGrid/>
        <w:spacing w:after="0" w:afterAutospacing="0" w:line="240" w:lineRule="auto"/>
        <w:jc w:val="both"/>
        <w:rPr>
          <w:b/>
          <w:bCs/>
          <w:color w:val="000000"/>
          <w:sz w:val="24"/>
          <w:szCs w:val="24"/>
        </w:rPr>
      </w:pPr>
    </w:p>
    <w:p w14:paraId="4CB4865F">
      <w:pPr>
        <w:pageBreakBefore w:val="0"/>
        <w:kinsoku/>
        <w:overflowPunct/>
        <w:topLinePunct w:val="0"/>
        <w:bidi w:val="0"/>
        <w:snapToGrid/>
        <w:spacing w:after="0" w:afterAutospacing="0" w:line="240" w:lineRule="auto"/>
        <w:jc w:val="both"/>
        <w:rPr>
          <w:b/>
          <w:bCs/>
          <w:color w:val="000000"/>
          <w:sz w:val="24"/>
          <w:szCs w:val="24"/>
        </w:rPr>
      </w:pPr>
    </w:p>
    <w:p w14:paraId="0BCB2EE6">
      <w:pPr>
        <w:pageBreakBefore w:val="0"/>
        <w:kinsoku/>
        <w:overflowPunct/>
        <w:topLinePunct w:val="0"/>
        <w:bidi w:val="0"/>
        <w:snapToGrid/>
        <w:spacing w:after="0" w:afterAutospacing="0" w:line="240" w:lineRule="auto"/>
        <w:jc w:val="center"/>
        <w:rPr>
          <w:b/>
          <w:bCs/>
          <w:color w:val="000000"/>
          <w:sz w:val="24"/>
          <w:szCs w:val="24"/>
        </w:rPr>
      </w:pPr>
    </w:p>
    <w:p w14:paraId="476D2F50">
      <w:pPr>
        <w:pageBreakBefore w:val="0"/>
        <w:kinsoku/>
        <w:overflowPunct/>
        <w:topLinePunct w:val="0"/>
        <w:bidi w:val="0"/>
        <w:snapToGrid/>
        <w:spacing w:after="0" w:afterAutospacing="0" w:line="240" w:lineRule="auto"/>
        <w:jc w:val="both"/>
        <w:rPr>
          <w:b/>
          <w:bCs/>
          <w:color w:val="000000"/>
          <w:sz w:val="24"/>
          <w:szCs w:val="24"/>
        </w:rPr>
      </w:pPr>
    </w:p>
    <w:p w14:paraId="6DBF0910">
      <w:pPr>
        <w:keepNext w:val="0"/>
        <w:keepLines w:val="0"/>
        <w:pageBreakBefore w:val="0"/>
        <w:widowControl/>
        <w:kinsoku/>
        <w:wordWrap w:val="0"/>
        <w:overflowPunct/>
        <w:topLinePunct w:val="0"/>
        <w:autoSpaceDE/>
        <w:autoSpaceDN/>
        <w:bidi w:val="0"/>
        <w:adjustRightInd/>
        <w:snapToGrid/>
        <w:spacing w:after="0" w:afterAutospacing="0" w:line="240" w:lineRule="auto"/>
        <w:jc w:val="right"/>
        <w:textAlignment w:val="auto"/>
        <w:rPr>
          <w:rFonts w:hint="default" w:ascii="Times New Roman" w:hAnsi="Times New Roman" w:cs="Times New Roman"/>
          <w:i/>
          <w:iCs/>
          <w:sz w:val="24"/>
          <w:szCs w:val="24"/>
          <w:lang w:val="ru-RU"/>
        </w:rPr>
      </w:pPr>
      <w:r>
        <w:rPr>
          <w:rFonts w:hint="default" w:ascii="Times New Roman" w:hAnsi="Times New Roman" w:cs="Times New Roman"/>
          <w:i/>
          <w:iCs/>
          <w:sz w:val="24"/>
          <w:szCs w:val="24"/>
          <w:lang w:val="ru-RU"/>
        </w:rPr>
        <w:t>Приложение №8</w:t>
      </w:r>
    </w:p>
    <w:p w14:paraId="51DB09C6">
      <w:pPr>
        <w:keepNext w:val="0"/>
        <w:keepLines w:val="0"/>
        <w:pageBreakBefore w:val="0"/>
        <w:widowControl/>
        <w:shd w:val="clear" w:color="auto" w:fill="FFFFFF"/>
        <w:kinsoku/>
        <w:overflowPunct/>
        <w:topLinePunct w:val="0"/>
        <w:autoSpaceDE/>
        <w:autoSpaceDN/>
        <w:bidi w:val="0"/>
        <w:adjustRightInd/>
        <w:snapToGrid/>
        <w:spacing w:after="0" w:afterAutospacing="0" w:line="240" w:lineRule="auto"/>
        <w:jc w:val="center"/>
        <w:textAlignment w:val="auto"/>
        <w:rPr>
          <w:rFonts w:hint="default" w:ascii="Times New Roman" w:hAnsi="Times New Roman" w:eastAsia="Times New Roman" w:cs="Times New Roman"/>
          <w:sz w:val="24"/>
          <w:szCs w:val="24"/>
          <w:lang w:val="kk-KZ"/>
        </w:rPr>
      </w:pPr>
      <w:r>
        <w:rPr>
          <w:rFonts w:hint="default" w:ascii="Times New Roman" w:hAnsi="Times New Roman" w:eastAsia="Times New Roman" w:cs="Times New Roman"/>
          <w:b/>
          <w:bCs/>
          <w:sz w:val="24"/>
          <w:szCs w:val="24"/>
          <w:lang w:val="kk-KZ"/>
        </w:rPr>
        <w:t>Лист взаимопосещения урока</w:t>
      </w:r>
    </w:p>
    <w:p w14:paraId="793E74EC">
      <w:pPr>
        <w:keepNext w:val="0"/>
        <w:keepLines w:val="0"/>
        <w:pageBreakBefore w:val="0"/>
        <w:widowControl/>
        <w:shd w:val="clear" w:color="auto" w:fill="FFFFFF"/>
        <w:kinsoku/>
        <w:overflowPunct/>
        <w:topLinePunct w:val="0"/>
        <w:autoSpaceDE/>
        <w:autoSpaceDN/>
        <w:bidi w:val="0"/>
        <w:adjustRightInd/>
        <w:snapToGrid/>
        <w:spacing w:after="0" w:afterAutospacing="0" w:line="240" w:lineRule="auto"/>
        <w:jc w:val="center"/>
        <w:textAlignment w:val="auto"/>
        <w:rPr>
          <w:rFonts w:hint="default" w:ascii="Times New Roman" w:hAnsi="Times New Roman" w:eastAsia="Times New Roman" w:cs="Times New Roman"/>
          <w:color w:val="555555"/>
          <w:sz w:val="24"/>
          <w:szCs w:val="24"/>
        </w:rPr>
      </w:pPr>
      <w:r>
        <w:rPr>
          <w:rFonts w:hint="default" w:ascii="Times New Roman" w:hAnsi="Times New Roman" w:eastAsia="Times New Roman" w:cs="Times New Roman"/>
          <w:color w:val="555555"/>
          <w:sz w:val="24"/>
          <w:szCs w:val="24"/>
        </w:rPr>
        <w:t> </w:t>
      </w:r>
    </w:p>
    <w:p w14:paraId="24FE6D3C">
      <w:pPr>
        <w:keepNext w:val="0"/>
        <w:keepLines w:val="0"/>
        <w:pageBreakBefore w:val="0"/>
        <w:widowControl/>
        <w:shd w:val="clear" w:color="auto" w:fill="FFFFFF"/>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Предм</w:t>
      </w:r>
      <w:r>
        <w:rPr>
          <w:rFonts w:hint="default" w:ascii="Times New Roman" w:hAnsi="Times New Roman" w:eastAsia="Times New Roman" w:cs="Times New Roman"/>
          <w:sz w:val="24"/>
          <w:szCs w:val="24"/>
          <w:lang w:val="ru-RU"/>
        </w:rPr>
        <w:t>ет__</w:t>
      </w:r>
      <w:r>
        <w:rPr>
          <w:rFonts w:hint="default" w:ascii="Times New Roman" w:hAnsi="Times New Roman" w:eastAsia="Times New Roman" w:cs="Times New Roman"/>
          <w:color w:val="auto"/>
          <w:sz w:val="24"/>
          <w:szCs w:val="24"/>
          <w:lang w:val="ru-RU"/>
        </w:rPr>
        <w:t>________</w:t>
      </w:r>
      <w:r>
        <w:rPr>
          <w:rFonts w:hint="default" w:ascii="Times New Roman" w:hAnsi="Times New Roman" w:eastAsia="Times New Roman" w:cs="Times New Roman"/>
          <w:color w:val="auto"/>
          <w:sz w:val="24"/>
          <w:szCs w:val="24"/>
        </w:rPr>
        <w:t>______</w:t>
      </w:r>
      <w:r>
        <w:rPr>
          <w:rFonts w:hint="default" w:ascii="Times New Roman" w:hAnsi="Times New Roman" w:eastAsia="Times New Roman" w:cs="Times New Roman"/>
          <w:sz w:val="24"/>
          <w:szCs w:val="24"/>
        </w:rPr>
        <w:t>_ Учитель __________</w:t>
      </w:r>
      <w:r>
        <w:rPr>
          <w:rFonts w:hint="default" w:ascii="Times New Roman" w:hAnsi="Times New Roman" w:eastAsia="Times New Roman" w:cs="Times New Roman"/>
          <w:sz w:val="24"/>
          <w:szCs w:val="24"/>
          <w:lang w:val="ru-RU"/>
        </w:rPr>
        <w:t xml:space="preserve">  </w:t>
      </w:r>
      <w:r>
        <w:rPr>
          <w:rFonts w:hint="default" w:ascii="Times New Roman" w:hAnsi="Times New Roman" w:eastAsia="Times New Roman" w:cs="Times New Roman"/>
          <w:sz w:val="24"/>
          <w:szCs w:val="24"/>
        </w:rPr>
        <w:t>_ Дата __________ Класс ________</w:t>
      </w:r>
    </w:p>
    <w:p w14:paraId="16279092">
      <w:pPr>
        <w:keepNext w:val="0"/>
        <w:keepLines w:val="0"/>
        <w:pageBreakBefore w:val="0"/>
        <w:widowControl/>
        <w:shd w:val="clear" w:color="auto" w:fill="FFFFFF"/>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4"/>
          <w:szCs w:val="24"/>
          <w:lang w:val="ru-RU"/>
        </w:rPr>
      </w:pPr>
      <w:r>
        <w:rPr>
          <w:rFonts w:hint="default" w:ascii="Times New Roman" w:hAnsi="Times New Roman" w:eastAsia="Times New Roman" w:cs="Times New Roman"/>
          <w:sz w:val="24"/>
          <w:szCs w:val="24"/>
        </w:rPr>
        <w:t xml:space="preserve">Цель посещения: </w:t>
      </w:r>
      <w:r>
        <w:rPr>
          <w:rFonts w:hint="default" w:ascii="Times New Roman" w:hAnsi="Times New Roman" w:eastAsia="Times New Roman" w:cs="Times New Roman"/>
          <w:sz w:val="24"/>
          <w:szCs w:val="24"/>
          <w:lang w:val="ru-RU"/>
        </w:rPr>
        <w:t>____________________________________________________________</w:t>
      </w:r>
    </w:p>
    <w:p w14:paraId="2146654E">
      <w:pPr>
        <w:keepNext w:val="0"/>
        <w:keepLines w:val="0"/>
        <w:pageBreakBefore w:val="0"/>
        <w:widowControl/>
        <w:shd w:val="clear" w:color="auto" w:fill="FFFFFF"/>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Тема урока__________________________________________________________</w:t>
      </w:r>
    </w:p>
    <w:p w14:paraId="654F7E40">
      <w:pPr>
        <w:keepNext w:val="0"/>
        <w:keepLines w:val="0"/>
        <w:pageBreakBefore w:val="0"/>
        <w:widowControl/>
        <w:shd w:val="clear" w:color="auto" w:fill="FFFFFF"/>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4"/>
          <w:szCs w:val="24"/>
          <w:lang w:val="ru-RU"/>
        </w:rPr>
      </w:pPr>
      <w:r>
        <w:rPr>
          <w:rFonts w:hint="default" w:ascii="Times New Roman" w:hAnsi="Times New Roman" w:eastAsia="Times New Roman" w:cs="Times New Roman"/>
          <w:sz w:val="24"/>
          <w:szCs w:val="24"/>
        </w:rPr>
        <w:t>Количество учащихся в классе ________ Присутствуют ______________</w:t>
      </w:r>
      <w:r>
        <w:rPr>
          <w:rFonts w:hint="default" w:ascii="Times New Roman" w:hAnsi="Times New Roman" w:eastAsia="Times New Roman" w:cs="Times New Roman"/>
          <w:sz w:val="24"/>
          <w:szCs w:val="24"/>
          <w:lang w:val="ru-RU"/>
        </w:rPr>
        <w:t>__________</w:t>
      </w:r>
    </w:p>
    <w:p w14:paraId="5D46503E">
      <w:pPr>
        <w:keepNext w:val="0"/>
        <w:keepLines w:val="0"/>
        <w:pageBreakBefore w:val="0"/>
        <w:widowControl/>
        <w:shd w:val="clear" w:color="auto" w:fill="FFFFFF"/>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4"/>
          <w:szCs w:val="24"/>
          <w:lang w:val="ru-RU"/>
        </w:rPr>
      </w:pPr>
      <w:r>
        <w:rPr>
          <w:rFonts w:hint="default" w:ascii="Times New Roman" w:hAnsi="Times New Roman" w:eastAsia="Times New Roman" w:cs="Times New Roman"/>
          <w:sz w:val="24"/>
          <w:szCs w:val="24"/>
        </w:rPr>
        <w:t>Посещающий __________________________________</w:t>
      </w:r>
      <w:r>
        <w:rPr>
          <w:rFonts w:hint="default" w:ascii="Times New Roman" w:hAnsi="Times New Roman" w:eastAsia="Times New Roman" w:cs="Times New Roman"/>
          <w:sz w:val="24"/>
          <w:szCs w:val="24"/>
          <w:lang w:val="ru-RU"/>
        </w:rPr>
        <w:t>___________________________</w:t>
      </w:r>
    </w:p>
    <w:p w14:paraId="17BEE1E9">
      <w:pPr>
        <w:keepNext w:val="0"/>
        <w:keepLines w:val="0"/>
        <w:pageBreakBefore w:val="0"/>
        <w:widowControl/>
        <w:shd w:val="clear" w:color="auto" w:fill="FFFFFF"/>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 </w:t>
      </w:r>
    </w:p>
    <w:tbl>
      <w:tblPr>
        <w:tblStyle w:val="6"/>
        <w:tblW w:w="5000" w:type="pct"/>
        <w:tblCellSpacing w:w="0" w:type="dxa"/>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2692"/>
        <w:gridCol w:w="117"/>
        <w:gridCol w:w="1829"/>
        <w:gridCol w:w="1189"/>
        <w:gridCol w:w="3274"/>
      </w:tblGrid>
      <w:tr w14:paraId="2AED869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9101" w:type="dxa"/>
            <w:gridSpan w:val="5"/>
            <w:tcBorders>
              <w:top w:val="outset" w:color="auto" w:sz="6" w:space="0"/>
              <w:left w:val="outset" w:color="auto" w:sz="6" w:space="0"/>
              <w:bottom w:val="outset" w:color="auto" w:sz="6" w:space="0"/>
              <w:right w:val="outset" w:color="auto" w:sz="6" w:space="0"/>
            </w:tcBorders>
          </w:tcPr>
          <w:p w14:paraId="3A017BE2">
            <w:pPr>
              <w:keepNext w:val="0"/>
              <w:keepLines w:val="0"/>
              <w:pageBreakBefore w:val="0"/>
              <w:widowControl/>
              <w:kinsoku/>
              <w:overflowPunct/>
              <w:topLinePunct w:val="0"/>
              <w:autoSpaceDE/>
              <w:autoSpaceDN/>
              <w:bidi w:val="0"/>
              <w:adjustRightInd/>
              <w:snapToGrid/>
              <w:spacing w:after="0" w:afterAutospacing="0" w:line="240" w:lineRule="auto"/>
              <w:jc w:val="center"/>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b/>
                <w:bCs/>
                <w:sz w:val="22"/>
                <w:szCs w:val="22"/>
              </w:rPr>
              <w:t>1. Мобилизующее начало</w:t>
            </w:r>
          </w:p>
        </w:tc>
      </w:tr>
      <w:tr w14:paraId="500DC66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692" w:type="dxa"/>
            <w:tcBorders>
              <w:top w:val="outset" w:color="auto" w:sz="6" w:space="0"/>
              <w:left w:val="outset" w:color="auto" w:sz="6" w:space="0"/>
              <w:bottom w:val="outset" w:color="auto" w:sz="6" w:space="0"/>
              <w:right w:val="outset" w:color="auto" w:sz="6" w:space="0"/>
            </w:tcBorders>
          </w:tcPr>
          <w:p w14:paraId="7C548D4E">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Класс к уроку</w:t>
            </w:r>
          </w:p>
        </w:tc>
        <w:tc>
          <w:tcPr>
            <w:tcW w:w="3135" w:type="dxa"/>
            <w:gridSpan w:val="3"/>
            <w:tcBorders>
              <w:top w:val="outset" w:color="auto" w:sz="6" w:space="0"/>
              <w:left w:val="outset" w:color="auto" w:sz="6" w:space="0"/>
              <w:bottom w:val="outset" w:color="auto" w:sz="6" w:space="0"/>
              <w:right w:val="outset" w:color="auto" w:sz="6" w:space="0"/>
            </w:tcBorders>
          </w:tcPr>
          <w:p w14:paraId="2F6ACE1D">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готов</w:t>
            </w:r>
          </w:p>
        </w:tc>
        <w:tc>
          <w:tcPr>
            <w:tcW w:w="3274" w:type="dxa"/>
            <w:tcBorders>
              <w:top w:val="outset" w:color="auto" w:sz="6" w:space="0"/>
              <w:left w:val="outset" w:color="auto" w:sz="6" w:space="0"/>
              <w:bottom w:val="outset" w:color="auto" w:sz="6" w:space="0"/>
              <w:right w:val="outset" w:color="auto" w:sz="6" w:space="0"/>
            </w:tcBorders>
          </w:tcPr>
          <w:p w14:paraId="70974061">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не готов</w:t>
            </w:r>
          </w:p>
        </w:tc>
      </w:tr>
      <w:tr w14:paraId="06322BF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692" w:type="dxa"/>
            <w:tcBorders>
              <w:top w:val="outset" w:color="auto" w:sz="6" w:space="0"/>
              <w:left w:val="outset" w:color="auto" w:sz="6" w:space="0"/>
              <w:bottom w:val="outset" w:color="auto" w:sz="6" w:space="0"/>
              <w:right w:val="outset" w:color="auto" w:sz="6" w:space="0"/>
            </w:tcBorders>
          </w:tcPr>
          <w:p w14:paraId="018F9356">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Тема урока</w:t>
            </w:r>
          </w:p>
        </w:tc>
        <w:tc>
          <w:tcPr>
            <w:tcW w:w="3135" w:type="dxa"/>
            <w:gridSpan w:val="3"/>
            <w:tcBorders>
              <w:top w:val="outset" w:color="auto" w:sz="6" w:space="0"/>
              <w:left w:val="outset" w:color="auto" w:sz="6" w:space="0"/>
              <w:bottom w:val="outset" w:color="auto" w:sz="6" w:space="0"/>
              <w:right w:val="outset" w:color="auto" w:sz="6" w:space="0"/>
            </w:tcBorders>
          </w:tcPr>
          <w:p w14:paraId="04AB600C">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названа</w:t>
            </w:r>
          </w:p>
        </w:tc>
        <w:tc>
          <w:tcPr>
            <w:tcW w:w="3274" w:type="dxa"/>
            <w:tcBorders>
              <w:top w:val="outset" w:color="auto" w:sz="6" w:space="0"/>
              <w:left w:val="outset" w:color="auto" w:sz="6" w:space="0"/>
              <w:bottom w:val="outset" w:color="auto" w:sz="6" w:space="0"/>
              <w:right w:val="outset" w:color="auto" w:sz="6" w:space="0"/>
            </w:tcBorders>
          </w:tcPr>
          <w:p w14:paraId="5B0DEDC1">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не названа</w:t>
            </w:r>
          </w:p>
        </w:tc>
      </w:tr>
      <w:tr w14:paraId="34D0071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692" w:type="dxa"/>
            <w:tcBorders>
              <w:top w:val="outset" w:color="auto" w:sz="6" w:space="0"/>
              <w:left w:val="outset" w:color="auto" w:sz="6" w:space="0"/>
              <w:bottom w:val="outset" w:color="auto" w:sz="6" w:space="0"/>
              <w:right w:val="outset" w:color="auto" w:sz="6" w:space="0"/>
            </w:tcBorders>
          </w:tcPr>
          <w:p w14:paraId="235261FC">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Цели, задачи урока</w:t>
            </w:r>
          </w:p>
        </w:tc>
        <w:tc>
          <w:tcPr>
            <w:tcW w:w="3135" w:type="dxa"/>
            <w:gridSpan w:val="3"/>
            <w:tcBorders>
              <w:top w:val="outset" w:color="auto" w:sz="6" w:space="0"/>
              <w:left w:val="outset" w:color="auto" w:sz="6" w:space="0"/>
              <w:bottom w:val="outset" w:color="auto" w:sz="6" w:space="0"/>
              <w:right w:val="outset" w:color="auto" w:sz="6" w:space="0"/>
            </w:tcBorders>
          </w:tcPr>
          <w:p w14:paraId="07CB4253">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поставлены</w:t>
            </w:r>
          </w:p>
        </w:tc>
        <w:tc>
          <w:tcPr>
            <w:tcW w:w="3274" w:type="dxa"/>
            <w:tcBorders>
              <w:top w:val="outset" w:color="auto" w:sz="6" w:space="0"/>
              <w:left w:val="outset" w:color="auto" w:sz="6" w:space="0"/>
              <w:bottom w:val="outset" w:color="auto" w:sz="6" w:space="0"/>
              <w:right w:val="outset" w:color="auto" w:sz="6" w:space="0"/>
            </w:tcBorders>
          </w:tcPr>
          <w:p w14:paraId="1A77128E">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не поставлены</w:t>
            </w:r>
          </w:p>
        </w:tc>
      </w:tr>
      <w:tr w14:paraId="4284BEA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692" w:type="dxa"/>
            <w:tcBorders>
              <w:top w:val="outset" w:color="auto" w:sz="6" w:space="0"/>
              <w:left w:val="outset" w:color="auto" w:sz="6" w:space="0"/>
              <w:bottom w:val="outset" w:color="auto" w:sz="6" w:space="0"/>
              <w:right w:val="outset" w:color="auto" w:sz="6" w:space="0"/>
            </w:tcBorders>
          </w:tcPr>
          <w:p w14:paraId="5D147001">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Ход урока</w:t>
            </w:r>
          </w:p>
        </w:tc>
        <w:tc>
          <w:tcPr>
            <w:tcW w:w="3135" w:type="dxa"/>
            <w:gridSpan w:val="3"/>
            <w:tcBorders>
              <w:top w:val="outset" w:color="auto" w:sz="6" w:space="0"/>
              <w:left w:val="outset" w:color="auto" w:sz="6" w:space="0"/>
              <w:bottom w:val="outset" w:color="auto" w:sz="6" w:space="0"/>
              <w:right w:val="outset" w:color="auto" w:sz="6" w:space="0"/>
            </w:tcBorders>
          </w:tcPr>
          <w:p w14:paraId="1007335A">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продуман</w:t>
            </w:r>
          </w:p>
        </w:tc>
        <w:tc>
          <w:tcPr>
            <w:tcW w:w="3274" w:type="dxa"/>
            <w:tcBorders>
              <w:top w:val="outset" w:color="auto" w:sz="6" w:space="0"/>
              <w:left w:val="outset" w:color="auto" w:sz="6" w:space="0"/>
              <w:bottom w:val="outset" w:color="auto" w:sz="6" w:space="0"/>
              <w:right w:val="outset" w:color="auto" w:sz="6" w:space="0"/>
            </w:tcBorders>
          </w:tcPr>
          <w:p w14:paraId="66986F48">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не продуман</w:t>
            </w:r>
          </w:p>
        </w:tc>
      </w:tr>
      <w:tr w14:paraId="7355032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9101" w:type="dxa"/>
            <w:gridSpan w:val="5"/>
            <w:tcBorders>
              <w:top w:val="outset" w:color="auto" w:sz="6" w:space="0"/>
              <w:left w:val="outset" w:color="auto" w:sz="6" w:space="0"/>
              <w:bottom w:val="outset" w:color="auto" w:sz="6" w:space="0"/>
              <w:right w:val="outset" w:color="auto" w:sz="6" w:space="0"/>
            </w:tcBorders>
          </w:tcPr>
          <w:p w14:paraId="1C81CE26">
            <w:pPr>
              <w:keepNext w:val="0"/>
              <w:keepLines w:val="0"/>
              <w:pageBreakBefore w:val="0"/>
              <w:widowControl/>
              <w:kinsoku/>
              <w:overflowPunct/>
              <w:topLinePunct w:val="0"/>
              <w:autoSpaceDE/>
              <w:autoSpaceDN/>
              <w:bidi w:val="0"/>
              <w:adjustRightInd/>
              <w:snapToGrid/>
              <w:spacing w:after="0" w:afterAutospacing="0" w:line="240" w:lineRule="auto"/>
              <w:jc w:val="center"/>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b/>
                <w:bCs/>
                <w:sz w:val="22"/>
                <w:szCs w:val="22"/>
              </w:rPr>
              <w:t>2. Средства активизации:</w:t>
            </w:r>
          </w:p>
        </w:tc>
      </w:tr>
      <w:tr w14:paraId="1C9850D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809" w:type="dxa"/>
            <w:gridSpan w:val="2"/>
            <w:tcBorders>
              <w:top w:val="outset" w:color="auto" w:sz="6" w:space="0"/>
              <w:left w:val="outset" w:color="auto" w:sz="6" w:space="0"/>
              <w:bottom w:val="outset" w:color="auto" w:sz="6" w:space="0"/>
              <w:right w:val="outset" w:color="auto" w:sz="6" w:space="0"/>
            </w:tcBorders>
          </w:tcPr>
          <w:p w14:paraId="0E4F0DB2">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1) живое слово учителя</w:t>
            </w:r>
          </w:p>
        </w:tc>
        <w:tc>
          <w:tcPr>
            <w:tcW w:w="3018" w:type="dxa"/>
            <w:gridSpan w:val="2"/>
            <w:tcBorders>
              <w:top w:val="outset" w:color="auto" w:sz="6" w:space="0"/>
              <w:left w:val="outset" w:color="auto" w:sz="6" w:space="0"/>
              <w:bottom w:val="outset" w:color="auto" w:sz="6" w:space="0"/>
              <w:right w:val="outset" w:color="auto" w:sz="6" w:space="0"/>
            </w:tcBorders>
          </w:tcPr>
          <w:p w14:paraId="51A49F98">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2) использование доски</w:t>
            </w:r>
          </w:p>
        </w:tc>
        <w:tc>
          <w:tcPr>
            <w:tcW w:w="3274" w:type="dxa"/>
            <w:tcBorders>
              <w:top w:val="outset" w:color="auto" w:sz="6" w:space="0"/>
              <w:left w:val="outset" w:color="auto" w:sz="6" w:space="0"/>
              <w:bottom w:val="outset" w:color="auto" w:sz="6" w:space="0"/>
              <w:right w:val="outset" w:color="auto" w:sz="6" w:space="0"/>
            </w:tcBorders>
          </w:tcPr>
          <w:p w14:paraId="3A3AC381">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3)ТСО</w:t>
            </w:r>
          </w:p>
        </w:tc>
      </w:tr>
      <w:tr w14:paraId="2330FFD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809" w:type="dxa"/>
            <w:gridSpan w:val="2"/>
            <w:tcBorders>
              <w:top w:val="outset" w:color="auto" w:sz="6" w:space="0"/>
              <w:left w:val="outset" w:color="auto" w:sz="6" w:space="0"/>
              <w:bottom w:val="outset" w:color="auto" w:sz="6" w:space="0"/>
              <w:right w:val="outset" w:color="auto" w:sz="6" w:space="0"/>
            </w:tcBorders>
          </w:tcPr>
          <w:p w14:paraId="51E4E7C3">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4) лабораторная работа</w:t>
            </w:r>
          </w:p>
        </w:tc>
        <w:tc>
          <w:tcPr>
            <w:tcW w:w="3018" w:type="dxa"/>
            <w:gridSpan w:val="2"/>
            <w:tcBorders>
              <w:top w:val="outset" w:color="auto" w:sz="6" w:space="0"/>
              <w:left w:val="outset" w:color="auto" w:sz="6" w:space="0"/>
              <w:bottom w:val="outset" w:color="auto" w:sz="6" w:space="0"/>
              <w:right w:val="outset" w:color="auto" w:sz="6" w:space="0"/>
            </w:tcBorders>
          </w:tcPr>
          <w:p w14:paraId="577FA617">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5) практическая работа</w:t>
            </w:r>
          </w:p>
        </w:tc>
        <w:tc>
          <w:tcPr>
            <w:tcW w:w="3274" w:type="dxa"/>
            <w:tcBorders>
              <w:top w:val="outset" w:color="auto" w:sz="6" w:space="0"/>
              <w:left w:val="outset" w:color="auto" w:sz="6" w:space="0"/>
              <w:bottom w:val="outset" w:color="auto" w:sz="6" w:space="0"/>
              <w:right w:val="outset" w:color="auto" w:sz="6" w:space="0"/>
            </w:tcBorders>
          </w:tcPr>
          <w:p w14:paraId="027D8C62">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6) самостоятельная работа</w:t>
            </w:r>
          </w:p>
        </w:tc>
      </w:tr>
      <w:tr w14:paraId="113F9E4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809" w:type="dxa"/>
            <w:gridSpan w:val="2"/>
            <w:tcBorders>
              <w:top w:val="outset" w:color="auto" w:sz="6" w:space="0"/>
              <w:left w:val="outset" w:color="auto" w:sz="6" w:space="0"/>
              <w:bottom w:val="outset" w:color="auto" w:sz="6" w:space="0"/>
              <w:right w:val="outset" w:color="auto" w:sz="6" w:space="0"/>
            </w:tcBorders>
          </w:tcPr>
          <w:p w14:paraId="6CB93F0F">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7) индивидуальное задание</w:t>
            </w:r>
          </w:p>
        </w:tc>
        <w:tc>
          <w:tcPr>
            <w:tcW w:w="3018" w:type="dxa"/>
            <w:gridSpan w:val="2"/>
            <w:tcBorders>
              <w:top w:val="outset" w:color="auto" w:sz="6" w:space="0"/>
              <w:left w:val="outset" w:color="auto" w:sz="6" w:space="0"/>
              <w:bottom w:val="outset" w:color="auto" w:sz="6" w:space="0"/>
              <w:right w:val="outset" w:color="auto" w:sz="6" w:space="0"/>
            </w:tcBorders>
          </w:tcPr>
          <w:p w14:paraId="1B3AFAFA">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8) парная работа</w:t>
            </w:r>
          </w:p>
        </w:tc>
        <w:tc>
          <w:tcPr>
            <w:tcW w:w="3274" w:type="dxa"/>
            <w:tcBorders>
              <w:top w:val="outset" w:color="auto" w:sz="6" w:space="0"/>
              <w:left w:val="outset" w:color="auto" w:sz="6" w:space="0"/>
              <w:bottom w:val="outset" w:color="auto" w:sz="6" w:space="0"/>
              <w:right w:val="outset" w:color="auto" w:sz="6" w:space="0"/>
            </w:tcBorders>
          </w:tcPr>
          <w:p w14:paraId="287F5BE8">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9) групповая работа</w:t>
            </w:r>
          </w:p>
        </w:tc>
      </w:tr>
      <w:tr w14:paraId="527017D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809" w:type="dxa"/>
            <w:gridSpan w:val="2"/>
            <w:tcBorders>
              <w:top w:val="outset" w:color="auto" w:sz="6" w:space="0"/>
              <w:left w:val="outset" w:color="auto" w:sz="6" w:space="0"/>
              <w:bottom w:val="outset" w:color="auto" w:sz="6" w:space="0"/>
              <w:right w:val="outset" w:color="auto" w:sz="6" w:space="0"/>
            </w:tcBorders>
          </w:tcPr>
          <w:p w14:paraId="2DBBFD77">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10)</w:t>
            </w:r>
          </w:p>
        </w:tc>
        <w:tc>
          <w:tcPr>
            <w:tcW w:w="3018" w:type="dxa"/>
            <w:gridSpan w:val="2"/>
            <w:tcBorders>
              <w:top w:val="outset" w:color="auto" w:sz="6" w:space="0"/>
              <w:left w:val="outset" w:color="auto" w:sz="6" w:space="0"/>
              <w:bottom w:val="outset" w:color="auto" w:sz="6" w:space="0"/>
              <w:right w:val="outset" w:color="auto" w:sz="6" w:space="0"/>
            </w:tcBorders>
          </w:tcPr>
          <w:p w14:paraId="4608A2DD">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11)</w:t>
            </w:r>
          </w:p>
        </w:tc>
        <w:tc>
          <w:tcPr>
            <w:tcW w:w="3274" w:type="dxa"/>
            <w:tcBorders>
              <w:top w:val="outset" w:color="auto" w:sz="6" w:space="0"/>
              <w:left w:val="outset" w:color="auto" w:sz="6" w:space="0"/>
              <w:bottom w:val="outset" w:color="auto" w:sz="6" w:space="0"/>
              <w:right w:val="outset" w:color="auto" w:sz="6" w:space="0"/>
            </w:tcBorders>
          </w:tcPr>
          <w:p w14:paraId="621F2083">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12)</w:t>
            </w:r>
          </w:p>
        </w:tc>
      </w:tr>
      <w:tr w14:paraId="3EF0183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9101" w:type="dxa"/>
            <w:gridSpan w:val="5"/>
            <w:tcBorders>
              <w:top w:val="outset" w:color="auto" w:sz="6" w:space="0"/>
              <w:left w:val="outset" w:color="auto" w:sz="6" w:space="0"/>
              <w:bottom w:val="outset" w:color="auto" w:sz="6" w:space="0"/>
              <w:right w:val="outset" w:color="auto" w:sz="6" w:space="0"/>
            </w:tcBorders>
          </w:tcPr>
          <w:p w14:paraId="46F59085">
            <w:pPr>
              <w:keepNext w:val="0"/>
              <w:keepLines w:val="0"/>
              <w:pageBreakBefore w:val="0"/>
              <w:widowControl/>
              <w:kinsoku/>
              <w:overflowPunct/>
              <w:topLinePunct w:val="0"/>
              <w:autoSpaceDE/>
              <w:autoSpaceDN/>
              <w:bidi w:val="0"/>
              <w:adjustRightInd/>
              <w:snapToGrid/>
              <w:spacing w:after="0" w:afterAutospacing="0" w:line="240" w:lineRule="auto"/>
              <w:jc w:val="center"/>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b/>
                <w:bCs/>
                <w:sz w:val="22"/>
                <w:szCs w:val="22"/>
              </w:rPr>
              <w:t>3. Контакт с классом:</w:t>
            </w:r>
          </w:p>
        </w:tc>
      </w:tr>
      <w:tr w14:paraId="4B8D01F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4638" w:type="dxa"/>
            <w:gridSpan w:val="3"/>
            <w:tcBorders>
              <w:top w:val="outset" w:color="auto" w:sz="6" w:space="0"/>
              <w:left w:val="outset" w:color="auto" w:sz="6" w:space="0"/>
              <w:bottom w:val="outset" w:color="auto" w:sz="6" w:space="0"/>
              <w:right w:val="outset" w:color="auto" w:sz="6" w:space="0"/>
            </w:tcBorders>
          </w:tcPr>
          <w:p w14:paraId="3F6ECFCA">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1) есть взаимопонимание</w:t>
            </w:r>
          </w:p>
        </w:tc>
        <w:tc>
          <w:tcPr>
            <w:tcW w:w="4463" w:type="dxa"/>
            <w:gridSpan w:val="2"/>
            <w:tcBorders>
              <w:top w:val="outset" w:color="auto" w:sz="6" w:space="0"/>
              <w:left w:val="outset" w:color="auto" w:sz="6" w:space="0"/>
              <w:bottom w:val="outset" w:color="auto" w:sz="6" w:space="0"/>
              <w:right w:val="outset" w:color="auto" w:sz="6" w:space="0"/>
            </w:tcBorders>
          </w:tcPr>
          <w:p w14:paraId="5ABCCC25">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2) нет взаимопонимания</w:t>
            </w:r>
          </w:p>
        </w:tc>
      </w:tr>
      <w:tr w14:paraId="6A7C7DF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9101" w:type="dxa"/>
            <w:gridSpan w:val="5"/>
            <w:tcBorders>
              <w:top w:val="outset" w:color="auto" w:sz="6" w:space="0"/>
              <w:left w:val="outset" w:color="auto" w:sz="6" w:space="0"/>
              <w:bottom w:val="outset" w:color="auto" w:sz="6" w:space="0"/>
              <w:right w:val="outset" w:color="auto" w:sz="6" w:space="0"/>
            </w:tcBorders>
          </w:tcPr>
          <w:p w14:paraId="54979A98">
            <w:pPr>
              <w:keepNext w:val="0"/>
              <w:keepLines w:val="0"/>
              <w:pageBreakBefore w:val="0"/>
              <w:widowControl/>
              <w:kinsoku/>
              <w:overflowPunct/>
              <w:topLinePunct w:val="0"/>
              <w:autoSpaceDE/>
              <w:autoSpaceDN/>
              <w:bidi w:val="0"/>
              <w:adjustRightInd/>
              <w:snapToGrid/>
              <w:spacing w:after="0" w:afterAutospacing="0" w:line="240" w:lineRule="auto"/>
              <w:jc w:val="center"/>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b/>
                <w:bCs/>
                <w:sz w:val="22"/>
                <w:szCs w:val="22"/>
              </w:rPr>
              <w:t>4. Формы организации познавательной деятельности:</w:t>
            </w:r>
          </w:p>
        </w:tc>
      </w:tr>
      <w:tr w14:paraId="3D49DDD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692" w:type="dxa"/>
            <w:tcBorders>
              <w:top w:val="outset" w:color="auto" w:sz="6" w:space="0"/>
              <w:left w:val="outset" w:color="auto" w:sz="6" w:space="0"/>
              <w:bottom w:val="outset" w:color="auto" w:sz="6" w:space="0"/>
              <w:right w:val="outset" w:color="auto" w:sz="6" w:space="0"/>
            </w:tcBorders>
          </w:tcPr>
          <w:p w14:paraId="2B970BA5">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1) фронтальная</w:t>
            </w:r>
          </w:p>
        </w:tc>
        <w:tc>
          <w:tcPr>
            <w:tcW w:w="3135" w:type="dxa"/>
            <w:gridSpan w:val="3"/>
            <w:tcBorders>
              <w:top w:val="outset" w:color="auto" w:sz="6" w:space="0"/>
              <w:left w:val="outset" w:color="auto" w:sz="6" w:space="0"/>
              <w:bottom w:val="outset" w:color="auto" w:sz="6" w:space="0"/>
              <w:right w:val="outset" w:color="auto" w:sz="6" w:space="0"/>
            </w:tcBorders>
          </w:tcPr>
          <w:p w14:paraId="38444488">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2) индивидуальная</w:t>
            </w:r>
          </w:p>
        </w:tc>
        <w:tc>
          <w:tcPr>
            <w:tcW w:w="3274" w:type="dxa"/>
            <w:tcBorders>
              <w:top w:val="outset" w:color="auto" w:sz="6" w:space="0"/>
              <w:left w:val="outset" w:color="auto" w:sz="6" w:space="0"/>
              <w:bottom w:val="outset" w:color="auto" w:sz="6" w:space="0"/>
              <w:right w:val="outset" w:color="auto" w:sz="6" w:space="0"/>
            </w:tcBorders>
          </w:tcPr>
          <w:p w14:paraId="077667E5">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3) групповая</w:t>
            </w:r>
          </w:p>
        </w:tc>
      </w:tr>
      <w:tr w14:paraId="506F096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692" w:type="dxa"/>
            <w:tcBorders>
              <w:top w:val="outset" w:color="auto" w:sz="6" w:space="0"/>
              <w:left w:val="outset" w:color="auto" w:sz="6" w:space="0"/>
              <w:bottom w:val="outset" w:color="auto" w:sz="6" w:space="0"/>
              <w:right w:val="outset" w:color="auto" w:sz="6" w:space="0"/>
            </w:tcBorders>
          </w:tcPr>
          <w:p w14:paraId="02BF4D68">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4) парная</w:t>
            </w:r>
          </w:p>
        </w:tc>
        <w:tc>
          <w:tcPr>
            <w:tcW w:w="3135" w:type="dxa"/>
            <w:gridSpan w:val="3"/>
            <w:tcBorders>
              <w:top w:val="outset" w:color="auto" w:sz="6" w:space="0"/>
              <w:left w:val="outset" w:color="auto" w:sz="6" w:space="0"/>
              <w:bottom w:val="outset" w:color="auto" w:sz="6" w:space="0"/>
              <w:right w:val="outset" w:color="auto" w:sz="6" w:space="0"/>
            </w:tcBorders>
          </w:tcPr>
          <w:p w14:paraId="45288ABF">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5)</w:t>
            </w:r>
          </w:p>
        </w:tc>
        <w:tc>
          <w:tcPr>
            <w:tcW w:w="3274" w:type="dxa"/>
            <w:tcBorders>
              <w:top w:val="outset" w:color="auto" w:sz="6" w:space="0"/>
              <w:left w:val="outset" w:color="auto" w:sz="6" w:space="0"/>
              <w:bottom w:val="outset" w:color="auto" w:sz="6" w:space="0"/>
              <w:right w:val="outset" w:color="auto" w:sz="6" w:space="0"/>
            </w:tcBorders>
          </w:tcPr>
          <w:p w14:paraId="7B07E29E">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6)</w:t>
            </w:r>
          </w:p>
        </w:tc>
      </w:tr>
      <w:tr w14:paraId="0A749A9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9101" w:type="dxa"/>
            <w:gridSpan w:val="5"/>
            <w:tcBorders>
              <w:top w:val="outset" w:color="auto" w:sz="6" w:space="0"/>
              <w:left w:val="outset" w:color="auto" w:sz="6" w:space="0"/>
              <w:bottom w:val="outset" w:color="auto" w:sz="6" w:space="0"/>
              <w:right w:val="outset" w:color="auto" w:sz="6" w:space="0"/>
            </w:tcBorders>
          </w:tcPr>
          <w:p w14:paraId="31781B95">
            <w:pPr>
              <w:keepNext w:val="0"/>
              <w:keepLines w:val="0"/>
              <w:pageBreakBefore w:val="0"/>
              <w:widowControl/>
              <w:kinsoku/>
              <w:overflowPunct/>
              <w:topLinePunct w:val="0"/>
              <w:autoSpaceDE/>
              <w:autoSpaceDN/>
              <w:bidi w:val="0"/>
              <w:adjustRightInd/>
              <w:snapToGrid/>
              <w:spacing w:after="0" w:afterAutospacing="0" w:line="240" w:lineRule="auto"/>
              <w:jc w:val="center"/>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b/>
                <w:bCs/>
                <w:sz w:val="22"/>
                <w:szCs w:val="22"/>
              </w:rPr>
              <w:t>5. Домашнее задание:</w:t>
            </w:r>
          </w:p>
        </w:tc>
      </w:tr>
      <w:tr w14:paraId="3FB4E16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692" w:type="dxa"/>
            <w:tcBorders>
              <w:top w:val="outset" w:color="auto" w:sz="6" w:space="0"/>
              <w:left w:val="outset" w:color="auto" w:sz="6" w:space="0"/>
              <w:bottom w:val="outset" w:color="auto" w:sz="6" w:space="0"/>
              <w:right w:val="outset" w:color="auto" w:sz="6" w:space="0"/>
            </w:tcBorders>
          </w:tcPr>
          <w:p w14:paraId="0071D23E">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Дано:</w:t>
            </w:r>
          </w:p>
        </w:tc>
        <w:tc>
          <w:tcPr>
            <w:tcW w:w="3135" w:type="dxa"/>
            <w:gridSpan w:val="3"/>
            <w:tcBorders>
              <w:top w:val="outset" w:color="auto" w:sz="6" w:space="0"/>
              <w:left w:val="outset" w:color="auto" w:sz="6" w:space="0"/>
              <w:bottom w:val="outset" w:color="auto" w:sz="6" w:space="0"/>
              <w:right w:val="outset" w:color="auto" w:sz="6" w:space="0"/>
            </w:tcBorders>
          </w:tcPr>
          <w:p w14:paraId="4ED12FF4">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до звонка</w:t>
            </w:r>
          </w:p>
        </w:tc>
        <w:tc>
          <w:tcPr>
            <w:tcW w:w="3274" w:type="dxa"/>
            <w:tcBorders>
              <w:top w:val="outset" w:color="auto" w:sz="6" w:space="0"/>
              <w:left w:val="outset" w:color="auto" w:sz="6" w:space="0"/>
              <w:bottom w:val="outset" w:color="auto" w:sz="6" w:space="0"/>
              <w:right w:val="outset" w:color="auto" w:sz="6" w:space="0"/>
            </w:tcBorders>
          </w:tcPr>
          <w:p w14:paraId="3D76AFBD">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после звонка</w:t>
            </w:r>
          </w:p>
        </w:tc>
      </w:tr>
      <w:tr w14:paraId="356D929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692" w:type="dxa"/>
            <w:tcBorders>
              <w:top w:val="outset" w:color="auto" w:sz="6" w:space="0"/>
              <w:left w:val="outset" w:color="auto" w:sz="6" w:space="0"/>
              <w:bottom w:val="outset" w:color="auto" w:sz="6" w:space="0"/>
              <w:right w:val="outset" w:color="auto" w:sz="6" w:space="0"/>
            </w:tcBorders>
          </w:tcPr>
          <w:p w14:paraId="57A54E2E">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 </w:t>
            </w:r>
          </w:p>
        </w:tc>
        <w:tc>
          <w:tcPr>
            <w:tcW w:w="3135" w:type="dxa"/>
            <w:gridSpan w:val="3"/>
            <w:tcBorders>
              <w:top w:val="outset" w:color="auto" w:sz="6" w:space="0"/>
              <w:left w:val="outset" w:color="auto" w:sz="6" w:space="0"/>
              <w:bottom w:val="outset" w:color="auto" w:sz="6" w:space="0"/>
              <w:right w:val="outset" w:color="auto" w:sz="6" w:space="0"/>
            </w:tcBorders>
          </w:tcPr>
          <w:p w14:paraId="46647E2A">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с пояснением</w:t>
            </w:r>
          </w:p>
        </w:tc>
        <w:tc>
          <w:tcPr>
            <w:tcW w:w="3274" w:type="dxa"/>
            <w:tcBorders>
              <w:top w:val="outset" w:color="auto" w:sz="6" w:space="0"/>
              <w:left w:val="outset" w:color="auto" w:sz="6" w:space="0"/>
              <w:bottom w:val="outset" w:color="auto" w:sz="6" w:space="0"/>
              <w:right w:val="outset" w:color="auto" w:sz="6" w:space="0"/>
            </w:tcBorders>
          </w:tcPr>
          <w:p w14:paraId="04281FF1">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без пояснения</w:t>
            </w:r>
          </w:p>
        </w:tc>
      </w:tr>
      <w:tr w14:paraId="38C8EC0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9101" w:type="dxa"/>
            <w:gridSpan w:val="5"/>
            <w:tcBorders>
              <w:top w:val="outset" w:color="auto" w:sz="6" w:space="0"/>
              <w:left w:val="outset" w:color="auto" w:sz="6" w:space="0"/>
              <w:bottom w:val="outset" w:color="auto" w:sz="6" w:space="0"/>
              <w:right w:val="outset" w:color="auto" w:sz="6" w:space="0"/>
            </w:tcBorders>
          </w:tcPr>
          <w:p w14:paraId="00371436">
            <w:pPr>
              <w:keepNext w:val="0"/>
              <w:keepLines w:val="0"/>
              <w:pageBreakBefore w:val="0"/>
              <w:widowControl/>
              <w:kinsoku/>
              <w:overflowPunct/>
              <w:topLinePunct w:val="0"/>
              <w:autoSpaceDE/>
              <w:autoSpaceDN/>
              <w:bidi w:val="0"/>
              <w:adjustRightInd/>
              <w:snapToGrid/>
              <w:spacing w:after="0" w:afterAutospacing="0" w:line="240" w:lineRule="auto"/>
              <w:jc w:val="center"/>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b/>
                <w:bCs/>
                <w:sz w:val="22"/>
                <w:szCs w:val="22"/>
              </w:rPr>
              <w:t>6. Дозировка домашнего задания:</w:t>
            </w:r>
          </w:p>
        </w:tc>
      </w:tr>
      <w:tr w14:paraId="3F6BF9D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692" w:type="dxa"/>
            <w:tcBorders>
              <w:top w:val="outset" w:color="auto" w:sz="6" w:space="0"/>
              <w:left w:val="outset" w:color="auto" w:sz="6" w:space="0"/>
              <w:bottom w:val="outset" w:color="auto" w:sz="6" w:space="0"/>
              <w:right w:val="outset" w:color="auto" w:sz="6" w:space="0"/>
            </w:tcBorders>
          </w:tcPr>
          <w:p w14:paraId="61A673E4">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1) недостаточное</w:t>
            </w:r>
          </w:p>
        </w:tc>
        <w:tc>
          <w:tcPr>
            <w:tcW w:w="3135" w:type="dxa"/>
            <w:gridSpan w:val="3"/>
            <w:tcBorders>
              <w:top w:val="outset" w:color="auto" w:sz="6" w:space="0"/>
              <w:left w:val="outset" w:color="auto" w:sz="6" w:space="0"/>
              <w:bottom w:val="outset" w:color="auto" w:sz="6" w:space="0"/>
              <w:right w:val="outset" w:color="auto" w:sz="6" w:space="0"/>
            </w:tcBorders>
          </w:tcPr>
          <w:p w14:paraId="77AFD4F3">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2) превышенное</w:t>
            </w:r>
          </w:p>
        </w:tc>
        <w:tc>
          <w:tcPr>
            <w:tcW w:w="3274" w:type="dxa"/>
            <w:tcBorders>
              <w:top w:val="outset" w:color="auto" w:sz="6" w:space="0"/>
              <w:left w:val="outset" w:color="auto" w:sz="6" w:space="0"/>
              <w:bottom w:val="outset" w:color="auto" w:sz="6" w:space="0"/>
              <w:right w:val="outset" w:color="auto" w:sz="6" w:space="0"/>
            </w:tcBorders>
          </w:tcPr>
          <w:p w14:paraId="38B1C949">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3) оптимальное</w:t>
            </w:r>
          </w:p>
        </w:tc>
      </w:tr>
      <w:tr w14:paraId="76F7CCA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9101" w:type="dxa"/>
            <w:gridSpan w:val="5"/>
            <w:tcBorders>
              <w:top w:val="outset" w:color="auto" w:sz="6" w:space="0"/>
              <w:left w:val="outset" w:color="auto" w:sz="6" w:space="0"/>
              <w:bottom w:val="outset" w:color="auto" w:sz="6" w:space="0"/>
              <w:right w:val="outset" w:color="auto" w:sz="6" w:space="0"/>
            </w:tcBorders>
          </w:tcPr>
          <w:p w14:paraId="78CADDA0">
            <w:pPr>
              <w:keepNext w:val="0"/>
              <w:keepLines w:val="0"/>
              <w:pageBreakBefore w:val="0"/>
              <w:widowControl/>
              <w:kinsoku/>
              <w:overflowPunct/>
              <w:topLinePunct w:val="0"/>
              <w:autoSpaceDE/>
              <w:autoSpaceDN/>
              <w:bidi w:val="0"/>
              <w:adjustRightInd/>
              <w:snapToGrid/>
              <w:spacing w:after="0" w:afterAutospacing="0" w:line="240" w:lineRule="auto"/>
              <w:jc w:val="center"/>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b/>
                <w:bCs/>
                <w:sz w:val="22"/>
                <w:szCs w:val="22"/>
              </w:rPr>
              <w:t>7. Выставленные отметки за урок:</w:t>
            </w:r>
          </w:p>
        </w:tc>
      </w:tr>
      <w:tr w14:paraId="1AC91F1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692" w:type="dxa"/>
            <w:tcBorders>
              <w:top w:val="outset" w:color="auto" w:sz="6" w:space="0"/>
              <w:left w:val="outset" w:color="auto" w:sz="6" w:space="0"/>
              <w:bottom w:val="outset" w:color="auto" w:sz="6" w:space="0"/>
              <w:right w:val="outset" w:color="auto" w:sz="6" w:space="0"/>
            </w:tcBorders>
          </w:tcPr>
          <w:p w14:paraId="1628776D">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«5»</w:t>
            </w:r>
          </w:p>
        </w:tc>
        <w:tc>
          <w:tcPr>
            <w:tcW w:w="3135" w:type="dxa"/>
            <w:gridSpan w:val="3"/>
            <w:tcBorders>
              <w:top w:val="outset" w:color="auto" w:sz="6" w:space="0"/>
              <w:left w:val="outset" w:color="auto" w:sz="6" w:space="0"/>
              <w:bottom w:val="outset" w:color="auto" w:sz="6" w:space="0"/>
              <w:right w:val="outset" w:color="auto" w:sz="6" w:space="0"/>
            </w:tcBorders>
          </w:tcPr>
          <w:p w14:paraId="2AED6FCF">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«4»</w:t>
            </w:r>
          </w:p>
        </w:tc>
        <w:tc>
          <w:tcPr>
            <w:tcW w:w="3274" w:type="dxa"/>
            <w:tcBorders>
              <w:top w:val="outset" w:color="auto" w:sz="6" w:space="0"/>
              <w:left w:val="outset" w:color="auto" w:sz="6" w:space="0"/>
              <w:bottom w:val="outset" w:color="auto" w:sz="6" w:space="0"/>
              <w:right w:val="outset" w:color="auto" w:sz="6" w:space="0"/>
            </w:tcBorders>
          </w:tcPr>
          <w:p w14:paraId="79C934A2">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«3»</w:t>
            </w:r>
          </w:p>
        </w:tc>
      </w:tr>
      <w:tr w14:paraId="5ED4A0C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692" w:type="dxa"/>
            <w:tcBorders>
              <w:top w:val="outset" w:color="auto" w:sz="6" w:space="0"/>
              <w:left w:val="outset" w:color="auto" w:sz="6" w:space="0"/>
              <w:bottom w:val="outset" w:color="auto" w:sz="6" w:space="0"/>
              <w:right w:val="outset" w:color="auto" w:sz="6" w:space="0"/>
            </w:tcBorders>
          </w:tcPr>
          <w:p w14:paraId="3749085D">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«2»</w:t>
            </w:r>
          </w:p>
        </w:tc>
        <w:tc>
          <w:tcPr>
            <w:tcW w:w="3135" w:type="dxa"/>
            <w:gridSpan w:val="3"/>
            <w:tcBorders>
              <w:top w:val="outset" w:color="auto" w:sz="6" w:space="0"/>
              <w:left w:val="outset" w:color="auto" w:sz="6" w:space="0"/>
              <w:bottom w:val="outset" w:color="auto" w:sz="6" w:space="0"/>
              <w:right w:val="outset" w:color="auto" w:sz="6" w:space="0"/>
            </w:tcBorders>
          </w:tcPr>
          <w:p w14:paraId="2FA980D4">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с комментарием</w:t>
            </w:r>
          </w:p>
        </w:tc>
        <w:tc>
          <w:tcPr>
            <w:tcW w:w="3274" w:type="dxa"/>
            <w:tcBorders>
              <w:top w:val="outset" w:color="auto" w:sz="6" w:space="0"/>
              <w:left w:val="outset" w:color="auto" w:sz="6" w:space="0"/>
              <w:bottom w:val="outset" w:color="auto" w:sz="6" w:space="0"/>
              <w:right w:val="outset" w:color="auto" w:sz="6" w:space="0"/>
            </w:tcBorders>
          </w:tcPr>
          <w:p w14:paraId="2265A97B">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без комментария</w:t>
            </w:r>
          </w:p>
        </w:tc>
      </w:tr>
      <w:tr w14:paraId="28B860D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9101" w:type="dxa"/>
            <w:gridSpan w:val="5"/>
            <w:tcBorders>
              <w:top w:val="outset" w:color="auto" w:sz="6" w:space="0"/>
              <w:left w:val="outset" w:color="auto" w:sz="6" w:space="0"/>
              <w:bottom w:val="outset" w:color="auto" w:sz="6" w:space="0"/>
              <w:right w:val="outset" w:color="auto" w:sz="6" w:space="0"/>
            </w:tcBorders>
          </w:tcPr>
          <w:p w14:paraId="0EC6DA34">
            <w:pPr>
              <w:keepNext w:val="0"/>
              <w:keepLines w:val="0"/>
              <w:pageBreakBefore w:val="0"/>
              <w:widowControl/>
              <w:kinsoku/>
              <w:overflowPunct/>
              <w:topLinePunct w:val="0"/>
              <w:autoSpaceDE/>
              <w:autoSpaceDN/>
              <w:bidi w:val="0"/>
              <w:adjustRightInd/>
              <w:snapToGrid/>
              <w:spacing w:after="0" w:afterAutospacing="0" w:line="240" w:lineRule="auto"/>
              <w:jc w:val="center"/>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b/>
                <w:bCs/>
                <w:sz w:val="22"/>
                <w:szCs w:val="22"/>
              </w:rPr>
              <w:t>8. Активность класса:</w:t>
            </w:r>
          </w:p>
        </w:tc>
      </w:tr>
      <w:tr w14:paraId="1DB6FD6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692" w:type="dxa"/>
            <w:tcBorders>
              <w:top w:val="outset" w:color="auto" w:sz="6" w:space="0"/>
              <w:left w:val="outset" w:color="auto" w:sz="6" w:space="0"/>
              <w:bottom w:val="outset" w:color="auto" w:sz="6" w:space="0"/>
              <w:right w:val="outset" w:color="auto" w:sz="6" w:space="0"/>
            </w:tcBorders>
          </w:tcPr>
          <w:p w14:paraId="35D9CE3F">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1) высокая</w:t>
            </w:r>
          </w:p>
        </w:tc>
        <w:tc>
          <w:tcPr>
            <w:tcW w:w="3135" w:type="dxa"/>
            <w:gridSpan w:val="3"/>
            <w:tcBorders>
              <w:top w:val="outset" w:color="auto" w:sz="6" w:space="0"/>
              <w:left w:val="outset" w:color="auto" w:sz="6" w:space="0"/>
              <w:bottom w:val="outset" w:color="auto" w:sz="6" w:space="0"/>
              <w:right w:val="outset" w:color="auto" w:sz="6" w:space="0"/>
            </w:tcBorders>
          </w:tcPr>
          <w:p w14:paraId="3B7F3830">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2) средняя</w:t>
            </w:r>
          </w:p>
        </w:tc>
        <w:tc>
          <w:tcPr>
            <w:tcW w:w="3274" w:type="dxa"/>
            <w:tcBorders>
              <w:top w:val="outset" w:color="auto" w:sz="6" w:space="0"/>
              <w:left w:val="outset" w:color="auto" w:sz="6" w:space="0"/>
              <w:bottom w:val="outset" w:color="auto" w:sz="6" w:space="0"/>
              <w:right w:val="outset" w:color="auto" w:sz="6" w:space="0"/>
            </w:tcBorders>
          </w:tcPr>
          <w:p w14:paraId="2AACA294">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3) низкая</w:t>
            </w:r>
          </w:p>
        </w:tc>
      </w:tr>
      <w:tr w14:paraId="5868FDC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9101" w:type="dxa"/>
            <w:gridSpan w:val="5"/>
            <w:tcBorders>
              <w:top w:val="outset" w:color="auto" w:sz="6" w:space="0"/>
              <w:left w:val="outset" w:color="auto" w:sz="6" w:space="0"/>
              <w:bottom w:val="outset" w:color="auto" w:sz="6" w:space="0"/>
              <w:right w:val="outset" w:color="auto" w:sz="6" w:space="0"/>
            </w:tcBorders>
          </w:tcPr>
          <w:p w14:paraId="018C8997">
            <w:pPr>
              <w:keepNext w:val="0"/>
              <w:keepLines w:val="0"/>
              <w:pageBreakBefore w:val="0"/>
              <w:widowControl/>
              <w:kinsoku/>
              <w:overflowPunct/>
              <w:topLinePunct w:val="0"/>
              <w:autoSpaceDE/>
              <w:autoSpaceDN/>
              <w:bidi w:val="0"/>
              <w:adjustRightInd/>
              <w:snapToGrid/>
              <w:spacing w:after="0" w:afterAutospacing="0" w:line="240" w:lineRule="auto"/>
              <w:jc w:val="center"/>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b/>
                <w:bCs/>
                <w:sz w:val="22"/>
                <w:szCs w:val="22"/>
              </w:rPr>
              <w:t>9. Работа со слабоуспевающими/одаренными учащимися:</w:t>
            </w:r>
          </w:p>
        </w:tc>
      </w:tr>
      <w:tr w14:paraId="5CF5963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692" w:type="dxa"/>
            <w:tcBorders>
              <w:top w:val="outset" w:color="auto" w:sz="6" w:space="0"/>
              <w:left w:val="outset" w:color="auto" w:sz="6" w:space="0"/>
              <w:bottom w:val="outset" w:color="auto" w:sz="6" w:space="0"/>
              <w:right w:val="outset" w:color="auto" w:sz="6" w:space="0"/>
            </w:tcBorders>
          </w:tcPr>
          <w:p w14:paraId="5F168346">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1) индивидуальный</w:t>
            </w:r>
          </w:p>
          <w:p w14:paraId="772AD161">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подход</w:t>
            </w:r>
          </w:p>
        </w:tc>
        <w:tc>
          <w:tcPr>
            <w:tcW w:w="3135" w:type="dxa"/>
            <w:gridSpan w:val="3"/>
            <w:tcBorders>
              <w:top w:val="outset" w:color="auto" w:sz="6" w:space="0"/>
              <w:left w:val="outset" w:color="auto" w:sz="6" w:space="0"/>
              <w:bottom w:val="outset" w:color="auto" w:sz="6" w:space="0"/>
              <w:right w:val="outset" w:color="auto" w:sz="6" w:space="0"/>
            </w:tcBorders>
          </w:tcPr>
          <w:p w14:paraId="461D75F5">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2) дифференцированный</w:t>
            </w:r>
          </w:p>
          <w:p w14:paraId="112FB6A7">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подход</w:t>
            </w:r>
          </w:p>
        </w:tc>
        <w:tc>
          <w:tcPr>
            <w:tcW w:w="3274" w:type="dxa"/>
            <w:tcBorders>
              <w:top w:val="outset" w:color="auto" w:sz="6" w:space="0"/>
              <w:left w:val="outset" w:color="auto" w:sz="6" w:space="0"/>
              <w:bottom w:val="outset" w:color="auto" w:sz="6" w:space="0"/>
              <w:right w:val="outset" w:color="auto" w:sz="6" w:space="0"/>
            </w:tcBorders>
          </w:tcPr>
          <w:p w14:paraId="0D85B358">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3) не велась</w:t>
            </w:r>
          </w:p>
        </w:tc>
      </w:tr>
      <w:tr w14:paraId="04FE8C9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692" w:type="dxa"/>
            <w:tcBorders>
              <w:top w:val="outset" w:color="auto" w:sz="6" w:space="0"/>
              <w:left w:val="outset" w:color="auto" w:sz="6" w:space="0"/>
              <w:bottom w:val="outset" w:color="auto" w:sz="6" w:space="0"/>
              <w:right w:val="outset" w:color="auto" w:sz="6" w:space="0"/>
            </w:tcBorders>
          </w:tcPr>
          <w:p w14:paraId="732E16AA">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4)</w:t>
            </w:r>
          </w:p>
        </w:tc>
        <w:tc>
          <w:tcPr>
            <w:tcW w:w="3135" w:type="dxa"/>
            <w:gridSpan w:val="3"/>
            <w:tcBorders>
              <w:top w:val="outset" w:color="auto" w:sz="6" w:space="0"/>
              <w:left w:val="outset" w:color="auto" w:sz="6" w:space="0"/>
              <w:bottom w:val="outset" w:color="auto" w:sz="6" w:space="0"/>
              <w:right w:val="outset" w:color="auto" w:sz="6" w:space="0"/>
            </w:tcBorders>
          </w:tcPr>
          <w:p w14:paraId="69CBF20E">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 </w:t>
            </w:r>
          </w:p>
        </w:tc>
        <w:tc>
          <w:tcPr>
            <w:tcW w:w="3274" w:type="dxa"/>
            <w:tcBorders>
              <w:top w:val="outset" w:color="auto" w:sz="6" w:space="0"/>
              <w:left w:val="outset" w:color="auto" w:sz="6" w:space="0"/>
              <w:bottom w:val="outset" w:color="auto" w:sz="6" w:space="0"/>
              <w:right w:val="outset" w:color="auto" w:sz="6" w:space="0"/>
            </w:tcBorders>
          </w:tcPr>
          <w:p w14:paraId="09CD3EB5">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 </w:t>
            </w:r>
          </w:p>
        </w:tc>
      </w:tr>
      <w:tr w14:paraId="7894F3D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9101" w:type="dxa"/>
            <w:gridSpan w:val="5"/>
            <w:tcBorders>
              <w:top w:val="outset" w:color="auto" w:sz="6" w:space="0"/>
              <w:left w:val="outset" w:color="auto" w:sz="6" w:space="0"/>
              <w:bottom w:val="outset" w:color="auto" w:sz="6" w:space="0"/>
              <w:right w:val="outset" w:color="auto" w:sz="6" w:space="0"/>
            </w:tcBorders>
          </w:tcPr>
          <w:p w14:paraId="6433581C">
            <w:pPr>
              <w:keepNext w:val="0"/>
              <w:keepLines w:val="0"/>
              <w:pageBreakBefore w:val="0"/>
              <w:widowControl/>
              <w:kinsoku/>
              <w:overflowPunct/>
              <w:topLinePunct w:val="0"/>
              <w:autoSpaceDE/>
              <w:autoSpaceDN/>
              <w:bidi w:val="0"/>
              <w:adjustRightInd/>
              <w:snapToGrid/>
              <w:spacing w:after="0" w:afterAutospacing="0" w:line="240" w:lineRule="auto"/>
              <w:jc w:val="center"/>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b/>
                <w:bCs/>
                <w:sz w:val="22"/>
                <w:szCs w:val="22"/>
              </w:rPr>
              <w:t>10. Итог урока:</w:t>
            </w:r>
          </w:p>
        </w:tc>
      </w:tr>
      <w:tr w14:paraId="47EA277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692" w:type="dxa"/>
            <w:tcBorders>
              <w:top w:val="outset" w:color="auto" w:sz="6" w:space="0"/>
              <w:left w:val="outset" w:color="auto" w:sz="6" w:space="0"/>
              <w:bottom w:val="outset" w:color="auto" w:sz="6" w:space="0"/>
              <w:right w:val="outset" w:color="auto" w:sz="6" w:space="0"/>
            </w:tcBorders>
          </w:tcPr>
          <w:p w14:paraId="36F4C385">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подведен</w:t>
            </w:r>
          </w:p>
        </w:tc>
        <w:tc>
          <w:tcPr>
            <w:tcW w:w="3135" w:type="dxa"/>
            <w:gridSpan w:val="3"/>
            <w:tcBorders>
              <w:top w:val="outset" w:color="auto" w:sz="6" w:space="0"/>
              <w:left w:val="outset" w:color="auto" w:sz="6" w:space="0"/>
              <w:bottom w:val="outset" w:color="auto" w:sz="6" w:space="0"/>
              <w:right w:val="outset" w:color="auto" w:sz="6" w:space="0"/>
            </w:tcBorders>
          </w:tcPr>
          <w:p w14:paraId="1074D781">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не подведен</w:t>
            </w:r>
          </w:p>
        </w:tc>
        <w:tc>
          <w:tcPr>
            <w:tcW w:w="3274" w:type="dxa"/>
            <w:tcBorders>
              <w:top w:val="outset" w:color="auto" w:sz="6" w:space="0"/>
              <w:left w:val="outset" w:color="auto" w:sz="6" w:space="0"/>
              <w:bottom w:val="outset" w:color="auto" w:sz="6" w:space="0"/>
              <w:right w:val="outset" w:color="auto" w:sz="6" w:space="0"/>
            </w:tcBorders>
          </w:tcPr>
          <w:p w14:paraId="7657D9AF">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 </w:t>
            </w:r>
          </w:p>
        </w:tc>
      </w:tr>
      <w:tr w14:paraId="0989102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9101" w:type="dxa"/>
            <w:gridSpan w:val="5"/>
            <w:tcBorders>
              <w:top w:val="outset" w:color="auto" w:sz="6" w:space="0"/>
              <w:left w:val="outset" w:color="auto" w:sz="6" w:space="0"/>
              <w:bottom w:val="outset" w:color="auto" w:sz="6" w:space="0"/>
              <w:right w:val="outset" w:color="auto" w:sz="6" w:space="0"/>
            </w:tcBorders>
          </w:tcPr>
          <w:p w14:paraId="6606BAAF">
            <w:pPr>
              <w:keepNext w:val="0"/>
              <w:keepLines w:val="0"/>
              <w:pageBreakBefore w:val="0"/>
              <w:widowControl/>
              <w:kinsoku/>
              <w:overflowPunct/>
              <w:topLinePunct w:val="0"/>
              <w:autoSpaceDE/>
              <w:autoSpaceDN/>
              <w:bidi w:val="0"/>
              <w:adjustRightInd/>
              <w:snapToGrid/>
              <w:spacing w:after="0" w:afterAutospacing="0" w:line="240" w:lineRule="auto"/>
              <w:jc w:val="center"/>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b/>
                <w:bCs/>
                <w:sz w:val="22"/>
                <w:szCs w:val="22"/>
              </w:rPr>
              <w:t> </w:t>
            </w:r>
          </w:p>
        </w:tc>
      </w:tr>
      <w:tr w14:paraId="31F8091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9101" w:type="dxa"/>
            <w:gridSpan w:val="5"/>
            <w:tcBorders>
              <w:top w:val="outset" w:color="auto" w:sz="6" w:space="0"/>
              <w:left w:val="outset" w:color="auto" w:sz="6" w:space="0"/>
              <w:bottom w:val="outset" w:color="auto" w:sz="6" w:space="0"/>
              <w:right w:val="outset" w:color="auto" w:sz="6" w:space="0"/>
            </w:tcBorders>
          </w:tcPr>
          <w:p w14:paraId="4F4DF745">
            <w:pPr>
              <w:keepNext w:val="0"/>
              <w:keepLines w:val="0"/>
              <w:pageBreakBefore w:val="0"/>
              <w:widowControl/>
              <w:kinsoku/>
              <w:overflowPunct/>
              <w:topLinePunct w:val="0"/>
              <w:autoSpaceDE/>
              <w:autoSpaceDN/>
              <w:bidi w:val="0"/>
              <w:adjustRightInd/>
              <w:snapToGrid/>
              <w:spacing w:after="0" w:afterAutospacing="0" w:line="240" w:lineRule="auto"/>
              <w:jc w:val="center"/>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b/>
                <w:bCs/>
                <w:sz w:val="22"/>
                <w:szCs w:val="22"/>
              </w:rPr>
              <w:t>Мнение об уроке:</w:t>
            </w:r>
          </w:p>
        </w:tc>
      </w:tr>
      <w:tr w14:paraId="4EAD268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9101" w:type="dxa"/>
            <w:gridSpan w:val="5"/>
            <w:tcBorders>
              <w:top w:val="outset" w:color="auto" w:sz="6" w:space="0"/>
              <w:left w:val="outset" w:color="auto" w:sz="6" w:space="0"/>
              <w:bottom w:val="outset" w:color="auto" w:sz="6" w:space="0"/>
              <w:right w:val="outset" w:color="auto" w:sz="6" w:space="0"/>
            </w:tcBorders>
          </w:tcPr>
          <w:p w14:paraId="1DBDD30D">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 </w:t>
            </w:r>
          </w:p>
        </w:tc>
      </w:tr>
      <w:tr w14:paraId="4C35B41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9101" w:type="dxa"/>
            <w:gridSpan w:val="5"/>
            <w:tcBorders>
              <w:top w:val="outset" w:color="auto" w:sz="6" w:space="0"/>
              <w:left w:val="outset" w:color="auto" w:sz="6" w:space="0"/>
              <w:bottom w:val="outset" w:color="auto" w:sz="6" w:space="0"/>
              <w:right w:val="outset" w:color="auto" w:sz="6" w:space="0"/>
            </w:tcBorders>
          </w:tcPr>
          <w:p w14:paraId="71A546A7">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 </w:t>
            </w:r>
          </w:p>
        </w:tc>
      </w:tr>
      <w:tr w14:paraId="3B2A24D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9101" w:type="dxa"/>
            <w:gridSpan w:val="5"/>
            <w:tcBorders>
              <w:top w:val="outset" w:color="auto" w:sz="6" w:space="0"/>
              <w:left w:val="outset" w:color="auto" w:sz="6" w:space="0"/>
              <w:bottom w:val="outset" w:color="auto" w:sz="6" w:space="0"/>
              <w:right w:val="outset" w:color="auto" w:sz="6" w:space="0"/>
            </w:tcBorders>
          </w:tcPr>
          <w:p w14:paraId="25ACA2B2">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lang w:val="ru-RU"/>
              </w:rPr>
            </w:pPr>
            <w:r>
              <w:rPr>
                <w:rFonts w:hint="default" w:ascii="Times New Roman" w:hAnsi="Times New Roman" w:eastAsia="Times New Roman" w:cs="Times New Roman"/>
                <w:sz w:val="22"/>
                <w:szCs w:val="22"/>
              </w:rPr>
              <w:t> </w:t>
            </w:r>
            <w:r>
              <w:rPr>
                <w:rFonts w:hint="default" w:ascii="Times New Roman" w:hAnsi="Times New Roman" w:eastAsia="Times New Roman" w:cs="Times New Roman"/>
                <w:b/>
                <w:bCs/>
                <w:sz w:val="22"/>
                <w:szCs w:val="22"/>
                <w:lang w:val="ru-RU"/>
              </w:rPr>
              <w:t>Рекомендации:</w:t>
            </w:r>
          </w:p>
        </w:tc>
      </w:tr>
      <w:tr w14:paraId="6185E41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9101" w:type="dxa"/>
            <w:gridSpan w:val="5"/>
            <w:tcBorders>
              <w:top w:val="outset" w:color="auto" w:sz="6" w:space="0"/>
              <w:left w:val="outset" w:color="auto" w:sz="6" w:space="0"/>
              <w:bottom w:val="outset" w:color="auto" w:sz="6" w:space="0"/>
              <w:right w:val="outset" w:color="auto" w:sz="6" w:space="0"/>
            </w:tcBorders>
          </w:tcPr>
          <w:p w14:paraId="4C738EE1">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 </w:t>
            </w:r>
          </w:p>
        </w:tc>
      </w:tr>
      <w:tr w14:paraId="6337BD2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9101" w:type="dxa"/>
            <w:gridSpan w:val="5"/>
            <w:tcBorders>
              <w:top w:val="outset" w:color="auto" w:sz="6" w:space="0"/>
              <w:left w:val="outset" w:color="auto" w:sz="6" w:space="0"/>
              <w:bottom w:val="outset" w:color="auto" w:sz="6" w:space="0"/>
              <w:right w:val="outset" w:color="auto" w:sz="6" w:space="0"/>
            </w:tcBorders>
          </w:tcPr>
          <w:p w14:paraId="0E8A08D8">
            <w:pPr>
              <w:keepNext w:val="0"/>
              <w:keepLines w:val="0"/>
              <w:pageBreakBefore w:val="0"/>
              <w:widowControl/>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 </w:t>
            </w:r>
          </w:p>
        </w:tc>
      </w:tr>
    </w:tbl>
    <w:p w14:paraId="31E13172">
      <w:pPr>
        <w:keepNext w:val="0"/>
        <w:keepLines w:val="0"/>
        <w:pageBreakBefore w:val="0"/>
        <w:widowControl/>
        <w:shd w:val="clear" w:color="auto" w:fill="FFFFFF"/>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rPr>
      </w:pPr>
      <w:r>
        <w:rPr>
          <w:rFonts w:hint="default" w:ascii="Times New Roman" w:hAnsi="Times New Roman" w:eastAsia="Times New Roman" w:cs="Times New Roman"/>
          <w:sz w:val="22"/>
          <w:szCs w:val="22"/>
        </w:rPr>
        <w:t xml:space="preserve">Дата _____________                                                          Подпись </w:t>
      </w:r>
      <w:r>
        <w:rPr>
          <w:rFonts w:hint="default" w:ascii="Times New Roman" w:hAnsi="Times New Roman" w:eastAsia="Times New Roman" w:cs="Times New Roman"/>
          <w:sz w:val="22"/>
          <w:szCs w:val="22"/>
          <w:lang w:val="ru-RU"/>
        </w:rPr>
        <w:t>________</w:t>
      </w:r>
      <w:r>
        <w:rPr>
          <w:rFonts w:hint="default" w:ascii="Times New Roman" w:hAnsi="Times New Roman" w:eastAsia="Times New Roman" w:cs="Times New Roman"/>
          <w:sz w:val="22"/>
          <w:szCs w:val="22"/>
        </w:rPr>
        <w:t>__________________</w:t>
      </w:r>
    </w:p>
    <w:p w14:paraId="249AD879">
      <w:pPr>
        <w:keepNext w:val="0"/>
        <w:keepLines w:val="0"/>
        <w:pageBreakBefore w:val="0"/>
        <w:widowControl/>
        <w:shd w:val="clear" w:color="auto" w:fill="FFFFFF"/>
        <w:kinsoku/>
        <w:overflowPunct/>
        <w:topLinePunct w:val="0"/>
        <w:autoSpaceDE/>
        <w:autoSpaceDN/>
        <w:bidi w:val="0"/>
        <w:adjustRightInd/>
        <w:snapToGrid/>
        <w:spacing w:after="0" w:afterAutospacing="0" w:line="240" w:lineRule="auto"/>
        <w:textAlignment w:val="auto"/>
        <w:rPr>
          <w:rFonts w:hint="default" w:ascii="Times New Roman" w:hAnsi="Times New Roman" w:eastAsia="Times New Roman" w:cs="Times New Roman"/>
          <w:sz w:val="22"/>
          <w:szCs w:val="22"/>
          <w:lang w:val="ru-RU"/>
        </w:rPr>
      </w:pPr>
      <w:r>
        <w:rPr>
          <w:rFonts w:hint="default" w:ascii="Times New Roman" w:hAnsi="Times New Roman" w:eastAsia="Times New Roman" w:cs="Times New Roman"/>
          <w:sz w:val="22"/>
          <w:szCs w:val="22"/>
          <w:lang w:val="ru-RU"/>
        </w:rPr>
        <w:t>Ознакомлен(а)_____________________________Ф.И.О.   подпись</w:t>
      </w:r>
    </w:p>
    <w:p w14:paraId="272082CF">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4470A323">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r>
        <w:rPr>
          <w:rFonts w:hint="default" w:ascii="Times New Roman" w:hAnsi="Times New Roman" w:cs="Times New Roman"/>
          <w:i/>
          <w:iCs/>
          <w:sz w:val="24"/>
          <w:szCs w:val="24"/>
          <w:lang w:val="ru-RU"/>
        </w:rPr>
        <w:t>Приложени№9</w:t>
      </w:r>
    </w:p>
    <w:p w14:paraId="00FF582A">
      <w:pPr>
        <w:pageBreakBefore w:val="0"/>
        <w:kinsoku/>
        <w:overflowPunct/>
        <w:topLinePunct w:val="0"/>
        <w:bidi w:val="0"/>
        <w:snapToGrid/>
        <w:spacing w:after="0" w:afterAutospacing="0" w:line="240" w:lineRule="auto"/>
        <w:contextualSpacing/>
        <w:jc w:val="center"/>
        <w:rPr>
          <w:rFonts w:ascii="Times New Roman" w:hAnsi="Times New Roman" w:cs="Times New Roman"/>
          <w:b/>
          <w:sz w:val="28"/>
          <w:szCs w:val="28"/>
        </w:rPr>
      </w:pPr>
      <w:r>
        <w:rPr>
          <w:rFonts w:ascii="Times New Roman" w:hAnsi="Times New Roman" w:cs="Times New Roman"/>
          <w:b/>
          <w:sz w:val="28"/>
          <w:szCs w:val="28"/>
          <w:lang w:val="ru-RU"/>
        </w:rPr>
        <w:t>Годовой</w:t>
      </w:r>
      <w:r>
        <w:rPr>
          <w:rFonts w:hint="default" w:ascii="Times New Roman" w:hAnsi="Times New Roman" w:cs="Times New Roman"/>
          <w:b/>
          <w:sz w:val="28"/>
          <w:szCs w:val="28"/>
          <w:lang w:val="ru-RU"/>
        </w:rPr>
        <w:t xml:space="preserve"> </w:t>
      </w:r>
      <w:r>
        <w:rPr>
          <w:rFonts w:ascii="Times New Roman" w:hAnsi="Times New Roman" w:cs="Times New Roman"/>
          <w:b/>
          <w:sz w:val="28"/>
          <w:szCs w:val="28"/>
          <w:lang w:val="ru-RU"/>
        </w:rPr>
        <w:t>о</w:t>
      </w:r>
      <w:r>
        <w:rPr>
          <w:rFonts w:ascii="Times New Roman" w:hAnsi="Times New Roman" w:cs="Times New Roman"/>
          <w:b/>
          <w:sz w:val="28"/>
          <w:szCs w:val="28"/>
        </w:rPr>
        <w:t>тч</w:t>
      </w:r>
      <w:r>
        <w:rPr>
          <w:rFonts w:ascii="Times New Roman" w:hAnsi="Times New Roman" w:cs="Times New Roman"/>
          <w:b/>
          <w:sz w:val="28"/>
          <w:szCs w:val="28"/>
          <w:lang w:val="ru-RU"/>
        </w:rPr>
        <w:t>ё</w:t>
      </w:r>
      <w:r>
        <w:rPr>
          <w:rFonts w:ascii="Times New Roman" w:hAnsi="Times New Roman" w:cs="Times New Roman"/>
          <w:b/>
          <w:sz w:val="28"/>
          <w:szCs w:val="28"/>
        </w:rPr>
        <w:t>т  учителя - наставника</w:t>
      </w:r>
    </w:p>
    <w:p w14:paraId="2CDC05B5">
      <w:pPr>
        <w:pageBreakBefore w:val="0"/>
        <w:kinsoku/>
        <w:overflowPunct/>
        <w:topLinePunct w:val="0"/>
        <w:bidi w:val="0"/>
        <w:snapToGrid/>
        <w:spacing w:after="0" w:afterAutospacing="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 xml:space="preserve">о  работе с молодым специалистом </w:t>
      </w:r>
    </w:p>
    <w:p w14:paraId="691768A7">
      <w:pPr>
        <w:pageBreakBefore w:val="0"/>
        <w:kinsoku/>
        <w:overflowPunct/>
        <w:topLinePunct w:val="0"/>
        <w:bidi w:val="0"/>
        <w:snapToGrid/>
        <w:spacing w:after="0" w:afterAutospacing="0" w:line="240" w:lineRule="auto"/>
        <w:contextualSpacing/>
        <w:jc w:val="center"/>
        <w:rPr>
          <w:rFonts w:ascii="Times New Roman" w:hAnsi="Times New Roman" w:cs="Times New Roman"/>
          <w:b/>
          <w:sz w:val="28"/>
          <w:szCs w:val="28"/>
        </w:rPr>
      </w:pPr>
    </w:p>
    <w:p w14:paraId="41C69D33">
      <w:pPr>
        <w:pageBreakBefore w:val="0"/>
        <w:kinsoku/>
        <w:overflowPunct/>
        <w:topLinePunct w:val="0"/>
        <w:bidi w:val="0"/>
        <w:snapToGrid/>
        <w:spacing w:after="0" w:afterAutospacing="0" w:line="240" w:lineRule="auto"/>
        <w:contextualSpacing/>
        <w:jc w:val="both"/>
        <w:rPr>
          <w:rFonts w:ascii="Times New Roman" w:hAnsi="Times New Roman" w:cs="Times New Roman"/>
          <w:sz w:val="28"/>
          <w:szCs w:val="28"/>
        </w:rPr>
      </w:pPr>
      <w:r>
        <w:rPr>
          <w:rFonts w:ascii="Times New Roman" w:hAnsi="Times New Roman" w:cs="Times New Roman"/>
          <w:sz w:val="28"/>
          <w:szCs w:val="28"/>
        </w:rPr>
        <w:t>Ф.И.О.учителя</w:t>
      </w:r>
      <w:r>
        <w:rPr>
          <w:rFonts w:hint="default" w:ascii="Times New Roman" w:hAnsi="Times New Roman" w:cs="Times New Roman"/>
          <w:sz w:val="28"/>
          <w:szCs w:val="28"/>
          <w:lang w:val="ru-RU"/>
        </w:rPr>
        <w:t xml:space="preserve"> </w:t>
      </w:r>
      <w:r>
        <w:rPr>
          <w:rFonts w:ascii="Times New Roman" w:hAnsi="Times New Roman" w:cs="Times New Roman"/>
          <w:sz w:val="28"/>
          <w:szCs w:val="28"/>
        </w:rPr>
        <w:t xml:space="preserve">- наставника –  </w:t>
      </w:r>
    </w:p>
    <w:tbl>
      <w:tblPr>
        <w:tblStyle w:val="6"/>
        <w:tblW w:w="0" w:type="auto"/>
        <w:tblInd w:w="0" w:type="dxa"/>
        <w:tblLayout w:type="autofit"/>
        <w:tblCellMar>
          <w:top w:w="0" w:type="dxa"/>
          <w:left w:w="108" w:type="dxa"/>
          <w:bottom w:w="0" w:type="dxa"/>
          <w:right w:w="108" w:type="dxa"/>
        </w:tblCellMar>
      </w:tblPr>
      <w:tblGrid>
        <w:gridCol w:w="3176"/>
        <w:gridCol w:w="6111"/>
      </w:tblGrid>
      <w:tr w14:paraId="46DD22F6">
        <w:tc>
          <w:tcPr>
            <w:tcW w:w="3369" w:type="dxa"/>
          </w:tcPr>
          <w:p w14:paraId="39A2926C">
            <w:pPr>
              <w:pageBreakBefore w:val="0"/>
              <w:kinsoku/>
              <w:overflowPunct/>
              <w:topLinePunct w:val="0"/>
              <w:bidi w:val="0"/>
              <w:snapToGrid/>
              <w:spacing w:after="0" w:afterAutospacing="0" w:line="240" w:lineRule="auto"/>
              <w:contextualSpacing/>
              <w:jc w:val="both"/>
              <w:rPr>
                <w:rFonts w:ascii="Times New Roman" w:hAnsi="Times New Roman" w:eastAsia="Calibri" w:cs="Times New Roman"/>
                <w:b/>
                <w:bCs/>
                <w:sz w:val="28"/>
                <w:szCs w:val="28"/>
              </w:rPr>
            </w:pPr>
            <w:r>
              <w:rPr>
                <w:rFonts w:ascii="Times New Roman" w:hAnsi="Times New Roman" w:eastAsia="Calibri" w:cs="Times New Roman"/>
                <w:b/>
                <w:bCs/>
                <w:sz w:val="28"/>
                <w:szCs w:val="28"/>
              </w:rPr>
              <w:t>Цель работы:</w:t>
            </w:r>
          </w:p>
        </w:tc>
        <w:tc>
          <w:tcPr>
            <w:tcW w:w="6485" w:type="dxa"/>
          </w:tcPr>
          <w:p w14:paraId="60387A3A">
            <w:pPr>
              <w:pageBreakBefore w:val="0"/>
              <w:kinsoku/>
              <w:overflowPunct/>
              <w:topLinePunct w:val="0"/>
              <w:bidi w:val="0"/>
              <w:snapToGrid/>
              <w:spacing w:after="0" w:afterAutospacing="0" w:line="240" w:lineRule="auto"/>
              <w:contextualSpacing/>
              <w:jc w:val="both"/>
              <w:rPr>
                <w:rFonts w:ascii="Times New Roman" w:hAnsi="Times New Roman" w:eastAsia="Calibri" w:cs="Times New Roman"/>
                <w:sz w:val="28"/>
                <w:szCs w:val="28"/>
              </w:rPr>
            </w:pPr>
            <w:r>
              <w:rPr>
                <w:rFonts w:ascii="Times New Roman" w:hAnsi="Times New Roman" w:eastAsia="Calibri" w:cs="Times New Roman"/>
                <w:sz w:val="28"/>
                <w:szCs w:val="28"/>
              </w:rPr>
              <w:t>развитие профессиональных умений и навыков молодого специалиста.</w:t>
            </w:r>
          </w:p>
          <w:p w14:paraId="30A47CC7">
            <w:pPr>
              <w:pageBreakBefore w:val="0"/>
              <w:kinsoku/>
              <w:overflowPunct/>
              <w:topLinePunct w:val="0"/>
              <w:bidi w:val="0"/>
              <w:snapToGrid/>
              <w:spacing w:after="0" w:afterAutospacing="0" w:line="240" w:lineRule="auto"/>
              <w:contextualSpacing/>
              <w:jc w:val="both"/>
              <w:rPr>
                <w:rFonts w:ascii="Times New Roman" w:hAnsi="Times New Roman" w:eastAsia="Calibri" w:cs="Times New Roman"/>
                <w:b/>
                <w:bCs/>
                <w:sz w:val="28"/>
                <w:szCs w:val="28"/>
              </w:rPr>
            </w:pPr>
          </w:p>
        </w:tc>
      </w:tr>
      <w:tr w14:paraId="2B532B4E">
        <w:tblPrEx>
          <w:tblCellMar>
            <w:top w:w="0" w:type="dxa"/>
            <w:left w:w="108" w:type="dxa"/>
            <w:bottom w:w="0" w:type="dxa"/>
            <w:right w:w="108" w:type="dxa"/>
          </w:tblCellMar>
        </w:tblPrEx>
        <w:tc>
          <w:tcPr>
            <w:tcW w:w="3369" w:type="dxa"/>
          </w:tcPr>
          <w:p w14:paraId="2EBF0E28">
            <w:pPr>
              <w:pageBreakBefore w:val="0"/>
              <w:kinsoku/>
              <w:overflowPunct/>
              <w:topLinePunct w:val="0"/>
              <w:bidi w:val="0"/>
              <w:snapToGrid/>
              <w:spacing w:after="0" w:afterAutospacing="0" w:line="240" w:lineRule="auto"/>
              <w:contextualSpacing/>
              <w:jc w:val="both"/>
              <w:rPr>
                <w:rFonts w:ascii="Times New Roman" w:hAnsi="Times New Roman" w:eastAsia="Calibri" w:cs="Times New Roman"/>
                <w:b/>
                <w:bCs/>
                <w:sz w:val="28"/>
                <w:szCs w:val="28"/>
              </w:rPr>
            </w:pPr>
            <w:r>
              <w:rPr>
                <w:rFonts w:ascii="Times New Roman" w:hAnsi="Times New Roman" w:eastAsia="Calibri" w:cs="Times New Roman"/>
                <w:b/>
                <w:bCs/>
                <w:sz w:val="28"/>
                <w:szCs w:val="28"/>
              </w:rPr>
              <w:t>Задачи:</w:t>
            </w:r>
          </w:p>
        </w:tc>
        <w:tc>
          <w:tcPr>
            <w:tcW w:w="6485" w:type="dxa"/>
          </w:tcPr>
          <w:p w14:paraId="63C11EA3">
            <w:pPr>
              <w:pageBreakBefore w:val="0"/>
              <w:kinsoku/>
              <w:overflowPunct/>
              <w:topLinePunct w:val="0"/>
              <w:bidi w:val="0"/>
              <w:snapToGrid/>
              <w:spacing w:after="0" w:afterAutospacing="0" w:line="240" w:lineRule="auto"/>
              <w:contextualSpacing/>
              <w:jc w:val="both"/>
              <w:rPr>
                <w:rFonts w:ascii="Times New Roman" w:hAnsi="Times New Roman" w:eastAsia="Calibri" w:cs="Times New Roman"/>
                <w:sz w:val="28"/>
                <w:szCs w:val="28"/>
              </w:rPr>
            </w:pPr>
            <w:r>
              <w:rPr>
                <w:rFonts w:ascii="Times New Roman" w:hAnsi="Times New Roman" w:eastAsia="Calibri" w:cs="Times New Roman"/>
                <w:bCs/>
                <w:sz w:val="28"/>
                <w:szCs w:val="28"/>
              </w:rPr>
              <w:t>-оказание методической помощи молодому специалисту в повышении общедидактического и методического уровня организации учебно – воспитательной деятельности.</w:t>
            </w:r>
          </w:p>
          <w:p w14:paraId="1E0096FC">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333333"/>
                <w:sz w:val="28"/>
                <w:szCs w:val="28"/>
                <w:lang w:eastAsia="ru-RU"/>
              </w:rPr>
              <w:t>- создание условий для формирования индивидуального стиля творческой деятельности молодого педагога;</w:t>
            </w:r>
          </w:p>
          <w:p w14:paraId="5148BBBB">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333333"/>
                <w:sz w:val="28"/>
                <w:szCs w:val="28"/>
                <w:lang w:eastAsia="ru-RU"/>
              </w:rPr>
              <w:t>- развитие потребности и мотивации в непрерывном самообразовании.</w:t>
            </w:r>
          </w:p>
        </w:tc>
      </w:tr>
    </w:tbl>
    <w:p w14:paraId="4D909C39">
      <w:pPr>
        <w:pageBreakBefore w:val="0"/>
        <w:kinsoku/>
        <w:overflowPunct/>
        <w:topLinePunct w:val="0"/>
        <w:bidi w:val="0"/>
        <w:snapToGrid/>
        <w:spacing w:after="0" w:afterAutospacing="0" w:line="240" w:lineRule="auto"/>
        <w:contextualSpacing/>
        <w:jc w:val="both"/>
        <w:rPr>
          <w:rFonts w:ascii="Times New Roman" w:hAnsi="Times New Roman" w:cs="Times New Roman"/>
          <w:sz w:val="28"/>
          <w:szCs w:val="28"/>
        </w:rPr>
      </w:pPr>
    </w:p>
    <w:p w14:paraId="6859277B">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b/>
          <w:bCs/>
          <w:sz w:val="28"/>
          <w:szCs w:val="28"/>
          <w:lang w:eastAsia="ru-RU"/>
        </w:rPr>
        <w:t>Прогнозируемый результат:</w:t>
      </w:r>
    </w:p>
    <w:p w14:paraId="2570B56B">
      <w:pPr>
        <w:pageBreakBefore w:val="0"/>
        <w:numPr>
          <w:ilvl w:val="0"/>
          <w:numId w:val="41"/>
        </w:numPr>
        <w:shd w:val="clear" w:color="auto" w:fill="FFFFFF"/>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Умение планировать учебную деятельность, как собственную, так и ученическую, на основе творческого поиска через самообразование.</w:t>
      </w:r>
    </w:p>
    <w:p w14:paraId="39F33D3A">
      <w:pPr>
        <w:pageBreakBefore w:val="0"/>
        <w:numPr>
          <w:ilvl w:val="0"/>
          <w:numId w:val="41"/>
        </w:numPr>
        <w:shd w:val="clear" w:color="auto" w:fill="FFFFFF"/>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Становление молодого учителя как учителя-профессионала.</w:t>
      </w:r>
    </w:p>
    <w:p w14:paraId="7DA135DF">
      <w:pPr>
        <w:pageBreakBefore w:val="0"/>
        <w:numPr>
          <w:ilvl w:val="0"/>
          <w:numId w:val="41"/>
        </w:numPr>
        <w:shd w:val="clear" w:color="auto" w:fill="FFFFFF"/>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Повышение методической, интеллектуальной культуры учителя.</w:t>
      </w:r>
    </w:p>
    <w:p w14:paraId="506891E2">
      <w:pPr>
        <w:pageBreakBefore w:val="0"/>
        <w:numPr>
          <w:ilvl w:val="0"/>
          <w:numId w:val="41"/>
        </w:numPr>
        <w:shd w:val="clear" w:color="auto" w:fill="FFFFFF"/>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Овладение системой контроля и оценки знаний учащихся.</w:t>
      </w:r>
    </w:p>
    <w:p w14:paraId="7D122203">
      <w:pPr>
        <w:pageBreakBefore w:val="0"/>
        <w:numPr>
          <w:ilvl w:val="0"/>
          <w:numId w:val="41"/>
        </w:numPr>
        <w:shd w:val="clear" w:color="auto" w:fill="FFFFFF"/>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Умение проектировать воспитательную систему, работать с классом на основе изучения личности ребенка, проводить индивидуальную работу.</w:t>
      </w:r>
    </w:p>
    <w:p w14:paraId="218F8DDA">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b/>
          <w:bCs/>
          <w:sz w:val="28"/>
          <w:szCs w:val="28"/>
          <w:lang w:eastAsia="ru-RU"/>
        </w:rPr>
        <w:t>Формы работы:</w:t>
      </w:r>
    </w:p>
    <w:p w14:paraId="1E6579AB">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индивидуальные консультации;</w:t>
      </w:r>
    </w:p>
    <w:p w14:paraId="2F6BB41C">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посещение уроков;</w:t>
      </w:r>
    </w:p>
    <w:p w14:paraId="39D2605A">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-участие в работе МО;</w:t>
      </w:r>
    </w:p>
    <w:p w14:paraId="5E0D212D">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cs="Times New Roman"/>
          <w:sz w:val="28"/>
          <w:szCs w:val="28"/>
        </w:rPr>
      </w:pPr>
      <w:r>
        <w:rPr>
          <w:rFonts w:ascii="Times New Roman" w:hAnsi="Times New Roman" w:cs="Times New Roman"/>
          <w:sz w:val="28"/>
          <w:szCs w:val="28"/>
        </w:rPr>
        <w:t>Работа с молодыми специалистами строилась согласно «Плану работы учителя – наставника  с молодым  специалистом» и велась по следующим направлениям деятельности:</w:t>
      </w:r>
    </w:p>
    <w:p w14:paraId="19F33D83">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 ведение школьной документации;</w:t>
      </w:r>
    </w:p>
    <w:p w14:paraId="61E12D14">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-организация учебно-воспитательного процесса;</w:t>
      </w:r>
    </w:p>
    <w:p w14:paraId="7376B312">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-методическое сопровождение молодого учителя;</w:t>
      </w:r>
    </w:p>
    <w:p w14:paraId="11FEA94B">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 работа по самообразованию; </w:t>
      </w:r>
    </w:p>
    <w:p w14:paraId="38173BE4">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психологические основы адаптации молодого специалиста. </w:t>
      </w:r>
    </w:p>
    <w:p w14:paraId="3633E0EC">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cs="Times New Roman"/>
          <w:sz w:val="28"/>
          <w:szCs w:val="28"/>
        </w:rPr>
      </w:pPr>
      <w:r>
        <w:rPr>
          <w:rFonts w:ascii="Times New Roman" w:hAnsi="Times New Roman" w:cs="Times New Roman"/>
          <w:sz w:val="28"/>
          <w:szCs w:val="28"/>
        </w:rPr>
        <w:t>В течение учебного года молодому специалисту Белкину А. А.  оказывалась  помощь администрацией школы  и педагогом- наставником  в вопросах совершенствования теоретических и практических знаний, повышения профессионального мастерства.</w:t>
      </w:r>
    </w:p>
    <w:p w14:paraId="60A2419A">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cs="Times New Roman"/>
          <w:sz w:val="28"/>
          <w:szCs w:val="28"/>
        </w:rPr>
      </w:pPr>
      <w:r>
        <w:rPr>
          <w:rFonts w:ascii="Times New Roman" w:hAnsi="Times New Roman" w:cs="Times New Roman"/>
          <w:sz w:val="28"/>
          <w:szCs w:val="28"/>
        </w:rPr>
        <w:t>С целью оказания помощи проводились консультации и беседы по следующим вопросам: ведение школьной документации (работа с классными журналами, составление календарно-тематического планирования и поурочных планов в свете введения ФГОС НОО и ООО), самоанализ урока, методические требования к современному уроку, целеполагание на уроке и др.; посещались уроки у молодого  специалиста :</w:t>
      </w:r>
    </w:p>
    <w:p w14:paraId="25EE4E97">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cs="Times New Roman"/>
          <w:sz w:val="28"/>
          <w:szCs w:val="28"/>
        </w:rPr>
      </w:pPr>
    </w:p>
    <w:tbl>
      <w:tblPr>
        <w:tblStyle w:val="13"/>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6"/>
        <w:gridCol w:w="2336"/>
        <w:gridCol w:w="5104"/>
      </w:tblGrid>
      <w:tr w14:paraId="2B346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6" w:type="dxa"/>
          </w:tcPr>
          <w:p w14:paraId="104469CB">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Дата</w:t>
            </w:r>
          </w:p>
        </w:tc>
        <w:tc>
          <w:tcPr>
            <w:tcW w:w="2336" w:type="dxa"/>
          </w:tcPr>
          <w:p w14:paraId="6CC46A3E">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Класс</w:t>
            </w:r>
          </w:p>
        </w:tc>
        <w:tc>
          <w:tcPr>
            <w:tcW w:w="5104" w:type="dxa"/>
          </w:tcPr>
          <w:p w14:paraId="42A330E6">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Тема </w:t>
            </w:r>
          </w:p>
        </w:tc>
      </w:tr>
      <w:tr w14:paraId="58823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6" w:type="dxa"/>
          </w:tcPr>
          <w:p w14:paraId="3C6C9694">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p>
        </w:tc>
        <w:tc>
          <w:tcPr>
            <w:tcW w:w="2336" w:type="dxa"/>
          </w:tcPr>
          <w:p w14:paraId="37079C43">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p>
        </w:tc>
        <w:tc>
          <w:tcPr>
            <w:tcW w:w="5104" w:type="dxa"/>
          </w:tcPr>
          <w:p w14:paraId="33AB8E80">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p>
        </w:tc>
      </w:tr>
      <w:tr w14:paraId="3A60E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6" w:type="dxa"/>
          </w:tcPr>
          <w:p w14:paraId="568D11EC">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p>
        </w:tc>
        <w:tc>
          <w:tcPr>
            <w:tcW w:w="2336" w:type="dxa"/>
          </w:tcPr>
          <w:p w14:paraId="73DFF97D">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p>
        </w:tc>
        <w:tc>
          <w:tcPr>
            <w:tcW w:w="5104" w:type="dxa"/>
          </w:tcPr>
          <w:p w14:paraId="3075A4AE">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p>
        </w:tc>
      </w:tr>
      <w:tr w14:paraId="10AA3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6" w:type="dxa"/>
          </w:tcPr>
          <w:p w14:paraId="501E60FB">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p>
        </w:tc>
        <w:tc>
          <w:tcPr>
            <w:tcW w:w="2336" w:type="dxa"/>
          </w:tcPr>
          <w:p w14:paraId="510630E7">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p>
        </w:tc>
        <w:tc>
          <w:tcPr>
            <w:tcW w:w="5104" w:type="dxa"/>
          </w:tcPr>
          <w:p w14:paraId="154C638E">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p>
        </w:tc>
      </w:tr>
      <w:tr w14:paraId="67F95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6" w:type="dxa"/>
          </w:tcPr>
          <w:p w14:paraId="1CA24551">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p>
        </w:tc>
        <w:tc>
          <w:tcPr>
            <w:tcW w:w="2336" w:type="dxa"/>
          </w:tcPr>
          <w:p w14:paraId="301619DD">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p>
        </w:tc>
        <w:tc>
          <w:tcPr>
            <w:tcW w:w="5104" w:type="dxa"/>
          </w:tcPr>
          <w:p w14:paraId="29EF3FE2">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p>
        </w:tc>
      </w:tr>
    </w:tbl>
    <w:p w14:paraId="371CA54C">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В ходе посещения уроков и часов общения выявлена проблема в работе с детьми с низкой учебной мотивацией, в частности проблема состоит в соблюдении ими дисциплины. Не всегда умеет  молодой специалист  осуществить индивидуальный подход в работе с учетом возрастных особенностей учащихся и рационально использовать время на уроке, осуществляя  смену видов деятельности.  </w:t>
      </w:r>
    </w:p>
    <w:p w14:paraId="4BC9684C">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Совместно с молодым специалистом проводился анализ проведенного им урока, давались методические рекомендации по правильности составления поурочного плана  и умения достичь цели, поставленной на урок .Была оказана помощь в корректировке календарно-тематического планирования, совместно составлен лист корректировки по преподаваемому предмету.</w:t>
      </w:r>
    </w:p>
    <w:p w14:paraId="29657D16">
      <w:pPr>
        <w:pageBreakBefore w:val="0"/>
        <w:shd w:val="clear" w:color="auto" w:fill="FFFFFF"/>
        <w:kinsoku/>
        <w:overflowPunct/>
        <w:topLinePunct w:val="0"/>
        <w:bidi w:val="0"/>
        <w:snapToGrid/>
        <w:spacing w:after="0" w:afterAutospacing="0" w:line="240" w:lineRule="auto"/>
        <w:contextualSpacing/>
        <w:jc w:val="both"/>
        <w:rPr>
          <w:rFonts w:hint="default" w:ascii="Times New Roman" w:hAnsi="Times New Roman" w:cs="Times New Roman"/>
          <w:sz w:val="28"/>
          <w:szCs w:val="28"/>
          <w:lang w:val="ru-RU"/>
        </w:rPr>
      </w:pPr>
      <w:r>
        <w:rPr>
          <w:rFonts w:ascii="Times New Roman" w:hAnsi="Times New Roman" w:cs="Times New Roman"/>
          <w:sz w:val="28"/>
          <w:szCs w:val="28"/>
        </w:rPr>
        <w:t xml:space="preserve">      Было организовано взаимопосещение уроков молодого  специалиста у учителя –наставника </w:t>
      </w:r>
      <w:r>
        <w:rPr>
          <w:rFonts w:hint="default" w:ascii="Times New Roman" w:hAnsi="Times New Roman" w:cs="Times New Roman"/>
          <w:sz w:val="28"/>
          <w:szCs w:val="28"/>
          <w:lang w:val="ru-RU"/>
        </w:rPr>
        <w:t>:</w:t>
      </w:r>
    </w:p>
    <w:tbl>
      <w:tblPr>
        <w:tblStyle w:val="13"/>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6"/>
        <w:gridCol w:w="2336"/>
        <w:gridCol w:w="5104"/>
      </w:tblGrid>
      <w:tr w14:paraId="6A6D3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6" w:type="dxa"/>
          </w:tcPr>
          <w:p w14:paraId="7197AFA0">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Дата</w:t>
            </w:r>
          </w:p>
        </w:tc>
        <w:tc>
          <w:tcPr>
            <w:tcW w:w="2336" w:type="dxa"/>
          </w:tcPr>
          <w:p w14:paraId="63B9AD8B">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Класс</w:t>
            </w:r>
          </w:p>
        </w:tc>
        <w:tc>
          <w:tcPr>
            <w:tcW w:w="5104" w:type="dxa"/>
          </w:tcPr>
          <w:p w14:paraId="1252B3CB">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Тема </w:t>
            </w:r>
          </w:p>
        </w:tc>
      </w:tr>
      <w:tr w14:paraId="223B5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6" w:type="dxa"/>
          </w:tcPr>
          <w:p w14:paraId="77B72524">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p>
        </w:tc>
        <w:tc>
          <w:tcPr>
            <w:tcW w:w="2336" w:type="dxa"/>
          </w:tcPr>
          <w:p w14:paraId="5A86EE99">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p>
        </w:tc>
        <w:tc>
          <w:tcPr>
            <w:tcW w:w="5104" w:type="dxa"/>
          </w:tcPr>
          <w:p w14:paraId="450DFF25">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p>
        </w:tc>
      </w:tr>
      <w:tr w14:paraId="2CBC1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6" w:type="dxa"/>
          </w:tcPr>
          <w:p w14:paraId="5D2810A4">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p>
        </w:tc>
        <w:tc>
          <w:tcPr>
            <w:tcW w:w="2336" w:type="dxa"/>
          </w:tcPr>
          <w:p w14:paraId="5BC2049F">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p>
        </w:tc>
        <w:tc>
          <w:tcPr>
            <w:tcW w:w="5104" w:type="dxa"/>
          </w:tcPr>
          <w:p w14:paraId="07282A06">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p>
        </w:tc>
      </w:tr>
      <w:tr w14:paraId="65105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6" w:type="dxa"/>
          </w:tcPr>
          <w:p w14:paraId="7B6B829B">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p>
        </w:tc>
        <w:tc>
          <w:tcPr>
            <w:tcW w:w="2336" w:type="dxa"/>
          </w:tcPr>
          <w:p w14:paraId="5FA0EB63">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p>
        </w:tc>
        <w:tc>
          <w:tcPr>
            <w:tcW w:w="5104" w:type="dxa"/>
          </w:tcPr>
          <w:p w14:paraId="22A2F785">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p>
        </w:tc>
      </w:tr>
      <w:tr w14:paraId="5F242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6" w:type="dxa"/>
          </w:tcPr>
          <w:p w14:paraId="06AC8F6D">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p>
        </w:tc>
        <w:tc>
          <w:tcPr>
            <w:tcW w:w="2336" w:type="dxa"/>
          </w:tcPr>
          <w:p w14:paraId="06DB38EE">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p>
        </w:tc>
        <w:tc>
          <w:tcPr>
            <w:tcW w:w="5104" w:type="dxa"/>
          </w:tcPr>
          <w:p w14:paraId="648DAC17">
            <w:pPr>
              <w:pageBreakBefore w:val="0"/>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p>
        </w:tc>
      </w:tr>
    </w:tbl>
    <w:p w14:paraId="65F4FAB8">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cs="Times New Roman"/>
          <w:sz w:val="28"/>
          <w:szCs w:val="28"/>
        </w:rPr>
      </w:pPr>
    </w:p>
    <w:p w14:paraId="580F1D08">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Молодой специалист  тщательно готовится к урокам,  используя современные приёмы и методы работы. Ведется работа над темой самообразования «Повышения качества  преподавания физического воспитания в условиях перехода на новые образовательные стандарты». Совместно с учителем - наставником. следит за новинками методической литературы по предмету, пользуется Интернет-ресурсами для качественной подготовки к урокам. </w:t>
      </w:r>
    </w:p>
    <w:p w14:paraId="39AEEFC7">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cs="Times New Roman"/>
          <w:sz w:val="28"/>
          <w:szCs w:val="28"/>
        </w:rPr>
      </w:pPr>
      <w:r>
        <w:rPr>
          <w:rFonts w:ascii="Times New Roman" w:hAnsi="Times New Roman" w:cs="Times New Roman"/>
          <w:sz w:val="28"/>
          <w:szCs w:val="28"/>
          <w:lang w:val="ru-RU"/>
        </w:rPr>
        <w:t>Молодой</w:t>
      </w:r>
      <w:r>
        <w:rPr>
          <w:rFonts w:hint="default" w:ascii="Times New Roman" w:hAnsi="Times New Roman" w:cs="Times New Roman"/>
          <w:sz w:val="28"/>
          <w:szCs w:val="28"/>
          <w:lang w:val="ru-RU"/>
        </w:rPr>
        <w:t xml:space="preserve"> специалист </w:t>
      </w:r>
      <w:r>
        <w:rPr>
          <w:rFonts w:ascii="Times New Roman" w:hAnsi="Times New Roman" w:cs="Times New Roman"/>
          <w:sz w:val="28"/>
          <w:szCs w:val="28"/>
        </w:rPr>
        <w:t xml:space="preserve"> принимал</w:t>
      </w:r>
      <w:r>
        <w:rPr>
          <w:rFonts w:ascii="Times New Roman" w:hAnsi="Times New Roman" w:cs="Times New Roman"/>
          <w:sz w:val="28"/>
          <w:szCs w:val="28"/>
          <w:lang w:val="ru-RU"/>
        </w:rPr>
        <w:t>а</w:t>
      </w:r>
      <w:r>
        <w:rPr>
          <w:rFonts w:ascii="Times New Roman" w:hAnsi="Times New Roman" w:cs="Times New Roman"/>
          <w:sz w:val="28"/>
          <w:szCs w:val="28"/>
        </w:rPr>
        <w:t xml:space="preserve"> участие в работе МО, выступал</w:t>
      </w:r>
      <w:r>
        <w:rPr>
          <w:rFonts w:ascii="Times New Roman" w:hAnsi="Times New Roman" w:cs="Times New Roman"/>
          <w:sz w:val="28"/>
          <w:szCs w:val="28"/>
          <w:lang w:val="ru-RU"/>
        </w:rPr>
        <w:t>а</w:t>
      </w:r>
      <w:r>
        <w:rPr>
          <w:rFonts w:ascii="Times New Roman" w:hAnsi="Times New Roman" w:cs="Times New Roman"/>
          <w:sz w:val="28"/>
          <w:szCs w:val="28"/>
        </w:rPr>
        <w:t xml:space="preserve"> с докладами </w:t>
      </w:r>
      <w:r>
        <w:rPr>
          <w:rFonts w:hint="default" w:ascii="Times New Roman" w:hAnsi="Times New Roman" w:cs="Times New Roman"/>
          <w:sz w:val="28"/>
          <w:szCs w:val="28"/>
          <w:lang w:val="ru-RU"/>
        </w:rPr>
        <w:t xml:space="preserve"> </w:t>
      </w:r>
      <w:r>
        <w:rPr>
          <w:rFonts w:ascii="Times New Roman" w:hAnsi="Times New Roman" w:cs="Times New Roman"/>
          <w:sz w:val="28"/>
          <w:szCs w:val="28"/>
        </w:rPr>
        <w:t>«Внеурочная деятельность как форма организации работы с одарёнными детьми», «Проектирование урока в современной образовательной среде. Интернет – ресурсы в методике преподавания предмета».</w:t>
      </w:r>
    </w:p>
    <w:p w14:paraId="1A0DAC38">
      <w:pPr>
        <w:pageBreakBefore w:val="0"/>
        <w:shd w:val="clear" w:color="auto" w:fill="FFFFFF"/>
        <w:kinsoku/>
        <w:overflowPunct/>
        <w:topLinePunct w:val="0"/>
        <w:bidi w:val="0"/>
        <w:snapToGrid/>
        <w:spacing w:after="0" w:afterAutospacing="0" w:line="240" w:lineRule="auto"/>
        <w:contextualSpacing/>
        <w:jc w:val="both"/>
        <w:rPr>
          <w:rFonts w:hint="default" w:ascii="Times New Roman" w:hAnsi="Times New Roman" w:cs="Times New Roman"/>
          <w:sz w:val="28"/>
          <w:szCs w:val="28"/>
          <w:lang w:val="ru-RU"/>
        </w:rPr>
      </w:pPr>
      <w:r>
        <w:rPr>
          <w:rFonts w:ascii="Times New Roman" w:hAnsi="Times New Roman" w:cs="Times New Roman"/>
          <w:sz w:val="28"/>
          <w:szCs w:val="28"/>
        </w:rPr>
        <w:t xml:space="preserve">   Как результат кропотливой работы молодого специалиста качество знаний по </w:t>
      </w:r>
      <w:r>
        <w:rPr>
          <w:rFonts w:ascii="Times New Roman" w:hAnsi="Times New Roman" w:cs="Times New Roman"/>
          <w:sz w:val="28"/>
          <w:szCs w:val="28"/>
          <w:lang w:val="ru-RU"/>
        </w:rPr>
        <w:t>преподаваемому</w:t>
      </w:r>
      <w:r>
        <w:rPr>
          <w:rFonts w:hint="default" w:ascii="Times New Roman" w:hAnsi="Times New Roman" w:cs="Times New Roman"/>
          <w:sz w:val="28"/>
          <w:szCs w:val="28"/>
          <w:lang w:val="ru-RU"/>
        </w:rPr>
        <w:t xml:space="preserve"> </w:t>
      </w:r>
      <w:r>
        <w:rPr>
          <w:rFonts w:ascii="Times New Roman" w:hAnsi="Times New Roman" w:cs="Times New Roman"/>
          <w:sz w:val="28"/>
          <w:szCs w:val="28"/>
        </w:rPr>
        <w:t xml:space="preserve">предмету  составляет </w:t>
      </w:r>
      <w:r>
        <w:rPr>
          <w:rFonts w:hint="default" w:ascii="Times New Roman" w:hAnsi="Times New Roman" w:cs="Times New Roman"/>
          <w:sz w:val="28"/>
          <w:szCs w:val="28"/>
          <w:lang w:val="ru-RU"/>
        </w:rPr>
        <w:t>____</w:t>
      </w:r>
      <w:r>
        <w:rPr>
          <w:rFonts w:ascii="Times New Roman" w:hAnsi="Times New Roman" w:cs="Times New Roman"/>
          <w:sz w:val="28"/>
          <w:szCs w:val="28"/>
        </w:rPr>
        <w:t xml:space="preserve"> % по всем классам. </w:t>
      </w:r>
      <w:r>
        <w:rPr>
          <w:rFonts w:ascii="Times New Roman" w:hAnsi="Times New Roman" w:cs="Times New Roman"/>
          <w:sz w:val="28"/>
          <w:szCs w:val="28"/>
          <w:lang w:val="ru-RU"/>
        </w:rPr>
        <w:t>Ученики</w:t>
      </w:r>
      <w:r>
        <w:rPr>
          <w:rFonts w:hint="default" w:ascii="Times New Roman" w:hAnsi="Times New Roman" w:cs="Times New Roman"/>
          <w:sz w:val="28"/>
          <w:szCs w:val="28"/>
          <w:lang w:val="ru-RU"/>
        </w:rPr>
        <w:t xml:space="preserve"> наставляемого учителя взяли участие в следующих конкурсах:_______________________________________________________</w:t>
      </w:r>
    </w:p>
    <w:p w14:paraId="6CC19341">
      <w:pPr>
        <w:pageBreakBefore w:val="0"/>
        <w:shd w:val="clear" w:color="auto" w:fill="FFFFFF"/>
        <w:kinsoku/>
        <w:overflowPunct/>
        <w:topLinePunct w:val="0"/>
        <w:bidi w:val="0"/>
        <w:snapToGrid/>
        <w:spacing w:after="0" w:afterAutospacing="0" w:line="240" w:lineRule="auto"/>
        <w:contextualSpacing/>
        <w:jc w:val="both"/>
        <w:rPr>
          <w:rFonts w:hint="default" w:ascii="Times New Roman" w:hAnsi="Times New Roman" w:cs="Times New Roman"/>
          <w:sz w:val="28"/>
          <w:szCs w:val="28"/>
          <w:lang w:val="ru-RU"/>
        </w:rPr>
      </w:pPr>
    </w:p>
    <w:p w14:paraId="297D69AB">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b/>
          <w:bCs/>
          <w:sz w:val="28"/>
          <w:szCs w:val="28"/>
          <w:lang w:eastAsia="ru-RU"/>
        </w:rPr>
        <w:t>Вывод.</w:t>
      </w:r>
    </w:p>
    <w:p w14:paraId="51443C21">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cs="Times New Roman"/>
          <w:sz w:val="28"/>
          <w:szCs w:val="28"/>
        </w:rPr>
      </w:pPr>
      <w:r>
        <w:rPr>
          <w:rFonts w:ascii="Times New Roman" w:hAnsi="Times New Roman" w:eastAsia="Times New Roman" w:cs="Times New Roman"/>
          <w:sz w:val="28"/>
          <w:szCs w:val="28"/>
          <w:lang w:eastAsia="ru-RU"/>
        </w:rPr>
        <w:t xml:space="preserve">        Период адаптации молодого специалиста проходит  успешно. Молодому специалисту оказывается помощь администрацией  школы и педагогом-наставником в вопросах совершенствования теоретических знаний, повышения профессионального мастерства.</w:t>
      </w:r>
    </w:p>
    <w:p w14:paraId="5EC0E7C5">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В </w:t>
      </w:r>
      <w:r>
        <w:rPr>
          <w:rFonts w:ascii="Times New Roman" w:hAnsi="Times New Roman" w:cs="Times New Roman"/>
          <w:sz w:val="28"/>
          <w:szCs w:val="28"/>
          <w:lang w:val="ru-RU"/>
        </w:rPr>
        <w:t>следующем</w:t>
      </w:r>
      <w:r>
        <w:rPr>
          <w:rFonts w:hint="default" w:ascii="Times New Roman" w:hAnsi="Times New Roman" w:cs="Times New Roman"/>
          <w:sz w:val="28"/>
          <w:szCs w:val="28"/>
          <w:lang w:val="ru-RU"/>
        </w:rPr>
        <w:t xml:space="preserve"> </w:t>
      </w:r>
      <w:r>
        <w:rPr>
          <w:rFonts w:ascii="Times New Roman" w:hAnsi="Times New Roman" w:cs="Times New Roman"/>
          <w:sz w:val="28"/>
          <w:szCs w:val="28"/>
        </w:rPr>
        <w:t xml:space="preserve"> учебном году целесообразно продолжить консультационную работу с молодым специалистом  учителя-наставника, членов МО, администрации школы.</w:t>
      </w:r>
    </w:p>
    <w:p w14:paraId="493CA6C7">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 Задачи</w:t>
      </w:r>
      <w:r>
        <w:rPr>
          <w:rFonts w:ascii="Times New Roman" w:hAnsi="Times New Roman" w:cs="Times New Roman"/>
          <w:sz w:val="28"/>
          <w:szCs w:val="28"/>
        </w:rPr>
        <w:t xml:space="preserve"> на следующий учебный год:</w:t>
      </w:r>
    </w:p>
    <w:p w14:paraId="2D282745">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eastAsia="Times New Roman" w:cs="Times New Roman"/>
          <w:sz w:val="28"/>
          <w:szCs w:val="28"/>
          <w:lang w:eastAsia="ru-RU"/>
        </w:rPr>
      </w:pPr>
      <w:r>
        <w:rPr>
          <w:rFonts w:ascii="Times New Roman" w:hAnsi="Times New Roman" w:cs="Times New Roman"/>
          <w:sz w:val="28"/>
          <w:szCs w:val="28"/>
        </w:rPr>
        <w:t>-</w:t>
      </w:r>
      <w:r>
        <w:rPr>
          <w:rFonts w:ascii="Times New Roman" w:hAnsi="Times New Roman" w:eastAsia="Times New Roman" w:cs="Times New Roman"/>
          <w:sz w:val="28"/>
          <w:szCs w:val="28"/>
          <w:lang w:eastAsia="ru-RU"/>
        </w:rPr>
        <w:t xml:space="preserve"> работать над повышением компетентности молодого специалиста  в вопросах  индивидуальной работы с учащимися  разного  уровня  мотивации; </w:t>
      </w:r>
    </w:p>
    <w:p w14:paraId="32713F77">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eastAsia="Times New Roman" w:cs="Times New Roman"/>
          <w:sz w:val="28"/>
          <w:szCs w:val="28"/>
          <w:lang w:eastAsia="ru-RU"/>
        </w:rPr>
        <w:t>направить работу на изучение и практическое применение</w:t>
      </w:r>
      <w:r>
        <w:rPr>
          <w:rFonts w:ascii="Times New Roman" w:hAnsi="Times New Roman" w:cs="Times New Roman"/>
          <w:sz w:val="28"/>
          <w:szCs w:val="28"/>
        </w:rPr>
        <w:t xml:space="preserve"> эффективных приёмов   и методов  в организации учебной деятельности; </w:t>
      </w:r>
    </w:p>
    <w:p w14:paraId="02C880A7">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-уделить внимание работе над темой самообразования. </w:t>
      </w:r>
    </w:p>
    <w:p w14:paraId="6CA3DF0D">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cs="Times New Roman"/>
          <w:sz w:val="28"/>
          <w:szCs w:val="28"/>
        </w:rPr>
      </w:pPr>
    </w:p>
    <w:p w14:paraId="6A5B4AB8">
      <w:pPr>
        <w:pageBreakBefore w:val="0"/>
        <w:shd w:val="clear" w:color="auto" w:fill="FFFFFF"/>
        <w:kinsoku/>
        <w:overflowPunct/>
        <w:topLinePunct w:val="0"/>
        <w:bidi w:val="0"/>
        <w:snapToGrid/>
        <w:spacing w:after="0" w:afterAutospacing="0" w:line="240" w:lineRule="auto"/>
        <w:contextualSpacing/>
        <w:jc w:val="both"/>
        <w:rPr>
          <w:rFonts w:ascii="Times New Roman" w:hAnsi="Times New Roman" w:cs="Times New Roman"/>
          <w:sz w:val="28"/>
          <w:szCs w:val="28"/>
        </w:rPr>
      </w:pPr>
    </w:p>
    <w:p w14:paraId="0BDB62B1">
      <w:pPr>
        <w:pageBreakBefore w:val="0"/>
        <w:shd w:val="clear" w:color="auto" w:fill="FFFFFF"/>
        <w:kinsoku/>
        <w:overflowPunct/>
        <w:topLinePunct w:val="0"/>
        <w:bidi w:val="0"/>
        <w:snapToGrid/>
        <w:spacing w:after="0" w:afterAutospacing="0" w:line="240" w:lineRule="auto"/>
        <w:contextualSpacing/>
        <w:jc w:val="both"/>
        <w:rPr>
          <w:rFonts w:hint="default" w:ascii="Times New Roman" w:hAnsi="Times New Roman" w:eastAsia="Times New Roman" w:cs="Times New Roman"/>
          <w:sz w:val="28"/>
          <w:szCs w:val="28"/>
          <w:lang w:val="ru-RU" w:eastAsia="ru-RU"/>
        </w:rPr>
      </w:pPr>
      <w:r>
        <w:rPr>
          <w:rFonts w:ascii="Times New Roman" w:hAnsi="Times New Roman" w:cs="Times New Roman"/>
          <w:sz w:val="28"/>
          <w:szCs w:val="28"/>
        </w:rPr>
        <w:t xml:space="preserve"> Руководитель МО / учитель- наставник/__________/ </w:t>
      </w:r>
      <w:r>
        <w:rPr>
          <w:rFonts w:ascii="Times New Roman" w:hAnsi="Times New Roman" w:cs="Times New Roman"/>
          <w:sz w:val="28"/>
          <w:szCs w:val="28"/>
          <w:lang w:val="ru-RU"/>
        </w:rPr>
        <w:t>Ф</w:t>
      </w:r>
      <w:r>
        <w:rPr>
          <w:rFonts w:hint="default" w:ascii="Times New Roman" w:hAnsi="Times New Roman" w:cs="Times New Roman"/>
          <w:sz w:val="28"/>
          <w:szCs w:val="28"/>
          <w:lang w:val="ru-RU"/>
        </w:rPr>
        <w:t xml:space="preserve">.И.О.     </w:t>
      </w:r>
    </w:p>
    <w:p w14:paraId="540C8614">
      <w:pPr>
        <w:pageBreakBefore w:val="0"/>
        <w:kinsoku/>
        <w:overflowPunct/>
        <w:topLinePunct w:val="0"/>
        <w:bidi w:val="0"/>
        <w:snapToGrid/>
        <w:spacing w:after="0" w:afterAutospacing="0" w:line="240" w:lineRule="auto"/>
        <w:rPr>
          <w:rFonts w:ascii="Times New Roman" w:hAnsi="Times New Roman" w:cs="Times New Roman"/>
          <w:sz w:val="28"/>
          <w:szCs w:val="28"/>
        </w:rPr>
      </w:pPr>
    </w:p>
    <w:p w14:paraId="2513AE1F">
      <w:pPr>
        <w:pageBreakBefore w:val="0"/>
        <w:kinsoku/>
        <w:overflowPunct/>
        <w:topLinePunct w:val="0"/>
        <w:bidi w:val="0"/>
        <w:snapToGrid/>
        <w:spacing w:after="0" w:afterAutospacing="0" w:line="240" w:lineRule="auto"/>
        <w:rPr>
          <w:rFonts w:ascii="Times New Roman" w:hAnsi="Times New Roman" w:cs="Times New Roman"/>
          <w:sz w:val="28"/>
          <w:szCs w:val="28"/>
        </w:rPr>
      </w:pPr>
    </w:p>
    <w:p w14:paraId="6CB5A587">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1C242BC6">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06B9AEF8">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2702CD30">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721C723F">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48776309">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7F5106B7">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220A561E">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2265579B">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2B1D6958">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021E7174">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51066E28">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3144CBBC">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58213F2F">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6202576E">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4EB2AF95">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29ECC751">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130F1977">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0CC675E8">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6B398E3B">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12E4F8E6">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376131BF">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7DE744E7">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6C7D9C17">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2D0619D4">
      <w:pPr>
        <w:pageBreakBefore w:val="0"/>
        <w:kinsoku/>
        <w:wordWrap/>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p>
    <w:p w14:paraId="7A4E580B">
      <w:pPr>
        <w:pageBreakBefore w:val="0"/>
        <w:kinsoku/>
        <w:overflowPunct/>
        <w:topLinePunct w:val="0"/>
        <w:bidi w:val="0"/>
        <w:snapToGrid/>
        <w:spacing w:after="0" w:afterAutospacing="0" w:line="240" w:lineRule="auto"/>
        <w:jc w:val="right"/>
        <w:rPr>
          <w:rFonts w:hint="default" w:ascii="Times New Roman" w:hAnsi="Times New Roman" w:cs="Times New Roman"/>
          <w:i/>
          <w:iCs/>
          <w:sz w:val="24"/>
          <w:szCs w:val="24"/>
          <w:lang w:val="ru-RU"/>
        </w:rPr>
      </w:pPr>
      <w:r>
        <w:rPr>
          <w:rFonts w:hint="default" w:ascii="Times New Roman" w:hAnsi="Times New Roman" w:cs="Times New Roman"/>
          <w:i/>
          <w:iCs/>
          <w:sz w:val="24"/>
          <w:szCs w:val="24"/>
          <w:lang w:val="ru-RU"/>
        </w:rPr>
        <w:t>Приложение №10</w:t>
      </w:r>
    </w:p>
    <w:p w14:paraId="1415F26E">
      <w:pPr>
        <w:pageBreakBefore w:val="0"/>
        <w:kinsoku/>
        <w:overflowPunct/>
        <w:topLinePunct w:val="0"/>
        <w:bidi w:val="0"/>
        <w:snapToGrid/>
        <w:spacing w:after="0" w:afterAutospacing="0" w:line="240" w:lineRule="auto"/>
      </w:pPr>
    </w:p>
    <w:p w14:paraId="64BF89A1">
      <w:pPr>
        <w:pStyle w:val="12"/>
        <w:pageBreakBefore w:val="0"/>
        <w:kinsoku/>
        <w:overflowPunct/>
        <w:topLinePunct w:val="0"/>
        <w:bidi w:val="0"/>
        <w:snapToGrid/>
        <w:spacing w:before="0" w:beforeAutospacing="0" w:after="0" w:afterAutospacing="0" w:line="240" w:lineRule="auto"/>
        <w:jc w:val="center"/>
        <w:rPr>
          <w:rFonts w:ascii="Tahoma" w:hAnsi="Tahoma" w:cs="Tahoma"/>
          <w:b/>
          <w:i/>
          <w:color w:val="000000"/>
          <w:sz w:val="28"/>
          <w:szCs w:val="28"/>
        </w:rPr>
      </w:pPr>
      <w:r>
        <w:rPr>
          <w:b/>
          <w:bCs/>
          <w:i/>
          <w:color w:val="000000"/>
          <w:sz w:val="28"/>
          <w:szCs w:val="28"/>
        </w:rPr>
        <w:t>Тренинг для молодых педагогов</w:t>
      </w:r>
    </w:p>
    <w:p w14:paraId="4BB02D7A">
      <w:pPr>
        <w:pStyle w:val="12"/>
        <w:pageBreakBefore w:val="0"/>
        <w:kinsoku/>
        <w:overflowPunct/>
        <w:topLinePunct w:val="0"/>
        <w:bidi w:val="0"/>
        <w:snapToGrid/>
        <w:spacing w:before="0" w:beforeAutospacing="0" w:after="0" w:afterAutospacing="0" w:line="240" w:lineRule="auto"/>
        <w:jc w:val="center"/>
        <w:rPr>
          <w:rFonts w:ascii="Tahoma" w:hAnsi="Tahoma" w:cs="Tahoma"/>
          <w:color w:val="000000"/>
          <w:sz w:val="28"/>
          <w:szCs w:val="28"/>
        </w:rPr>
      </w:pPr>
      <w:r>
        <w:rPr>
          <w:b/>
          <w:bCs/>
          <w:color w:val="000000"/>
          <w:sz w:val="28"/>
          <w:szCs w:val="28"/>
        </w:rPr>
        <w:t xml:space="preserve"> «Секреты профессии учитель»</w:t>
      </w:r>
    </w:p>
    <w:p w14:paraId="045B4B7B">
      <w:pPr>
        <w:pStyle w:val="12"/>
        <w:pageBreakBefore w:val="0"/>
        <w:kinsoku/>
        <w:overflowPunct/>
        <w:topLinePunct w:val="0"/>
        <w:bidi w:val="0"/>
        <w:snapToGrid/>
        <w:spacing w:before="0" w:beforeAutospacing="0" w:after="0" w:afterAutospacing="0" w:line="240" w:lineRule="auto"/>
        <w:rPr>
          <w:rFonts w:ascii="Tahoma" w:hAnsi="Tahoma" w:cs="Tahoma"/>
          <w:color w:val="000000"/>
          <w:sz w:val="28"/>
          <w:szCs w:val="28"/>
        </w:rPr>
      </w:pPr>
    </w:p>
    <w:p w14:paraId="16CEE2F4">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b/>
          <w:bCs/>
          <w:color w:val="000000"/>
          <w:sz w:val="24"/>
          <w:szCs w:val="24"/>
        </w:rPr>
        <w:t>Программа тренинга:</w:t>
      </w:r>
    </w:p>
    <w:p w14:paraId="3AF7D049">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b/>
          <w:i/>
          <w:iCs/>
          <w:color w:val="000000"/>
          <w:sz w:val="24"/>
          <w:szCs w:val="24"/>
        </w:rPr>
        <w:t xml:space="preserve">       1. Упражнение «Приветствие»</w:t>
      </w:r>
    </w:p>
    <w:p w14:paraId="0EAB2BB5">
      <w:pPr>
        <w:pStyle w:val="12"/>
        <w:pageBreakBefore w:val="0"/>
        <w:kinsoku/>
        <w:overflowPunct/>
        <w:topLinePunct w:val="0"/>
        <w:bidi w:val="0"/>
        <w:snapToGrid/>
        <w:spacing w:before="0" w:beforeAutospacing="0" w:after="0" w:afterAutospacing="0" w:line="240" w:lineRule="auto"/>
        <w:jc w:val="both"/>
        <w:rPr>
          <w:color w:val="000000"/>
          <w:sz w:val="24"/>
          <w:szCs w:val="24"/>
        </w:rPr>
      </w:pPr>
      <w:r>
        <w:rPr>
          <w:color w:val="000000"/>
          <w:sz w:val="24"/>
          <w:szCs w:val="24"/>
        </w:rPr>
        <w:t xml:space="preserve">- Добрый день, уважаемые коллеги. Я искренне рада видеть Вас на нашем мероприятии.  Сегодня мы будем с вами работать в одной команде, и я предлагаю начать! Давайте повторим за мной:  </w:t>
      </w:r>
    </w:p>
    <w:p w14:paraId="6FFF6E6B">
      <w:pPr>
        <w:pStyle w:val="12"/>
        <w:pageBreakBefore w:val="0"/>
        <w:kinsoku/>
        <w:overflowPunct/>
        <w:topLinePunct w:val="0"/>
        <w:bidi w:val="0"/>
        <w:snapToGrid/>
        <w:spacing w:before="0" w:beforeAutospacing="0" w:after="0" w:afterAutospacing="0" w:line="240" w:lineRule="auto"/>
        <w:jc w:val="both"/>
        <w:rPr>
          <w:b/>
          <w:color w:val="000000"/>
          <w:sz w:val="24"/>
          <w:szCs w:val="24"/>
        </w:rPr>
      </w:pPr>
      <w:r>
        <w:rPr>
          <w:b/>
          <w:color w:val="000000"/>
          <w:sz w:val="24"/>
          <w:szCs w:val="24"/>
        </w:rPr>
        <w:t>Учителъ - это дар от Бога,</w:t>
      </w:r>
    </w:p>
    <w:p w14:paraId="701837F7">
      <w:pPr>
        <w:pStyle w:val="12"/>
        <w:pageBreakBefore w:val="0"/>
        <w:kinsoku/>
        <w:overflowPunct/>
        <w:topLinePunct w:val="0"/>
        <w:bidi w:val="0"/>
        <w:snapToGrid/>
        <w:spacing w:before="0" w:beforeAutospacing="0" w:after="0" w:afterAutospacing="0" w:line="240" w:lineRule="auto"/>
        <w:jc w:val="both"/>
        <w:rPr>
          <w:b/>
          <w:color w:val="000000"/>
          <w:sz w:val="24"/>
          <w:szCs w:val="24"/>
        </w:rPr>
      </w:pPr>
      <w:r>
        <w:rPr>
          <w:b/>
          <w:color w:val="000000"/>
          <w:sz w:val="24"/>
          <w:szCs w:val="24"/>
        </w:rPr>
        <w:t xml:space="preserve"> Веленье сердца и полет души.</w:t>
      </w:r>
    </w:p>
    <w:p w14:paraId="2C9EAD3B">
      <w:pPr>
        <w:pStyle w:val="12"/>
        <w:pageBreakBefore w:val="0"/>
        <w:kinsoku/>
        <w:overflowPunct/>
        <w:topLinePunct w:val="0"/>
        <w:bidi w:val="0"/>
        <w:snapToGrid/>
        <w:spacing w:before="0" w:beforeAutospacing="0" w:after="0" w:afterAutospacing="0" w:line="240" w:lineRule="auto"/>
        <w:jc w:val="both"/>
        <w:rPr>
          <w:b/>
          <w:color w:val="000000"/>
          <w:sz w:val="24"/>
          <w:szCs w:val="24"/>
        </w:rPr>
      </w:pPr>
      <w:r>
        <w:rPr>
          <w:b/>
          <w:color w:val="000000"/>
          <w:sz w:val="24"/>
          <w:szCs w:val="24"/>
        </w:rPr>
        <w:t>Девиз по жизни у любого педагога:</w:t>
      </w:r>
    </w:p>
    <w:p w14:paraId="3743E8B9">
      <w:pPr>
        <w:pStyle w:val="12"/>
        <w:pageBreakBefore w:val="0"/>
        <w:kinsoku/>
        <w:overflowPunct/>
        <w:topLinePunct w:val="0"/>
        <w:bidi w:val="0"/>
        <w:snapToGrid/>
        <w:spacing w:before="0" w:beforeAutospacing="0" w:after="0" w:afterAutospacing="0" w:line="240" w:lineRule="auto"/>
        <w:jc w:val="both"/>
        <w:rPr>
          <w:b/>
          <w:color w:val="000000"/>
          <w:sz w:val="24"/>
          <w:szCs w:val="24"/>
        </w:rPr>
      </w:pPr>
      <w:r>
        <w:rPr>
          <w:b/>
          <w:color w:val="000000"/>
          <w:sz w:val="24"/>
          <w:szCs w:val="24"/>
        </w:rPr>
        <w:t xml:space="preserve"> Учи, дерзай, твори, верши!</w:t>
      </w:r>
    </w:p>
    <w:p w14:paraId="23319AC4">
      <w:pPr>
        <w:pStyle w:val="12"/>
        <w:pageBreakBefore w:val="0"/>
        <w:kinsoku/>
        <w:overflowPunct/>
        <w:topLinePunct w:val="0"/>
        <w:bidi w:val="0"/>
        <w:snapToGrid/>
        <w:spacing w:before="0" w:beforeAutospacing="0" w:after="0" w:afterAutospacing="0" w:line="240" w:lineRule="auto"/>
        <w:jc w:val="both"/>
        <w:rPr>
          <w:color w:val="000000"/>
          <w:sz w:val="24"/>
          <w:szCs w:val="24"/>
        </w:rPr>
      </w:pPr>
      <w:r>
        <w:rPr>
          <w:color w:val="000000"/>
          <w:sz w:val="24"/>
          <w:szCs w:val="24"/>
        </w:rPr>
        <w:t>Начнем мы наше тренинговое занятие с традиционного знакомства</w:t>
      </w:r>
    </w:p>
    <w:p w14:paraId="6EF154DB">
      <w:pPr>
        <w:pStyle w:val="12"/>
        <w:pageBreakBefore w:val="0"/>
        <w:kinsoku/>
        <w:overflowPunct/>
        <w:topLinePunct w:val="0"/>
        <w:bidi w:val="0"/>
        <w:snapToGrid/>
        <w:spacing w:before="0" w:beforeAutospacing="0" w:after="0" w:afterAutospacing="0" w:line="240" w:lineRule="auto"/>
        <w:jc w:val="both"/>
        <w:rPr>
          <w:rFonts w:ascii="Tahoma" w:hAnsi="Tahoma" w:cs="Tahoma"/>
          <w:b/>
          <w:color w:val="000000"/>
          <w:sz w:val="24"/>
          <w:szCs w:val="24"/>
        </w:rPr>
      </w:pPr>
      <w:r>
        <w:rPr>
          <w:b/>
          <w:i/>
          <w:iCs/>
          <w:color w:val="000000"/>
          <w:sz w:val="24"/>
          <w:szCs w:val="24"/>
        </w:rPr>
        <w:t>2. Упражнение «Секреты моего имени» с клубком</w:t>
      </w:r>
    </w:p>
    <w:p w14:paraId="7130D590">
      <w:pPr>
        <w:pStyle w:val="12"/>
        <w:pageBreakBefore w:val="0"/>
        <w:kinsoku/>
        <w:overflowPunct/>
        <w:topLinePunct w:val="0"/>
        <w:bidi w:val="0"/>
        <w:snapToGrid/>
        <w:spacing w:before="0" w:beforeAutospacing="0" w:after="0" w:afterAutospacing="0" w:line="240" w:lineRule="auto"/>
        <w:jc w:val="both"/>
        <w:rPr>
          <w:color w:val="000000"/>
          <w:sz w:val="24"/>
          <w:szCs w:val="24"/>
        </w:rPr>
      </w:pPr>
      <w:r>
        <w:rPr>
          <w:color w:val="000000"/>
          <w:sz w:val="24"/>
          <w:szCs w:val="24"/>
        </w:rPr>
        <w:t>Для начала, я предлагаю познакомиться поближе, назвать свое имя ,на первую букву своего имени назвать свое профессиональное качество, которое очень помогает вам в профессии/работе, немного рассказать о себе и о том, как это качество вам помогает в работе ( выступая каждый стоит в кругу и наматывает нитку от клубка на палец)</w:t>
      </w:r>
    </w:p>
    <w:p w14:paraId="0B63E1E0">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color w:val="000000"/>
          <w:sz w:val="24"/>
          <w:szCs w:val="24"/>
        </w:rPr>
        <w:t>Время выступления 10 секунд.</w:t>
      </w:r>
    </w:p>
    <w:p w14:paraId="743F15C7">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b/>
          <w:bCs/>
          <w:color w:val="000000"/>
          <w:sz w:val="24"/>
          <w:szCs w:val="24"/>
        </w:rPr>
        <w:t>Пример:</w:t>
      </w:r>
      <w:r>
        <w:rPr>
          <w:rStyle w:val="19"/>
          <w:b/>
          <w:bCs/>
          <w:color w:val="000000"/>
          <w:sz w:val="24"/>
          <w:szCs w:val="24"/>
        </w:rPr>
        <w:t> </w:t>
      </w:r>
      <w:r>
        <w:rPr>
          <w:color w:val="000000"/>
          <w:sz w:val="24"/>
          <w:szCs w:val="24"/>
        </w:rPr>
        <w:t>«Добрый день, меня зовут Светлана, я светлая– это очень помогает мне в моей работе с детьми, так как в каждом человеке вижу его светлые стороны и стремлюсь подарить этот свет другим …».</w:t>
      </w:r>
    </w:p>
    <w:p w14:paraId="4C06A81B">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b/>
          <w:bCs/>
          <w:i/>
          <w:iCs/>
          <w:color w:val="000000"/>
          <w:sz w:val="24"/>
          <w:szCs w:val="24"/>
        </w:rPr>
        <w:t>(Все по кругу выполняют задание)</w:t>
      </w:r>
    </w:p>
    <w:p w14:paraId="29E96A41">
      <w:pPr>
        <w:pStyle w:val="12"/>
        <w:pageBreakBefore w:val="0"/>
        <w:kinsoku/>
        <w:overflowPunct/>
        <w:topLinePunct w:val="0"/>
        <w:bidi w:val="0"/>
        <w:snapToGrid/>
        <w:spacing w:before="0" w:beforeAutospacing="0" w:after="0" w:afterAutospacing="0" w:line="240" w:lineRule="auto"/>
        <w:jc w:val="both"/>
        <w:rPr>
          <w:color w:val="000000"/>
          <w:sz w:val="24"/>
          <w:szCs w:val="24"/>
        </w:rPr>
      </w:pPr>
      <w:r>
        <w:rPr>
          <w:color w:val="000000"/>
          <w:sz w:val="24"/>
          <w:szCs w:val="24"/>
        </w:rPr>
        <w:t xml:space="preserve">- Спасибо большое, коллеги за вашу открытость! </w:t>
      </w:r>
    </w:p>
    <w:p w14:paraId="100D3C3F">
      <w:pPr>
        <w:pStyle w:val="12"/>
        <w:pageBreakBefore w:val="0"/>
        <w:kinsoku/>
        <w:overflowPunct/>
        <w:topLinePunct w:val="0"/>
        <w:bidi w:val="0"/>
        <w:snapToGrid/>
        <w:spacing w:before="0" w:beforeAutospacing="0" w:after="0" w:afterAutospacing="0" w:line="240" w:lineRule="auto"/>
        <w:jc w:val="both"/>
        <w:rPr>
          <w:color w:val="000000"/>
          <w:sz w:val="24"/>
          <w:szCs w:val="24"/>
        </w:rPr>
      </w:pPr>
      <w:r>
        <w:rPr>
          <w:b/>
          <w:bCs/>
          <w:i/>
          <w:iCs/>
          <w:color w:val="000000"/>
          <w:sz w:val="24"/>
          <w:szCs w:val="24"/>
        </w:rPr>
        <w:t>3.Упражнение « Мой профессиональный выбор</w:t>
      </w:r>
      <w:r>
        <w:rPr>
          <w:color w:val="000000"/>
          <w:sz w:val="24"/>
          <w:szCs w:val="24"/>
        </w:rPr>
        <w:t xml:space="preserve">» </w:t>
      </w:r>
    </w:p>
    <w:p w14:paraId="6BD15528">
      <w:pPr>
        <w:pStyle w:val="12"/>
        <w:pageBreakBefore w:val="0"/>
        <w:kinsoku/>
        <w:overflowPunct/>
        <w:topLinePunct w:val="0"/>
        <w:bidi w:val="0"/>
        <w:snapToGrid/>
        <w:spacing w:before="0" w:beforeAutospacing="0" w:after="0" w:afterAutospacing="0" w:line="240" w:lineRule="auto"/>
        <w:jc w:val="both"/>
        <w:rPr>
          <w:color w:val="000000"/>
          <w:sz w:val="24"/>
          <w:szCs w:val="24"/>
        </w:rPr>
      </w:pPr>
      <w:r>
        <w:rPr>
          <w:color w:val="000000"/>
          <w:sz w:val="24"/>
          <w:szCs w:val="24"/>
        </w:rPr>
        <w:t xml:space="preserve">А теперь возвращаем клубок и говорим такую фразу </w:t>
      </w:r>
      <w:r>
        <w:rPr>
          <w:rFonts w:hint="default"/>
          <w:color w:val="000000"/>
          <w:sz w:val="24"/>
          <w:szCs w:val="24"/>
          <w:lang w:val="ru-RU"/>
        </w:rPr>
        <w:t>:</w:t>
      </w:r>
      <w:r>
        <w:rPr>
          <w:color w:val="000000"/>
          <w:sz w:val="24"/>
          <w:szCs w:val="24"/>
        </w:rPr>
        <w:t xml:space="preserve"> «Я выбрал профессию учителя потому что..»</w:t>
      </w:r>
    </w:p>
    <w:p w14:paraId="1CF1DB87">
      <w:pPr>
        <w:pStyle w:val="12"/>
        <w:pageBreakBefore w:val="0"/>
        <w:kinsoku/>
        <w:overflowPunct/>
        <w:topLinePunct w:val="0"/>
        <w:bidi w:val="0"/>
        <w:snapToGrid/>
        <w:spacing w:before="0" w:beforeAutospacing="0" w:after="0" w:afterAutospacing="0" w:line="240" w:lineRule="auto"/>
        <w:jc w:val="both"/>
        <w:rPr>
          <w:b/>
          <w:i/>
          <w:color w:val="000000"/>
          <w:sz w:val="24"/>
          <w:szCs w:val="24"/>
        </w:rPr>
      </w:pPr>
      <w:r>
        <w:rPr>
          <w:b/>
          <w:i/>
          <w:color w:val="000000"/>
          <w:sz w:val="24"/>
          <w:szCs w:val="24"/>
        </w:rPr>
        <w:t>4. Упражнение «Портрет молодого педагога»</w:t>
      </w:r>
    </w:p>
    <w:p w14:paraId="47F874A3">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color w:val="000000"/>
          <w:sz w:val="24"/>
          <w:szCs w:val="24"/>
        </w:rPr>
        <w:t>Вот мы и узнали друг друга поближе, а теперь чтобы плодотворно поработать, предлагаю вам объединится парами наставник- молодой педагог: «Весна», «Лето», «Осень», «Зима».</w:t>
      </w:r>
    </w:p>
    <w:p w14:paraId="0E741E9E">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b/>
          <w:bCs/>
          <w:i/>
          <w:iCs/>
          <w:color w:val="000000"/>
          <w:sz w:val="24"/>
          <w:szCs w:val="24"/>
        </w:rPr>
        <w:t>(Помогаю разделиться на группы)</w:t>
      </w:r>
    </w:p>
    <w:p w14:paraId="677744AA">
      <w:pPr>
        <w:pStyle w:val="12"/>
        <w:pageBreakBefore w:val="0"/>
        <w:kinsoku/>
        <w:overflowPunct/>
        <w:topLinePunct w:val="0"/>
        <w:bidi w:val="0"/>
        <w:snapToGrid/>
        <w:spacing w:before="0" w:beforeAutospacing="0" w:after="0" w:afterAutospacing="0" w:line="240" w:lineRule="auto"/>
        <w:jc w:val="both"/>
        <w:rPr>
          <w:color w:val="000000"/>
          <w:sz w:val="24"/>
          <w:szCs w:val="24"/>
        </w:rPr>
      </w:pPr>
      <w:r>
        <w:rPr>
          <w:color w:val="000000"/>
          <w:sz w:val="24"/>
          <w:szCs w:val="24"/>
        </w:rPr>
        <w:t>- У каждой группы будет свое задание! На доске под картинкой начало фразы- вытягиваем картинку, продолжаем фразу</w:t>
      </w:r>
    </w:p>
    <w:p w14:paraId="3DA37E3E">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color w:val="000000"/>
          <w:sz w:val="24"/>
          <w:szCs w:val="24"/>
        </w:rPr>
        <w:t>. Для работы вам отводится одна минута. Удачи!</w:t>
      </w:r>
    </w:p>
    <w:p w14:paraId="3E50A747">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b/>
          <w:bCs/>
          <w:color w:val="000000"/>
          <w:sz w:val="24"/>
          <w:szCs w:val="24"/>
        </w:rPr>
        <w:t>Вопросы для групп:</w:t>
      </w:r>
    </w:p>
    <w:p w14:paraId="778101E5">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b/>
          <w:bCs/>
          <w:color w:val="000000"/>
          <w:sz w:val="24"/>
          <w:szCs w:val="24"/>
        </w:rPr>
        <w:t>«Весна» - «МОЛОДОЙ ПЕДАГОГ – ЭТО…»</w:t>
      </w:r>
    </w:p>
    <w:p w14:paraId="635AB620">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b/>
          <w:bCs/>
          <w:color w:val="000000"/>
          <w:sz w:val="24"/>
          <w:szCs w:val="24"/>
        </w:rPr>
        <w:t>«Лето» - «МОЛОДОЙ ПЕДАГОГ ДОЛЖЕН БЫТЬ…»</w:t>
      </w:r>
    </w:p>
    <w:p w14:paraId="59C72B3D">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b/>
          <w:bCs/>
          <w:color w:val="000000"/>
          <w:sz w:val="24"/>
          <w:szCs w:val="24"/>
        </w:rPr>
        <w:t>«Осень» - «МОЛОДОЙ ПЕДАГОГ ДОЛЖЕН УМЕТЬ…»</w:t>
      </w:r>
    </w:p>
    <w:p w14:paraId="3B1F45B5">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b/>
          <w:bCs/>
          <w:color w:val="000000"/>
          <w:sz w:val="24"/>
          <w:szCs w:val="24"/>
        </w:rPr>
        <w:t>«Зима» - «МОЛОДОЙ ПЕДАГОГ ДОЛЖЕН СТРЕМИТЬСЯ К…»</w:t>
      </w:r>
    </w:p>
    <w:p w14:paraId="11E8445F">
      <w:pPr>
        <w:pStyle w:val="12"/>
        <w:pageBreakBefore w:val="0"/>
        <w:kinsoku/>
        <w:overflowPunct/>
        <w:topLinePunct w:val="0"/>
        <w:bidi w:val="0"/>
        <w:snapToGrid/>
        <w:spacing w:before="0" w:beforeAutospacing="0" w:after="0" w:afterAutospacing="0" w:line="240" w:lineRule="auto"/>
        <w:jc w:val="both"/>
        <w:rPr>
          <w:b/>
          <w:bCs/>
          <w:i/>
          <w:iCs/>
          <w:color w:val="000000"/>
          <w:sz w:val="24"/>
          <w:szCs w:val="24"/>
        </w:rPr>
      </w:pPr>
      <w:r>
        <w:rPr>
          <w:b/>
          <w:bCs/>
          <w:i/>
          <w:iCs/>
          <w:color w:val="000000"/>
          <w:sz w:val="24"/>
          <w:szCs w:val="24"/>
        </w:rPr>
        <w:t>(Работа в группах)</w:t>
      </w:r>
    </w:p>
    <w:p w14:paraId="53397176">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color w:val="000000"/>
          <w:sz w:val="24"/>
          <w:szCs w:val="24"/>
        </w:rPr>
        <w:t>- Теперь мы с вами будем работать по методике «Солнышко». Определите одного выступающего от своей группы, того, кто будет представлять ваше групповое мнение.</w:t>
      </w:r>
    </w:p>
    <w:p w14:paraId="3CA1684A">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b/>
          <w:bCs/>
          <w:i/>
          <w:iCs/>
          <w:color w:val="000000"/>
          <w:sz w:val="24"/>
          <w:szCs w:val="24"/>
        </w:rPr>
        <w:t>(Педагоги дописывают предложения на плакат в форме солнышка, по итогу упражнения на плакате появляется «Портрет молодого педагога»)</w:t>
      </w:r>
    </w:p>
    <w:p w14:paraId="50831F48">
      <w:pPr>
        <w:pStyle w:val="12"/>
        <w:pageBreakBefore w:val="0"/>
        <w:kinsoku/>
        <w:overflowPunct/>
        <w:topLinePunct w:val="0"/>
        <w:bidi w:val="0"/>
        <w:snapToGrid/>
        <w:spacing w:before="0" w:beforeAutospacing="0" w:after="0" w:afterAutospacing="0" w:line="240" w:lineRule="auto"/>
        <w:jc w:val="both"/>
        <w:rPr>
          <w:color w:val="000000"/>
          <w:sz w:val="24"/>
          <w:szCs w:val="24"/>
        </w:rPr>
      </w:pPr>
      <w:r>
        <w:rPr>
          <w:color w:val="000000"/>
          <w:sz w:val="24"/>
          <w:szCs w:val="24"/>
        </w:rPr>
        <w:t xml:space="preserve">- Мы с вами замечательно поработали, составили «Портрет молодого педагога», определили для себя те стороны, которые каждый из нас должен в себе развивать, определили то, к чему каждый из нас должен стремиться в своей работе каждый день, выявили умения, которыми должен обладать каждый из нас. </w:t>
      </w:r>
    </w:p>
    <w:p w14:paraId="393BE498">
      <w:pPr>
        <w:pStyle w:val="12"/>
        <w:pageBreakBefore w:val="0"/>
        <w:kinsoku/>
        <w:overflowPunct/>
        <w:topLinePunct w:val="0"/>
        <w:bidi w:val="0"/>
        <w:snapToGrid/>
        <w:spacing w:before="0" w:beforeAutospacing="0" w:after="0" w:afterAutospacing="0" w:line="240" w:lineRule="auto"/>
        <w:jc w:val="both"/>
        <w:rPr>
          <w:i/>
          <w:color w:val="000000"/>
          <w:sz w:val="24"/>
          <w:szCs w:val="24"/>
        </w:rPr>
      </w:pPr>
      <w:r>
        <w:rPr>
          <w:rStyle w:val="20"/>
          <w:b/>
          <w:bCs/>
          <w:i/>
          <w:color w:val="000000"/>
          <w:sz w:val="24"/>
          <w:szCs w:val="24"/>
        </w:rPr>
        <w:t>4.Упражнение «Душа педагога».</w:t>
      </w:r>
    </w:p>
    <w:p w14:paraId="2B8A2939">
      <w:pPr>
        <w:pStyle w:val="21"/>
        <w:pageBreakBefore w:val="0"/>
        <w:shd w:val="clear" w:color="auto" w:fill="FFFFFF"/>
        <w:kinsoku/>
        <w:overflowPunct/>
        <w:topLinePunct w:val="0"/>
        <w:bidi w:val="0"/>
        <w:snapToGrid/>
        <w:spacing w:before="0" w:beforeAutospacing="0" w:after="0" w:afterAutospacing="0" w:line="240" w:lineRule="auto"/>
        <w:jc w:val="both"/>
        <w:rPr>
          <w:rFonts w:ascii="Arial" w:hAnsi="Arial" w:cs="Arial"/>
          <w:color w:val="000000"/>
          <w:sz w:val="24"/>
          <w:szCs w:val="24"/>
        </w:rPr>
      </w:pPr>
      <w:r>
        <w:rPr>
          <w:rStyle w:val="20"/>
          <w:color w:val="000000"/>
          <w:sz w:val="24"/>
          <w:szCs w:val="24"/>
        </w:rPr>
        <w:t>- Представим, что душа педагога – это полная чаша (</w:t>
      </w:r>
      <w:r>
        <w:rPr>
          <w:rStyle w:val="20"/>
          <w:i/>
          <w:iCs/>
          <w:color w:val="000000"/>
          <w:sz w:val="24"/>
          <w:szCs w:val="24"/>
        </w:rPr>
        <w:t>чаша вырезана из плотной бумаги).</w:t>
      </w:r>
    </w:p>
    <w:p w14:paraId="428E5C83">
      <w:pPr>
        <w:pStyle w:val="21"/>
        <w:pageBreakBefore w:val="0"/>
        <w:shd w:val="clear" w:color="auto" w:fill="FFFFFF"/>
        <w:kinsoku/>
        <w:overflowPunct/>
        <w:topLinePunct w:val="0"/>
        <w:bidi w:val="0"/>
        <w:snapToGrid/>
        <w:spacing w:before="0" w:beforeAutospacing="0" w:after="0" w:afterAutospacing="0" w:line="240" w:lineRule="auto"/>
        <w:jc w:val="both"/>
        <w:rPr>
          <w:rFonts w:ascii="Arial" w:hAnsi="Arial" w:cs="Arial"/>
          <w:color w:val="000000"/>
          <w:sz w:val="24"/>
          <w:szCs w:val="24"/>
        </w:rPr>
      </w:pPr>
      <w:r>
        <w:rPr>
          <w:rStyle w:val="20"/>
          <w:color w:val="000000"/>
          <w:sz w:val="24"/>
          <w:szCs w:val="24"/>
        </w:rPr>
        <w:t>Эту чашу мы с вами сейчас наполним чертами  характера. Но не какими-нибудь, а профессиональными.  </w:t>
      </w:r>
    </w:p>
    <w:p w14:paraId="52516E68">
      <w:pPr>
        <w:pStyle w:val="21"/>
        <w:pageBreakBefore w:val="0"/>
        <w:shd w:val="clear" w:color="auto" w:fill="FFFFFF"/>
        <w:kinsoku/>
        <w:overflowPunct/>
        <w:topLinePunct w:val="0"/>
        <w:bidi w:val="0"/>
        <w:snapToGrid/>
        <w:spacing w:before="0" w:beforeAutospacing="0" w:after="0" w:afterAutospacing="0" w:line="240" w:lineRule="auto"/>
        <w:jc w:val="both"/>
        <w:rPr>
          <w:rFonts w:ascii="Arial" w:hAnsi="Arial" w:cs="Arial"/>
          <w:color w:val="000000"/>
          <w:sz w:val="24"/>
          <w:szCs w:val="24"/>
        </w:rPr>
      </w:pPr>
      <w:r>
        <w:rPr>
          <w:rStyle w:val="20"/>
          <w:color w:val="000000"/>
          <w:sz w:val="24"/>
          <w:szCs w:val="24"/>
        </w:rPr>
        <w:t> - У каждого из вас есть сердечки (</w:t>
      </w:r>
      <w:r>
        <w:rPr>
          <w:rStyle w:val="20"/>
          <w:i/>
          <w:iCs/>
          <w:color w:val="000000"/>
          <w:sz w:val="24"/>
          <w:szCs w:val="24"/>
        </w:rPr>
        <w:t>вырезаны из яркой бумаги</w:t>
      </w:r>
      <w:r>
        <w:rPr>
          <w:rStyle w:val="20"/>
          <w:color w:val="000000"/>
          <w:sz w:val="24"/>
          <w:szCs w:val="24"/>
        </w:rPr>
        <w:t>), поместите их в чашу и назовите качество, которым вы хотите наделить себя,</w:t>
      </w:r>
      <w:r>
        <w:rPr>
          <w:rStyle w:val="19"/>
          <w:color w:val="000000"/>
          <w:sz w:val="24"/>
          <w:szCs w:val="24"/>
        </w:rPr>
        <w:t> </w:t>
      </w:r>
      <w:r>
        <w:rPr>
          <w:rStyle w:val="22"/>
          <w:b/>
          <w:bCs/>
          <w:color w:val="000000"/>
          <w:sz w:val="24"/>
          <w:szCs w:val="24"/>
          <w:u w:val="single"/>
        </w:rPr>
        <w:t>это будет</w:t>
      </w:r>
      <w:r>
        <w:rPr>
          <w:rStyle w:val="20"/>
          <w:color w:val="000000"/>
          <w:sz w:val="24"/>
          <w:szCs w:val="24"/>
        </w:rPr>
        <w:t> </w:t>
      </w:r>
      <w:r>
        <w:rPr>
          <w:rStyle w:val="22"/>
          <w:b/>
          <w:bCs/>
          <w:color w:val="000000"/>
          <w:sz w:val="24"/>
          <w:szCs w:val="24"/>
          <w:u w:val="single"/>
        </w:rPr>
        <w:t>то,  чего вам не хватает в вашей профессиональной деятельности,</w:t>
      </w:r>
      <w:r>
        <w:rPr>
          <w:rStyle w:val="20"/>
          <w:b/>
          <w:bCs/>
          <w:color w:val="000000"/>
          <w:sz w:val="24"/>
          <w:szCs w:val="24"/>
        </w:rPr>
        <w:t> </w:t>
      </w:r>
      <w:r>
        <w:rPr>
          <w:rStyle w:val="22"/>
          <w:b/>
          <w:bCs/>
          <w:color w:val="000000"/>
          <w:sz w:val="24"/>
          <w:szCs w:val="24"/>
          <w:u w:val="single"/>
        </w:rPr>
        <w:t>какое качество вы бы хотели прежде всего видеть в себе.  </w:t>
      </w:r>
    </w:p>
    <w:p w14:paraId="22AF51D7">
      <w:pPr>
        <w:pStyle w:val="21"/>
        <w:pageBreakBefore w:val="0"/>
        <w:shd w:val="clear" w:color="auto" w:fill="FFFFFF"/>
        <w:kinsoku/>
        <w:overflowPunct/>
        <w:topLinePunct w:val="0"/>
        <w:bidi w:val="0"/>
        <w:snapToGrid/>
        <w:spacing w:before="0" w:beforeAutospacing="0" w:after="0" w:afterAutospacing="0" w:line="240" w:lineRule="auto"/>
        <w:jc w:val="both"/>
        <w:rPr>
          <w:rFonts w:ascii="Arial" w:hAnsi="Arial" w:cs="Arial"/>
          <w:color w:val="000000"/>
          <w:sz w:val="24"/>
          <w:szCs w:val="24"/>
        </w:rPr>
      </w:pPr>
      <w:r>
        <w:rPr>
          <w:rStyle w:val="20"/>
          <w:i/>
          <w:iCs/>
          <w:color w:val="000000"/>
          <w:sz w:val="24"/>
          <w:szCs w:val="24"/>
        </w:rPr>
        <w:t>При помощи скотча участники «помещают» сердечко в чашу и проговаривают качество: активный, вежливый, тактичный, добрый, сильный, умный, справедливый и т.д.</w:t>
      </w:r>
      <w:r>
        <w:rPr>
          <w:rStyle w:val="23"/>
          <w:i/>
          <w:iCs/>
          <w:color w:val="000000"/>
          <w:sz w:val="24"/>
          <w:szCs w:val="24"/>
        </w:rPr>
        <w:t> </w:t>
      </w:r>
    </w:p>
    <w:p w14:paraId="3398D730">
      <w:pPr>
        <w:pStyle w:val="21"/>
        <w:pageBreakBefore w:val="0"/>
        <w:shd w:val="clear" w:color="auto" w:fill="FFFFFF"/>
        <w:kinsoku/>
        <w:overflowPunct/>
        <w:topLinePunct w:val="0"/>
        <w:bidi w:val="0"/>
        <w:snapToGrid/>
        <w:spacing w:before="0" w:beforeAutospacing="0" w:after="0" w:afterAutospacing="0" w:line="240" w:lineRule="auto"/>
        <w:jc w:val="both"/>
        <w:rPr>
          <w:rFonts w:ascii="Arial" w:hAnsi="Arial" w:cs="Arial"/>
          <w:color w:val="000000"/>
          <w:sz w:val="24"/>
          <w:szCs w:val="24"/>
        </w:rPr>
      </w:pPr>
      <w:r>
        <w:rPr>
          <w:rStyle w:val="20"/>
          <w:color w:val="000000"/>
          <w:sz w:val="24"/>
          <w:szCs w:val="24"/>
        </w:rPr>
        <w:t>- Посмотрите, какая красивая, яркая получилась чаша.</w:t>
      </w:r>
    </w:p>
    <w:p w14:paraId="0FA71A0D">
      <w:pPr>
        <w:pStyle w:val="21"/>
        <w:pageBreakBefore w:val="0"/>
        <w:shd w:val="clear" w:color="auto" w:fill="FFFFFF"/>
        <w:kinsoku/>
        <w:overflowPunct/>
        <w:topLinePunct w:val="0"/>
        <w:bidi w:val="0"/>
        <w:snapToGrid/>
        <w:spacing w:before="0" w:beforeAutospacing="0" w:after="0" w:afterAutospacing="0" w:line="240" w:lineRule="auto"/>
        <w:jc w:val="both"/>
        <w:rPr>
          <w:rStyle w:val="20"/>
          <w:color w:val="000000"/>
          <w:sz w:val="24"/>
          <w:szCs w:val="24"/>
        </w:rPr>
      </w:pPr>
      <w:r>
        <w:rPr>
          <w:rStyle w:val="20"/>
          <w:color w:val="000000"/>
          <w:sz w:val="24"/>
          <w:szCs w:val="24"/>
        </w:rPr>
        <w:t>- Но чтобы эта чаша не расплескалась, а стала еще богаче, образовательная среда, в которой находимся мы с вами, и наши личные качества, которые понадобятся для успешного профессионального и личностного развития  должны помочь нам получить подтверждение своей значимости и уникальности.</w:t>
      </w:r>
    </w:p>
    <w:p w14:paraId="7953D0AB">
      <w:pPr>
        <w:pStyle w:val="21"/>
        <w:pageBreakBefore w:val="0"/>
        <w:shd w:val="clear" w:color="auto" w:fill="FFFFFF"/>
        <w:kinsoku/>
        <w:overflowPunct/>
        <w:topLinePunct w:val="0"/>
        <w:bidi w:val="0"/>
        <w:snapToGrid/>
        <w:spacing w:before="0" w:beforeAutospacing="0" w:after="0" w:afterAutospacing="0" w:line="240" w:lineRule="auto"/>
        <w:jc w:val="both"/>
        <w:rPr>
          <w:rFonts w:ascii="Arial" w:hAnsi="Arial" w:cs="Arial"/>
          <w:color w:val="000000"/>
          <w:sz w:val="24"/>
          <w:szCs w:val="24"/>
        </w:rPr>
      </w:pPr>
    </w:p>
    <w:p w14:paraId="3381A2F1">
      <w:pPr>
        <w:pStyle w:val="21"/>
        <w:pageBreakBefore w:val="0"/>
        <w:shd w:val="clear" w:color="auto" w:fill="FFFFFF"/>
        <w:kinsoku/>
        <w:overflowPunct/>
        <w:topLinePunct w:val="0"/>
        <w:bidi w:val="0"/>
        <w:snapToGrid/>
        <w:spacing w:before="0" w:beforeAutospacing="0" w:after="0" w:afterAutospacing="0" w:line="240" w:lineRule="auto"/>
        <w:jc w:val="both"/>
        <w:rPr>
          <w:rStyle w:val="20"/>
          <w:b/>
          <w:bCs/>
          <w:i/>
          <w:color w:val="000000"/>
          <w:sz w:val="24"/>
          <w:szCs w:val="24"/>
        </w:rPr>
      </w:pPr>
      <w:r>
        <w:rPr>
          <w:rStyle w:val="20"/>
          <w:i/>
          <w:color w:val="000000"/>
          <w:sz w:val="24"/>
          <w:szCs w:val="24"/>
        </w:rPr>
        <w:t> </w:t>
      </w:r>
      <w:r>
        <w:rPr>
          <w:rStyle w:val="20"/>
          <w:b/>
          <w:bCs/>
          <w:i/>
          <w:color w:val="000000"/>
          <w:sz w:val="24"/>
          <w:szCs w:val="24"/>
        </w:rPr>
        <w:t> 5.Упражнение  «Ассоциации с игрушкой»</w:t>
      </w:r>
    </w:p>
    <w:p w14:paraId="6E8E4EE5">
      <w:pPr>
        <w:pStyle w:val="21"/>
        <w:pageBreakBefore w:val="0"/>
        <w:shd w:val="clear" w:color="auto" w:fill="FFFFFF"/>
        <w:kinsoku/>
        <w:overflowPunct/>
        <w:topLinePunct w:val="0"/>
        <w:bidi w:val="0"/>
        <w:snapToGrid/>
        <w:spacing w:before="0" w:beforeAutospacing="0" w:after="0" w:afterAutospacing="0" w:line="240" w:lineRule="auto"/>
        <w:jc w:val="both"/>
        <w:rPr>
          <w:rFonts w:ascii="Arial" w:hAnsi="Arial" w:cs="Arial"/>
          <w:color w:val="000000"/>
          <w:sz w:val="24"/>
          <w:szCs w:val="24"/>
        </w:rPr>
      </w:pPr>
      <w:r>
        <w:rPr>
          <w:rStyle w:val="20"/>
          <w:bCs/>
          <w:color w:val="000000"/>
          <w:sz w:val="24"/>
          <w:szCs w:val="24"/>
        </w:rPr>
        <w:t>Учитель никогда не расстается с детством.</w:t>
      </w:r>
    </w:p>
    <w:p w14:paraId="2B8CB3CA">
      <w:pPr>
        <w:pStyle w:val="21"/>
        <w:pageBreakBefore w:val="0"/>
        <w:shd w:val="clear" w:color="auto" w:fill="FFFFFF"/>
        <w:kinsoku/>
        <w:overflowPunct/>
        <w:topLinePunct w:val="0"/>
        <w:bidi w:val="0"/>
        <w:snapToGrid/>
        <w:spacing w:before="0" w:beforeAutospacing="0" w:after="0" w:afterAutospacing="0" w:line="240" w:lineRule="auto"/>
        <w:jc w:val="both"/>
        <w:rPr>
          <w:color w:val="000000"/>
          <w:sz w:val="24"/>
          <w:szCs w:val="24"/>
        </w:rPr>
      </w:pPr>
      <w:r>
        <w:rPr>
          <w:rStyle w:val="20"/>
          <w:color w:val="000000"/>
          <w:sz w:val="24"/>
          <w:szCs w:val="24"/>
        </w:rPr>
        <w:t>Учителям предлагается черный не прозрачный пакет с мягкими игрушками. Ведущий по кругу предлагает достать на ощупь любую игрушку и подумать о том, чем эта игрушка похожа на него. Далее идёт обсуждение в кругу.</w:t>
      </w:r>
    </w:p>
    <w:p w14:paraId="49F832F2">
      <w:pPr>
        <w:pStyle w:val="12"/>
        <w:pageBreakBefore w:val="0"/>
        <w:kinsoku/>
        <w:overflowPunct/>
        <w:topLinePunct w:val="0"/>
        <w:bidi w:val="0"/>
        <w:snapToGrid/>
        <w:spacing w:before="0" w:beforeAutospacing="0" w:after="0" w:afterAutospacing="0" w:line="240" w:lineRule="auto"/>
        <w:jc w:val="both"/>
        <w:rPr>
          <w:rFonts w:ascii="Tahoma" w:hAnsi="Tahoma" w:cs="Tahoma"/>
          <w:b/>
          <w:color w:val="000000"/>
          <w:sz w:val="24"/>
          <w:szCs w:val="24"/>
        </w:rPr>
      </w:pPr>
      <w:r>
        <w:rPr>
          <w:b/>
          <w:i/>
          <w:iCs/>
          <w:color w:val="000000"/>
          <w:sz w:val="24"/>
          <w:szCs w:val="24"/>
        </w:rPr>
        <w:t>6.Упражнение «Карусель комплиментов»</w:t>
      </w:r>
    </w:p>
    <w:p w14:paraId="3622D036">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color w:val="000000"/>
          <w:sz w:val="24"/>
          <w:szCs w:val="24"/>
        </w:rPr>
        <w:t>Каждый из нас в детстве любил кататься на каруселях, вот и сегодня, я предлагаю вам окунуться в детство и прокатиться на карусели, но не на обычной карусели, а на волшебной. Для этого предлагаю вам сделать внутренний и внешний круг и повернуться друг к другу лицом. Вы будете делать друг другу комплименты, и двигаться по кругу до тех пор, пока не окажетесь напротив своего первого собеседника. Все делаем быстро и четко! Карусель начинает свою работу!</w:t>
      </w:r>
    </w:p>
    <w:p w14:paraId="51A26F90">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b/>
          <w:bCs/>
          <w:i/>
          <w:iCs/>
          <w:color w:val="000000"/>
          <w:sz w:val="24"/>
          <w:szCs w:val="24"/>
        </w:rPr>
        <w:t>(Выполнение упражнения «Карусель»)</w:t>
      </w:r>
    </w:p>
    <w:p w14:paraId="7B51672D">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color w:val="000000"/>
          <w:sz w:val="24"/>
          <w:szCs w:val="24"/>
        </w:rPr>
        <w:t>- Надеюсь настроение у вас замечательное. Вам понравилось катание на нашей карусели? А теперь я предлагаю вам последнее на сегодня упражнение.</w:t>
      </w:r>
    </w:p>
    <w:p w14:paraId="745EBF54">
      <w:pPr>
        <w:pStyle w:val="12"/>
        <w:pageBreakBefore w:val="0"/>
        <w:kinsoku/>
        <w:overflowPunct/>
        <w:topLinePunct w:val="0"/>
        <w:bidi w:val="0"/>
        <w:snapToGrid/>
        <w:spacing w:before="0" w:beforeAutospacing="0" w:after="0" w:afterAutospacing="0" w:line="240" w:lineRule="auto"/>
        <w:jc w:val="both"/>
        <w:rPr>
          <w:rFonts w:ascii="Tahoma" w:hAnsi="Tahoma" w:cs="Tahoma"/>
          <w:b/>
          <w:color w:val="000000"/>
          <w:sz w:val="24"/>
          <w:szCs w:val="24"/>
        </w:rPr>
      </w:pPr>
      <w:r>
        <w:rPr>
          <w:b/>
          <w:i/>
          <w:iCs/>
          <w:color w:val="000000"/>
          <w:sz w:val="24"/>
          <w:szCs w:val="24"/>
        </w:rPr>
        <w:t>6.Упражнение «Шаг навстречу»</w:t>
      </w:r>
    </w:p>
    <w:p w14:paraId="5225ABA9">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color w:val="000000"/>
          <w:sz w:val="24"/>
          <w:szCs w:val="24"/>
        </w:rPr>
        <w:t>- Сделайте, пожалуйста, большой круг, встаньте так, чтобы чувствовать себя комфортно.</w:t>
      </w:r>
    </w:p>
    <w:p w14:paraId="68D80262">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color w:val="000000"/>
          <w:sz w:val="24"/>
          <w:szCs w:val="24"/>
        </w:rPr>
        <w:t>- Всем хорошо?</w:t>
      </w:r>
    </w:p>
    <w:p w14:paraId="56FB93AC">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color w:val="000000"/>
          <w:sz w:val="24"/>
          <w:szCs w:val="24"/>
        </w:rPr>
        <w:t>- Теперь возьмите друг друга за руки!</w:t>
      </w:r>
    </w:p>
    <w:p w14:paraId="754B3BBC">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color w:val="000000"/>
          <w:sz w:val="24"/>
          <w:szCs w:val="24"/>
        </w:rPr>
        <w:t>- Всем комфортно?</w:t>
      </w:r>
    </w:p>
    <w:p w14:paraId="32A71CBD">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color w:val="000000"/>
          <w:sz w:val="24"/>
          <w:szCs w:val="24"/>
        </w:rPr>
        <w:t>- А теперь возьмитесь за руки через одного человека.</w:t>
      </w:r>
    </w:p>
    <w:p w14:paraId="4B426437">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color w:val="000000"/>
          <w:sz w:val="24"/>
          <w:szCs w:val="24"/>
        </w:rPr>
        <w:t>- Получилось?</w:t>
      </w:r>
    </w:p>
    <w:p w14:paraId="47AEA6C2">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b/>
          <w:bCs/>
          <w:i/>
          <w:iCs/>
          <w:color w:val="000000"/>
          <w:sz w:val="24"/>
          <w:szCs w:val="24"/>
        </w:rPr>
        <w:t>(Чтобы выполнить это задание необходимо будет сделать шаг навстречу друг другу).</w:t>
      </w:r>
    </w:p>
    <w:p w14:paraId="2552F87A">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color w:val="000000"/>
          <w:sz w:val="24"/>
          <w:szCs w:val="24"/>
        </w:rPr>
        <w:t>- Что нам пришлось сделать с вами?</w:t>
      </w:r>
    </w:p>
    <w:p w14:paraId="029B1C79">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b/>
          <w:bCs/>
          <w:color w:val="000000"/>
          <w:sz w:val="24"/>
          <w:szCs w:val="24"/>
        </w:rPr>
        <w:t>ОТВЕТ: ШАГ НАВСТРЕЧУ!</w:t>
      </w:r>
    </w:p>
    <w:p w14:paraId="76003B70">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color w:val="000000"/>
          <w:sz w:val="24"/>
          <w:szCs w:val="24"/>
        </w:rPr>
        <w:t>- Да, действительно, мы сделали с вами шаг навстречу друг другу! Не забывайте, что молодость – это сила, опыт приходит со временем! Делайте всегда шаг навстречу: ученикам, родителям, коллегам, близким и друзьям, будьте открыты для всего нового и стремитесь к познанию себя и мира! Делайте свои шаги и все у вас получится!</w:t>
      </w:r>
    </w:p>
    <w:p w14:paraId="6D579175">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4"/>
          <w:szCs w:val="24"/>
        </w:rPr>
      </w:pPr>
      <w:r>
        <w:rPr>
          <w:color w:val="000000"/>
          <w:sz w:val="24"/>
          <w:szCs w:val="24"/>
        </w:rPr>
        <w:t>- Наше время заканчивается, и занятие подходит к концу. Я очень рада знакомству с вами, и думаю, что аплодисменты друг другу будут здесь уместны, ведь мы с вами молодцы!</w:t>
      </w:r>
      <w:r>
        <w:rPr>
          <w:rFonts w:hint="default"/>
          <w:color w:val="000000"/>
          <w:sz w:val="24"/>
          <w:szCs w:val="24"/>
          <w:lang w:val="ru-RU"/>
        </w:rPr>
        <w:t xml:space="preserve"> </w:t>
      </w:r>
      <w:r>
        <w:rPr>
          <w:b/>
          <w:bCs/>
          <w:i/>
          <w:iCs/>
          <w:color w:val="000000"/>
          <w:sz w:val="24"/>
          <w:szCs w:val="24"/>
        </w:rPr>
        <w:t>(Аплодисменты)</w:t>
      </w:r>
    </w:p>
    <w:p w14:paraId="7F5E3DFF">
      <w:pPr>
        <w:pStyle w:val="12"/>
        <w:pageBreakBefore w:val="0"/>
        <w:kinsoku/>
        <w:overflowPunct/>
        <w:topLinePunct w:val="0"/>
        <w:bidi w:val="0"/>
        <w:snapToGrid/>
        <w:spacing w:before="0" w:beforeAutospacing="0" w:after="0" w:afterAutospacing="0" w:line="240" w:lineRule="auto"/>
        <w:jc w:val="both"/>
        <w:rPr>
          <w:b/>
          <w:bCs/>
          <w:color w:val="000000"/>
          <w:sz w:val="24"/>
          <w:szCs w:val="24"/>
          <w:shd w:val="clear" w:color="auto" w:fill="FFFFFF"/>
        </w:rPr>
      </w:pPr>
      <w:r>
        <w:rPr>
          <w:color w:val="000000"/>
          <w:sz w:val="24"/>
          <w:szCs w:val="24"/>
        </w:rPr>
        <w:t>- Каждому из вас я подготовила маленькие памятки-рекомендации, которые смогут помочь вам в работе! До встречи, дорогие друзья!</w:t>
      </w:r>
    </w:p>
    <w:p w14:paraId="41202D10">
      <w:pPr>
        <w:pStyle w:val="12"/>
        <w:pageBreakBefore w:val="0"/>
        <w:kinsoku/>
        <w:overflowPunct/>
        <w:topLinePunct w:val="0"/>
        <w:bidi w:val="0"/>
        <w:snapToGrid/>
        <w:spacing w:before="0" w:beforeAutospacing="0" w:after="0" w:afterAutospacing="0" w:line="240" w:lineRule="auto"/>
        <w:jc w:val="both"/>
        <w:rPr>
          <w:b/>
          <w:bCs/>
          <w:color w:val="000000"/>
          <w:sz w:val="24"/>
          <w:szCs w:val="24"/>
          <w:shd w:val="clear" w:color="auto" w:fill="FFFFFF"/>
        </w:rPr>
      </w:pPr>
    </w:p>
    <w:p w14:paraId="7B5CFD03">
      <w:pPr>
        <w:pStyle w:val="12"/>
        <w:pageBreakBefore w:val="0"/>
        <w:kinsoku/>
        <w:overflowPunct/>
        <w:topLinePunct w:val="0"/>
        <w:bidi w:val="0"/>
        <w:snapToGrid/>
        <w:spacing w:before="0" w:beforeAutospacing="0" w:after="0" w:afterAutospacing="0" w:line="240" w:lineRule="auto"/>
        <w:jc w:val="center"/>
        <w:rPr>
          <w:b/>
          <w:bCs/>
          <w:color w:val="000000"/>
          <w:sz w:val="24"/>
          <w:szCs w:val="24"/>
          <w:shd w:val="clear" w:color="auto" w:fill="FFFFFF"/>
        </w:rPr>
      </w:pPr>
      <w:r>
        <w:rPr>
          <w:b/>
          <w:bCs/>
          <w:color w:val="000000"/>
          <w:sz w:val="24"/>
          <w:szCs w:val="24"/>
          <w:shd w:val="clear" w:color="auto" w:fill="FFFFFF"/>
          <w:lang w:val="ru-RU"/>
        </w:rPr>
        <w:t>ПАМЯТКА</w:t>
      </w:r>
      <w:r>
        <w:rPr>
          <w:rFonts w:hint="default"/>
          <w:b/>
          <w:bCs/>
          <w:color w:val="000000"/>
          <w:sz w:val="24"/>
          <w:szCs w:val="24"/>
          <w:shd w:val="clear" w:color="auto" w:fill="FFFFFF"/>
          <w:lang w:val="ru-RU"/>
        </w:rPr>
        <w:t xml:space="preserve"> </w:t>
      </w:r>
      <w:r>
        <w:rPr>
          <w:b/>
          <w:bCs/>
          <w:color w:val="000000"/>
          <w:sz w:val="24"/>
          <w:szCs w:val="24"/>
          <w:shd w:val="clear" w:color="auto" w:fill="FFFFFF"/>
        </w:rPr>
        <w:t>МОЛОДОМУ ПЕДАГОГУ…</w:t>
      </w:r>
    </w:p>
    <w:p w14:paraId="1EB530A6">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2"/>
          <w:szCs w:val="22"/>
        </w:rPr>
      </w:pPr>
      <w:r>
        <w:rPr>
          <w:b/>
          <w:bCs/>
          <w:color w:val="000000"/>
          <w:sz w:val="22"/>
          <w:szCs w:val="22"/>
          <w:shd w:val="clear" w:color="auto" w:fill="FFFFFF"/>
        </w:rPr>
        <w:t>1.</w:t>
      </w:r>
      <w:r>
        <w:rPr>
          <w:rStyle w:val="19"/>
          <w:b/>
          <w:bCs/>
          <w:color w:val="000000"/>
          <w:sz w:val="22"/>
          <w:szCs w:val="22"/>
          <w:shd w:val="clear" w:color="auto" w:fill="FFFFFF"/>
        </w:rPr>
        <w:t> </w:t>
      </w:r>
      <w:r>
        <w:rPr>
          <w:color w:val="000000"/>
          <w:sz w:val="22"/>
          <w:szCs w:val="22"/>
          <w:shd w:val="clear" w:color="auto" w:fill="FFFFFF"/>
        </w:rPr>
        <w:t>Будьте оптимистами! Педагогика – наука сугубо оптимистическая (впрочем, как и любая наука; пессимистичен только дилетантизм).</w:t>
      </w:r>
    </w:p>
    <w:p w14:paraId="4A39532B">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2"/>
          <w:szCs w:val="22"/>
        </w:rPr>
      </w:pPr>
      <w:r>
        <w:rPr>
          <w:b/>
          <w:bCs/>
          <w:color w:val="000000"/>
          <w:sz w:val="22"/>
          <w:szCs w:val="22"/>
        </w:rPr>
        <w:t>2.</w:t>
      </w:r>
      <w:r>
        <w:rPr>
          <w:rStyle w:val="19"/>
          <w:color w:val="000000"/>
          <w:sz w:val="22"/>
          <w:szCs w:val="22"/>
        </w:rPr>
        <w:t> </w:t>
      </w:r>
      <w:r>
        <w:rPr>
          <w:color w:val="000000"/>
          <w:sz w:val="22"/>
          <w:szCs w:val="22"/>
        </w:rPr>
        <w:t>Не забывайте самого главного: дети – существа парадоксальные, алогичные (взрослые тоже).</w:t>
      </w:r>
    </w:p>
    <w:p w14:paraId="1637B034">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2"/>
          <w:szCs w:val="22"/>
        </w:rPr>
      </w:pPr>
      <w:r>
        <w:rPr>
          <w:b/>
          <w:bCs/>
          <w:color w:val="000000"/>
          <w:sz w:val="22"/>
          <w:szCs w:val="22"/>
        </w:rPr>
        <w:t>3.</w:t>
      </w:r>
      <w:r>
        <w:rPr>
          <w:rStyle w:val="19"/>
          <w:color w:val="000000"/>
          <w:sz w:val="22"/>
          <w:szCs w:val="22"/>
        </w:rPr>
        <w:t> </w:t>
      </w:r>
      <w:r>
        <w:rPr>
          <w:color w:val="000000"/>
          <w:sz w:val="22"/>
          <w:szCs w:val="22"/>
        </w:rPr>
        <w:t>Что правильно, что неправильно в общении, можно определить очень просто: верное решение то, которое противоположно нашим обыденным решениям.</w:t>
      </w:r>
    </w:p>
    <w:p w14:paraId="4AB2D3C3">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2"/>
          <w:szCs w:val="22"/>
        </w:rPr>
      </w:pPr>
      <w:r>
        <w:rPr>
          <w:color w:val="000000"/>
          <w:sz w:val="22"/>
          <w:szCs w:val="22"/>
        </w:rPr>
        <w:t>«Рядовые необученные» не только путают объективное с субъективным, но и субъективное с объективным. В сущности, мы сами вызываем все, что происходит вокруг нас, а потом жалуемся, что это не то, что мы хотели бы видеть.</w:t>
      </w:r>
    </w:p>
    <w:p w14:paraId="34EDBC91">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2"/>
          <w:szCs w:val="22"/>
        </w:rPr>
      </w:pPr>
      <w:r>
        <w:rPr>
          <w:b/>
          <w:bCs/>
          <w:color w:val="000000"/>
          <w:sz w:val="22"/>
          <w:szCs w:val="22"/>
        </w:rPr>
        <w:t>4.</w:t>
      </w:r>
      <w:r>
        <w:rPr>
          <w:rStyle w:val="19"/>
          <w:color w:val="000000"/>
          <w:sz w:val="22"/>
          <w:szCs w:val="22"/>
        </w:rPr>
        <w:t> </w:t>
      </w:r>
      <w:r>
        <w:rPr>
          <w:color w:val="000000"/>
          <w:sz w:val="22"/>
          <w:szCs w:val="22"/>
        </w:rPr>
        <w:t>Не тушуйтесь и не бойтесь ничего: опытные учителя знают еще меньше вас, вы еще что-то помните, а они уже все давно забыли.</w:t>
      </w:r>
    </w:p>
    <w:p w14:paraId="32858F06">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2"/>
          <w:szCs w:val="22"/>
        </w:rPr>
      </w:pPr>
      <w:r>
        <w:rPr>
          <w:b/>
          <w:bCs/>
          <w:color w:val="000000"/>
          <w:sz w:val="22"/>
          <w:szCs w:val="22"/>
        </w:rPr>
        <w:t>5.</w:t>
      </w:r>
      <w:r>
        <w:rPr>
          <w:rStyle w:val="19"/>
          <w:color w:val="000000"/>
          <w:sz w:val="22"/>
          <w:szCs w:val="22"/>
        </w:rPr>
        <w:t> </w:t>
      </w:r>
      <w:r>
        <w:rPr>
          <w:color w:val="000000"/>
          <w:sz w:val="22"/>
          <w:szCs w:val="22"/>
        </w:rPr>
        <w:t>Как общаться с родителями? Точно так же, как с детьми. Некоторые наивные люди советуются с родителями, читают им лекции и т.п. Не делайте таких глупостей. Помните: взрослые – это очень усталые дети. Исходите также из принципа: не родители должны воспитывать детей, а наоборот, дети – родителей.</w:t>
      </w:r>
    </w:p>
    <w:p w14:paraId="2B460349">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2"/>
          <w:szCs w:val="22"/>
        </w:rPr>
      </w:pPr>
      <w:r>
        <w:rPr>
          <w:b/>
          <w:bCs/>
          <w:color w:val="000000"/>
          <w:sz w:val="22"/>
          <w:szCs w:val="22"/>
        </w:rPr>
        <w:t>6.</w:t>
      </w:r>
      <w:r>
        <w:rPr>
          <w:rStyle w:val="19"/>
          <w:color w:val="000000"/>
          <w:sz w:val="22"/>
          <w:szCs w:val="22"/>
        </w:rPr>
        <w:t> </w:t>
      </w:r>
      <w:r>
        <w:rPr>
          <w:color w:val="000000"/>
          <w:sz w:val="22"/>
          <w:szCs w:val="22"/>
        </w:rPr>
        <w:t>В отношениях с администрацией оптимальной является такая тактика: соглашайтесь абсолютно со всеми, что вам будут советовать или приказывать, но делайте только то, что сами считаете нужным. И не рвитесь к карьере. Помните, что отличие директора от учителя заключается в том, что его легко снять с работы, а учителя трудно.</w:t>
      </w:r>
    </w:p>
    <w:p w14:paraId="195DB8BE">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2"/>
          <w:szCs w:val="22"/>
        </w:rPr>
      </w:pPr>
      <w:r>
        <w:rPr>
          <w:b/>
          <w:bCs/>
          <w:color w:val="000000"/>
          <w:sz w:val="22"/>
          <w:szCs w:val="22"/>
        </w:rPr>
        <w:t>7.</w:t>
      </w:r>
      <w:r>
        <w:rPr>
          <w:rStyle w:val="19"/>
          <w:color w:val="000000"/>
          <w:sz w:val="22"/>
          <w:szCs w:val="22"/>
        </w:rPr>
        <w:t> </w:t>
      </w:r>
      <w:r>
        <w:rPr>
          <w:color w:val="000000"/>
          <w:sz w:val="22"/>
          <w:szCs w:val="22"/>
        </w:rPr>
        <w:t>Не забывайте: в педагогике решающее значение имеет первый момент входа в класс, первые уроки, первое знакомство с детьми – все первое.</w:t>
      </w:r>
    </w:p>
    <w:p w14:paraId="05B2E1DF">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2"/>
          <w:szCs w:val="22"/>
        </w:rPr>
      </w:pPr>
      <w:r>
        <w:rPr>
          <w:b/>
          <w:bCs/>
          <w:color w:val="000000"/>
          <w:sz w:val="22"/>
          <w:szCs w:val="22"/>
        </w:rPr>
        <w:t>8.</w:t>
      </w:r>
      <w:r>
        <w:rPr>
          <w:rStyle w:val="19"/>
          <w:color w:val="000000"/>
          <w:sz w:val="22"/>
          <w:szCs w:val="22"/>
        </w:rPr>
        <w:t> </w:t>
      </w:r>
      <w:r>
        <w:rPr>
          <w:color w:val="000000"/>
          <w:sz w:val="22"/>
          <w:szCs w:val="22"/>
        </w:rPr>
        <w:t>Применяйте правило контрастов: если вы сначала дадите детям волю, а потом прижмете – они вас невзлюбят; если наоборот – сначала прижмете, а потом отпустите – они вам будут благодарны.</w:t>
      </w:r>
    </w:p>
    <w:p w14:paraId="2B0DB172">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2"/>
          <w:szCs w:val="22"/>
        </w:rPr>
      </w:pPr>
      <w:r>
        <w:rPr>
          <w:b/>
          <w:bCs/>
          <w:color w:val="000000"/>
          <w:sz w:val="22"/>
          <w:szCs w:val="22"/>
        </w:rPr>
        <w:t>9.</w:t>
      </w:r>
      <w:r>
        <w:rPr>
          <w:rStyle w:val="19"/>
          <w:color w:val="000000"/>
          <w:sz w:val="22"/>
          <w:szCs w:val="22"/>
        </w:rPr>
        <w:t> </w:t>
      </w:r>
      <w:r>
        <w:rPr>
          <w:color w:val="000000"/>
          <w:sz w:val="22"/>
          <w:szCs w:val="22"/>
        </w:rPr>
        <w:t>помните: ваше главное дело – это общение с детьми. Умейте испытывать радость от встречи с ребенком. Унылых учителей дети тихо ненавидят.</w:t>
      </w:r>
    </w:p>
    <w:p w14:paraId="417B25A2">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2"/>
          <w:szCs w:val="22"/>
        </w:rPr>
      </w:pPr>
      <w:r>
        <w:rPr>
          <w:b/>
          <w:bCs/>
          <w:color w:val="000000"/>
          <w:sz w:val="22"/>
          <w:szCs w:val="22"/>
        </w:rPr>
        <w:t>10.</w:t>
      </w:r>
      <w:r>
        <w:rPr>
          <w:rStyle w:val="19"/>
          <w:color w:val="000000"/>
          <w:sz w:val="22"/>
          <w:szCs w:val="22"/>
        </w:rPr>
        <w:t> </w:t>
      </w:r>
      <w:r>
        <w:rPr>
          <w:color w:val="000000"/>
          <w:sz w:val="22"/>
          <w:szCs w:val="22"/>
        </w:rPr>
        <w:t>Не торчите на глазах у детей без дела.</w:t>
      </w:r>
    </w:p>
    <w:p w14:paraId="32BC5CDE">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2"/>
          <w:szCs w:val="22"/>
        </w:rPr>
      </w:pPr>
      <w:r>
        <w:rPr>
          <w:b/>
          <w:bCs/>
          <w:color w:val="000000"/>
          <w:sz w:val="22"/>
          <w:szCs w:val="22"/>
        </w:rPr>
        <w:t>11.</w:t>
      </w:r>
      <w:r>
        <w:rPr>
          <w:rStyle w:val="19"/>
          <w:color w:val="000000"/>
          <w:sz w:val="22"/>
          <w:szCs w:val="22"/>
        </w:rPr>
        <w:t> </w:t>
      </w:r>
      <w:r>
        <w:rPr>
          <w:color w:val="000000"/>
          <w:sz w:val="22"/>
          <w:szCs w:val="22"/>
        </w:rPr>
        <w:t>Давайте свое тепло, ласку не тем, кто на них напрашивается или кто вам нравится, а тем, кому это особенно необходимо.</w:t>
      </w:r>
    </w:p>
    <w:p w14:paraId="6AFCA5E7">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2"/>
          <w:szCs w:val="22"/>
        </w:rPr>
      </w:pPr>
      <w:r>
        <w:rPr>
          <w:b/>
          <w:bCs/>
          <w:color w:val="000000"/>
          <w:sz w:val="22"/>
          <w:szCs w:val="22"/>
        </w:rPr>
        <w:t>12.</w:t>
      </w:r>
      <w:r>
        <w:rPr>
          <w:rStyle w:val="19"/>
          <w:color w:val="000000"/>
          <w:sz w:val="22"/>
          <w:szCs w:val="22"/>
        </w:rPr>
        <w:t> </w:t>
      </w:r>
      <w:r>
        <w:rPr>
          <w:color w:val="000000"/>
          <w:sz w:val="22"/>
          <w:szCs w:val="22"/>
        </w:rPr>
        <w:t>Если вы сомневаетесь, как поступить, лучше не торопитесь. «В сомнении – воздерживайся».</w:t>
      </w:r>
    </w:p>
    <w:p w14:paraId="7C4E4D84">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2"/>
          <w:szCs w:val="22"/>
        </w:rPr>
      </w:pPr>
      <w:r>
        <w:rPr>
          <w:b/>
          <w:bCs/>
          <w:color w:val="000000"/>
          <w:sz w:val="22"/>
          <w:szCs w:val="22"/>
        </w:rPr>
        <w:t>13.</w:t>
      </w:r>
      <w:r>
        <w:rPr>
          <w:rStyle w:val="19"/>
          <w:color w:val="000000"/>
          <w:sz w:val="22"/>
          <w:szCs w:val="22"/>
        </w:rPr>
        <w:t> </w:t>
      </w:r>
      <w:r>
        <w:rPr>
          <w:color w:val="000000"/>
          <w:sz w:val="22"/>
          <w:szCs w:val="22"/>
        </w:rPr>
        <w:t>С первых дней муштруйте себя. Учитель должен быть всегда в форме, всегда подтянут, всегда в хорошем настроении. Пользуйтесь правилом Карнеги: «Если хочешь быть счастливым – будь им!»</w:t>
      </w:r>
    </w:p>
    <w:p w14:paraId="32319A02">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2"/>
          <w:szCs w:val="22"/>
        </w:rPr>
      </w:pPr>
      <w:r>
        <w:rPr>
          <w:b/>
          <w:bCs/>
          <w:color w:val="000000"/>
          <w:sz w:val="22"/>
          <w:szCs w:val="22"/>
        </w:rPr>
        <w:t>14.</w:t>
      </w:r>
      <w:r>
        <w:rPr>
          <w:rStyle w:val="19"/>
          <w:color w:val="000000"/>
          <w:sz w:val="22"/>
          <w:szCs w:val="22"/>
        </w:rPr>
        <w:t> </w:t>
      </w:r>
      <w:r>
        <w:rPr>
          <w:color w:val="000000"/>
          <w:sz w:val="22"/>
          <w:szCs w:val="22"/>
        </w:rPr>
        <w:t>Учитесь здороваться с детьми, это очень важно. Тоном, которым вы говорите простое «здравствуйте», тоже можно воспитывать.</w:t>
      </w:r>
    </w:p>
    <w:p w14:paraId="3843C43D">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2"/>
          <w:szCs w:val="22"/>
        </w:rPr>
      </w:pPr>
      <w:r>
        <w:rPr>
          <w:b/>
          <w:bCs/>
          <w:color w:val="000000"/>
          <w:sz w:val="22"/>
          <w:szCs w:val="22"/>
        </w:rPr>
        <w:t>15.</w:t>
      </w:r>
      <w:r>
        <w:rPr>
          <w:rStyle w:val="19"/>
          <w:color w:val="000000"/>
          <w:sz w:val="22"/>
          <w:szCs w:val="22"/>
        </w:rPr>
        <w:t> </w:t>
      </w:r>
      <w:r>
        <w:rPr>
          <w:color w:val="000000"/>
          <w:sz w:val="22"/>
          <w:szCs w:val="22"/>
        </w:rPr>
        <w:t>Постарайтесь всеми возможными способами узнать о ваших детях всю подноготную: как они учились, как жили, какими были раньше, буквально с пеленок. Это потом обязательно поможет вам делать педагогический анализ.</w:t>
      </w:r>
    </w:p>
    <w:p w14:paraId="1FFBB372">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2"/>
          <w:szCs w:val="22"/>
        </w:rPr>
      </w:pPr>
      <w:r>
        <w:rPr>
          <w:b/>
          <w:bCs/>
          <w:color w:val="000000"/>
          <w:sz w:val="22"/>
          <w:szCs w:val="22"/>
        </w:rPr>
        <w:t>16.</w:t>
      </w:r>
      <w:r>
        <w:rPr>
          <w:rStyle w:val="19"/>
          <w:color w:val="000000"/>
          <w:sz w:val="22"/>
          <w:szCs w:val="22"/>
        </w:rPr>
        <w:t> </w:t>
      </w:r>
      <w:r>
        <w:rPr>
          <w:color w:val="000000"/>
          <w:sz w:val="22"/>
          <w:szCs w:val="22"/>
        </w:rPr>
        <w:t>Не смущайтесь своими ошибками. Дети, в отличие от взрослых, всегда прощают нам ошибки. Дети очень снисходительны к взрослым. А кроме того, если вам не удалось воспитать ваших детей, значит, им удалось воспитать вас.</w:t>
      </w:r>
    </w:p>
    <w:p w14:paraId="1071EFC6">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2"/>
          <w:szCs w:val="22"/>
        </w:rPr>
      </w:pPr>
      <w:r>
        <w:rPr>
          <w:b/>
          <w:bCs/>
          <w:color w:val="000000"/>
          <w:sz w:val="22"/>
          <w:szCs w:val="22"/>
        </w:rPr>
        <w:t>17.</w:t>
      </w:r>
      <w:r>
        <w:rPr>
          <w:rStyle w:val="19"/>
          <w:color w:val="000000"/>
          <w:sz w:val="22"/>
          <w:szCs w:val="22"/>
        </w:rPr>
        <w:t> </w:t>
      </w:r>
      <w:r>
        <w:rPr>
          <w:color w:val="000000"/>
          <w:sz w:val="22"/>
          <w:szCs w:val="22"/>
        </w:rPr>
        <w:t>Хвалите самого себя три раза в день утром, днем и вечером. Применяйте такую магическую формулу самовнушения: «Я – гениальнейший, величайший, совершеннейший Педагог, всем Педагогам Педагог; меня дети слушают, меня родители уважают, меня администрация любит, а уж как я сам себя люблю, это и сказать нельзя».</w:t>
      </w:r>
    </w:p>
    <w:p w14:paraId="2018E1E8">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2"/>
          <w:szCs w:val="22"/>
        </w:rPr>
      </w:pPr>
      <w:r>
        <w:rPr>
          <w:b/>
          <w:bCs/>
          <w:color w:val="000000"/>
          <w:sz w:val="22"/>
          <w:szCs w:val="22"/>
        </w:rPr>
        <w:t>18.</w:t>
      </w:r>
      <w:r>
        <w:rPr>
          <w:rStyle w:val="19"/>
          <w:color w:val="000000"/>
          <w:sz w:val="22"/>
          <w:szCs w:val="22"/>
        </w:rPr>
        <w:t> </w:t>
      </w:r>
      <w:r>
        <w:rPr>
          <w:color w:val="000000"/>
          <w:sz w:val="22"/>
          <w:szCs w:val="22"/>
        </w:rPr>
        <w:t>Умейте быть ленивым! Недостаток многих педагогов в том, что они развивают бурную деятельность, но забывают думать. Помните: думать – ваша главная обязанность.</w:t>
      </w:r>
    </w:p>
    <w:p w14:paraId="73850DA1">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2"/>
          <w:szCs w:val="22"/>
        </w:rPr>
      </w:pPr>
      <w:r>
        <w:rPr>
          <w:b/>
          <w:bCs/>
          <w:color w:val="000000"/>
          <w:sz w:val="22"/>
          <w:szCs w:val="22"/>
        </w:rPr>
        <w:t>19.</w:t>
      </w:r>
      <w:r>
        <w:rPr>
          <w:rStyle w:val="19"/>
          <w:color w:val="000000"/>
          <w:sz w:val="22"/>
          <w:szCs w:val="22"/>
        </w:rPr>
        <w:t> </w:t>
      </w:r>
      <w:r>
        <w:rPr>
          <w:color w:val="000000"/>
          <w:sz w:val="22"/>
          <w:szCs w:val="22"/>
        </w:rPr>
        <w:t>Умейте быть детьми. Играйте с детьми, дурачьтесь, прыгайте и скачите. Воспринимайте свое учительство как продолжение детства.</w:t>
      </w:r>
    </w:p>
    <w:p w14:paraId="07037E9C">
      <w:pPr>
        <w:pStyle w:val="12"/>
        <w:pageBreakBefore w:val="0"/>
        <w:kinsoku/>
        <w:overflowPunct/>
        <w:topLinePunct w:val="0"/>
        <w:bidi w:val="0"/>
        <w:snapToGrid/>
        <w:spacing w:before="0" w:beforeAutospacing="0" w:after="0" w:afterAutospacing="0" w:line="240" w:lineRule="auto"/>
        <w:jc w:val="both"/>
        <w:rPr>
          <w:rFonts w:ascii="Tahoma" w:hAnsi="Tahoma" w:cs="Tahoma"/>
          <w:color w:val="000000"/>
          <w:sz w:val="22"/>
          <w:szCs w:val="22"/>
        </w:rPr>
      </w:pPr>
      <w:r>
        <w:rPr>
          <w:i/>
          <w:iCs/>
          <w:color w:val="000000"/>
          <w:sz w:val="22"/>
          <w:szCs w:val="22"/>
        </w:rPr>
        <w:t> </w:t>
      </w:r>
    </w:p>
    <w:p w14:paraId="7E3EC074">
      <w:pPr>
        <w:pStyle w:val="12"/>
        <w:pageBreakBefore w:val="0"/>
        <w:kinsoku/>
        <w:overflowPunct/>
        <w:topLinePunct w:val="0"/>
        <w:bidi w:val="0"/>
        <w:snapToGrid/>
        <w:spacing w:before="0" w:beforeAutospacing="0" w:after="0" w:afterAutospacing="0" w:line="240" w:lineRule="auto"/>
        <w:jc w:val="center"/>
        <w:rPr>
          <w:b/>
          <w:bCs/>
          <w:i/>
          <w:iCs/>
          <w:color w:val="000000"/>
          <w:sz w:val="22"/>
          <w:szCs w:val="22"/>
        </w:rPr>
      </w:pPr>
      <w:r>
        <w:rPr>
          <w:b/>
          <w:bCs/>
          <w:i/>
          <w:iCs/>
          <w:color w:val="000000"/>
          <w:sz w:val="22"/>
          <w:szCs w:val="22"/>
        </w:rPr>
        <w:t>У ВАС ВСЕ ОБЯЗАТЕЛЬНО ПОЛУЧИТСЯ!</w:t>
      </w:r>
    </w:p>
    <w:p w14:paraId="5AF15CDC">
      <w:pPr>
        <w:pStyle w:val="12"/>
        <w:pageBreakBefore w:val="0"/>
        <w:kinsoku/>
        <w:overflowPunct/>
        <w:topLinePunct w:val="0"/>
        <w:bidi w:val="0"/>
        <w:snapToGrid/>
        <w:spacing w:before="0" w:beforeAutospacing="0" w:after="0" w:afterAutospacing="0" w:line="240" w:lineRule="auto"/>
        <w:jc w:val="center"/>
        <w:rPr>
          <w:b/>
          <w:bCs/>
          <w:i/>
          <w:iCs/>
          <w:color w:val="000000"/>
          <w:sz w:val="24"/>
          <w:szCs w:val="24"/>
        </w:rPr>
      </w:pPr>
    </w:p>
    <w:p w14:paraId="4E0DE28E">
      <w:pPr>
        <w:pStyle w:val="12"/>
        <w:pageBreakBefore w:val="0"/>
        <w:kinsoku/>
        <w:overflowPunct/>
        <w:topLinePunct w:val="0"/>
        <w:bidi w:val="0"/>
        <w:snapToGrid/>
        <w:spacing w:before="0" w:beforeAutospacing="0" w:after="0" w:afterAutospacing="0" w:line="240" w:lineRule="auto"/>
        <w:jc w:val="center"/>
        <w:rPr>
          <w:b/>
          <w:bCs/>
          <w:i/>
          <w:iCs/>
          <w:color w:val="000000"/>
          <w:sz w:val="24"/>
          <w:szCs w:val="24"/>
        </w:rPr>
      </w:pPr>
    </w:p>
    <w:p w14:paraId="6ECE3339">
      <w:pPr>
        <w:pStyle w:val="12"/>
        <w:pageBreakBefore w:val="0"/>
        <w:kinsoku/>
        <w:overflowPunct/>
        <w:topLinePunct w:val="0"/>
        <w:bidi w:val="0"/>
        <w:snapToGrid/>
        <w:spacing w:before="0" w:beforeAutospacing="0" w:after="0" w:afterAutospacing="0" w:line="240" w:lineRule="auto"/>
        <w:jc w:val="center"/>
        <w:rPr>
          <w:b/>
          <w:bCs/>
          <w:i/>
          <w:iCs/>
          <w:color w:val="000000"/>
          <w:sz w:val="24"/>
          <w:szCs w:val="24"/>
        </w:rPr>
      </w:pPr>
    </w:p>
    <w:p w14:paraId="5F2C6F8F">
      <w:pPr>
        <w:pStyle w:val="12"/>
        <w:pageBreakBefore w:val="0"/>
        <w:kinsoku/>
        <w:overflowPunct/>
        <w:topLinePunct w:val="0"/>
        <w:bidi w:val="0"/>
        <w:snapToGrid/>
        <w:spacing w:before="0" w:beforeAutospacing="0" w:after="0" w:afterAutospacing="0" w:line="240" w:lineRule="auto"/>
        <w:jc w:val="center"/>
        <w:rPr>
          <w:b/>
          <w:bCs/>
          <w:i/>
          <w:iCs/>
          <w:color w:val="000000"/>
          <w:sz w:val="24"/>
          <w:szCs w:val="24"/>
        </w:rPr>
      </w:pPr>
    </w:p>
    <w:p w14:paraId="1CA19FE8">
      <w:pPr>
        <w:pStyle w:val="12"/>
        <w:pageBreakBefore w:val="0"/>
        <w:kinsoku/>
        <w:overflowPunct/>
        <w:topLinePunct w:val="0"/>
        <w:bidi w:val="0"/>
        <w:snapToGrid/>
        <w:spacing w:before="0" w:beforeAutospacing="0" w:after="0" w:afterAutospacing="0" w:line="240" w:lineRule="auto"/>
        <w:jc w:val="both"/>
        <w:rPr>
          <w:b/>
          <w:bCs/>
          <w:i/>
          <w:iCs/>
          <w:color w:val="000000"/>
          <w:sz w:val="24"/>
          <w:szCs w:val="24"/>
        </w:rPr>
      </w:pPr>
    </w:p>
    <w:p w14:paraId="71A3A74F">
      <w:pPr>
        <w:pStyle w:val="2"/>
        <w:pageBreakBefore w:val="0"/>
        <w:kinsoku/>
        <w:overflowPunct/>
        <w:topLinePunct w:val="0"/>
        <w:bidi w:val="0"/>
        <w:snapToGrid/>
        <w:spacing w:before="270" w:after="0" w:afterAutospacing="0" w:line="240" w:lineRule="auto"/>
        <w:jc w:val="right"/>
        <w:rPr>
          <w:rFonts w:hint="default" w:ascii="Times New Roman" w:hAnsi="Times New Roman" w:cs="Times New Roman"/>
          <w:b w:val="0"/>
          <w:bCs w:val="0"/>
          <w:i/>
          <w:iCs/>
          <w:color w:val="auto"/>
          <w:lang w:val="ru-RU"/>
        </w:rPr>
      </w:pPr>
      <w:r>
        <w:rPr>
          <w:rFonts w:hint="default" w:ascii="Times New Roman" w:hAnsi="Times New Roman" w:cs="Times New Roman"/>
          <w:b w:val="0"/>
          <w:bCs w:val="0"/>
          <w:i/>
          <w:iCs/>
          <w:color w:val="auto"/>
          <w:lang w:val="ru-RU"/>
        </w:rPr>
        <w:t>Приложение №11</w:t>
      </w:r>
    </w:p>
    <w:p w14:paraId="4A2F100F">
      <w:pPr>
        <w:pStyle w:val="2"/>
        <w:pageBreakBefore w:val="0"/>
        <w:kinsoku/>
        <w:overflowPunct/>
        <w:topLinePunct w:val="0"/>
        <w:bidi w:val="0"/>
        <w:snapToGrid/>
        <w:spacing w:before="270" w:after="0" w:afterAutospacing="0" w:line="240" w:lineRule="auto"/>
        <w:jc w:val="center"/>
        <w:rPr>
          <w:rFonts w:ascii="Times New Roman" w:hAnsi="Times New Roman" w:eastAsia="Times New Roman" w:cs="Times New Roman"/>
          <w:color w:val="auto"/>
          <w:sz w:val="24"/>
          <w:szCs w:val="24"/>
        </w:rPr>
      </w:pPr>
      <w:r>
        <w:rPr>
          <w:rFonts w:ascii="inherit" w:hAnsi="inherit" w:eastAsia="Times New Roman" w:cs="Times New Roman"/>
          <w:color w:val="auto"/>
          <w:kern w:val="36"/>
          <w:sz w:val="24"/>
          <w:szCs w:val="24"/>
        </w:rPr>
        <w:t>Сценарий ключевого мероприятия, завершающего год совместной работы команды наставников и команды наставляемых</w:t>
      </w:r>
    </w:p>
    <w:p w14:paraId="0A87F92D">
      <w:pPr>
        <w:pageBreakBefore w:val="0"/>
        <w:kinsoku/>
        <w:overflowPunct/>
        <w:topLinePunct w:val="0"/>
        <w:bidi w:val="0"/>
        <w:snapToGrid/>
        <w:spacing w:before="270" w:after="0" w:afterAutospacing="0" w:line="240" w:lineRule="auto"/>
        <w:jc w:val="center"/>
        <w:outlineLvl w:val="2"/>
        <w:rPr>
          <w:rFonts w:ascii="inherit" w:hAnsi="inherit" w:eastAsia="Times New Roman" w:cs="Times New Roman"/>
          <w:color w:val="auto"/>
          <w:sz w:val="24"/>
          <w:szCs w:val="24"/>
        </w:rPr>
      </w:pPr>
      <w:r>
        <w:rPr>
          <w:rFonts w:ascii="inherit" w:hAnsi="inherit" w:eastAsia="Times New Roman" w:cs="Times New Roman"/>
          <w:b/>
          <w:bCs/>
          <w:color w:val="auto"/>
          <w:sz w:val="24"/>
          <w:szCs w:val="24"/>
        </w:rPr>
        <w:t>Квест-игра «Секрет успеха»</w:t>
      </w:r>
    </w:p>
    <w:p w14:paraId="1D6EF224">
      <w:pPr>
        <w:pageBreakBefore w:val="0"/>
        <w:kinsoku/>
        <w:overflowPunct/>
        <w:topLinePunct w:val="0"/>
        <w:bidi w:val="0"/>
        <w:snapToGrid/>
        <w:spacing w:after="0" w:after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Цель:</w:t>
      </w:r>
      <w:r>
        <w:rPr>
          <w:rFonts w:ascii="Times New Roman" w:hAnsi="Times New Roman" w:eastAsia="Times New Roman" w:cs="Times New Roman"/>
          <w:sz w:val="24"/>
          <w:szCs w:val="24"/>
        </w:rPr>
        <w:t> содействие профессиональному и личностному росту молодых педагогов.</w:t>
      </w:r>
    </w:p>
    <w:p w14:paraId="444C0ACC">
      <w:pPr>
        <w:pageBreakBefore w:val="0"/>
        <w:kinsoku/>
        <w:overflowPunct/>
        <w:topLinePunct w:val="0"/>
        <w:bidi w:val="0"/>
        <w:snapToGrid/>
        <w:spacing w:after="0" w:after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Задачи:</w:t>
      </w:r>
    </w:p>
    <w:p w14:paraId="34470508">
      <w:pPr>
        <w:pageBreakBefore w:val="0"/>
        <w:numPr>
          <w:ilvl w:val="0"/>
          <w:numId w:val="42"/>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способствовать развитию качеств личности педагога, отвечающих требованиям современного информационного общества;</w:t>
      </w:r>
    </w:p>
    <w:p w14:paraId="2398E457">
      <w:pPr>
        <w:pageBreakBefore w:val="0"/>
        <w:numPr>
          <w:ilvl w:val="0"/>
          <w:numId w:val="42"/>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создать условия для проявления умений анализировать, сопоставлять, сравнивать, обобщать полученную информацию, делать выводы;</w:t>
      </w:r>
    </w:p>
    <w:p w14:paraId="3B7CAEAE">
      <w:pPr>
        <w:pageBreakBefore w:val="0"/>
        <w:numPr>
          <w:ilvl w:val="0"/>
          <w:numId w:val="42"/>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актуализировать профессиональные знания, умения и навыки, необходимые для педагогической деятельности;</w:t>
      </w:r>
    </w:p>
    <w:p w14:paraId="39461138">
      <w:pPr>
        <w:pageBreakBefore w:val="0"/>
        <w:numPr>
          <w:ilvl w:val="0"/>
          <w:numId w:val="42"/>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совершенствовать педагогическое мастерство и психологическую компетентность педагогов, развивать навыки партнерских отношений и рефлексии.</w:t>
      </w:r>
    </w:p>
    <w:p w14:paraId="500F5A2C">
      <w:pPr>
        <w:pageBreakBefore w:val="0"/>
        <w:kinsoku/>
        <w:overflowPunct/>
        <w:topLinePunct w:val="0"/>
        <w:bidi w:val="0"/>
        <w:snapToGrid/>
        <w:spacing w:after="0" w:after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Форма проведения</w:t>
      </w:r>
      <w:r>
        <w:rPr>
          <w:rFonts w:ascii="Times New Roman" w:hAnsi="Times New Roman" w:eastAsia="Times New Roman" w:cs="Times New Roman"/>
          <w:sz w:val="24"/>
          <w:szCs w:val="24"/>
        </w:rPr>
        <w:t> - квест-игра. Данная форма творческого отчёта молодых педагогов в конце первого года работы выбрана неслучайно, так как именно квест-игра позволяет вовлечь команду наставляемых в образовательную деятельность, повысить мотивацию к педагогической работе; содействовать воспитанию культуры общения, умению работать в команде; воспитывать внимание, сообразительность, находчивость, взаимопомощь; оценить уровень знаний, умений и навыков команды наставляемых.</w:t>
      </w:r>
    </w:p>
    <w:p w14:paraId="7803391A">
      <w:pPr>
        <w:pageBreakBefore w:val="0"/>
        <w:kinsoku/>
        <w:overflowPunct/>
        <w:topLinePunct w:val="0"/>
        <w:bidi w:val="0"/>
        <w:snapToGrid/>
        <w:spacing w:after="0" w:after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Место проведения -</w:t>
      </w:r>
      <w:r>
        <w:rPr>
          <w:rFonts w:ascii="Times New Roman" w:hAnsi="Times New Roman" w:eastAsia="Times New Roman" w:cs="Times New Roman"/>
          <w:sz w:val="24"/>
          <w:szCs w:val="24"/>
        </w:rPr>
        <w:t xml:space="preserve"> актовый зал </w:t>
      </w:r>
    </w:p>
    <w:p w14:paraId="2EB28299">
      <w:pPr>
        <w:pageBreakBefore w:val="0"/>
        <w:kinsoku/>
        <w:overflowPunct/>
        <w:topLinePunct w:val="0"/>
        <w:bidi w:val="0"/>
        <w:snapToGrid/>
        <w:spacing w:after="0" w:after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Время проведения</w:t>
      </w:r>
      <w:r>
        <w:rPr>
          <w:rFonts w:ascii="Times New Roman" w:hAnsi="Times New Roman" w:eastAsia="Times New Roman" w:cs="Times New Roman"/>
          <w:sz w:val="24"/>
          <w:szCs w:val="24"/>
        </w:rPr>
        <w:t> - май.</w:t>
      </w:r>
    </w:p>
    <w:p w14:paraId="1148EDA5">
      <w:pPr>
        <w:pageBreakBefore w:val="0"/>
        <w:kinsoku/>
        <w:overflowPunct/>
        <w:topLinePunct w:val="0"/>
        <w:bidi w:val="0"/>
        <w:snapToGrid/>
        <w:spacing w:after="0" w:after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Продолжительность</w:t>
      </w:r>
      <w:r>
        <w:rPr>
          <w:rFonts w:ascii="Times New Roman" w:hAnsi="Times New Roman" w:eastAsia="Times New Roman" w:cs="Times New Roman"/>
          <w:sz w:val="24"/>
          <w:szCs w:val="24"/>
        </w:rPr>
        <w:t> - 60 минут.</w:t>
      </w:r>
    </w:p>
    <w:p w14:paraId="35D1800D">
      <w:pPr>
        <w:pageBreakBefore w:val="0"/>
        <w:kinsoku/>
        <w:overflowPunct/>
        <w:topLinePunct w:val="0"/>
        <w:bidi w:val="0"/>
        <w:snapToGrid/>
        <w:spacing w:after="0" w:after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Ведущий:</w:t>
      </w:r>
      <w:r>
        <w:rPr>
          <w:rFonts w:ascii="Times New Roman" w:hAnsi="Times New Roman" w:eastAsia="Times New Roman" w:cs="Times New Roman"/>
          <w:sz w:val="24"/>
          <w:szCs w:val="24"/>
        </w:rPr>
        <w:t> Дорогие наши молодые учителя! За время своей работы вы приобрели определенный педагогический опыт, знания и умения необходимые в педагогической работе. Сегодня мы хотим предложить вам отправиться в увлекательное путешествие, где у вас будет возможность проявить свой интеллект, сообразительность, находчивость, интуицию, так необходимых учителю в современной школе. На каждой станции вам нужно будет выполнять задания. На трех из них ваша команда получит конверты, которые открывать нельзя. Эти конверты мы вскроем на заключительном этапе игры. Цель нашего путешествия - открыть секрет успеха педагогической деятельности.</w:t>
      </w:r>
    </w:p>
    <w:p w14:paraId="412A3389">
      <w:pPr>
        <w:pageBreakBefore w:val="0"/>
        <w:kinsoku/>
        <w:overflowPunct/>
        <w:topLinePunct w:val="0"/>
        <w:bidi w:val="0"/>
        <w:snapToGrid/>
        <w:spacing w:after="0" w:after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Предлагается выбрать название команды и капитана, выдается маршрутный лист и дается старт квеста.</w:t>
      </w:r>
    </w:p>
    <w:p w14:paraId="0B07ED2F">
      <w:pPr>
        <w:pageBreakBefore w:val="0"/>
        <w:kinsoku/>
        <w:overflowPunct/>
        <w:topLinePunct w:val="0"/>
        <w:bidi w:val="0"/>
        <w:snapToGrid/>
        <w:spacing w:after="0" w:afterAutospacing="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Ведущий:</w:t>
      </w:r>
      <w:r>
        <w:rPr>
          <w:rFonts w:ascii="Times New Roman" w:hAnsi="Times New Roman" w:eastAsia="Times New Roman" w:cs="Times New Roman"/>
          <w:sz w:val="24"/>
          <w:szCs w:val="24"/>
        </w:rPr>
        <w:t> Вам необходимо пройти все станции в том порядке, в котором они указаны в вашем маршруте (рис. 1).</w:t>
      </w:r>
    </w:p>
    <w:p w14:paraId="4A22D274">
      <w:pPr>
        <w:pageBreakBefore w:val="0"/>
        <w:kinsoku/>
        <w:overflowPunct/>
        <w:topLinePunct w:val="0"/>
        <w:bidi w:val="0"/>
        <w:snapToGrid/>
        <w:spacing w:after="0" w:afterAutospacing="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0" distB="0" distL="0" distR="0">
            <wp:extent cx="4762500" cy="39338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762500" cy="3933825"/>
                    </a:xfrm>
                    <a:prstGeom prst="rect">
                      <a:avLst/>
                    </a:prstGeom>
                    <a:noFill/>
                    <a:ln>
                      <a:noFill/>
                    </a:ln>
                  </pic:spPr>
                </pic:pic>
              </a:graphicData>
            </a:graphic>
          </wp:inline>
        </w:drawing>
      </w:r>
    </w:p>
    <w:p w14:paraId="34F096B1">
      <w:pPr>
        <w:pageBreakBefore w:val="0"/>
        <w:kinsoku/>
        <w:overflowPunct/>
        <w:topLinePunct w:val="0"/>
        <w:bidi w:val="0"/>
        <w:snapToGrid/>
        <w:spacing w:after="0" w:afterAutospacing="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i/>
          <w:iCs/>
          <w:sz w:val="24"/>
          <w:szCs w:val="24"/>
        </w:rPr>
        <w:t>Рисунок 1. Маршрутный лист квест-игры «Секрет успеха»</w:t>
      </w:r>
    </w:p>
    <w:p w14:paraId="0CD1C305">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bCs/>
          <w:color w:val="auto"/>
          <w:sz w:val="24"/>
          <w:szCs w:val="24"/>
        </w:rPr>
        <w:t>1 станция. «Напутствие»</w:t>
      </w:r>
    </w:p>
    <w:p w14:paraId="66334B90">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Задание: необходимо собрать пазл-фотографию с изображением школы, на обратной стороне которой написано напутствие молодому учителю:</w:t>
      </w:r>
    </w:p>
    <w:p w14:paraId="58E6CEB8">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i/>
          <w:iCs/>
          <w:color w:val="auto"/>
          <w:sz w:val="24"/>
          <w:szCs w:val="24"/>
        </w:rPr>
        <w:t>«Поверь, учитель - это не профессия, учитель - это образ жизни! Трудись! Трудись не покладая рук!» «Учитель, будь солнцем, излучающим человеческое тепло, будь почвой, богатой ферментами человеческих чувств, и сей знания не только в памяти и сознании своих учеников, но и в их душах и сердцах» (Ш.Амонашвили)</w:t>
      </w:r>
    </w:p>
    <w:p w14:paraId="299548E7">
      <w:pPr>
        <w:pageBreakBefore w:val="0"/>
        <w:kinsoku/>
        <w:overflowPunct/>
        <w:topLinePunct w:val="0"/>
        <w:bidi w:val="0"/>
        <w:snapToGrid/>
        <w:spacing w:before="270" w:after="0" w:afterAutospacing="0" w:line="240" w:lineRule="auto"/>
        <w:jc w:val="both"/>
        <w:outlineLvl w:val="2"/>
        <w:rPr>
          <w:rFonts w:ascii="inherit" w:hAnsi="inherit" w:eastAsia="Times New Roman" w:cs="Times New Roman"/>
          <w:color w:val="auto"/>
          <w:sz w:val="24"/>
          <w:szCs w:val="24"/>
        </w:rPr>
      </w:pPr>
      <w:r>
        <w:rPr>
          <w:rFonts w:ascii="inherit" w:hAnsi="inherit" w:eastAsia="Times New Roman" w:cs="Times New Roman"/>
          <w:b/>
          <w:bCs/>
          <w:color w:val="auto"/>
          <w:sz w:val="24"/>
          <w:szCs w:val="24"/>
        </w:rPr>
        <w:t>2 станция «Блиц-опрос»</w:t>
      </w:r>
    </w:p>
    <w:p w14:paraId="5F1A9A83">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bCs/>
          <w:color w:val="auto"/>
          <w:sz w:val="24"/>
          <w:szCs w:val="24"/>
        </w:rPr>
        <w:t>Задание:</w:t>
      </w:r>
      <w:r>
        <w:rPr>
          <w:rFonts w:ascii="Times New Roman" w:hAnsi="Times New Roman" w:eastAsia="Times New Roman" w:cs="Times New Roman"/>
          <w:color w:val="auto"/>
          <w:sz w:val="24"/>
          <w:szCs w:val="24"/>
        </w:rPr>
        <w:t> Сегодня вам предстоит продемонстрировать активность, творчество, интерес, знание основных положений, понятий и принципов новых стандартов, словом те качества, которые необходимы учителю, готовому работать по обновленным ФГОС. После правильно выполненного задания команда получает конверт №1 с набором букв (ТРУД).</w:t>
      </w:r>
    </w:p>
    <w:p w14:paraId="1AA67034">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bCs/>
          <w:color w:val="auto"/>
          <w:sz w:val="24"/>
          <w:szCs w:val="24"/>
        </w:rPr>
        <w:t>Вопросы:</w:t>
      </w:r>
    </w:p>
    <w:p w14:paraId="7E2B41D8">
      <w:pPr>
        <w:pageBreakBefore w:val="0"/>
        <w:numPr>
          <w:ilvl w:val="0"/>
          <w:numId w:val="43"/>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Какой подход лежит в основе Стандарта? (системно-деятельностный подход).</w:t>
      </w:r>
    </w:p>
    <w:p w14:paraId="5C89FC32">
      <w:pPr>
        <w:pageBreakBefore w:val="0"/>
        <w:numPr>
          <w:ilvl w:val="0"/>
          <w:numId w:val="43"/>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Кто является разработчиком основных образовательных программ? (ОУ, педагоги)</w:t>
      </w:r>
    </w:p>
    <w:p w14:paraId="349CE667">
      <w:pPr>
        <w:pageBreakBefore w:val="0"/>
        <w:numPr>
          <w:ilvl w:val="0"/>
          <w:numId w:val="43"/>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Как называются «общеучебные умения», «общие способы деятельности», «надпредметные действия», которые формируются в условиях реализации основной образовательной программы (Универсальные учебные действия)</w:t>
      </w:r>
    </w:p>
    <w:p w14:paraId="023FC7E7">
      <w:pPr>
        <w:pageBreakBefore w:val="0"/>
        <w:numPr>
          <w:ilvl w:val="0"/>
          <w:numId w:val="43"/>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Перечислите виды УУД. (личностные, регулятивные, познавательные и коммуникативные).</w:t>
      </w:r>
    </w:p>
    <w:p w14:paraId="63E48B29">
      <w:pPr>
        <w:pageBreakBefore w:val="0"/>
        <w:numPr>
          <w:ilvl w:val="0"/>
          <w:numId w:val="43"/>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Какие две системы оценок достижения планируемых результатов подразумевает ФГОС? (внешнюю оценку, т.е. оценка, осуществляемая внешними по отношению к школе службами; внутреннюю оценку - это оценка, осуществляемая самой школой - обучающимися, педагогами, администрацией).</w:t>
      </w:r>
    </w:p>
    <w:p w14:paraId="51BB7E1C">
      <w:pPr>
        <w:pageBreakBefore w:val="0"/>
        <w:numPr>
          <w:ilvl w:val="0"/>
          <w:numId w:val="43"/>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Из каких направлений может состоять внеурочная деятельность обучающихся? (Внеурочная деятельность состоит из шести основных направлений: спортивно-оздоровительное, художественно-эстетическое, научно-познавательное, военно-патриотическое, общественно полезная деятельность, проектная деятельность).</w:t>
      </w:r>
    </w:p>
    <w:p w14:paraId="20E1DD54">
      <w:pPr>
        <w:pageBreakBefore w:val="0"/>
        <w:numPr>
          <w:ilvl w:val="0"/>
          <w:numId w:val="43"/>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Назовите документ, обеспечивающий права ребенка на качественное и доступное образование в стране. (Закон об образовании)</w:t>
      </w:r>
    </w:p>
    <w:p w14:paraId="13F49B3D">
      <w:pPr>
        <w:pageBreakBefore w:val="0"/>
        <w:numPr>
          <w:ilvl w:val="0"/>
          <w:numId w:val="43"/>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Родители являются первыми педагогами. Они обязаны заложить основы физического, нравственного и интеллектуального развития ребенка в раннем детском возрасте. В каком нормативном документе прописано данное утверждение? (Ст. 44, п. 1 Закона «Об образовании» РФ)</w:t>
      </w:r>
    </w:p>
    <w:p w14:paraId="29F41DB9">
      <w:pPr>
        <w:pageBreakBefore w:val="0"/>
        <w:numPr>
          <w:ilvl w:val="0"/>
          <w:numId w:val="43"/>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На основе этого документа строится вся основная деятельность в образовательном учреждении. Без этого документа деятельность учреждения является неправомерной. О каком документе идет речь? (Устав образовательного учреждения)</w:t>
      </w:r>
    </w:p>
    <w:p w14:paraId="1524FC48">
      <w:pPr>
        <w:pageBreakBefore w:val="0"/>
        <w:numPr>
          <w:ilvl w:val="0"/>
          <w:numId w:val="43"/>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«Ребенком является каждое человеческое существо до достижения 18-летнего возраста, если по закону, применимому к данному ребенку, он не достигает совершеннолетия ранее». В каком документе дается представленная трактовка понятия «Ребенок»? (Конвенция о правах ребенка)</w:t>
      </w:r>
    </w:p>
    <w:p w14:paraId="46EF00DE">
      <w:pPr>
        <w:pageBreakBefore w:val="0"/>
        <w:kinsoku/>
        <w:overflowPunct/>
        <w:topLinePunct w:val="0"/>
        <w:bidi w:val="0"/>
        <w:snapToGrid/>
        <w:spacing w:before="270" w:after="0" w:afterAutospacing="0" w:line="240" w:lineRule="auto"/>
        <w:jc w:val="both"/>
        <w:outlineLvl w:val="2"/>
        <w:rPr>
          <w:rFonts w:ascii="inherit" w:hAnsi="inherit" w:eastAsia="Times New Roman" w:cs="Times New Roman"/>
          <w:color w:val="auto"/>
          <w:sz w:val="24"/>
          <w:szCs w:val="24"/>
        </w:rPr>
      </w:pPr>
      <w:r>
        <w:rPr>
          <w:rFonts w:ascii="inherit" w:hAnsi="inherit" w:eastAsia="Times New Roman" w:cs="Times New Roman"/>
          <w:b/>
          <w:bCs/>
          <w:color w:val="auto"/>
          <w:sz w:val="24"/>
          <w:szCs w:val="24"/>
        </w:rPr>
        <w:t>3 станция. «Экзамен в шутку и всерьез»</w:t>
      </w:r>
    </w:p>
    <w:p w14:paraId="5A010CA7">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bCs/>
          <w:color w:val="auto"/>
          <w:sz w:val="24"/>
          <w:szCs w:val="24"/>
        </w:rPr>
        <w:t>Задание:</w:t>
      </w:r>
      <w:r>
        <w:rPr>
          <w:rFonts w:ascii="Times New Roman" w:hAnsi="Times New Roman" w:eastAsia="Times New Roman" w:cs="Times New Roman"/>
          <w:color w:val="auto"/>
          <w:sz w:val="24"/>
          <w:szCs w:val="24"/>
        </w:rPr>
        <w:t> Предлагаются билеты и шпаргалки к ним. Участники экзамена берут билет, зачитывают вопрос, затем любую карточку со шпаргалкой-ответом и зачитывают ответ.</w:t>
      </w:r>
    </w:p>
    <w:p w14:paraId="754F51DC">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bCs/>
          <w:color w:val="auto"/>
          <w:sz w:val="24"/>
          <w:szCs w:val="24"/>
        </w:rPr>
        <w:t>Вопросы «шутка»:</w:t>
      </w:r>
    </w:p>
    <w:p w14:paraId="7F045409">
      <w:pPr>
        <w:pageBreakBefore w:val="0"/>
        <w:numPr>
          <w:ilvl w:val="0"/>
          <w:numId w:val="44"/>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Будете ли вы сообщать родителям о плохом поведении детей?</w:t>
      </w:r>
    </w:p>
    <w:p w14:paraId="6418EBDB">
      <w:pPr>
        <w:pageBreakBefore w:val="0"/>
        <w:numPr>
          <w:ilvl w:val="0"/>
          <w:numId w:val="44"/>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Будете ли вы будить ребенка, заснувшего на уроке?</w:t>
      </w:r>
    </w:p>
    <w:p w14:paraId="2B1D23E0">
      <w:pPr>
        <w:pageBreakBefore w:val="0"/>
        <w:numPr>
          <w:ilvl w:val="0"/>
          <w:numId w:val="44"/>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Часто ли вы будете опаздывать на уроки?</w:t>
      </w:r>
    </w:p>
    <w:p w14:paraId="17F610C2">
      <w:pPr>
        <w:pageBreakBefore w:val="0"/>
        <w:numPr>
          <w:ilvl w:val="0"/>
          <w:numId w:val="44"/>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Появятся ли у вас любимчики в классе?</w:t>
      </w:r>
    </w:p>
    <w:p w14:paraId="55EDA7C9">
      <w:pPr>
        <w:pageBreakBefore w:val="0"/>
        <w:numPr>
          <w:ilvl w:val="0"/>
          <w:numId w:val="44"/>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Всегда ли вы будете готовиться к урокам и писать планы?</w:t>
      </w:r>
    </w:p>
    <w:p w14:paraId="194AA489">
      <w:pPr>
        <w:pageBreakBefore w:val="0"/>
        <w:numPr>
          <w:ilvl w:val="0"/>
          <w:numId w:val="44"/>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Разрешите списывать на контрольных?</w:t>
      </w:r>
    </w:p>
    <w:p w14:paraId="5F96DF6E">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bCs/>
          <w:color w:val="auto"/>
          <w:sz w:val="24"/>
          <w:szCs w:val="24"/>
        </w:rPr>
        <w:t>Ответы «шпаргалки»:</w:t>
      </w:r>
    </w:p>
    <w:p w14:paraId="3A0659A0">
      <w:pPr>
        <w:pageBreakBefore w:val="0"/>
        <w:numPr>
          <w:ilvl w:val="0"/>
          <w:numId w:val="45"/>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Может быть.</w:t>
      </w:r>
    </w:p>
    <w:p w14:paraId="20A920B9">
      <w:pPr>
        <w:pageBreakBefore w:val="0"/>
        <w:numPr>
          <w:ilvl w:val="0"/>
          <w:numId w:val="45"/>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Мне надо будет еще подумать над этим.</w:t>
      </w:r>
    </w:p>
    <w:p w14:paraId="13592BA2">
      <w:pPr>
        <w:pageBreakBefore w:val="0"/>
        <w:numPr>
          <w:ilvl w:val="0"/>
          <w:numId w:val="45"/>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Да, я об этом давно мечтаю.</w:t>
      </w:r>
    </w:p>
    <w:p w14:paraId="5EEB91D5">
      <w:pPr>
        <w:pageBreakBefore w:val="0"/>
        <w:numPr>
          <w:ilvl w:val="0"/>
          <w:numId w:val="45"/>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Возможно, все будет зависеть от моего настроения.</w:t>
      </w:r>
    </w:p>
    <w:p w14:paraId="0E468A20">
      <w:pPr>
        <w:pageBreakBefore w:val="0"/>
        <w:numPr>
          <w:ilvl w:val="0"/>
          <w:numId w:val="45"/>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А почему бы нет.</w:t>
      </w:r>
    </w:p>
    <w:p w14:paraId="432D96C3">
      <w:pPr>
        <w:pageBreakBefore w:val="0"/>
        <w:numPr>
          <w:ilvl w:val="0"/>
          <w:numId w:val="45"/>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Конечно, ведь я учитель.</w:t>
      </w:r>
    </w:p>
    <w:p w14:paraId="46FD85F7">
      <w:pPr>
        <w:pageBreakBefore w:val="0"/>
        <w:numPr>
          <w:ilvl w:val="0"/>
          <w:numId w:val="45"/>
        </w:numPr>
        <w:kinsoku/>
        <w:overflowPunct/>
        <w:topLinePunct w:val="0"/>
        <w:bidi w:val="0"/>
        <w:snapToGrid/>
        <w:spacing w:before="100" w:beforeAutospacing="1"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В мыслях такого не было.</w:t>
      </w:r>
    </w:p>
    <w:p w14:paraId="07092761">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bCs/>
          <w:color w:val="auto"/>
          <w:sz w:val="24"/>
          <w:szCs w:val="24"/>
        </w:rPr>
        <w:t>Ведущий:</w:t>
      </w:r>
      <w:r>
        <w:rPr>
          <w:rFonts w:ascii="Times New Roman" w:hAnsi="Times New Roman" w:eastAsia="Times New Roman" w:cs="Times New Roman"/>
          <w:color w:val="auto"/>
          <w:sz w:val="24"/>
          <w:szCs w:val="24"/>
        </w:rPr>
        <w:t> Мы продолжаем двигаться по маршруту в соответствии с картой и переходим на следующий пункт назначения «Современный педагог».</w:t>
      </w:r>
    </w:p>
    <w:p w14:paraId="05387521">
      <w:pPr>
        <w:pageBreakBefore w:val="0"/>
        <w:kinsoku/>
        <w:overflowPunct/>
        <w:topLinePunct w:val="0"/>
        <w:bidi w:val="0"/>
        <w:snapToGrid/>
        <w:spacing w:before="270" w:after="0" w:afterAutospacing="0" w:line="240" w:lineRule="auto"/>
        <w:jc w:val="both"/>
        <w:outlineLvl w:val="2"/>
        <w:rPr>
          <w:rFonts w:hint="default" w:ascii="Times New Roman" w:hAnsi="Times New Roman" w:eastAsia="Times New Roman" w:cs="Times New Roman"/>
          <w:b/>
          <w:bCs/>
          <w:color w:val="auto"/>
          <w:sz w:val="24"/>
          <w:szCs w:val="24"/>
        </w:rPr>
      </w:pPr>
      <w:r>
        <w:rPr>
          <w:rFonts w:ascii="inherit" w:hAnsi="inherit" w:eastAsia="Times New Roman" w:cs="Times New Roman"/>
          <w:b/>
          <w:bCs/>
          <w:color w:val="auto"/>
          <w:sz w:val="24"/>
          <w:szCs w:val="24"/>
        </w:rPr>
        <w:t>4 станция</w:t>
      </w:r>
      <w:r>
        <w:rPr>
          <w:rFonts w:ascii="inherit" w:hAnsi="inherit" w:eastAsia="Times New Roman" w:cs="Times New Roman"/>
          <w:color w:val="auto"/>
          <w:sz w:val="24"/>
          <w:szCs w:val="24"/>
        </w:rPr>
        <w:t> «</w:t>
      </w:r>
      <w:r>
        <w:rPr>
          <w:rFonts w:hint="default" w:ascii="Times New Roman" w:hAnsi="Times New Roman" w:eastAsia="Times New Roman" w:cs="Times New Roman"/>
          <w:b/>
          <w:bCs/>
          <w:color w:val="auto"/>
          <w:sz w:val="24"/>
          <w:szCs w:val="24"/>
        </w:rPr>
        <w:t>Современный учитель»</w:t>
      </w:r>
    </w:p>
    <w:p w14:paraId="61F23200">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Задание: составить «Синквейн» о современном учителе.</w:t>
      </w:r>
    </w:p>
    <w:p w14:paraId="237520FD">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Таблица 1. Правило «Синквейн»</w:t>
      </w:r>
    </w:p>
    <w:tbl>
      <w:tblPr>
        <w:tblStyle w:val="6"/>
        <w:tblW w:w="0" w:type="auto"/>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105" w:type="dxa"/>
          <w:left w:w="105" w:type="dxa"/>
          <w:bottom w:w="105" w:type="dxa"/>
          <w:right w:w="105" w:type="dxa"/>
        </w:tblCellMar>
      </w:tblPr>
      <w:tblGrid>
        <w:gridCol w:w="452"/>
        <w:gridCol w:w="2759"/>
        <w:gridCol w:w="2329"/>
        <w:gridCol w:w="3741"/>
      </w:tblGrid>
      <w:tr w14:paraId="560811A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05" w:type="dxa"/>
            <w:left w:w="105" w:type="dxa"/>
            <w:bottom w:w="105" w:type="dxa"/>
            <w:right w:w="10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auto"/>
          </w:tcPr>
          <w:p w14:paraId="5F7F4E78">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bCs/>
                <w:color w:val="auto"/>
                <w:sz w:val="24"/>
                <w:szCs w:val="24"/>
              </w:rPr>
              <w:t>№</w:t>
            </w:r>
          </w:p>
        </w:tc>
        <w:tc>
          <w:tcPr>
            <w:tcW w:w="0" w:type="auto"/>
            <w:tcBorders>
              <w:top w:val="outset" w:color="auto" w:sz="6" w:space="0"/>
              <w:left w:val="outset" w:color="auto" w:sz="6" w:space="0"/>
              <w:bottom w:val="outset" w:color="auto" w:sz="6" w:space="0"/>
              <w:right w:val="outset" w:color="auto" w:sz="6" w:space="0"/>
            </w:tcBorders>
            <w:shd w:val="clear" w:color="auto" w:fill="auto"/>
          </w:tcPr>
          <w:p w14:paraId="31F23327">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bCs/>
                <w:color w:val="auto"/>
                <w:sz w:val="24"/>
                <w:szCs w:val="24"/>
              </w:rPr>
              <w:t>Форма</w:t>
            </w:r>
          </w:p>
        </w:tc>
        <w:tc>
          <w:tcPr>
            <w:tcW w:w="0" w:type="auto"/>
            <w:tcBorders>
              <w:top w:val="outset" w:color="auto" w:sz="6" w:space="0"/>
              <w:left w:val="outset" w:color="auto" w:sz="6" w:space="0"/>
              <w:bottom w:val="outset" w:color="auto" w:sz="6" w:space="0"/>
              <w:right w:val="outset" w:color="auto" w:sz="6" w:space="0"/>
            </w:tcBorders>
            <w:shd w:val="clear" w:color="auto" w:fill="auto"/>
          </w:tcPr>
          <w:p w14:paraId="33A125AD">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bCs/>
                <w:color w:val="auto"/>
                <w:sz w:val="24"/>
                <w:szCs w:val="24"/>
              </w:rPr>
              <w:t>Содержание</w:t>
            </w:r>
          </w:p>
        </w:tc>
        <w:tc>
          <w:tcPr>
            <w:tcW w:w="0" w:type="auto"/>
            <w:tcBorders>
              <w:top w:val="outset" w:color="auto" w:sz="6" w:space="0"/>
              <w:left w:val="outset" w:color="auto" w:sz="6" w:space="0"/>
              <w:bottom w:val="outset" w:color="auto" w:sz="6" w:space="0"/>
              <w:right w:val="outset" w:color="auto" w:sz="6" w:space="0"/>
            </w:tcBorders>
            <w:shd w:val="clear" w:color="auto" w:fill="auto"/>
          </w:tcPr>
          <w:p w14:paraId="482F34C4">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bCs/>
                <w:color w:val="auto"/>
                <w:sz w:val="24"/>
                <w:szCs w:val="24"/>
              </w:rPr>
              <w:t>Пример синквейна</w:t>
            </w:r>
          </w:p>
        </w:tc>
      </w:tr>
      <w:tr w14:paraId="03F5326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05" w:type="dxa"/>
            <w:left w:w="105" w:type="dxa"/>
            <w:bottom w:w="105" w:type="dxa"/>
            <w:right w:w="10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auto"/>
          </w:tcPr>
          <w:p w14:paraId="0E9A1454">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1.</w:t>
            </w:r>
          </w:p>
        </w:tc>
        <w:tc>
          <w:tcPr>
            <w:tcW w:w="0" w:type="auto"/>
            <w:tcBorders>
              <w:top w:val="outset" w:color="auto" w:sz="6" w:space="0"/>
              <w:left w:val="outset" w:color="auto" w:sz="6" w:space="0"/>
              <w:bottom w:val="outset" w:color="auto" w:sz="6" w:space="0"/>
              <w:right w:val="outset" w:color="auto" w:sz="6" w:space="0"/>
            </w:tcBorders>
            <w:shd w:val="clear" w:color="auto" w:fill="auto"/>
          </w:tcPr>
          <w:p w14:paraId="480A9A21">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Одно слово - существительное</w:t>
            </w:r>
            <w:r>
              <w:rPr>
                <w:rFonts w:ascii="Times New Roman" w:hAnsi="Times New Roman" w:eastAsia="Times New Roman" w:cs="Times New Roman"/>
                <w:color w:val="auto"/>
                <w:sz w:val="24"/>
                <w:szCs w:val="24"/>
              </w:rPr>
              <w:br w:type="textWrapping"/>
            </w:r>
            <w:r>
              <w:rPr>
                <w:rFonts w:ascii="Times New Roman" w:hAnsi="Times New Roman" w:eastAsia="Times New Roman" w:cs="Times New Roman"/>
                <w:color w:val="auto"/>
                <w:sz w:val="24"/>
                <w:szCs w:val="24"/>
              </w:rPr>
              <w:t>(Кто? Что?)</w:t>
            </w:r>
          </w:p>
        </w:tc>
        <w:tc>
          <w:tcPr>
            <w:tcW w:w="0" w:type="auto"/>
            <w:tcBorders>
              <w:top w:val="outset" w:color="auto" w:sz="6" w:space="0"/>
              <w:left w:val="outset" w:color="auto" w:sz="6" w:space="0"/>
              <w:bottom w:val="outset" w:color="auto" w:sz="6" w:space="0"/>
              <w:right w:val="outset" w:color="auto" w:sz="6" w:space="0"/>
            </w:tcBorders>
            <w:shd w:val="clear" w:color="auto" w:fill="auto"/>
          </w:tcPr>
          <w:p w14:paraId="59C7C5FE">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Имя объекта</w:t>
            </w:r>
          </w:p>
        </w:tc>
        <w:tc>
          <w:tcPr>
            <w:tcW w:w="0" w:type="auto"/>
            <w:tcBorders>
              <w:top w:val="outset" w:color="auto" w:sz="6" w:space="0"/>
              <w:left w:val="outset" w:color="auto" w:sz="6" w:space="0"/>
              <w:bottom w:val="outset" w:color="auto" w:sz="6" w:space="0"/>
              <w:right w:val="outset" w:color="auto" w:sz="6" w:space="0"/>
            </w:tcBorders>
            <w:shd w:val="clear" w:color="auto" w:fill="auto"/>
          </w:tcPr>
          <w:p w14:paraId="60039197">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Современный учитель</w:t>
            </w:r>
          </w:p>
        </w:tc>
      </w:tr>
      <w:tr w14:paraId="2E93CC6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05" w:type="dxa"/>
            <w:left w:w="105" w:type="dxa"/>
            <w:bottom w:w="105" w:type="dxa"/>
            <w:right w:w="10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auto"/>
          </w:tcPr>
          <w:p w14:paraId="709BB6D7">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2.</w:t>
            </w:r>
          </w:p>
        </w:tc>
        <w:tc>
          <w:tcPr>
            <w:tcW w:w="0" w:type="auto"/>
            <w:tcBorders>
              <w:top w:val="outset" w:color="auto" w:sz="6" w:space="0"/>
              <w:left w:val="outset" w:color="auto" w:sz="6" w:space="0"/>
              <w:bottom w:val="outset" w:color="auto" w:sz="6" w:space="0"/>
              <w:right w:val="outset" w:color="auto" w:sz="6" w:space="0"/>
            </w:tcBorders>
            <w:shd w:val="clear" w:color="auto" w:fill="auto"/>
          </w:tcPr>
          <w:p w14:paraId="20C24800">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Два слова - прилагательные</w:t>
            </w:r>
            <w:r>
              <w:rPr>
                <w:rFonts w:ascii="Times New Roman" w:hAnsi="Times New Roman" w:eastAsia="Times New Roman" w:cs="Times New Roman"/>
                <w:color w:val="auto"/>
                <w:sz w:val="24"/>
                <w:szCs w:val="24"/>
              </w:rPr>
              <w:br w:type="textWrapping"/>
            </w:r>
            <w:r>
              <w:rPr>
                <w:rFonts w:ascii="Times New Roman" w:hAnsi="Times New Roman" w:eastAsia="Times New Roman" w:cs="Times New Roman"/>
                <w:color w:val="auto"/>
                <w:sz w:val="24"/>
                <w:szCs w:val="24"/>
              </w:rPr>
              <w:t>(Какой?)</w:t>
            </w:r>
          </w:p>
        </w:tc>
        <w:tc>
          <w:tcPr>
            <w:tcW w:w="0" w:type="auto"/>
            <w:tcBorders>
              <w:top w:val="outset" w:color="auto" w:sz="6" w:space="0"/>
              <w:left w:val="outset" w:color="auto" w:sz="6" w:space="0"/>
              <w:bottom w:val="outset" w:color="auto" w:sz="6" w:space="0"/>
              <w:right w:val="outset" w:color="auto" w:sz="6" w:space="0"/>
            </w:tcBorders>
            <w:shd w:val="clear" w:color="auto" w:fill="auto"/>
          </w:tcPr>
          <w:p w14:paraId="5850DF12">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Свойства объекта</w:t>
            </w:r>
          </w:p>
        </w:tc>
        <w:tc>
          <w:tcPr>
            <w:tcW w:w="0" w:type="auto"/>
            <w:tcBorders>
              <w:top w:val="outset" w:color="auto" w:sz="6" w:space="0"/>
              <w:left w:val="outset" w:color="auto" w:sz="6" w:space="0"/>
              <w:bottom w:val="outset" w:color="auto" w:sz="6" w:space="0"/>
              <w:right w:val="outset" w:color="auto" w:sz="6" w:space="0"/>
            </w:tcBorders>
            <w:shd w:val="clear" w:color="auto" w:fill="auto"/>
          </w:tcPr>
          <w:p w14:paraId="318AA2C9">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талантливый, профессиональный</w:t>
            </w:r>
          </w:p>
        </w:tc>
      </w:tr>
      <w:tr w14:paraId="5483AA9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05" w:type="dxa"/>
            <w:left w:w="105" w:type="dxa"/>
            <w:bottom w:w="105" w:type="dxa"/>
            <w:right w:w="10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auto"/>
          </w:tcPr>
          <w:p w14:paraId="7715DEB6">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3.</w:t>
            </w:r>
          </w:p>
        </w:tc>
        <w:tc>
          <w:tcPr>
            <w:tcW w:w="0" w:type="auto"/>
            <w:tcBorders>
              <w:top w:val="outset" w:color="auto" w:sz="6" w:space="0"/>
              <w:left w:val="outset" w:color="auto" w:sz="6" w:space="0"/>
              <w:bottom w:val="outset" w:color="auto" w:sz="6" w:space="0"/>
              <w:right w:val="outset" w:color="auto" w:sz="6" w:space="0"/>
            </w:tcBorders>
            <w:shd w:val="clear" w:color="auto" w:fill="auto"/>
          </w:tcPr>
          <w:p w14:paraId="1D0DF503">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Три слова - глаголы</w:t>
            </w:r>
            <w:r>
              <w:rPr>
                <w:rFonts w:ascii="Times New Roman" w:hAnsi="Times New Roman" w:eastAsia="Times New Roman" w:cs="Times New Roman"/>
                <w:color w:val="auto"/>
                <w:sz w:val="24"/>
                <w:szCs w:val="24"/>
              </w:rPr>
              <w:br w:type="textWrapping"/>
            </w:r>
            <w:r>
              <w:rPr>
                <w:rFonts w:ascii="Times New Roman" w:hAnsi="Times New Roman" w:eastAsia="Times New Roman" w:cs="Times New Roman"/>
                <w:color w:val="auto"/>
                <w:sz w:val="24"/>
                <w:szCs w:val="24"/>
              </w:rPr>
              <w:t>(Что делает?)</w:t>
            </w:r>
          </w:p>
        </w:tc>
        <w:tc>
          <w:tcPr>
            <w:tcW w:w="0" w:type="auto"/>
            <w:tcBorders>
              <w:top w:val="outset" w:color="auto" w:sz="6" w:space="0"/>
              <w:left w:val="outset" w:color="auto" w:sz="6" w:space="0"/>
              <w:bottom w:val="outset" w:color="auto" w:sz="6" w:space="0"/>
              <w:right w:val="outset" w:color="auto" w:sz="6" w:space="0"/>
            </w:tcBorders>
            <w:shd w:val="clear" w:color="auto" w:fill="auto"/>
          </w:tcPr>
          <w:p w14:paraId="3B7D4889">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Возможности объекта (активные и пассивные действия)</w:t>
            </w:r>
          </w:p>
        </w:tc>
        <w:tc>
          <w:tcPr>
            <w:tcW w:w="0" w:type="auto"/>
            <w:tcBorders>
              <w:top w:val="outset" w:color="auto" w:sz="6" w:space="0"/>
              <w:left w:val="outset" w:color="auto" w:sz="6" w:space="0"/>
              <w:bottom w:val="outset" w:color="auto" w:sz="6" w:space="0"/>
              <w:right w:val="outset" w:color="auto" w:sz="6" w:space="0"/>
            </w:tcBorders>
            <w:shd w:val="clear" w:color="auto" w:fill="auto"/>
          </w:tcPr>
          <w:p w14:paraId="50547E72">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разбирается, мотивирует, трудится</w:t>
            </w:r>
          </w:p>
        </w:tc>
      </w:tr>
      <w:tr w14:paraId="5EDB618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05" w:type="dxa"/>
            <w:left w:w="105" w:type="dxa"/>
            <w:bottom w:w="105" w:type="dxa"/>
            <w:right w:w="10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auto"/>
          </w:tcPr>
          <w:p w14:paraId="5A3522A6">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4.</w:t>
            </w:r>
          </w:p>
        </w:tc>
        <w:tc>
          <w:tcPr>
            <w:tcW w:w="0" w:type="auto"/>
            <w:tcBorders>
              <w:top w:val="outset" w:color="auto" w:sz="6" w:space="0"/>
              <w:left w:val="outset" w:color="auto" w:sz="6" w:space="0"/>
              <w:bottom w:val="outset" w:color="auto" w:sz="6" w:space="0"/>
              <w:right w:val="outset" w:color="auto" w:sz="6" w:space="0"/>
            </w:tcBorders>
            <w:shd w:val="clear" w:color="auto" w:fill="auto"/>
          </w:tcPr>
          <w:p w14:paraId="437F1D6F">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Четыре слова (фраза, два словосочетания или предложение)</w:t>
            </w:r>
          </w:p>
        </w:tc>
        <w:tc>
          <w:tcPr>
            <w:tcW w:w="0" w:type="auto"/>
            <w:tcBorders>
              <w:top w:val="outset" w:color="auto" w:sz="6" w:space="0"/>
              <w:left w:val="outset" w:color="auto" w:sz="6" w:space="0"/>
              <w:bottom w:val="outset" w:color="auto" w:sz="6" w:space="0"/>
              <w:right w:val="outset" w:color="auto" w:sz="6" w:space="0"/>
            </w:tcBorders>
            <w:shd w:val="clear" w:color="auto" w:fill="auto"/>
          </w:tcPr>
          <w:p w14:paraId="7E991113">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Ваше личное отношение к объекту</w:t>
            </w:r>
          </w:p>
        </w:tc>
        <w:tc>
          <w:tcPr>
            <w:tcW w:w="0" w:type="auto"/>
            <w:tcBorders>
              <w:top w:val="outset" w:color="auto" w:sz="6" w:space="0"/>
              <w:left w:val="outset" w:color="auto" w:sz="6" w:space="0"/>
              <w:bottom w:val="outset" w:color="auto" w:sz="6" w:space="0"/>
              <w:right w:val="outset" w:color="auto" w:sz="6" w:space="0"/>
            </w:tcBorders>
            <w:shd w:val="clear" w:color="auto" w:fill="auto"/>
          </w:tcPr>
          <w:p w14:paraId="5130F95E">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Учитель влияет на вечность: никогда нельзя быть уверенным, где кончается его влияние. (Генри Адамс)</w:t>
            </w:r>
          </w:p>
        </w:tc>
      </w:tr>
      <w:tr w14:paraId="2B38398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05" w:type="dxa"/>
            <w:left w:w="105" w:type="dxa"/>
            <w:bottom w:w="105" w:type="dxa"/>
            <w:right w:w="10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auto"/>
          </w:tcPr>
          <w:p w14:paraId="2139D588">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5.</w:t>
            </w:r>
          </w:p>
        </w:tc>
        <w:tc>
          <w:tcPr>
            <w:tcW w:w="0" w:type="auto"/>
            <w:tcBorders>
              <w:top w:val="outset" w:color="auto" w:sz="6" w:space="0"/>
              <w:left w:val="outset" w:color="auto" w:sz="6" w:space="0"/>
              <w:bottom w:val="outset" w:color="auto" w:sz="6" w:space="0"/>
              <w:right w:val="outset" w:color="auto" w:sz="6" w:space="0"/>
            </w:tcBorders>
            <w:shd w:val="clear" w:color="auto" w:fill="auto"/>
          </w:tcPr>
          <w:p w14:paraId="42C1998C">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Одно слово-синоним</w:t>
            </w:r>
          </w:p>
        </w:tc>
        <w:tc>
          <w:tcPr>
            <w:tcW w:w="0" w:type="auto"/>
            <w:tcBorders>
              <w:top w:val="outset" w:color="auto" w:sz="6" w:space="0"/>
              <w:left w:val="outset" w:color="auto" w:sz="6" w:space="0"/>
              <w:bottom w:val="outset" w:color="auto" w:sz="6" w:space="0"/>
              <w:right w:val="outset" w:color="auto" w:sz="6" w:space="0"/>
            </w:tcBorders>
            <w:shd w:val="clear" w:color="auto" w:fill="auto"/>
          </w:tcPr>
          <w:p w14:paraId="182C7338">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Вывод, заключение</w:t>
            </w:r>
          </w:p>
        </w:tc>
        <w:tc>
          <w:tcPr>
            <w:tcW w:w="0" w:type="auto"/>
            <w:tcBorders>
              <w:top w:val="outset" w:color="auto" w:sz="6" w:space="0"/>
              <w:left w:val="outset" w:color="auto" w:sz="6" w:space="0"/>
              <w:bottom w:val="outset" w:color="auto" w:sz="6" w:space="0"/>
              <w:right w:val="outset" w:color="auto" w:sz="6" w:space="0"/>
            </w:tcBorders>
            <w:shd w:val="clear" w:color="auto" w:fill="auto"/>
          </w:tcPr>
          <w:p w14:paraId="7C4CD945">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Творец</w:t>
            </w:r>
          </w:p>
        </w:tc>
      </w:tr>
    </w:tbl>
    <w:p w14:paraId="2703EDD9">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bCs/>
          <w:color w:val="auto"/>
          <w:sz w:val="24"/>
          <w:szCs w:val="24"/>
        </w:rPr>
        <w:t>Ведущий:</w:t>
      </w:r>
      <w:r>
        <w:rPr>
          <w:rFonts w:ascii="Times New Roman" w:hAnsi="Times New Roman" w:eastAsia="Times New Roman" w:cs="Times New Roman"/>
          <w:color w:val="auto"/>
          <w:sz w:val="24"/>
          <w:szCs w:val="24"/>
        </w:rPr>
        <w:t> Итак, чтобы добиться успеха, важно обладать определёнными профессиональными и личностными качествами. Какими же качествами должен обладать современный педагог?</w:t>
      </w:r>
    </w:p>
    <w:p w14:paraId="5CC876B2">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bCs/>
          <w:color w:val="auto"/>
          <w:sz w:val="24"/>
          <w:szCs w:val="24"/>
        </w:rPr>
        <w:t>Задание:</w:t>
      </w:r>
      <w:r>
        <w:rPr>
          <w:rFonts w:ascii="Times New Roman" w:hAnsi="Times New Roman" w:eastAsia="Times New Roman" w:cs="Times New Roman"/>
          <w:color w:val="auto"/>
          <w:sz w:val="24"/>
          <w:szCs w:val="24"/>
        </w:rPr>
        <w:t> выбрать 10 наиболее значимых и важных качеств, которые составляют профессиональную компетентность педагога, причем пять из них - личностные качества, пять - профессиональные («мозговой штурм»). Время работы - 5 минут.</w:t>
      </w:r>
    </w:p>
    <w:p w14:paraId="117E74D7">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Представьте модель профессиональной компетентности педагога и обоснуйте выбранные профессиональные и личностные качества.</w:t>
      </w:r>
    </w:p>
    <w:p w14:paraId="3B551E58">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Таблица 2. Профессиональные и личностные качества</w:t>
      </w:r>
    </w:p>
    <w:tbl>
      <w:tblPr>
        <w:tblStyle w:val="6"/>
        <w:tblW w:w="0" w:type="auto"/>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105" w:type="dxa"/>
          <w:left w:w="105" w:type="dxa"/>
          <w:bottom w:w="105" w:type="dxa"/>
          <w:right w:w="105" w:type="dxa"/>
        </w:tblCellMar>
      </w:tblPr>
      <w:tblGrid>
        <w:gridCol w:w="4797"/>
        <w:gridCol w:w="4484"/>
      </w:tblGrid>
      <w:tr w14:paraId="508BA97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05" w:type="dxa"/>
            <w:left w:w="105" w:type="dxa"/>
            <w:bottom w:w="105" w:type="dxa"/>
            <w:right w:w="10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auto"/>
          </w:tcPr>
          <w:p w14:paraId="4B79DF53">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bCs/>
                <w:color w:val="auto"/>
                <w:sz w:val="24"/>
                <w:szCs w:val="24"/>
              </w:rPr>
              <w:t>Личностные качества</w:t>
            </w:r>
          </w:p>
        </w:tc>
        <w:tc>
          <w:tcPr>
            <w:tcW w:w="0" w:type="auto"/>
            <w:tcBorders>
              <w:top w:val="outset" w:color="auto" w:sz="6" w:space="0"/>
              <w:left w:val="outset" w:color="auto" w:sz="6" w:space="0"/>
              <w:bottom w:val="outset" w:color="auto" w:sz="6" w:space="0"/>
              <w:right w:val="outset" w:color="auto" w:sz="6" w:space="0"/>
            </w:tcBorders>
            <w:shd w:val="clear" w:color="auto" w:fill="auto"/>
          </w:tcPr>
          <w:p w14:paraId="1D794653">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bCs/>
                <w:color w:val="auto"/>
                <w:sz w:val="24"/>
                <w:szCs w:val="24"/>
              </w:rPr>
              <w:t>Профессиональные качества</w:t>
            </w:r>
          </w:p>
        </w:tc>
      </w:tr>
      <w:tr w14:paraId="1F2B7C3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05" w:type="dxa"/>
            <w:left w:w="105" w:type="dxa"/>
            <w:bottom w:w="105" w:type="dxa"/>
            <w:right w:w="105"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auto"/>
          </w:tcPr>
          <w:p w14:paraId="18F0B60A">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Доброжелательность, общительность, ответственность, уверенность, толерантность (уважение, доброта, вежливость), способность к сотрудничеству (честность, взаимопонимание), самоконтроль (управление эмоциями, самоконтроль, стрессоустойчивость), самостоятельность (вера в себя, целеустремленность, инициативность) и другие личностные качества.</w:t>
            </w:r>
          </w:p>
        </w:tc>
        <w:tc>
          <w:tcPr>
            <w:tcW w:w="0" w:type="auto"/>
            <w:tcBorders>
              <w:top w:val="outset" w:color="auto" w:sz="6" w:space="0"/>
              <w:left w:val="outset" w:color="auto" w:sz="6" w:space="0"/>
              <w:bottom w:val="outset" w:color="auto" w:sz="6" w:space="0"/>
              <w:right w:val="outset" w:color="auto" w:sz="6" w:space="0"/>
            </w:tcBorders>
            <w:shd w:val="clear" w:color="auto" w:fill="auto"/>
          </w:tcPr>
          <w:p w14:paraId="65844A83">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Креативный, владеющий современными образовательными технологиями, способный к профессиональному развитию, педагогическая эрудиция, педагогическое (практическое и диагностическое) мышление, педагогическая интуиция; педагогическая наблюдательность, педагогическое предвидение и педагогическая рефлексия и другие.</w:t>
            </w:r>
          </w:p>
        </w:tc>
      </w:tr>
    </w:tbl>
    <w:p w14:paraId="6249817A">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Время выполнения задания - 10 минут. Команда представляет результат работы (демонстрируют ответы). За выполненное задание командам вручается конверт №2 (ТАЛАНТ).</w:t>
      </w:r>
    </w:p>
    <w:p w14:paraId="38F91F4E">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bCs/>
          <w:color w:val="auto"/>
          <w:sz w:val="24"/>
          <w:szCs w:val="24"/>
        </w:rPr>
        <w:t>Ведущий:</w:t>
      </w:r>
      <w:r>
        <w:rPr>
          <w:rFonts w:ascii="Times New Roman" w:hAnsi="Times New Roman" w:eastAsia="Times New Roman" w:cs="Times New Roman"/>
          <w:color w:val="auto"/>
          <w:sz w:val="24"/>
          <w:szCs w:val="24"/>
        </w:rPr>
        <w:t> Молодцы! Вы верно поняли и описали портрет учителя 21 века, у вас правильное представление о современном учителе. Действительно, он и находчивый, и профессионал своего дела, и творческий, активный человек, оптимист, человек с чувством юмора и этот список можно продолжать бесконечно.</w:t>
      </w:r>
    </w:p>
    <w:p w14:paraId="4832C216">
      <w:pPr>
        <w:pageBreakBefore w:val="0"/>
        <w:kinsoku/>
        <w:overflowPunct/>
        <w:topLinePunct w:val="0"/>
        <w:bidi w:val="0"/>
        <w:snapToGrid/>
        <w:spacing w:before="270" w:after="0" w:afterAutospacing="0" w:line="240" w:lineRule="auto"/>
        <w:jc w:val="both"/>
        <w:outlineLvl w:val="2"/>
        <w:rPr>
          <w:rFonts w:ascii="inherit" w:hAnsi="inherit" w:eastAsia="Times New Roman" w:cs="Times New Roman"/>
          <w:color w:val="auto"/>
          <w:sz w:val="24"/>
          <w:szCs w:val="24"/>
        </w:rPr>
      </w:pPr>
      <w:r>
        <w:rPr>
          <w:rFonts w:ascii="inherit" w:hAnsi="inherit" w:eastAsia="Times New Roman" w:cs="Times New Roman"/>
          <w:b/>
          <w:bCs/>
          <w:color w:val="auto"/>
          <w:sz w:val="24"/>
          <w:szCs w:val="24"/>
        </w:rPr>
        <w:t>5 станция «Переменка»</w:t>
      </w:r>
    </w:p>
    <w:p w14:paraId="5E4C9C28">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bCs/>
          <w:color w:val="auto"/>
          <w:sz w:val="24"/>
          <w:szCs w:val="24"/>
        </w:rPr>
        <w:t>Ведущий:</w:t>
      </w:r>
      <w:r>
        <w:rPr>
          <w:rFonts w:ascii="Times New Roman" w:hAnsi="Times New Roman" w:eastAsia="Times New Roman" w:cs="Times New Roman"/>
          <w:color w:val="auto"/>
          <w:sz w:val="24"/>
          <w:szCs w:val="24"/>
        </w:rPr>
        <w:t> В нашей профессии очень часто случается так, что за несколько минут нужно срочно написать какой-нибудь отчет, или провести мероприятие. Так и сейчас вы должны создать динамическую паузу с помощью приемов и методов, направленных на снятие утомления, повышение умственной работоспособности, развитие креативности, формирование положительного эмоционального фона учащихся на уроке.</w:t>
      </w:r>
    </w:p>
    <w:p w14:paraId="3C0FA663">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Время выполнения задания - 7 минут. Команда представляет результат работы (демонстрируют ответы). За выполненное задание командам вручается конверт №3 (ТВОРЧЕСТВО).</w:t>
      </w:r>
    </w:p>
    <w:p w14:paraId="3F6F0778">
      <w:pPr>
        <w:pageBreakBefore w:val="0"/>
        <w:kinsoku/>
        <w:overflowPunct/>
        <w:topLinePunct w:val="0"/>
        <w:bidi w:val="0"/>
        <w:snapToGrid/>
        <w:spacing w:before="270" w:after="0" w:afterAutospacing="0" w:line="240" w:lineRule="auto"/>
        <w:jc w:val="both"/>
        <w:outlineLvl w:val="2"/>
        <w:rPr>
          <w:rFonts w:ascii="inherit" w:hAnsi="inherit" w:eastAsia="Times New Roman" w:cs="Times New Roman"/>
          <w:color w:val="auto"/>
          <w:sz w:val="24"/>
          <w:szCs w:val="24"/>
        </w:rPr>
      </w:pPr>
      <w:r>
        <w:rPr>
          <w:rFonts w:ascii="inherit" w:hAnsi="inherit" w:eastAsia="Times New Roman" w:cs="Times New Roman"/>
          <w:b/>
          <w:bCs/>
          <w:color w:val="auto"/>
          <w:sz w:val="24"/>
          <w:szCs w:val="24"/>
        </w:rPr>
        <w:t>6 станция «Микрофон»</w:t>
      </w:r>
    </w:p>
    <w:p w14:paraId="217E68D4">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bCs/>
          <w:color w:val="auto"/>
          <w:sz w:val="24"/>
          <w:szCs w:val="24"/>
        </w:rPr>
        <w:t>Ведущий:</w:t>
      </w:r>
      <w:r>
        <w:rPr>
          <w:rFonts w:ascii="Times New Roman" w:hAnsi="Times New Roman" w:eastAsia="Times New Roman" w:cs="Times New Roman"/>
          <w:color w:val="auto"/>
          <w:sz w:val="24"/>
          <w:szCs w:val="24"/>
        </w:rPr>
        <w:t> Теперь у каждого из вас есть возможность поделиться своими успехами.</w:t>
      </w:r>
    </w:p>
    <w:p w14:paraId="09884584">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Домашнее задание, которое было выдано каждому молодому педагогу за месяц до данного мероприятия, приготовить презентацию своих достижение и успехов.</w:t>
      </w:r>
    </w:p>
    <w:p w14:paraId="4BDF8AC8">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Время выступления каждого педагога - 5 минут.</w:t>
      </w:r>
    </w:p>
    <w:p w14:paraId="59DBEC7A">
      <w:pPr>
        <w:pageBreakBefore w:val="0"/>
        <w:kinsoku/>
        <w:overflowPunct/>
        <w:topLinePunct w:val="0"/>
        <w:bidi w:val="0"/>
        <w:snapToGrid/>
        <w:spacing w:before="270" w:after="0" w:afterAutospacing="0" w:line="240" w:lineRule="auto"/>
        <w:jc w:val="both"/>
        <w:outlineLvl w:val="2"/>
        <w:rPr>
          <w:rFonts w:ascii="inherit" w:hAnsi="inherit" w:eastAsia="Times New Roman" w:cs="Times New Roman"/>
          <w:color w:val="auto"/>
          <w:sz w:val="24"/>
          <w:szCs w:val="24"/>
        </w:rPr>
      </w:pPr>
      <w:r>
        <w:rPr>
          <w:rFonts w:ascii="inherit" w:hAnsi="inherit" w:eastAsia="Times New Roman" w:cs="Times New Roman"/>
          <w:b/>
          <w:bCs/>
          <w:color w:val="auto"/>
          <w:sz w:val="24"/>
          <w:szCs w:val="24"/>
        </w:rPr>
        <w:t>Подведение итогов квест-игры</w:t>
      </w:r>
    </w:p>
    <w:p w14:paraId="650BEBA5">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bCs/>
          <w:color w:val="auto"/>
          <w:sz w:val="24"/>
          <w:szCs w:val="24"/>
        </w:rPr>
        <w:t>Ведущий:</w:t>
      </w:r>
      <w:r>
        <w:rPr>
          <w:rFonts w:ascii="Times New Roman" w:hAnsi="Times New Roman" w:eastAsia="Times New Roman" w:cs="Times New Roman"/>
          <w:color w:val="auto"/>
          <w:sz w:val="24"/>
          <w:szCs w:val="24"/>
        </w:rPr>
        <w:t> Вот и подошло к концу наше увлекательное путешествие. Все станции маршрута пройдены. Мы вас поздравляем! Вы сегодня с честью прошли все испытания и успешно продемонстрировали свои достижения в вашей профессиональной деятельности.</w:t>
      </w:r>
    </w:p>
    <w:p w14:paraId="155C054A">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Теперь необходимо открыть конверты и расположить буквы из каждого конверта в той последовательности, чтобы получились слова составляющие «СЕКРЕТ УСПЕХА» многих учителей.</w:t>
      </w:r>
    </w:p>
    <w:p w14:paraId="0643B463">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Слова в конвертах: ТАЛАНТ. ТРУД. ТВОРЧЕСТВО.</w:t>
      </w:r>
    </w:p>
    <w:p w14:paraId="6E6BFEE5">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b/>
          <w:bCs/>
          <w:color w:val="auto"/>
          <w:sz w:val="24"/>
          <w:szCs w:val="24"/>
        </w:rPr>
        <w:t>Ведущий:</w:t>
      </w:r>
      <w:r>
        <w:rPr>
          <w:rFonts w:ascii="Times New Roman" w:hAnsi="Times New Roman" w:eastAsia="Times New Roman" w:cs="Times New Roman"/>
          <w:color w:val="auto"/>
          <w:sz w:val="24"/>
          <w:szCs w:val="24"/>
        </w:rPr>
        <w:t> Талант. Труд. Творчество - вот секрет успеха настоящего современного учителя. Действительно, ничего не приходит само по себе, если даже этого очень хочется. Привычка к труду помогает успеху. Современный педагог не должен стоять на месте, он должен непрерывно повышать свой профессиональный уровень, учитывая тенденции развития системы образования и современного общества в целом. Современному педагогу нужно быть не просто педагогом, а творцом, который готов к саморазвитию и активной профессиональной деятельности.</w:t>
      </w:r>
    </w:p>
    <w:p w14:paraId="401E9B97">
      <w:pPr>
        <w:pageBreakBefore w:val="0"/>
        <w:kinsoku/>
        <w:overflowPunct/>
        <w:topLinePunct w:val="0"/>
        <w:bidi w:val="0"/>
        <w:snapToGrid/>
        <w:spacing w:before="270" w:after="0" w:afterAutospacing="0" w:line="240" w:lineRule="auto"/>
        <w:jc w:val="both"/>
        <w:outlineLvl w:val="2"/>
        <w:rPr>
          <w:rFonts w:ascii="inherit" w:hAnsi="inherit" w:eastAsia="Times New Roman" w:cs="Times New Roman"/>
          <w:color w:val="auto"/>
          <w:sz w:val="24"/>
          <w:szCs w:val="24"/>
        </w:rPr>
      </w:pPr>
      <w:r>
        <w:rPr>
          <w:rFonts w:ascii="inherit" w:hAnsi="inherit" w:eastAsia="Times New Roman" w:cs="Times New Roman"/>
          <w:b/>
          <w:bCs/>
          <w:color w:val="auto"/>
          <w:sz w:val="24"/>
          <w:szCs w:val="24"/>
        </w:rPr>
        <w:t>Рефлексия</w:t>
      </w:r>
    </w:p>
    <w:p w14:paraId="7143C831">
      <w:pPr>
        <w:pageBreakBefore w:val="0"/>
        <w:kinsoku/>
        <w:overflowPunct/>
        <w:topLinePunct w:val="0"/>
        <w:bidi w:val="0"/>
        <w:snapToGrid/>
        <w:spacing w:after="0" w:afterAutospacing="0" w:line="24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После проведения квеста всем участникам дается задание: на чистом листе бумаги формата А4 отразить свои впечатления от проведенного мероприятия.</w:t>
      </w:r>
    </w:p>
    <w:p w14:paraId="60C5959A">
      <w:pPr>
        <w:pStyle w:val="12"/>
        <w:pageBreakBefore w:val="0"/>
        <w:kinsoku/>
        <w:overflowPunct/>
        <w:topLinePunct w:val="0"/>
        <w:bidi w:val="0"/>
        <w:snapToGrid/>
        <w:spacing w:before="0" w:beforeAutospacing="0" w:after="0" w:afterAutospacing="0" w:line="240" w:lineRule="auto"/>
        <w:jc w:val="both"/>
        <w:rPr>
          <w:b/>
          <w:bCs/>
          <w:i/>
          <w:iCs/>
          <w:color w:val="auto"/>
          <w:sz w:val="24"/>
          <w:szCs w:val="24"/>
        </w:rPr>
      </w:pPr>
    </w:p>
    <w:p w14:paraId="296910F7">
      <w:pPr>
        <w:pStyle w:val="12"/>
        <w:pageBreakBefore w:val="0"/>
        <w:kinsoku/>
        <w:overflowPunct/>
        <w:topLinePunct w:val="0"/>
        <w:bidi w:val="0"/>
        <w:snapToGrid/>
        <w:spacing w:before="0" w:beforeAutospacing="0" w:after="0" w:afterAutospacing="0" w:line="240" w:lineRule="auto"/>
        <w:jc w:val="both"/>
        <w:rPr>
          <w:b/>
          <w:bCs/>
          <w:i/>
          <w:iCs/>
          <w:color w:val="auto"/>
          <w:sz w:val="24"/>
          <w:szCs w:val="24"/>
        </w:rPr>
      </w:pPr>
    </w:p>
    <w:p w14:paraId="47A1B685">
      <w:pPr>
        <w:pStyle w:val="12"/>
        <w:pageBreakBefore w:val="0"/>
        <w:kinsoku/>
        <w:overflowPunct/>
        <w:topLinePunct w:val="0"/>
        <w:bidi w:val="0"/>
        <w:snapToGrid/>
        <w:spacing w:before="0" w:beforeAutospacing="0" w:after="0" w:afterAutospacing="0" w:line="240" w:lineRule="auto"/>
        <w:jc w:val="both"/>
        <w:rPr>
          <w:rFonts w:ascii="Tahoma" w:hAnsi="Tahoma" w:cs="Tahoma"/>
          <w:color w:val="auto"/>
          <w:sz w:val="24"/>
          <w:szCs w:val="24"/>
        </w:rPr>
      </w:pPr>
      <w:r>
        <w:rPr>
          <w:i/>
          <w:iCs/>
          <w:color w:val="auto"/>
          <w:sz w:val="24"/>
          <w:szCs w:val="24"/>
        </w:rPr>
        <w:t>.</w:t>
      </w:r>
    </w:p>
    <w:p w14:paraId="0B69C6C2">
      <w:pPr>
        <w:pStyle w:val="12"/>
        <w:pageBreakBefore w:val="0"/>
        <w:kinsoku/>
        <w:overflowPunct/>
        <w:topLinePunct w:val="0"/>
        <w:bidi w:val="0"/>
        <w:snapToGrid/>
        <w:spacing w:before="0" w:beforeAutospacing="0" w:after="0" w:afterAutospacing="0" w:line="240" w:lineRule="auto"/>
        <w:jc w:val="both"/>
        <w:rPr>
          <w:rFonts w:ascii="Tahoma" w:hAnsi="Tahoma" w:cs="Tahoma"/>
          <w:color w:val="auto"/>
          <w:sz w:val="24"/>
          <w:szCs w:val="24"/>
        </w:rPr>
      </w:pPr>
    </w:p>
    <w:p w14:paraId="44D710F3">
      <w:pPr>
        <w:pageBreakBefore w:val="0"/>
        <w:kinsoku/>
        <w:overflowPunct/>
        <w:topLinePunct w:val="0"/>
        <w:bidi w:val="0"/>
        <w:snapToGrid/>
        <w:spacing w:after="0" w:afterAutospacing="0" w:line="240" w:lineRule="auto"/>
        <w:jc w:val="both"/>
        <w:rPr>
          <w:sz w:val="24"/>
          <w:szCs w:val="24"/>
        </w:rPr>
      </w:pPr>
    </w:p>
    <w:p w14:paraId="57073347">
      <w:pPr>
        <w:pageBreakBefore w:val="0"/>
        <w:kinsoku/>
        <w:overflowPunct/>
        <w:topLinePunct w:val="0"/>
        <w:bidi w:val="0"/>
        <w:snapToGrid/>
        <w:spacing w:after="0" w:afterAutospacing="0" w:line="240" w:lineRule="auto"/>
        <w:jc w:val="both"/>
        <w:rPr>
          <w:sz w:val="24"/>
          <w:szCs w:val="24"/>
        </w:rPr>
      </w:pPr>
    </w:p>
    <w:p w14:paraId="2D15B67E">
      <w:pPr>
        <w:pageBreakBefore w:val="0"/>
        <w:kinsoku/>
        <w:overflowPunct/>
        <w:topLinePunct w:val="0"/>
        <w:bidi w:val="0"/>
        <w:snapToGrid/>
        <w:spacing w:after="0" w:afterAutospacing="0" w:line="240" w:lineRule="auto"/>
        <w:jc w:val="both"/>
        <w:rPr>
          <w:sz w:val="24"/>
          <w:szCs w:val="24"/>
        </w:rPr>
      </w:pPr>
    </w:p>
    <w:p w14:paraId="1CB8AF95">
      <w:pPr>
        <w:pageBreakBefore w:val="0"/>
        <w:kinsoku/>
        <w:overflowPunct/>
        <w:topLinePunct w:val="0"/>
        <w:bidi w:val="0"/>
        <w:snapToGrid/>
        <w:spacing w:after="0" w:afterAutospacing="0" w:line="240" w:lineRule="auto"/>
        <w:jc w:val="both"/>
        <w:rPr>
          <w:sz w:val="24"/>
          <w:szCs w:val="24"/>
        </w:rPr>
      </w:pPr>
    </w:p>
    <w:sectPr>
      <w:footerReference r:id="rId6" w:type="default"/>
      <w:pgSz w:w="11906" w:h="16838"/>
      <w:pgMar w:top="1134" w:right="1134" w:bottom="567" w:left="1701" w:header="720" w:footer="720" w:gutter="0"/>
      <w:pgNumType w:fmt="decimal"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TimesNewRomanPS-BoldMT">
    <w:altName w:val="Segoe Print"/>
    <w:panose1 w:val="00000000000000000000"/>
    <w:charset w:val="00"/>
    <w:family w:val="auto"/>
    <w:pitch w:val="default"/>
    <w:sig w:usb0="00000000" w:usb1="00000000" w:usb2="00000000" w:usb3="00000000" w:csb0="00000000" w:csb1="00000000"/>
  </w:font>
  <w:font w:name="Bold">
    <w:altName w:val="Arial Rounded MT Bold"/>
    <w:panose1 w:val="00000000000000000000"/>
    <w:charset w:val="00"/>
    <w:family w:val="auto"/>
    <w:pitch w:val="default"/>
    <w:sig w:usb0="00000000" w:usb1="00000000" w:usb2="00000000" w:usb3="00000000" w:csb0="00000000" w:csb1="00000000"/>
  </w:font>
  <w:font w:name="Symbol">
    <w:panose1 w:val="05050102010706020507"/>
    <w:charset w:val="02"/>
    <w:family w:val="decorative"/>
    <w:pitch w:val="default"/>
    <w:sig w:usb0="00000000" w:usb1="00000000" w:usb2="00000000" w:usb3="00000000" w:csb0="80000000" w:csb1="00000000"/>
  </w:font>
  <w:font w:name="Helvetica">
    <w:altName w:val="Arial"/>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Tahoma">
    <w:panose1 w:val="020B0604030504040204"/>
    <w:charset w:val="CC"/>
    <w:family w:val="swiss"/>
    <w:pitch w:val="default"/>
    <w:sig w:usb0="E1002EFF" w:usb1="C000605B" w:usb2="00000029" w:usb3="00000000" w:csb0="200101FF" w:csb1="20280000"/>
  </w:font>
  <w:font w:name="inherit">
    <w:altName w:val="Cambria"/>
    <w:panose1 w:val="00000000000000000000"/>
    <w:charset w:val="00"/>
    <w:family w:val="roman"/>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Segoe Print">
    <w:panose1 w:val="02000600000000000000"/>
    <w:charset w:val="00"/>
    <w:family w:val="auto"/>
    <w:pitch w:val="default"/>
    <w:sig w:usb0="0000028F" w:usb1="00000000" w:usb2="00000000" w:usb3="00000000" w:csb0="2000009F" w:csb1="47010000"/>
  </w:font>
  <w:font w:name="Arial Rounded MT Bold">
    <w:panose1 w:val="020F0704030504030204"/>
    <w:charset w:val="00"/>
    <w:family w:val="auto"/>
    <w:pitch w:val="default"/>
    <w:sig w:usb0="00000003" w:usb1="00000000" w:usb2="00000000" w:usb3="00000000" w:csb0="20000001" w:csb1="00000000"/>
  </w:font>
  <w:font w:name="Yu Gothic UI">
    <w:panose1 w:val="020B0500000000000000"/>
    <w:charset w:val="80"/>
    <w:family w:val="auto"/>
    <w:pitch w:val="default"/>
    <w:sig w:usb0="E00002FF" w:usb1="2AC7FDFF" w:usb2="00000016" w:usb3="00000000" w:csb0="2002009F" w:csb1="00000000"/>
  </w:font>
  <w:font w:name="Bahnschrift">
    <w:panose1 w:val="020B0502040204020203"/>
    <w:charset w:val="00"/>
    <w:family w:val="auto"/>
    <w:pitch w:val="default"/>
    <w:sig w:usb0="A00002C7" w:usb1="00000002"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20D41">
    <w:pPr>
      <w:pStyle w:val="11"/>
    </w:pPr>
    <w:r>
      <w:rPr>
        <w:sz w:val="22"/>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Текстовое поле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BDAA12"/>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E2zyppCAgAAcwQAAA4AAAAAAAAAAQAgAAAAHwEAAGRy&#10;cy9lMm9Eb2MueG1sUEsFBgAAAAAGAAYAWQEAANMFAAAAAA==&#10;">
              <v:fill on="f" focussize="0,0"/>
              <v:stroke on="f" weight="0.5pt"/>
              <v:imagedata o:title=""/>
              <o:lock v:ext="edit" aspectratio="f"/>
              <v:textbox inset="0mm,0mm,0mm,0mm" style="mso-fit-shape-to-text:t;">
                <w:txbxContent>
                  <w:p w14:paraId="4BBDAA12"/>
                </w:txbxContent>
              </v:textbox>
            </v:shape>
          </w:pict>
        </mc:Fallback>
      </mc:AlternateContent>
    </w:r>
    <w:r>
      <w:rPr>
        <w:sz w:val="2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Текстовое поле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CD77B6">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zSVju0AAAAAUBAAAPAAAAAAAAAAEAIAAAACIAAABkcnMvZG93&#10;bnJldi54bWxQSwECFAAUAAAACACHTuJApDVo0EECAABzBAAADgAAAAAAAAABACAAAAAfAQAAZHJz&#10;L2Uyb0RvYy54bWxQSwUGAAAAAAYABgBZAQAA0gUAAAAA&#10;">
              <v:fill on="f" focussize="0,0"/>
              <v:stroke on="f" weight="0.5pt"/>
              <v:imagedata o:title=""/>
              <o:lock v:ext="edit" aspectratio="f"/>
              <v:textbox inset="0mm,0mm,0mm,0mm" style="mso-fit-shape-to-text:t;">
                <w:txbxContent>
                  <w:p w14:paraId="7BCD77B6">
                    <w:pPr>
                      <w:pStyle w:val="11"/>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D533A">
    <w:pPr>
      <w:pStyle w:val="11"/>
    </w:pPr>
    <w:r>
      <w:rPr>
        <w:sz w:val="22"/>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Текстовое поле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B1F1AA">
                          <w:pPr>
                            <w:pStyle w:val="11"/>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OrOVKNCAgAAcwQAAA4AAAAAAAAAAQAgAAAAHwEAAGRy&#10;cy9lMm9Eb2MueG1sUEsFBgAAAAAGAAYAWQEAANMFAAAAAA==&#10;">
              <v:fill on="f" focussize="0,0"/>
              <v:stroke on="f" weight="0.5pt"/>
              <v:imagedata o:title=""/>
              <o:lock v:ext="edit" aspectratio="f"/>
              <v:textbox inset="0mm,0mm,0mm,0mm" style="mso-fit-shape-to-text:t;">
                <w:txbxContent>
                  <w:p w14:paraId="47B1F1AA">
                    <w:pPr>
                      <w:pStyle w:val="11"/>
                    </w:pPr>
                    <w:r>
                      <w:fldChar w:fldCharType="begin"/>
                    </w:r>
                    <w:r>
                      <w:instrText xml:space="preserve"> PAGE  \* MERGEFORMAT </w:instrText>
                    </w:r>
                    <w:r>
                      <w:fldChar w:fldCharType="separate"/>
                    </w:r>
                    <w:r>
                      <w:t>0</w:t>
                    </w:r>
                    <w:r>
                      <w:fldChar w:fldCharType="end"/>
                    </w:r>
                  </w:p>
                </w:txbxContent>
              </v:textbox>
            </v:shape>
          </w:pict>
        </mc:Fallback>
      </mc:AlternateContent>
    </w:r>
    <w:r>
      <w:rPr>
        <w:sz w:val="22"/>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Текстовое поле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275061"/>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LNJWO7QAAAABQEAAA8AAAAAAAAAAQAgAAAAIgAAAGRycy9k&#10;b3ducmV2LnhtbFBLAQIUABQAAAAIAIdO4kDQZ7+NQwIAAHMEAAAOAAAAAAAAAAEAIAAAAB8BAABk&#10;cnMvZTJvRG9jLnhtbFBLBQYAAAAABgAGAFkBAADUBQAAAAA=&#10;">
              <v:fill on="f" focussize="0,0"/>
              <v:stroke on="f" weight="0.5pt"/>
              <v:imagedata o:title=""/>
              <o:lock v:ext="edit" aspectratio="f"/>
              <v:textbox inset="0mm,0mm,0mm,0mm" style="mso-fit-shape-to-text:t;">
                <w:txbxContent>
                  <w:p w14:paraId="38275061"/>
                </w:txbxContent>
              </v:textbox>
            </v:shape>
          </w:pict>
        </mc:Fallback>
      </mc:AlternateContent>
    </w:r>
    <w:r>
      <w:rPr>
        <w:sz w:val="2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Текстовое поле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3F36BC">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zSVju0AAAAAUBAAAPAAAAAAAAAAEAIAAAACIAAABkcnMvZG93&#10;bnJldi54bWxQSwECFAAUAAAACACHTuJAdxohtEECAABzBAAADgAAAAAAAAABACAAAAAfAQAAZHJz&#10;L2Uyb0RvYy54bWxQSwUGAAAAAAYABgBZAQAA0gUAAAAA&#10;">
              <v:fill on="f" focussize="0,0"/>
              <v:stroke on="f" weight="0.5pt"/>
              <v:imagedata o:title=""/>
              <o:lock v:ext="edit" aspectratio="f"/>
              <v:textbox inset="0mm,0mm,0mm,0mm" style="mso-fit-shape-to-text:t;">
                <w:txbxContent>
                  <w:p w14:paraId="663F36BC">
                    <w:pPr>
                      <w:pStyle w:val="11"/>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76F1E1"/>
    <w:multiLevelType w:val="singleLevel"/>
    <w:tmpl w:val="8076F1E1"/>
    <w:lvl w:ilvl="0" w:tentative="0">
      <w:start w:val="1"/>
      <w:numFmt w:val="decimal"/>
      <w:suff w:val="space"/>
      <w:lvlText w:val="%1)"/>
      <w:lvlJc w:val="left"/>
      <w:pPr>
        <w:ind w:left="360"/>
      </w:pPr>
      <w:rPr>
        <w:rFonts w:hint="default"/>
        <w:b w:val="0"/>
        <w:bCs w:val="0"/>
        <w:i w:val="0"/>
        <w:iCs w:val="0"/>
        <w:sz w:val="28"/>
        <w:szCs w:val="28"/>
      </w:rPr>
    </w:lvl>
  </w:abstractNum>
  <w:abstractNum w:abstractNumId="1">
    <w:nsid w:val="8BFD7606"/>
    <w:multiLevelType w:val="singleLevel"/>
    <w:tmpl w:val="8BFD7606"/>
    <w:lvl w:ilvl="0" w:tentative="0">
      <w:start w:val="1"/>
      <w:numFmt w:val="decimal"/>
      <w:suff w:val="space"/>
      <w:lvlText w:val="%1)"/>
      <w:lvlJc w:val="left"/>
      <w:rPr>
        <w:rFonts w:hint="default"/>
        <w:b w:val="0"/>
        <w:bCs w:val="0"/>
      </w:rPr>
    </w:lvl>
  </w:abstractNum>
  <w:abstractNum w:abstractNumId="2">
    <w:nsid w:val="90291657"/>
    <w:multiLevelType w:val="singleLevel"/>
    <w:tmpl w:val="90291657"/>
    <w:lvl w:ilvl="0" w:tentative="0">
      <w:start w:val="1"/>
      <w:numFmt w:val="decimal"/>
      <w:suff w:val="space"/>
      <w:lvlText w:val="%1)"/>
      <w:lvlJc w:val="left"/>
      <w:rPr>
        <w:rFonts w:hint="default"/>
        <w:i w:val="0"/>
        <w:iCs w:val="0"/>
      </w:rPr>
    </w:lvl>
  </w:abstractNum>
  <w:abstractNum w:abstractNumId="3">
    <w:nsid w:val="9E325DC9"/>
    <w:multiLevelType w:val="singleLevel"/>
    <w:tmpl w:val="9E325DC9"/>
    <w:lvl w:ilvl="0" w:tentative="0">
      <w:start w:val="1"/>
      <w:numFmt w:val="decimal"/>
      <w:suff w:val="space"/>
      <w:lvlText w:val="%1)"/>
      <w:lvlJc w:val="left"/>
    </w:lvl>
  </w:abstractNum>
  <w:abstractNum w:abstractNumId="4">
    <w:nsid w:val="A6FC52B7"/>
    <w:multiLevelType w:val="singleLevel"/>
    <w:tmpl w:val="A6FC52B7"/>
    <w:lvl w:ilvl="0" w:tentative="0">
      <w:start w:val="1"/>
      <w:numFmt w:val="decimal"/>
      <w:suff w:val="space"/>
      <w:lvlText w:val="%1)"/>
      <w:lvlJc w:val="left"/>
    </w:lvl>
  </w:abstractNum>
  <w:abstractNum w:abstractNumId="5">
    <w:nsid w:val="AB77D4CC"/>
    <w:multiLevelType w:val="singleLevel"/>
    <w:tmpl w:val="AB77D4CC"/>
    <w:lvl w:ilvl="0" w:tentative="0">
      <w:start w:val="1"/>
      <w:numFmt w:val="decimal"/>
      <w:suff w:val="space"/>
      <w:lvlText w:val="%1)"/>
      <w:lvlJc w:val="left"/>
      <w:rPr>
        <w:rFonts w:hint="default" w:ascii="Times New Roman" w:hAnsi="Times New Roman" w:cs="Times New Roman"/>
        <w:b w:val="0"/>
        <w:bCs w:val="0"/>
      </w:rPr>
    </w:lvl>
  </w:abstractNum>
  <w:abstractNum w:abstractNumId="6">
    <w:nsid w:val="AC7252BE"/>
    <w:multiLevelType w:val="singleLevel"/>
    <w:tmpl w:val="AC7252BE"/>
    <w:lvl w:ilvl="0" w:tentative="0">
      <w:start w:val="1"/>
      <w:numFmt w:val="decimal"/>
      <w:suff w:val="space"/>
      <w:lvlText w:val="%1)"/>
      <w:lvlJc w:val="left"/>
      <w:rPr>
        <w:rFonts w:hint="default"/>
        <w:i w:val="0"/>
        <w:iCs w:val="0"/>
      </w:rPr>
    </w:lvl>
  </w:abstractNum>
  <w:abstractNum w:abstractNumId="7">
    <w:nsid w:val="BAED6EDD"/>
    <w:multiLevelType w:val="multilevel"/>
    <w:tmpl w:val="BAED6EDD"/>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8">
    <w:nsid w:val="C2C78581"/>
    <w:multiLevelType w:val="multilevel"/>
    <w:tmpl w:val="C2C7858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9">
    <w:nsid w:val="D45B1D31"/>
    <w:multiLevelType w:val="singleLevel"/>
    <w:tmpl w:val="D45B1D31"/>
    <w:lvl w:ilvl="0" w:tentative="0">
      <w:start w:val="1"/>
      <w:numFmt w:val="decimal"/>
      <w:suff w:val="space"/>
      <w:lvlText w:val="%1)"/>
      <w:lvlJc w:val="left"/>
      <w:pPr>
        <w:ind w:left="360"/>
      </w:pPr>
      <w:rPr>
        <w:rFonts w:hint="default"/>
        <w:b w:val="0"/>
        <w:bCs w:val="0"/>
      </w:rPr>
    </w:lvl>
  </w:abstractNum>
  <w:abstractNum w:abstractNumId="10">
    <w:nsid w:val="F152D13F"/>
    <w:multiLevelType w:val="multilevel"/>
    <w:tmpl w:val="F152D13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1">
    <w:nsid w:val="F95E7431"/>
    <w:multiLevelType w:val="multilevel"/>
    <w:tmpl w:val="F95E743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2">
    <w:nsid w:val="00AE07B7"/>
    <w:multiLevelType w:val="singleLevel"/>
    <w:tmpl w:val="00AE07B7"/>
    <w:lvl w:ilvl="0" w:tentative="0">
      <w:start w:val="1"/>
      <w:numFmt w:val="decimal"/>
      <w:suff w:val="space"/>
      <w:lvlText w:val="%1)"/>
      <w:lvlJc w:val="left"/>
    </w:lvl>
  </w:abstractNum>
  <w:abstractNum w:abstractNumId="13">
    <w:nsid w:val="0129437D"/>
    <w:multiLevelType w:val="multilevel"/>
    <w:tmpl w:val="0129437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4">
    <w:nsid w:val="06FB5756"/>
    <w:multiLevelType w:val="singleLevel"/>
    <w:tmpl w:val="06FB5756"/>
    <w:lvl w:ilvl="0" w:tentative="0">
      <w:start w:val="1"/>
      <w:numFmt w:val="decimal"/>
      <w:suff w:val="space"/>
      <w:lvlText w:val="%1)"/>
      <w:lvlJc w:val="left"/>
    </w:lvl>
  </w:abstractNum>
  <w:abstractNum w:abstractNumId="15">
    <w:nsid w:val="09343FA9"/>
    <w:multiLevelType w:val="multilevel"/>
    <w:tmpl w:val="09343FA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6">
    <w:nsid w:val="127DE2CC"/>
    <w:multiLevelType w:val="multilevel"/>
    <w:tmpl w:val="127DE2CC"/>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7">
    <w:nsid w:val="171A087C"/>
    <w:multiLevelType w:val="multilevel"/>
    <w:tmpl w:val="171A087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8">
    <w:nsid w:val="1BB807F3"/>
    <w:multiLevelType w:val="multilevel"/>
    <w:tmpl w:val="1BB807F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upperRoman"/>
      <w:lvlText w:val="%2."/>
      <w:lvlJc w:val="left"/>
      <w:pPr>
        <w:ind w:left="1800" w:hanging="720"/>
      </w:pPr>
      <w:rPr>
        <w:rFonts w:hint="default"/>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9">
    <w:nsid w:val="20C562B2"/>
    <w:multiLevelType w:val="singleLevel"/>
    <w:tmpl w:val="20C562B2"/>
    <w:lvl w:ilvl="0" w:tentative="0">
      <w:start w:val="1"/>
      <w:numFmt w:val="decimal"/>
      <w:suff w:val="space"/>
      <w:lvlText w:val="%1)"/>
      <w:lvlJc w:val="left"/>
      <w:rPr>
        <w:rFonts w:hint="default"/>
        <w:b w:val="0"/>
        <w:bCs w:val="0"/>
      </w:rPr>
    </w:lvl>
  </w:abstractNum>
  <w:abstractNum w:abstractNumId="20">
    <w:nsid w:val="226E02A3"/>
    <w:multiLevelType w:val="multilevel"/>
    <w:tmpl w:val="226E02A3"/>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1">
    <w:nsid w:val="28991E08"/>
    <w:multiLevelType w:val="multilevel"/>
    <w:tmpl w:val="28991E0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2">
    <w:nsid w:val="2BD41954"/>
    <w:multiLevelType w:val="multilevel"/>
    <w:tmpl w:val="2BD4195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3">
    <w:nsid w:val="2DAFF3C2"/>
    <w:multiLevelType w:val="multilevel"/>
    <w:tmpl w:val="2DAFF3C2"/>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4">
    <w:nsid w:val="2E05B601"/>
    <w:multiLevelType w:val="multilevel"/>
    <w:tmpl w:val="2E05B601"/>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5">
    <w:nsid w:val="30DA61BE"/>
    <w:multiLevelType w:val="multilevel"/>
    <w:tmpl w:val="30DA61B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6">
    <w:nsid w:val="33965FB7"/>
    <w:multiLevelType w:val="multilevel"/>
    <w:tmpl w:val="33965FB7"/>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7">
    <w:nsid w:val="33E241C0"/>
    <w:multiLevelType w:val="multilevel"/>
    <w:tmpl w:val="33E241C0"/>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8">
    <w:nsid w:val="39EC43E7"/>
    <w:multiLevelType w:val="multilevel"/>
    <w:tmpl w:val="39EC43E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9">
    <w:nsid w:val="3B6554A7"/>
    <w:multiLevelType w:val="multilevel"/>
    <w:tmpl w:val="3B6554A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0">
    <w:nsid w:val="3CAB227D"/>
    <w:multiLevelType w:val="multilevel"/>
    <w:tmpl w:val="3CAB227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1">
    <w:nsid w:val="3DC439AE"/>
    <w:multiLevelType w:val="multilevel"/>
    <w:tmpl w:val="3DC439AE"/>
    <w:lvl w:ilvl="0" w:tentative="0">
      <w:start w:val="1"/>
      <w:numFmt w:val="bullet"/>
      <w:lvlText w:val=""/>
      <w:lvlJc w:val="left"/>
      <w:pPr>
        <w:tabs>
          <w:tab w:val="left" w:pos="644"/>
        </w:tabs>
        <w:ind w:left="644" w:hanging="360"/>
      </w:pPr>
      <w:rPr>
        <w:rFonts w:hint="default" w:ascii="Symbol" w:hAnsi="Symbol"/>
        <w:sz w:val="20"/>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2">
    <w:nsid w:val="3E4B7945"/>
    <w:multiLevelType w:val="multilevel"/>
    <w:tmpl w:val="3E4B7945"/>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33">
    <w:nsid w:val="3F722815"/>
    <w:multiLevelType w:val="multilevel"/>
    <w:tmpl w:val="3F72281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4">
    <w:nsid w:val="41AA6523"/>
    <w:multiLevelType w:val="multilevel"/>
    <w:tmpl w:val="41AA6523"/>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5">
    <w:nsid w:val="4622A426"/>
    <w:multiLevelType w:val="multilevel"/>
    <w:tmpl w:val="4622A426"/>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6">
    <w:nsid w:val="4BC741C6"/>
    <w:multiLevelType w:val="multilevel"/>
    <w:tmpl w:val="4BC741C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7">
    <w:nsid w:val="4C7B5F8A"/>
    <w:multiLevelType w:val="multilevel"/>
    <w:tmpl w:val="4C7B5F8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8">
    <w:nsid w:val="5753F450"/>
    <w:multiLevelType w:val="singleLevel"/>
    <w:tmpl w:val="5753F450"/>
    <w:lvl w:ilvl="0" w:tentative="0">
      <w:start w:val="1"/>
      <w:numFmt w:val="decimal"/>
      <w:suff w:val="space"/>
      <w:lvlText w:val="%1)"/>
      <w:lvlJc w:val="left"/>
      <w:pPr>
        <w:ind w:left="360"/>
      </w:pPr>
      <w:rPr>
        <w:rFonts w:hint="default"/>
        <w:b/>
        <w:bCs/>
      </w:rPr>
    </w:lvl>
  </w:abstractNum>
  <w:abstractNum w:abstractNumId="39">
    <w:nsid w:val="577C00B8"/>
    <w:multiLevelType w:val="multilevel"/>
    <w:tmpl w:val="577C00B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0">
    <w:nsid w:val="5ABA4A78"/>
    <w:multiLevelType w:val="multilevel"/>
    <w:tmpl w:val="5ABA4A7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1">
    <w:nsid w:val="5C351C2E"/>
    <w:multiLevelType w:val="multilevel"/>
    <w:tmpl w:val="5C351C2E"/>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2">
    <w:nsid w:val="678E7C73"/>
    <w:multiLevelType w:val="multilevel"/>
    <w:tmpl w:val="678E7C7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3">
    <w:nsid w:val="6EF800CA"/>
    <w:multiLevelType w:val="multilevel"/>
    <w:tmpl w:val="6EF800C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4">
    <w:nsid w:val="771E5846"/>
    <w:multiLevelType w:val="singleLevel"/>
    <w:tmpl w:val="771E5846"/>
    <w:lvl w:ilvl="0" w:tentative="0">
      <w:start w:val="24"/>
      <w:numFmt w:val="decimal"/>
      <w:suff w:val="space"/>
      <w:lvlText w:val="%1."/>
      <w:lvlJc w:val="left"/>
    </w:lvl>
  </w:abstractNum>
  <w:num w:numId="1">
    <w:abstractNumId w:val="41"/>
  </w:num>
  <w:num w:numId="2">
    <w:abstractNumId w:val="23"/>
  </w:num>
  <w:num w:numId="3">
    <w:abstractNumId w:val="10"/>
  </w:num>
  <w:num w:numId="4">
    <w:abstractNumId w:val="8"/>
  </w:num>
  <w:num w:numId="5">
    <w:abstractNumId w:val="24"/>
  </w:num>
  <w:num w:numId="6">
    <w:abstractNumId w:val="6"/>
  </w:num>
  <w:num w:numId="7">
    <w:abstractNumId w:val="0"/>
  </w:num>
  <w:num w:numId="8">
    <w:abstractNumId w:val="9"/>
  </w:num>
  <w:num w:numId="9">
    <w:abstractNumId w:val="2"/>
  </w:num>
  <w:num w:numId="10">
    <w:abstractNumId w:val="26"/>
  </w:num>
  <w:num w:numId="11">
    <w:abstractNumId w:val="1"/>
  </w:num>
  <w:num w:numId="12">
    <w:abstractNumId w:val="19"/>
  </w:num>
  <w:num w:numId="13">
    <w:abstractNumId w:val="3"/>
  </w:num>
  <w:num w:numId="14">
    <w:abstractNumId w:val="4"/>
  </w:num>
  <w:num w:numId="15">
    <w:abstractNumId w:val="5"/>
  </w:num>
  <w:num w:numId="16">
    <w:abstractNumId w:val="12"/>
  </w:num>
  <w:num w:numId="17">
    <w:abstractNumId w:val="14"/>
  </w:num>
  <w:num w:numId="18">
    <w:abstractNumId w:val="38"/>
  </w:num>
  <w:num w:numId="19">
    <w:abstractNumId w:val="35"/>
  </w:num>
  <w:num w:numId="20">
    <w:abstractNumId w:val="36"/>
  </w:num>
  <w:num w:numId="21">
    <w:abstractNumId w:val="20"/>
  </w:num>
  <w:num w:numId="22">
    <w:abstractNumId w:val="11"/>
  </w:num>
  <w:num w:numId="23">
    <w:abstractNumId w:val="16"/>
  </w:num>
  <w:num w:numId="24">
    <w:abstractNumId w:val="7"/>
  </w:num>
  <w:num w:numId="25">
    <w:abstractNumId w:val="34"/>
  </w:num>
  <w:num w:numId="26">
    <w:abstractNumId w:val="27"/>
  </w:num>
  <w:num w:numId="27">
    <w:abstractNumId w:val="44"/>
  </w:num>
  <w:num w:numId="28">
    <w:abstractNumId w:val="18"/>
  </w:num>
  <w:num w:numId="29">
    <w:abstractNumId w:val="43"/>
  </w:num>
  <w:num w:numId="30">
    <w:abstractNumId w:val="22"/>
  </w:num>
  <w:num w:numId="31">
    <w:abstractNumId w:val="39"/>
  </w:num>
  <w:num w:numId="32">
    <w:abstractNumId w:val="37"/>
  </w:num>
  <w:num w:numId="33">
    <w:abstractNumId w:val="15"/>
  </w:num>
  <w:num w:numId="34">
    <w:abstractNumId w:val="21"/>
  </w:num>
  <w:num w:numId="35">
    <w:abstractNumId w:val="32"/>
  </w:num>
  <w:num w:numId="36">
    <w:abstractNumId w:val="42"/>
  </w:num>
  <w:num w:numId="37">
    <w:abstractNumId w:val="40"/>
  </w:num>
  <w:num w:numId="38">
    <w:abstractNumId w:val="3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num>
  <w:num w:numId="42">
    <w:abstractNumId w:val="13"/>
  </w:num>
  <w:num w:numId="43">
    <w:abstractNumId w:val="29"/>
  </w:num>
  <w:num w:numId="44">
    <w:abstractNumId w:val="25"/>
  </w:num>
  <w:num w:numId="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DE6F1E"/>
    <w:rsid w:val="2EE067CB"/>
    <w:rsid w:val="37554C13"/>
    <w:rsid w:val="3C5A2131"/>
    <w:rsid w:val="3CBF01CD"/>
    <w:rsid w:val="406943BF"/>
    <w:rsid w:val="470526AD"/>
    <w:rsid w:val="4A604D8F"/>
    <w:rsid w:val="559E4918"/>
    <w:rsid w:val="5B4E72B6"/>
    <w:rsid w:val="5F912529"/>
    <w:rsid w:val="6B890A39"/>
    <w:rsid w:val="705E1649"/>
    <w:rsid w:val="7D1B04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qFormat="1" w:unhideWhenUsed="0" w:uiPriority="1" w:semiHidden="0" w:name="No Spacing"/>
    <w:lsdException w:qFormat="1" w:unhideWhenUsed="0" w:uiPriority="99"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paragraph" w:styleId="2">
    <w:name w:val="heading 1"/>
    <w:basedOn w:val="1"/>
    <w:next w:val="1"/>
    <w:qFormat/>
    <w:uiPriority w:val="9"/>
    <w:pPr>
      <w:keepNext/>
      <w:keepLines/>
      <w:spacing w:before="480" w:after="0"/>
      <w:outlineLvl w:val="0"/>
    </w:pPr>
    <w:rPr>
      <w:rFonts w:asciiTheme="majorHAnsi" w:hAnsiTheme="majorHAnsi" w:eastAsiaTheme="majorEastAsia" w:cstheme="majorBidi"/>
      <w:b/>
      <w:bCs/>
      <w:color w:val="2E75B6" w:themeColor="accent1" w:themeShade="BF"/>
      <w:sz w:val="28"/>
      <w:szCs w:val="28"/>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i/>
      <w:iCs/>
      <w:kern w:val="0"/>
      <w:sz w:val="36"/>
      <w:szCs w:val="36"/>
      <w:lang w:val="en-US" w:eastAsia="zh-CN" w:bidi="ar"/>
    </w:rPr>
  </w:style>
  <w:style w:type="paragraph" w:styleId="4">
    <w:name w:val="heading 4"/>
    <w:basedOn w:val="1"/>
    <w:next w:val="1"/>
    <w:unhideWhenUsed/>
    <w:qFormat/>
    <w:uiPriority w:val="9"/>
    <w:pPr>
      <w:keepNext/>
      <w:keepLines/>
      <w:widowControl/>
      <w:spacing w:before="200" w:line="259" w:lineRule="auto"/>
      <w:outlineLvl w:val="3"/>
    </w:pPr>
    <w:rPr>
      <w:rFonts w:asciiTheme="majorHAnsi" w:hAnsiTheme="majorHAnsi" w:eastAsiaTheme="majorEastAsia" w:cstheme="majorBidi"/>
      <w:b/>
      <w:bCs/>
      <w:i/>
      <w:iCs/>
      <w:color w:val="5B9BD5" w:themeColor="accent1"/>
      <w:lang w:val="ru-RU"/>
      <w14:textFill>
        <w14:solidFill>
          <w14:schemeClr w14:val="accent1"/>
        </w14:solidFill>
      </w14:textFill>
    </w:rPr>
  </w:style>
  <w:style w:type="character" w:default="1" w:styleId="5">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character" w:styleId="7">
    <w:name w:val="Emphasis"/>
    <w:basedOn w:val="5"/>
    <w:qFormat/>
    <w:uiPriority w:val="20"/>
    <w:rPr>
      <w:i/>
      <w:iCs/>
    </w:rPr>
  </w:style>
  <w:style w:type="character" w:styleId="8">
    <w:name w:val="Hyperlink"/>
    <w:basedOn w:val="5"/>
    <w:unhideWhenUsed/>
    <w:qFormat/>
    <w:uiPriority w:val="99"/>
    <w:rPr>
      <w:color w:val="0000FF"/>
      <w:u w:val="single"/>
    </w:rPr>
  </w:style>
  <w:style w:type="character" w:styleId="9">
    <w:name w:val="Strong"/>
    <w:basedOn w:val="5"/>
    <w:qFormat/>
    <w:uiPriority w:val="22"/>
    <w:rPr>
      <w:b/>
      <w:bCs/>
    </w:rPr>
  </w:style>
  <w:style w:type="paragraph" w:styleId="10">
    <w:name w:val="header"/>
    <w:basedOn w:val="1"/>
    <w:qFormat/>
    <w:uiPriority w:val="0"/>
    <w:pPr>
      <w:tabs>
        <w:tab w:val="center" w:pos="4153"/>
        <w:tab w:val="right" w:pos="8306"/>
      </w:tabs>
    </w:pPr>
  </w:style>
  <w:style w:type="paragraph" w:styleId="11">
    <w:name w:val="footer"/>
    <w:basedOn w:val="1"/>
    <w:qFormat/>
    <w:uiPriority w:val="0"/>
    <w:pPr>
      <w:tabs>
        <w:tab w:val="center" w:pos="4153"/>
        <w:tab w:val="right" w:pos="8306"/>
      </w:tabs>
    </w:pPr>
  </w:style>
  <w:style w:type="paragraph" w:styleId="12">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lang w:eastAsia="ru-RU"/>
    </w:rPr>
  </w:style>
  <w:style w:type="table" w:styleId="13">
    <w:name w:val="Table Grid"/>
    <w:basedOn w:val="6"/>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4">
    <w:name w:val="List Paragraph"/>
    <w:basedOn w:val="1"/>
    <w:qFormat/>
    <w:uiPriority w:val="99"/>
    <w:pPr>
      <w:spacing w:after="200" w:line="276" w:lineRule="auto"/>
      <w:ind w:left="720"/>
    </w:pPr>
    <w:rPr>
      <w:rFonts w:ascii="Calibri" w:hAnsi="Calibri" w:cs="Calibri"/>
      <w:sz w:val="22"/>
      <w:szCs w:val="22"/>
    </w:rPr>
  </w:style>
  <w:style w:type="paragraph" w:customStyle="1" w:styleId="15">
    <w:name w:val="Default"/>
    <w:qFormat/>
    <w:uiPriority w:val="0"/>
    <w:pPr>
      <w:autoSpaceDE w:val="0"/>
      <w:autoSpaceDN w:val="0"/>
      <w:adjustRightInd w:val="0"/>
      <w:spacing w:after="0" w:line="240" w:lineRule="auto"/>
    </w:pPr>
    <w:rPr>
      <w:rFonts w:ascii="Times New Roman" w:hAnsi="Times New Roman" w:cs="Times New Roman" w:eastAsiaTheme="minorHAnsi"/>
      <w:color w:val="000000"/>
      <w:sz w:val="24"/>
      <w:szCs w:val="24"/>
      <w:lang w:val="ru-RU" w:eastAsia="en-US" w:bidi="ar-SA"/>
    </w:rPr>
  </w:style>
  <w:style w:type="paragraph" w:styleId="16">
    <w:name w:val="No Spacing"/>
    <w:qFormat/>
    <w:uiPriority w:val="1"/>
    <w:pPr>
      <w:spacing w:after="0" w:line="240" w:lineRule="auto"/>
    </w:pPr>
    <w:rPr>
      <w:rFonts w:asciiTheme="minorHAnsi" w:hAnsiTheme="minorHAnsi" w:eastAsiaTheme="minorEastAsia" w:cstheme="minorBidi"/>
      <w:sz w:val="22"/>
      <w:szCs w:val="22"/>
      <w:lang w:val="ru-RU" w:eastAsia="ru-RU" w:bidi="ar-SA"/>
    </w:rPr>
  </w:style>
  <w:style w:type="character" w:customStyle="1" w:styleId="17">
    <w:name w:val="Основной текст (4)_"/>
    <w:link w:val="18"/>
    <w:qFormat/>
    <w:uiPriority w:val="0"/>
  </w:style>
  <w:style w:type="paragraph" w:customStyle="1" w:styleId="18">
    <w:name w:val="Основной текст (4)"/>
    <w:basedOn w:val="1"/>
    <w:link w:val="17"/>
    <w:qFormat/>
    <w:uiPriority w:val="0"/>
    <w:pPr>
      <w:widowControl w:val="0"/>
      <w:shd w:val="clear" w:color="auto" w:fill="FFFFFF"/>
      <w:spacing w:after="0" w:line="252" w:lineRule="exact"/>
      <w:jc w:val="both"/>
    </w:pPr>
  </w:style>
  <w:style w:type="character" w:customStyle="1" w:styleId="19">
    <w:name w:val="apple-converted-space"/>
    <w:basedOn w:val="5"/>
    <w:qFormat/>
    <w:uiPriority w:val="0"/>
  </w:style>
  <w:style w:type="character" w:customStyle="1" w:styleId="20">
    <w:name w:val="c1"/>
    <w:basedOn w:val="5"/>
    <w:qFormat/>
    <w:uiPriority w:val="0"/>
  </w:style>
  <w:style w:type="paragraph" w:customStyle="1" w:styleId="21">
    <w:name w:val="c2"/>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22">
    <w:name w:val="c0"/>
    <w:basedOn w:val="5"/>
    <w:qFormat/>
    <w:uiPriority w:val="0"/>
  </w:style>
  <w:style w:type="character" w:customStyle="1" w:styleId="23">
    <w:name w:val="c10"/>
    <w:basedOn w:val="5"/>
    <w:qFormat/>
    <w:uiPriority w:val="0"/>
  </w:style>
  <w:style w:type="paragraph" w:customStyle="1" w:styleId="24">
    <w:name w:val="c4"/>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25">
    <w:name w:val="c19"/>
    <w:basedOn w:val="5"/>
    <w:qFormat/>
    <w:uiPriority w:val="0"/>
  </w:style>
  <w:style w:type="character" w:customStyle="1" w:styleId="26">
    <w:name w:val="c28"/>
    <w:basedOn w:val="5"/>
    <w:qFormat/>
    <w:uiPriority w:val="0"/>
  </w:style>
  <w:style w:type="character" w:customStyle="1" w:styleId="27">
    <w:name w:val="c6"/>
    <w:basedOn w:val="5"/>
    <w:qFormat/>
    <w:uiPriority w:val="0"/>
  </w:style>
  <w:style w:type="character" w:customStyle="1" w:styleId="28">
    <w:name w:val="c26"/>
    <w:basedOn w:val="5"/>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72</Pages>
  <Words>0</Words>
  <Characters>0</Characters>
  <Lines>0</Lines>
  <Paragraphs>0</Paragraphs>
  <TotalTime>17</TotalTime>
  <ScaleCrop>false</ScaleCrop>
  <LinksUpToDate>false</LinksUpToDate>
  <CharactersWithSpaces>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2026-01-04T08:12:00Z</dcterms:created>
  <dc:creator>User</dc:creator>
  <cp:lastModifiedBy>User</cp:lastModifiedBy>
  <cp:lastPrinted>2026-01-06T12:24:00Z</cp:lastPrinted>
  <dcterms:modified xsi:type="dcterms:W3CDTF">2026-01-06T17:32:52Z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1D3CD15FEE724D8E945CB0E0298D4E4E_12</vt:lpwstr>
  </property>
</Properties>
</file>