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086E8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rPr>
          <w:rFonts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Консультация для воспитателей</w:t>
      </w:r>
    </w:p>
    <w:p w14:paraId="34C3179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«Обучение детей рассказыванию. Речевые и словесные игры с детьми младшего дошкольного возраста»</w:t>
      </w:r>
    </w:p>
    <w:p w14:paraId="4944FF12">
      <w:pPr>
        <w:keepNext w:val="0"/>
        <w:keepLines w:val="0"/>
        <w:widowControl/>
        <w:suppressLineNumbers w:val="0"/>
        <w:jc w:val="right"/>
        <w:rPr>
          <w:rFonts w:hint="default"/>
          <w:lang w:val="ru-RU"/>
        </w:rPr>
      </w:pPr>
      <w:r>
        <w:rPr>
          <w:rFonts w:hint="default" w:ascii="Times New Roman" w:hAnsi="Times New Roman" w:eastAsia="SimSun" w:cs="Times New Roman"/>
          <w:i w:val="0"/>
          <w:iCs w:val="0"/>
          <w:caps w:val="0"/>
          <w:color w:val="555555"/>
          <w:spacing w:val="0"/>
          <w:kern w:val="0"/>
          <w:sz w:val="28"/>
          <w:szCs w:val="28"/>
          <w:shd w:val="clear" w:fill="FFFFFF"/>
          <w:lang w:val="en-US" w:eastAsia="zh-CN" w:bidi="ar"/>
        </w:rPr>
        <w:t> </w:t>
      </w:r>
      <w:r>
        <w:rPr>
          <w:rFonts w:hint="default" w:ascii="Times New Roman" w:hAnsi="Times New Roman" w:eastAsia="SimSun" w:cs="Times New Roman"/>
          <w:i w:val="0"/>
          <w:iCs w:val="0"/>
          <w:caps w:val="0"/>
          <w:color w:val="555555"/>
          <w:spacing w:val="0"/>
          <w:kern w:val="0"/>
          <w:sz w:val="28"/>
          <w:szCs w:val="28"/>
          <w:shd w:val="clear" w:fill="FFFFFF"/>
          <w:lang w:val="ru-RU" w:eastAsia="zh-CN" w:bidi="ar"/>
        </w:rPr>
        <w:t xml:space="preserve">Материал подготовила учитель-логопед Садова Н.В. </w:t>
      </w:r>
    </w:p>
    <w:p w14:paraId="24812A6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textAlignment w:val="baseline"/>
        <w:rPr>
          <w:rStyle w:val="8"/>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pPr>
    </w:p>
    <w:p w14:paraId="6F2B920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textAlignment w:val="baseline"/>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Виды и приемы рассказывания в детском саду</w:t>
      </w:r>
    </w:p>
    <w:p w14:paraId="22EA815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Речь</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 форма общения. Овладение родным языком необходимо для полноценного формирования личности ребёнка. Одной из задач развития речи является обучение детей рассказыванию, связной речи. Воспитатель должен научить детей рассказывать о событиях из их собственной жизни: описывать предметы, растения, животных или заменяющие их игрушки, рассказывать об изображённом на картинках (серии картинок на один сюжет, диафильмы), </w:t>
      </w:r>
    </w:p>
    <w:p w14:paraId="5512F45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На занятии по обучению рассказыванию следует систематически повторять известные детям стихи, сказки, пословицы, загадки: это повышает эмоциональный настрой и делает их рассказы более выразительными. Детей готовят к рассказыванию так же, как и к беседе: они должны представить себе предмет рассказа во всей его жизненной полноте. В качестве дидактического материала используются статичные картины, доступные детскому восприятию, с несложной композицией, в которой можно легко выделить отдельные объекты, установить их взаимоотношения. Наборы таких картин выпускаются специально для детского сада (серии: «Наша Таня», «Мы играем», «Домашние животные», «Дикие животные», «Времена года» и др.) Процесс обучения повествованию, описанию, рассуждению состоит в том, что воспитатель, во – первых, помогает ребёнку с помощью плана (цепочки вопросов), не отступая от темы, излагать события в логической последовательности, во – вторых, заботится об эмоциональной выразительности речи, подсказывая соответствующие интонации и предлагая подходящие для этой темы отрывки стихов, сказок, загадок, рассказов писателей.</w:t>
      </w:r>
    </w:p>
    <w:p w14:paraId="0658CED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Средством обучения связной речи является рассказывание детей. Можно выделить следующие виды:</w:t>
      </w:r>
    </w:p>
    <w:p w14:paraId="56AB8AE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Рассказывание по картине</w:t>
      </w:r>
    </w:p>
    <w:p w14:paraId="1827A5E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Во второй младшей группе осуществляется лишь подготовительный этап обучения рассказыванию по картине. Дети этого возраста еще не могут самостоятельно составить связное описание, поэтому педагог учит их с помощью вопросов называть то, что нарисовано на картине. Можно сказать, что полнота и последовательность передачи ребенком содержания картины целиком определяется предложенными ему вопросами.</w:t>
      </w:r>
    </w:p>
    <w:p w14:paraId="3EC5A72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В средней группе на занятиях по развитию речи широко используются картины, изданные в качестве учебных наглядных пособий для детских садов. Цель обучения - учить детей описывать изображенное на картине. В средней группе у детей формируют навыки самостоятельного описания картины, которые будут развиваться и совершенствоваться в старшей группе.</w:t>
      </w:r>
    </w:p>
    <w:p w14:paraId="42C7CFA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В среднем возрасте на занятиях по рассматриванию картин дошкольники упражняются в построении высказываний, состоящих из нескольких предложений, объединенных единым содержанием. Они также учатся сосредоточенно выслушивать рассказы педагога по картинам, так что их опыт восприятия описательных рассказов постепенно обогащается. Все это -  подготавливает детей к самостоятельному составлению рассказов на предстоящих этапах обучения — в старшей и подготовительной группах.</w:t>
      </w:r>
    </w:p>
    <w:p w14:paraId="56BC1A5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В старшем дошкольном возрасте, когда активность ребенка возрастает, а речь совершенствуется, появляются возможности для самостоятельного составления рассказов по картинам. Дети, воспринимая речевой образец, учатся обобщенно подражать ему. Описание педагога раскрывает в основном наиболее трудную или менее заметную часть картины. Об остальном дети высказываются сами.</w:t>
      </w:r>
    </w:p>
    <w:p w14:paraId="6A511C8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В подготовительной к школе группе при обучении рассказыванию продолжают широко использовать картины. На протяжении всего учебного года идет работа по совершенствованию и закреплению речевых умений и навыков. При постановке заданий учитывается ранее приобретенный детьми опыт и уровень их речевого развития.</w:t>
      </w:r>
    </w:p>
    <w:p w14:paraId="23C62B6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В подготовительной к школе группе повышаются требования к детским рассказам с точки зрения содержания, логической последовательности изложения, точности описания, выразительности речи и т. д. Дети учатся описывать события, указывая место и время действия; самостоятельно придумывают события, предшествовавшие изображенным на картине и последующие.</w:t>
      </w:r>
    </w:p>
    <w:p w14:paraId="0D53C64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textAlignment w:val="baseline"/>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Рассказывание из личного опыта</w:t>
      </w:r>
    </w:p>
    <w:p w14:paraId="2097E61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Начиная со старшей группы в детском речевом творчестве значительное место занимают рассказы детей о себе, о дружбе со сверстниками, об интересных прогулках и играх, о трудовых делах. Рассказам на темы из детского игрового опыта должно быть уделено большое внимание, так как при этом создаются условия для возникновения живой непосредственной связи между занятиями и игровым творчеством детей.</w:t>
      </w:r>
    </w:p>
    <w:p w14:paraId="1C5091E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Часто рассказы из опыта связаны с наблюдениями природы.</w:t>
      </w:r>
    </w:p>
    <w:p w14:paraId="16104B5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Ко времени перехода в подготовительную группу дети накапливают первоначальный опыт рассказывания на темы, отражающие их игры, наблюдения, прогулки, трудовые дела, взаимоотношения в коллективе.</w:t>
      </w:r>
    </w:p>
    <w:p w14:paraId="234B90E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В подготовительной к школе группе воспитатель продолжает упражнять детей в рассказывании на темы из личного опыта. Учитывая приобретенные навыки, педагог повышает требования к рассказам, добивается проявления детьми большей активности и самостоятельности.</w:t>
      </w:r>
    </w:p>
    <w:p w14:paraId="361E0E2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Рассказы детей седьмого года жизни несколько сложнее по структуре и по грамматическому строю, в них передается значительно больше фактического материала. Ребенок все чаще сам, без дополнительных вопросов и указаний взрослого, поясняет события, о которых рассказывает.</w:t>
      </w: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br w:type="textWrapping"/>
      </w: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Таким образом, в подготовительной к школе группе продуктивно осуществляется обучение рассказыванию на материале накопленного детьми опыта, которое входит в общую систему занятий по развитию связной речи.</w:t>
      </w:r>
    </w:p>
    <w:p w14:paraId="3AAE538F">
      <w:pPr>
        <w:keepNext w:val="0"/>
        <w:keepLines w:val="0"/>
        <w:widowControl/>
        <w:suppressLineNumbers w:val="0"/>
        <w:jc w:val="left"/>
      </w:pPr>
      <w:r>
        <w:rPr>
          <w:rFonts w:hint="default" w:ascii="Times New Roman" w:hAnsi="Times New Roman" w:eastAsia="SimSun" w:cs="Times New Roman"/>
          <w:i w:val="0"/>
          <w:iCs w:val="0"/>
          <w:caps w:val="0"/>
          <w:color w:val="555555"/>
          <w:spacing w:val="0"/>
          <w:kern w:val="0"/>
          <w:sz w:val="28"/>
          <w:szCs w:val="28"/>
          <w:shd w:val="clear" w:fill="FFFFFF"/>
          <w:lang w:val="en-US" w:eastAsia="zh-CN" w:bidi="ar"/>
        </w:rPr>
        <w:t> </w:t>
      </w:r>
    </w:p>
    <w:p w14:paraId="31A0CDB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textAlignment w:val="baseline"/>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Творческое рассказывание (рассказывание по предложенным сюжетам)</w:t>
      </w:r>
    </w:p>
    <w:p w14:paraId="718F88D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Занятия по творческому рассказыванию являются важным звеном в системе обучения связной выразительной речи детей старшего дошкольного возраста и играют большую роль в развитии их творческой активности и самостоятельности.</w:t>
      </w:r>
    </w:p>
    <w:p w14:paraId="549282C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Одним из важных методических вопросов обучения творческому рассказыванию является вопрос о выборе сюжетов. Сюжет может быть одобрен, если он вызывает у детей желание придумать рассказ, сказку с четким композиционным построением, с включением в них элементарных описаний, если он соответствует опыту ребенка, уровню его речевого развития, затрагивает нравственные и эстетические чувства, активизирует воображение, углубляет интерес к речевой деятельности.</w:t>
      </w: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br w:type="textWrapping"/>
      </w: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Сюжеты для придумывания реалистических рассказов охватывают область детских игр и развлечений.</w:t>
      </w:r>
    </w:p>
    <w:p w14:paraId="7A193F9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Творческие рассказы – это рассказы о вымышленных событиях. Под творческим рассказыванием в методике понимают деятельность, результатом которой является придумывание детьми сказок, реалистических рассказов с самостоятельно созданными образами, ситуациями, логически построенных, облеченных в определенную словесную форму. Реалистический рассказ отражает существующие в природе предметы и явления, хотя в личном опыте ребенка они не встречались. Сказки чаще всего представляют собой отражение художественного опыта, накопленного детьми при восприятии и пересказе народных и литературных сказок. Дети могут сочинять также и небылицы. Творческими могут быть сочинения не только повествовательного, но и описательного характера.</w:t>
      </w:r>
    </w:p>
    <w:p w14:paraId="77E2B599">
      <w:pPr>
        <w:keepNext w:val="0"/>
        <w:keepLines w:val="0"/>
        <w:widowControl/>
        <w:suppressLineNumbers w:val="0"/>
        <w:jc w:val="center"/>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Приемы рассказывания</w:t>
      </w:r>
    </w:p>
    <w:p w14:paraId="71ADD8E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Style w:val="6"/>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Совместное рассказывание</w:t>
      </w: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Этот прием представляет собой совместное построение коротких высказываний, когда взрослый начинает фразу, а ребенок ее заканчивает. Он применяется в младших группах, преимущественно в индивидуальной работе, а в средней со всеми детьми. Воспитатель выполняет самую сложную функцию – планирует высказывание, задает его схему, называя начало предложения, подсказывает последовательность, способы связи («Жила-была девочка. Однажды она. А навстречу ей»). Совместное рассказывание сочетается с драматизацией разных сюжетов. Постепенно дети подводятся к несложным импровизациям.</w:t>
      </w:r>
    </w:p>
    <w:p w14:paraId="0F2A4E0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Style w:val="6"/>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Образец рассказа</w:t>
      </w: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 это краткое живое описание предмета или изложение какого-либо события, доступное детям для подражания и заимствования.</w:t>
      </w:r>
    </w:p>
    <w:p w14:paraId="2124FB3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Образец рассказа наиболее широко применяется на первоначальных этапах обучения и предназначен для подражания и заимствования детьми. Образец подсказывает ребенку примерное содержание, последовательность и структуру монолога, его объем, облегчает подбор словаря, грамматических форм, способов внутри текстовой связи. Образец показывает примерный результат, которого должны достичь дети. В связи с этим он должен быть кратким, доступным и интересным по содержанию и форме, живым и выразительным.</w:t>
      </w:r>
    </w:p>
    <w:p w14:paraId="57DB97B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Как разновидность образца рассказа используется </w:t>
      </w:r>
      <w:r>
        <w:rPr>
          <w:rStyle w:val="6"/>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частичный образец</w:t>
      </w: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 начало или конец рассказа. Этот прием также облегчает задачу самостоятельного создания детьми текста и применяется при закреплении умения рассказывать или для демонстрации детям вариантов творческого выполнения задания.</w:t>
      </w:r>
    </w:p>
    <w:p w14:paraId="5C7718F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Style w:val="6"/>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Анализ образца рассказа</w:t>
      </w: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привлекает внимание детей к последовательности и структуре рассказа. Сначала воспитатель сам поясняет, с чего начинается рассказ, о чем говорится потом и какова концовка. Постепенно к разбору содержания и структуры образца привлекаются дети. Этот прием направлен на ознакомление детей с построением разных типов монологов, он подсказывает им план будущих рассказов.</w:t>
      </w:r>
    </w:p>
    <w:p w14:paraId="65167EA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Style w:val="6"/>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План рассказа</w:t>
      </w: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 это 2 – 3 вопроса, определяющие его содержание и последовательность. Сначала он применяется вместе с образцом, а затем становится ведущим приемом обучения. План рассказа используется во всех видах рассказывания. При описании игрушек, предметов он помогает последовательному вычленению и характеристике их деталей, признаков и качеств, а в повествовании – отбору фактов, описанию героев, места и времени действия, развитию сюжета. В рассказывании из опыта вопросы в виде плана помогают вспомнить и воспроизвести события в определенном порядке.</w:t>
      </w:r>
    </w:p>
    <w:p w14:paraId="5D6989C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В творческом рассказывании план облегчает решение творческой задачи, активизирует воображение и направляет мысль ребенка.  Пункты плана можно давать и в повествовательной форме.</w:t>
      </w:r>
    </w:p>
    <w:p w14:paraId="4577C00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В старшей группе дети могут допускать отклонения от плана, воспитатель постепенно приучает их к определенной последовательности в рассказе, обращает внимание на нарушение логики, неполноту рассказа. В подготовительной к школе группе дети могут воспроизводить план (термин «план» не употребляется) и контролировать следование ему рассказчиками. Здесь используется также совместное составление плана педагогом и детьми, а также самостоятельное продумывание детьми плана своих рассказов.</w:t>
      </w:r>
    </w:p>
    <w:p w14:paraId="62AE8EE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План рассказа может сопровождаться его коллективным обсуждением. Данный прием особенно необходим в творческом рассказывании, он помогает разнообразить и обогащать содержание монологов, закреплять представления о их структуре, выбирать наиболее подходящие языковые средства.</w:t>
      </w:r>
    </w:p>
    <w:p w14:paraId="77504FE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Style w:val="6"/>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Коллективное составление рассказа</w:t>
      </w: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преимущественно используется на первых этапах обучения рассказыванию. Дети продолжают предложения, начатые воспитателем или другими детьми. В процессе последовательного обсуждения плана они вместе с воспитателем отбирают наиболее интересные высказывания и объединяют их в целостный рассказ. Воспитатель может повторить весь рассказ целиком, вставляя и свои фразы. Затем рассказ повторяют дети. Ценность этого приема состоит в том, что он позволяет наглядно представить весь механизм составления связного текста, активизировать всех детей.</w:t>
      </w:r>
    </w:p>
    <w:p w14:paraId="68E6BFE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Другой разновидностью этого приема является составление рассказа </w:t>
      </w:r>
      <w:r>
        <w:rPr>
          <w:rStyle w:val="6"/>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подгруппами – «командами». </w:t>
      </w: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Например, в рассказывании по серии сюжетных картинок дети сами определяют внутри группы, кто будет рассказывать по каждой из картинок; в рассказывании на свободную тему дети обсуждают содержание и форму рассказа, вместе составляют его текст и предлагают вниманию всей группы.</w:t>
      </w:r>
    </w:p>
    <w:p w14:paraId="245AACF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Style w:val="6"/>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Составление рассказа по частям</w:t>
      </w: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 по существу также разновидность коллективного рассказывания, при котором каждый из рассказчиков создает часть текста, как в приведенном выше примере рассказывания по серии сюжетных картинок.</w:t>
      </w:r>
    </w:p>
    <w:p w14:paraId="62439DC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Style w:val="6"/>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Моделирование используется в старшей и подготовительной к школе группах.</w:t>
      </w: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Модель – это схема явления, отражающая его структурные элементы и связи, наиболее существенные стороны и свойства объекта.</w:t>
      </w:r>
    </w:p>
    <w:p w14:paraId="67C7E09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Используются разные виды моделей. Распространенной моделью является круг, разделенный на три неравные подвижные части, каждая из которых изображает начало, основную часть и конец рассказа. Сначала модель выступает как изображение структуры воспринимаемого текста, а затем как ориентир для самостоятельного составления рассказа.</w:t>
      </w:r>
    </w:p>
    <w:p w14:paraId="46A7F34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Можно использовать также абстрактные символы для замещения слов и словосочетаний, стоящих в начале каждой части повествования или рассуждения. Например, это могут быть геометрические формы: кружок – начало рассказа, прямоугольник – основная часть, треугольник – концовка; функции заместителей детям объясняются. Сначала они обучаются конструированию таких моделей на готовых известных текстах, затем учатся воспринимать, анализировать и воспроизводить новые тексты с опорой на модель и, наконец, сами создают свои рассказы и рассуждения с опорой на картинки-заместители.</w:t>
      </w:r>
    </w:p>
    <w:p w14:paraId="3DE2BA7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Для обучения связной речи используются схематические изображения персонажей и выполняемых ими действий. Сначала создается картинно-схематический план смысловой последовательности частей прослушанных текстов художественных произведений. Затем осуществляется обучение умениям строить модель из готовых элементов в виде карточек с нарисованными заместителями персонажей, которые соединены между собой стрелками. Далее дети придумывают рассказы и сказки по предложенной модели. Постепенно у ребенка формируются обобщенные представления о логической последовательности текста, на которые он ориентируется в самостоятельной речевой деятельности.</w:t>
      </w:r>
    </w:p>
    <w:p w14:paraId="57A47BB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Оценка детских</w:t>
      </w: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монологов направлена на анализ раскрытия ребенком темы рассказа, его последовательности, связности, выразительных средств языка. Оценка носит обучающий характер. Прежде всего воспитатель подчеркивает достоинства рассказа, чтобы все дети могли на них учиться (интересное и оригинальное содержание, необычный зачин, диалог героев, образные слова и выражения). В младшей и средней группах оценка носит поощрительный характер, а в старших указывает и на недостатки, чтобы дети знали, чему еще им предстоит научиться. К анализу рассказов в старшей и подготовительной группах привлекаются дети.</w:t>
      </w:r>
    </w:p>
    <w:p w14:paraId="5B76948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В обучении рассказыванию особое значение имеет обогащение мотивов речевой деятельности детей. Мотивационные установки делают процесс обучения интересным, привлекательным, повышают активность детей и качество их рассказов. В младшей и средней группах это, главным образом, игровые мотивы («Расскажем про зайчика, который хочет поиграть с ребятами»; «Незнайка просит научить рассказывать сказки про»).  В старших группах это социальные мотивы («Придумайте сказки для малышей»; «Запишем самые интересные сказки и составим книгу»).</w:t>
      </w:r>
    </w:p>
    <w:p w14:paraId="542E100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textAlignment w:val="baseline"/>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pPr>
      <w:r>
        <w:rPr>
          <w:rFonts w:hint="default" w:ascii="Times New Roman" w:hAnsi="Times New Roman" w:cs="Times New Roman" w:eastAsiaTheme="minorEastAsia"/>
          <w:i w:val="0"/>
          <w:iCs w:val="0"/>
          <w:caps w:val="0"/>
          <w:color w:val="555555"/>
          <w:spacing w:val="0"/>
          <w:kern w:val="0"/>
          <w:sz w:val="28"/>
          <w:szCs w:val="28"/>
          <w:shd w:val="clear" w:fill="FFFFFF"/>
          <w:vertAlign w:val="baseline"/>
          <w:lang w:val="en-US" w:eastAsia="zh-CN" w:bidi="ar"/>
        </w:rPr>
        <w:t>       Таким образом, приемы обучения дошкольников рассказыванию многообразны. Методика их использования изменяется на разных этапах обучения и зависит от вида рассказывания, от стоящих задач, от уровня умений детей, от их активности, самостоятельности.</w:t>
      </w:r>
    </w:p>
    <w:p w14:paraId="4C016E8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textAlignment w:val="baseline"/>
        <w:rPr>
          <w:rFonts w:hint="default" w:ascii="Times New Roman" w:hAnsi="Times New Roman" w:cs="Times New Roman"/>
          <w:b/>
          <w:bCs/>
          <w:i w:val="0"/>
          <w:iCs w:val="0"/>
          <w:color w:val="555555"/>
          <w:spacing w:val="0"/>
          <w:kern w:val="0"/>
          <w:sz w:val="28"/>
          <w:szCs w:val="28"/>
          <w:u w:val="single"/>
          <w:shd w:val="clear" w:fill="FFFFFF"/>
          <w:vertAlign w:val="baseline"/>
          <w:lang w:val="ru-RU" w:eastAsia="zh-CN" w:bidi="ar"/>
        </w:rPr>
      </w:pPr>
    </w:p>
    <w:p w14:paraId="1FCDD45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textAlignment w:val="baseline"/>
        <w:rPr>
          <w:rFonts w:hint="default" w:ascii="Times New Roman" w:hAnsi="Times New Roman" w:cs="Times New Roman"/>
          <w:b/>
          <w:bCs/>
          <w:i w:val="0"/>
          <w:iCs w:val="0"/>
          <w:caps w:val="0"/>
          <w:color w:val="555555"/>
          <w:spacing w:val="0"/>
          <w:kern w:val="0"/>
          <w:sz w:val="28"/>
          <w:szCs w:val="28"/>
          <w:u w:val="single"/>
          <w:shd w:val="clear" w:fill="FFFFFF"/>
          <w:vertAlign w:val="baseline"/>
          <w:lang w:val="ru-RU" w:eastAsia="zh-CN" w:bidi="ar"/>
        </w:rPr>
      </w:pPr>
      <w:r>
        <w:rPr>
          <w:rFonts w:hint="default" w:ascii="Times New Roman" w:hAnsi="Times New Roman" w:cs="Times New Roman"/>
          <w:b/>
          <w:bCs/>
          <w:i w:val="0"/>
          <w:iCs w:val="0"/>
          <w:color w:val="555555"/>
          <w:spacing w:val="0"/>
          <w:kern w:val="0"/>
          <w:sz w:val="28"/>
          <w:szCs w:val="28"/>
          <w:u w:val="single"/>
          <w:shd w:val="clear" w:fill="FFFFFF"/>
          <w:vertAlign w:val="baseline"/>
          <w:lang w:val="ru-RU" w:eastAsia="zh-CN" w:bidi="ar"/>
        </w:rPr>
        <w:t>Игры</w:t>
      </w:r>
      <w:r>
        <w:rPr>
          <w:rFonts w:hint="default" w:ascii="Times New Roman" w:hAnsi="Times New Roman" w:cs="Times New Roman"/>
          <w:b/>
          <w:bCs/>
          <w:i w:val="0"/>
          <w:iCs w:val="0"/>
          <w:caps w:val="0"/>
          <w:color w:val="555555"/>
          <w:spacing w:val="0"/>
          <w:kern w:val="0"/>
          <w:sz w:val="28"/>
          <w:szCs w:val="28"/>
          <w:u w:val="single"/>
          <w:shd w:val="clear" w:fill="FFFFFF"/>
          <w:vertAlign w:val="baseline"/>
          <w:lang w:val="ru-RU" w:eastAsia="zh-CN" w:bidi="ar"/>
        </w:rPr>
        <w:t xml:space="preserve"> и упражнения см. </w:t>
      </w:r>
      <w:r>
        <w:rPr>
          <w:rFonts w:hint="default" w:ascii="Times New Roman" w:hAnsi="Times New Roman" w:cs="Times New Roman"/>
          <w:b/>
          <w:bCs/>
          <w:i w:val="0"/>
          <w:iCs w:val="0"/>
          <w:color w:val="555555"/>
          <w:spacing w:val="0"/>
          <w:kern w:val="0"/>
          <w:sz w:val="28"/>
          <w:szCs w:val="28"/>
          <w:u w:val="single"/>
          <w:shd w:val="clear" w:fill="FFFFFF"/>
          <w:vertAlign w:val="baseline"/>
          <w:lang w:val="ru-RU" w:eastAsia="zh-CN" w:bidi="ar"/>
        </w:rPr>
        <w:t>П</w:t>
      </w:r>
      <w:r>
        <w:rPr>
          <w:rFonts w:hint="default" w:ascii="Times New Roman" w:hAnsi="Times New Roman" w:cs="Times New Roman"/>
          <w:b/>
          <w:bCs/>
          <w:i w:val="0"/>
          <w:iCs w:val="0"/>
          <w:caps w:val="0"/>
          <w:color w:val="555555"/>
          <w:spacing w:val="0"/>
          <w:kern w:val="0"/>
          <w:sz w:val="28"/>
          <w:szCs w:val="28"/>
          <w:u w:val="single"/>
          <w:shd w:val="clear" w:fill="FFFFFF"/>
          <w:vertAlign w:val="baseline"/>
          <w:lang w:val="ru-RU" w:eastAsia="zh-CN" w:bidi="ar"/>
        </w:rPr>
        <w:t>риложение</w:t>
      </w:r>
    </w:p>
    <w:p w14:paraId="0DE018A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textAlignment w:val="baseline"/>
        <w:rPr>
          <w:rFonts w:hint="default" w:ascii="Times New Roman" w:hAnsi="Times New Roman" w:cs="Times New Roman"/>
          <w:b/>
          <w:bCs/>
          <w:i w:val="0"/>
          <w:iCs w:val="0"/>
          <w:caps w:val="0"/>
          <w:color w:val="555555"/>
          <w:spacing w:val="0"/>
          <w:kern w:val="0"/>
          <w:sz w:val="28"/>
          <w:szCs w:val="28"/>
          <w:u w:val="single"/>
          <w:shd w:val="clear" w:fill="FFFFFF"/>
          <w:vertAlign w:val="baseline"/>
          <w:lang w:val="ru-RU" w:eastAsia="zh-CN" w:bidi="ar"/>
        </w:rPr>
      </w:pPr>
    </w:p>
    <w:p w14:paraId="51B89A5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textAlignment w:val="baseline"/>
        <w:rPr>
          <w:rFonts w:hint="default" w:ascii="Times New Roman" w:hAnsi="Times New Roman" w:cs="Times New Roman"/>
          <w:b/>
          <w:bCs/>
          <w:i w:val="0"/>
          <w:iCs w:val="0"/>
          <w:caps w:val="0"/>
          <w:color w:val="555555"/>
          <w:spacing w:val="0"/>
          <w:kern w:val="0"/>
          <w:sz w:val="28"/>
          <w:szCs w:val="28"/>
          <w:u w:val="single"/>
          <w:shd w:val="clear" w:fill="FFFFFF"/>
          <w:vertAlign w:val="baseline"/>
          <w:lang w:val="ru-RU" w:eastAsia="zh-CN" w:bidi="ar"/>
        </w:rPr>
      </w:pPr>
    </w:p>
    <w:p w14:paraId="7071D5D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textAlignment w:val="baseline"/>
        <w:rPr>
          <w:rFonts w:hint="default" w:ascii="Times New Roman" w:hAnsi="Times New Roman" w:cs="Times New Roman"/>
          <w:b/>
          <w:bCs/>
          <w:i w:val="0"/>
          <w:iCs w:val="0"/>
          <w:caps w:val="0"/>
          <w:color w:val="555555"/>
          <w:spacing w:val="0"/>
          <w:kern w:val="0"/>
          <w:sz w:val="28"/>
          <w:szCs w:val="28"/>
          <w:u w:val="single"/>
          <w:shd w:val="clear" w:fill="FFFFFF"/>
          <w:vertAlign w:val="baseline"/>
          <w:lang w:val="ru-RU" w:eastAsia="zh-CN" w:bidi="ar"/>
        </w:rPr>
      </w:pPr>
    </w:p>
    <w:p w14:paraId="12163CF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textAlignment w:val="baseline"/>
        <w:rPr>
          <w:rFonts w:hint="default" w:ascii="Times New Roman" w:hAnsi="Times New Roman" w:cs="Times New Roman"/>
          <w:b/>
          <w:bCs/>
          <w:i w:val="0"/>
          <w:iCs w:val="0"/>
          <w:caps w:val="0"/>
          <w:color w:val="555555"/>
          <w:spacing w:val="0"/>
          <w:kern w:val="0"/>
          <w:sz w:val="28"/>
          <w:szCs w:val="28"/>
          <w:u w:val="single"/>
          <w:shd w:val="clear" w:fill="FFFFFF"/>
          <w:vertAlign w:val="baseline"/>
          <w:lang w:val="ru-RU" w:eastAsia="zh-CN" w:bidi="ar"/>
        </w:rPr>
      </w:pPr>
    </w:p>
    <w:p w14:paraId="5B8F1BB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textAlignment w:val="baseline"/>
        <w:rPr>
          <w:rFonts w:hint="default" w:ascii="Times New Roman" w:hAnsi="Times New Roman" w:cs="Times New Roman"/>
          <w:b/>
          <w:bCs/>
          <w:i w:val="0"/>
          <w:iCs w:val="0"/>
          <w:caps w:val="0"/>
          <w:color w:val="555555"/>
          <w:spacing w:val="0"/>
          <w:kern w:val="0"/>
          <w:sz w:val="28"/>
          <w:szCs w:val="28"/>
          <w:u w:val="single"/>
          <w:shd w:val="clear" w:fill="FFFFFF"/>
          <w:vertAlign w:val="baseline"/>
          <w:lang w:val="ru-RU" w:eastAsia="zh-CN" w:bidi="ar"/>
        </w:rPr>
      </w:pPr>
    </w:p>
    <w:p w14:paraId="016192C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textAlignment w:val="baseline"/>
        <w:rPr>
          <w:rFonts w:hint="default" w:ascii="Times New Roman" w:hAnsi="Times New Roman" w:cs="Times New Roman"/>
          <w:b/>
          <w:bCs/>
          <w:i w:val="0"/>
          <w:iCs w:val="0"/>
          <w:caps w:val="0"/>
          <w:color w:val="555555"/>
          <w:spacing w:val="0"/>
          <w:kern w:val="0"/>
          <w:sz w:val="28"/>
          <w:szCs w:val="28"/>
          <w:u w:val="single"/>
          <w:shd w:val="clear" w:fill="FFFFFF"/>
          <w:vertAlign w:val="baseline"/>
          <w:lang w:val="ru-RU" w:eastAsia="zh-CN" w:bidi="ar"/>
        </w:rPr>
      </w:pPr>
    </w:p>
    <w:p w14:paraId="24C9094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textAlignment w:val="baseline"/>
        <w:rPr>
          <w:rFonts w:hint="default" w:ascii="Times New Roman" w:hAnsi="Times New Roman" w:cs="Times New Roman"/>
          <w:b/>
          <w:bCs/>
          <w:i w:val="0"/>
          <w:iCs w:val="0"/>
          <w:caps w:val="0"/>
          <w:color w:val="555555"/>
          <w:spacing w:val="0"/>
          <w:kern w:val="0"/>
          <w:sz w:val="28"/>
          <w:szCs w:val="28"/>
          <w:u w:val="single"/>
          <w:shd w:val="clear" w:fill="FFFFFF"/>
          <w:vertAlign w:val="baseline"/>
          <w:lang w:val="ru-RU" w:eastAsia="zh-CN" w:bidi="ar"/>
        </w:rPr>
      </w:pPr>
    </w:p>
    <w:p w14:paraId="51A079C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textAlignment w:val="baseline"/>
        <w:rPr>
          <w:rFonts w:hint="default" w:ascii="Times New Roman" w:hAnsi="Times New Roman" w:cs="Times New Roman"/>
          <w:b/>
          <w:bCs/>
          <w:i w:val="0"/>
          <w:iCs w:val="0"/>
          <w:caps w:val="0"/>
          <w:color w:val="555555"/>
          <w:spacing w:val="0"/>
          <w:kern w:val="0"/>
          <w:sz w:val="28"/>
          <w:szCs w:val="28"/>
          <w:u w:val="single"/>
          <w:shd w:val="clear" w:fill="FFFFFF"/>
          <w:vertAlign w:val="baseline"/>
          <w:lang w:val="ru-RU" w:eastAsia="zh-CN" w:bidi="ar"/>
        </w:rPr>
      </w:pPr>
    </w:p>
    <w:p w14:paraId="18A78F0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textAlignment w:val="baseline"/>
        <w:rPr>
          <w:rFonts w:hint="default" w:ascii="Times New Roman" w:hAnsi="Times New Roman" w:cs="Times New Roman"/>
          <w:b/>
          <w:bCs/>
          <w:i w:val="0"/>
          <w:iCs w:val="0"/>
          <w:caps w:val="0"/>
          <w:color w:val="555555"/>
          <w:spacing w:val="0"/>
          <w:kern w:val="0"/>
          <w:sz w:val="28"/>
          <w:szCs w:val="28"/>
          <w:u w:val="single"/>
          <w:shd w:val="clear" w:fill="FFFFFF"/>
          <w:vertAlign w:val="baseline"/>
          <w:lang w:val="ru-RU" w:eastAsia="zh-CN" w:bidi="ar"/>
        </w:rPr>
      </w:pPr>
    </w:p>
    <w:p w14:paraId="169C297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textAlignment w:val="baseline"/>
        <w:rPr>
          <w:rFonts w:hint="default" w:ascii="Times New Roman" w:hAnsi="Times New Roman" w:cs="Times New Roman"/>
          <w:b/>
          <w:bCs/>
          <w:i w:val="0"/>
          <w:iCs w:val="0"/>
          <w:caps w:val="0"/>
          <w:color w:val="555555"/>
          <w:spacing w:val="0"/>
          <w:kern w:val="0"/>
          <w:sz w:val="28"/>
          <w:szCs w:val="28"/>
          <w:u w:val="single"/>
          <w:shd w:val="clear" w:fill="FFFFFF"/>
          <w:vertAlign w:val="baseline"/>
          <w:lang w:val="ru-RU" w:eastAsia="zh-CN" w:bidi="ar"/>
        </w:rPr>
      </w:pPr>
    </w:p>
    <w:p w14:paraId="668801F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textAlignment w:val="baseline"/>
        <w:rPr>
          <w:rFonts w:hint="default" w:ascii="Times New Roman" w:hAnsi="Times New Roman" w:cs="Times New Roman"/>
          <w:b/>
          <w:bCs/>
          <w:i w:val="0"/>
          <w:iCs w:val="0"/>
          <w:caps w:val="0"/>
          <w:color w:val="555555"/>
          <w:spacing w:val="0"/>
          <w:kern w:val="0"/>
          <w:sz w:val="28"/>
          <w:szCs w:val="28"/>
          <w:u w:val="single"/>
          <w:shd w:val="clear" w:fill="FFFFFF"/>
          <w:vertAlign w:val="baseline"/>
          <w:lang w:val="ru-RU" w:eastAsia="zh-CN" w:bidi="ar"/>
        </w:rPr>
      </w:pPr>
    </w:p>
    <w:p w14:paraId="08DF126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textAlignment w:val="baseline"/>
        <w:rPr>
          <w:rFonts w:hint="default" w:ascii="Times New Roman" w:hAnsi="Times New Roman" w:cs="Times New Roman"/>
          <w:b/>
          <w:bCs/>
          <w:i w:val="0"/>
          <w:iCs w:val="0"/>
          <w:caps w:val="0"/>
          <w:color w:val="555555"/>
          <w:spacing w:val="0"/>
          <w:kern w:val="0"/>
          <w:sz w:val="28"/>
          <w:szCs w:val="28"/>
          <w:u w:val="single"/>
          <w:shd w:val="clear" w:fill="FFFFFF"/>
          <w:vertAlign w:val="baseline"/>
          <w:lang w:val="ru-RU" w:eastAsia="zh-CN" w:bidi="ar"/>
        </w:rPr>
      </w:pPr>
    </w:p>
    <w:p w14:paraId="6105BD5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textAlignment w:val="baseline"/>
        <w:rPr>
          <w:rFonts w:hint="default" w:ascii="Times New Roman" w:hAnsi="Times New Roman" w:cs="Times New Roman"/>
          <w:b/>
          <w:bCs/>
          <w:i w:val="0"/>
          <w:iCs w:val="0"/>
          <w:caps w:val="0"/>
          <w:color w:val="555555"/>
          <w:spacing w:val="0"/>
          <w:kern w:val="0"/>
          <w:sz w:val="28"/>
          <w:szCs w:val="28"/>
          <w:u w:val="single"/>
          <w:shd w:val="clear" w:fill="FFFFFF"/>
          <w:vertAlign w:val="baseline"/>
          <w:lang w:val="ru-RU" w:eastAsia="zh-CN" w:bidi="ar"/>
        </w:rPr>
      </w:pPr>
    </w:p>
    <w:p w14:paraId="6A068F6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textAlignment w:val="baseline"/>
        <w:rPr>
          <w:rFonts w:hint="default" w:ascii="Times New Roman" w:hAnsi="Times New Roman" w:cs="Times New Roman"/>
          <w:b/>
          <w:bCs/>
          <w:i w:val="0"/>
          <w:iCs w:val="0"/>
          <w:caps w:val="0"/>
          <w:color w:val="555555"/>
          <w:spacing w:val="0"/>
          <w:kern w:val="0"/>
          <w:sz w:val="28"/>
          <w:szCs w:val="28"/>
          <w:u w:val="single"/>
          <w:shd w:val="clear" w:fill="FFFFFF"/>
          <w:vertAlign w:val="baseline"/>
          <w:lang w:val="ru-RU" w:eastAsia="zh-CN" w:bidi="ar"/>
        </w:rPr>
      </w:pPr>
    </w:p>
    <w:p w14:paraId="46A8D745">
      <w:pPr>
        <w:keepNext w:val="0"/>
        <w:keepLines w:val="0"/>
        <w:widowControl/>
        <w:suppressLineNumbers w:val="0"/>
        <w:jc w:val="left"/>
      </w:pPr>
    </w:p>
    <w:p w14:paraId="589DFFA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rPr>
          <w:rStyle w:val="8"/>
          <w:rFonts w:hint="default" w:ascii="Times New Roman" w:hAnsi="Times New Roman" w:cs="Times New Roman"/>
          <w:i w:val="0"/>
          <w:iCs w:val="0"/>
          <w:caps w:val="0"/>
          <w:color w:val="555555"/>
          <w:spacing w:val="0"/>
          <w:kern w:val="0"/>
          <w:sz w:val="28"/>
          <w:szCs w:val="28"/>
          <w:u w:val="single"/>
          <w:shd w:val="clear" w:fill="FFFFFF"/>
          <w:lang w:val="ru-RU" w:eastAsia="zh-CN" w:bidi="ar"/>
        </w:rPr>
      </w:pPr>
      <w:r>
        <w:rPr>
          <w:rStyle w:val="8"/>
          <w:rFonts w:hint="default" w:ascii="Times New Roman" w:hAnsi="Times New Roman" w:cs="Times New Roman"/>
          <w:i w:val="0"/>
          <w:iCs w:val="0"/>
          <w:caps w:val="0"/>
          <w:color w:val="555555"/>
          <w:spacing w:val="0"/>
          <w:kern w:val="0"/>
          <w:sz w:val="28"/>
          <w:szCs w:val="28"/>
          <w:u w:val="single"/>
          <w:shd w:val="clear" w:fill="FFFFFF"/>
          <w:lang w:val="ru-RU" w:eastAsia="zh-CN" w:bidi="ar"/>
        </w:rPr>
        <w:t>Приложение</w:t>
      </w:r>
    </w:p>
    <w:p w14:paraId="2225010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rPr>
          <w:rStyle w:val="8"/>
          <w:rFonts w:hint="default" w:ascii="Times New Roman" w:hAnsi="Times New Roman" w:cs="Times New Roman"/>
          <w:i w:val="0"/>
          <w:iCs w:val="0"/>
          <w:caps w:val="0"/>
          <w:color w:val="555555"/>
          <w:spacing w:val="0"/>
          <w:kern w:val="0"/>
          <w:sz w:val="28"/>
          <w:szCs w:val="28"/>
          <w:u w:val="single"/>
          <w:shd w:val="clear" w:fill="FFFFFF"/>
          <w:lang w:val="ru-RU" w:eastAsia="zh-CN" w:bidi="ar"/>
        </w:rPr>
      </w:pPr>
    </w:p>
    <w:p w14:paraId="17C2BCE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rPr>
          <w:rFonts w:hint="default" w:ascii="Calibri" w:hAnsi="Calibri" w:cs="Calibri"/>
          <w:i w:val="0"/>
          <w:iCs w:val="0"/>
          <w:caps w:val="0"/>
          <w:color w:val="555555"/>
          <w:spacing w:val="0"/>
          <w:sz w:val="22"/>
          <w:szCs w:val="22"/>
          <w:u w:val="single"/>
        </w:rPr>
      </w:pPr>
      <w:r>
        <w:rPr>
          <w:rStyle w:val="8"/>
          <w:rFonts w:hint="default" w:ascii="Times New Roman" w:hAnsi="Times New Roman" w:cs="Times New Roman"/>
          <w:i w:val="0"/>
          <w:iCs w:val="0"/>
          <w:caps w:val="0"/>
          <w:color w:val="555555"/>
          <w:spacing w:val="0"/>
          <w:kern w:val="0"/>
          <w:sz w:val="28"/>
          <w:szCs w:val="28"/>
          <w:u w:val="single"/>
          <w:shd w:val="clear" w:fill="FFFFFF"/>
          <w:lang w:val="ru-RU" w:eastAsia="zh-CN" w:bidi="ar"/>
        </w:rPr>
        <w:t xml:space="preserve">1. </w:t>
      </w:r>
      <w:r>
        <w:rPr>
          <w:rStyle w:val="8"/>
          <w:rFonts w:hint="default" w:ascii="Times New Roman" w:hAnsi="Times New Roman" w:cs="Times New Roman" w:eastAsiaTheme="minorEastAsia"/>
          <w:i w:val="0"/>
          <w:iCs w:val="0"/>
          <w:caps w:val="0"/>
          <w:color w:val="555555"/>
          <w:spacing w:val="0"/>
          <w:kern w:val="0"/>
          <w:sz w:val="28"/>
          <w:szCs w:val="28"/>
          <w:u w:val="single"/>
          <w:shd w:val="clear" w:fill="FFFFFF"/>
          <w:lang w:val="en-US" w:eastAsia="zh-CN" w:bidi="ar"/>
        </w:rPr>
        <w:t>Речевые и словесные игры с детьми младшего дошкольного возраста</w:t>
      </w:r>
    </w:p>
    <w:p w14:paraId="204484C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700"/>
        <w:jc w:val="both"/>
        <w:rPr>
          <w:rFonts w:hint="default" w:ascii="Times New Roman" w:hAnsi="Times New Roman" w:cs="Times New Roman"/>
          <w:i w:val="0"/>
          <w:iCs w:val="0"/>
          <w:caps w:val="0"/>
          <w:color w:val="555555"/>
          <w:spacing w:val="0"/>
          <w:sz w:val="27"/>
          <w:szCs w:val="27"/>
        </w:rPr>
      </w:pPr>
      <w:r>
        <w:rPr>
          <w:rFonts w:hint="default" w:ascii="Times New Roman" w:hAnsi="Times New Roman" w:cs="Times New Roman"/>
          <w:i w:val="0"/>
          <w:iCs w:val="0"/>
          <w:caps w:val="0"/>
          <w:color w:val="555555"/>
          <w:spacing w:val="0"/>
          <w:sz w:val="28"/>
          <w:szCs w:val="28"/>
          <w:shd w:val="clear" w:fill="FFFFFF"/>
        </w:rPr>
        <w:t> Примеры простых словесных игр для детей 3-4 лет, которые можно использовать и в детском саду, и дома, и на прогулке, и по дороге домой. </w:t>
      </w:r>
      <w:r>
        <w:rPr>
          <w:rStyle w:val="8"/>
          <w:rFonts w:hint="default" w:ascii="Times New Roman" w:hAnsi="Times New Roman" w:cs="Times New Roman"/>
          <w:i w:val="0"/>
          <w:iCs w:val="0"/>
          <w:caps w:val="0"/>
          <w:color w:val="555555"/>
          <w:spacing w:val="0"/>
          <w:sz w:val="28"/>
          <w:szCs w:val="28"/>
          <w:shd w:val="clear" w:fill="FFFFFF"/>
        </w:rPr>
        <w:t>«Подбери форму предмета»</w:t>
      </w:r>
    </w:p>
    <w:p w14:paraId="37E2665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jc w:val="both"/>
        <w:rPr>
          <w:rFonts w:hint="default" w:ascii="Times New Roman" w:hAnsi="Times New Roman" w:cs="Times New Roman"/>
          <w:i w:val="0"/>
          <w:iCs w:val="0"/>
          <w:caps w:val="0"/>
          <w:color w:val="555555"/>
          <w:spacing w:val="0"/>
          <w:sz w:val="28"/>
          <w:szCs w:val="28"/>
          <w:shd w:val="clear" w:fill="FFFFFF"/>
        </w:rPr>
      </w:pPr>
      <w:r>
        <w:rPr>
          <w:rFonts w:hint="default" w:ascii="Times New Roman" w:hAnsi="Times New Roman" w:cs="Times New Roman"/>
          <w:i w:val="0"/>
          <w:iCs w:val="0"/>
          <w:caps w:val="0"/>
          <w:color w:val="555555"/>
          <w:spacing w:val="0"/>
          <w:sz w:val="28"/>
          <w:szCs w:val="28"/>
          <w:shd w:val="clear" w:fill="FFFFFF"/>
        </w:rPr>
        <w:t>Воспитатель предлагает фигуры: прямоугольник, круг, треугольник. Ребенок должен решить какой предмет похож на фигуру. Например, прямоугольник – окно, книга, альбом. Можно играть наоборот. Педагог называет предметы, а дети определяют какая фигура им соответствует. Например, мяч, шарик, обруч – круг.</w:t>
      </w:r>
    </w:p>
    <w:p w14:paraId="19CB130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jc w:val="both"/>
        <w:rPr>
          <w:rFonts w:hint="default" w:ascii="Times New Roman" w:hAnsi="Times New Roman" w:cs="Times New Roman"/>
          <w:i w:val="0"/>
          <w:iCs w:val="0"/>
          <w:caps w:val="0"/>
          <w:color w:val="555555"/>
          <w:spacing w:val="0"/>
          <w:sz w:val="28"/>
          <w:szCs w:val="28"/>
          <w:shd w:val="clear" w:fill="FFFFFF"/>
        </w:rPr>
      </w:pPr>
    </w:p>
    <w:p w14:paraId="12B3B941">
      <w:pPr>
        <w:pStyle w:val="9"/>
        <w:keepNext w:val="0"/>
        <w:keepLines w:val="0"/>
        <w:widowControl/>
        <w:numPr>
          <w:ilvl w:val="1"/>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70" w:leftChars="0" w:right="0" w:firstLine="0" w:firstLineChars="0"/>
        <w:jc w:val="both"/>
        <w:rPr>
          <w:rFonts w:hint="default" w:ascii="Times New Roman" w:hAnsi="Times New Roman" w:cs="Times New Roman"/>
          <w:i/>
          <w:iCs/>
          <w:caps w:val="0"/>
          <w:color w:val="555555"/>
          <w:spacing w:val="0"/>
          <w:sz w:val="27"/>
          <w:szCs w:val="27"/>
        </w:rPr>
      </w:pPr>
      <w:r>
        <w:rPr>
          <w:rStyle w:val="8"/>
          <w:rFonts w:hint="default" w:ascii="Times New Roman" w:hAnsi="Times New Roman" w:cs="Times New Roman"/>
          <w:i/>
          <w:iCs/>
          <w:caps w:val="0"/>
          <w:color w:val="555555"/>
          <w:spacing w:val="0"/>
          <w:sz w:val="28"/>
          <w:szCs w:val="28"/>
          <w:shd w:val="clear" w:fill="FFFFFF"/>
        </w:rPr>
        <w:t>«Съедобное – несъедобное»</w:t>
      </w:r>
    </w:p>
    <w:p w14:paraId="1B1283A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jc w:val="both"/>
        <w:rPr>
          <w:rFonts w:hint="default" w:ascii="Times New Roman" w:hAnsi="Times New Roman" w:cs="Times New Roman"/>
          <w:i w:val="0"/>
          <w:iCs w:val="0"/>
          <w:caps w:val="0"/>
          <w:color w:val="555555"/>
          <w:spacing w:val="0"/>
          <w:sz w:val="27"/>
          <w:szCs w:val="27"/>
        </w:rPr>
      </w:pPr>
      <w:r>
        <w:rPr>
          <w:rFonts w:hint="default" w:ascii="Times New Roman" w:hAnsi="Times New Roman" w:cs="Times New Roman"/>
          <w:i w:val="0"/>
          <w:iCs w:val="0"/>
          <w:caps w:val="0"/>
          <w:color w:val="555555"/>
          <w:spacing w:val="0"/>
          <w:sz w:val="28"/>
          <w:szCs w:val="28"/>
          <w:shd w:val="clear" w:fill="FFFFFF"/>
        </w:rPr>
        <w:t>Для игры понадобится мячик. Дети могут построиться в круг, ведущий (это может быть воспитатель или другой ребенок) стоит в круге и держит мяч. Называя любое слово, он бросает мяч ребенку, который стоит в общем круге. Если слово обозначает съедобный предмет, то мяч нужно поймать. Если названный предмет не съедобный – мяч следует отбить или вернуть ведущему. Следующее слово загадывается следующему ребенку по кругу. </w:t>
      </w:r>
      <w:r>
        <w:rPr>
          <w:rStyle w:val="8"/>
          <w:rFonts w:hint="default" w:ascii="Times New Roman" w:hAnsi="Times New Roman" w:cs="Times New Roman"/>
          <w:i w:val="0"/>
          <w:iCs w:val="0"/>
          <w:caps w:val="0"/>
          <w:color w:val="555555"/>
          <w:spacing w:val="0"/>
          <w:sz w:val="28"/>
          <w:szCs w:val="28"/>
          <w:shd w:val="clear" w:fill="FFFFFF"/>
        </w:rPr>
        <w:t>«Добавь слово»</w:t>
      </w:r>
    </w:p>
    <w:p w14:paraId="3F01B32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jc w:val="both"/>
        <w:rPr>
          <w:rFonts w:hint="default" w:ascii="Times New Roman" w:hAnsi="Times New Roman" w:cs="Times New Roman"/>
          <w:i w:val="0"/>
          <w:iCs w:val="0"/>
          <w:caps w:val="0"/>
          <w:color w:val="555555"/>
          <w:spacing w:val="0"/>
          <w:sz w:val="28"/>
          <w:szCs w:val="28"/>
          <w:shd w:val="clear" w:fill="FFFFFF"/>
        </w:rPr>
      </w:pPr>
      <w:r>
        <w:rPr>
          <w:rFonts w:hint="default" w:ascii="Times New Roman" w:hAnsi="Times New Roman" w:cs="Times New Roman"/>
          <w:i w:val="0"/>
          <w:iCs w:val="0"/>
          <w:caps w:val="0"/>
          <w:color w:val="555555"/>
          <w:spacing w:val="0"/>
          <w:sz w:val="28"/>
          <w:szCs w:val="28"/>
          <w:shd w:val="clear" w:fill="FFFFFF"/>
        </w:rPr>
        <w:t>Воспитатель называет предмет, а ребенок должен назвать его с ласкательно-уменьшительным суффиксом. Например, стул – стульчик, мяч – мячик, нос – носик. При этом тоже можно использовать мячик, а детей выстроить в линию или круг.</w:t>
      </w:r>
    </w:p>
    <w:p w14:paraId="7194476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jc w:val="both"/>
        <w:rPr>
          <w:rFonts w:hint="default" w:ascii="Times New Roman" w:hAnsi="Times New Roman" w:cs="Times New Roman"/>
          <w:i w:val="0"/>
          <w:iCs w:val="0"/>
          <w:caps w:val="0"/>
          <w:color w:val="555555"/>
          <w:spacing w:val="0"/>
          <w:sz w:val="28"/>
          <w:szCs w:val="28"/>
          <w:shd w:val="clear" w:fill="FFFFFF"/>
        </w:rPr>
      </w:pPr>
    </w:p>
    <w:p w14:paraId="4332D499">
      <w:pPr>
        <w:pStyle w:val="9"/>
        <w:keepNext w:val="0"/>
        <w:keepLines w:val="0"/>
        <w:widowControl/>
        <w:numPr>
          <w:ilvl w:val="1"/>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70" w:leftChars="0" w:right="0" w:firstLine="0" w:firstLineChars="0"/>
        <w:jc w:val="both"/>
        <w:rPr>
          <w:rFonts w:hint="default" w:ascii="Times New Roman" w:hAnsi="Times New Roman" w:cs="Times New Roman"/>
          <w:i/>
          <w:iCs/>
          <w:caps w:val="0"/>
          <w:color w:val="555555"/>
          <w:spacing w:val="0"/>
          <w:sz w:val="27"/>
          <w:szCs w:val="27"/>
        </w:rPr>
      </w:pPr>
      <w:r>
        <w:rPr>
          <w:rStyle w:val="8"/>
          <w:rFonts w:hint="default" w:ascii="Times New Roman" w:hAnsi="Times New Roman" w:cs="Times New Roman"/>
          <w:i/>
          <w:iCs/>
          <w:caps w:val="0"/>
          <w:color w:val="555555"/>
          <w:spacing w:val="0"/>
          <w:sz w:val="28"/>
          <w:szCs w:val="28"/>
          <w:shd w:val="clear" w:fill="FFFFFF"/>
        </w:rPr>
        <w:t>«Один – много»</w:t>
      </w:r>
    </w:p>
    <w:p w14:paraId="3E6210B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jc w:val="both"/>
        <w:rPr>
          <w:rFonts w:hint="default" w:ascii="Times New Roman" w:hAnsi="Times New Roman" w:cs="Times New Roman"/>
          <w:i w:val="0"/>
          <w:iCs w:val="0"/>
          <w:caps w:val="0"/>
          <w:color w:val="555555"/>
          <w:spacing w:val="0"/>
          <w:sz w:val="28"/>
          <w:szCs w:val="28"/>
          <w:shd w:val="clear" w:fill="FFFFFF"/>
        </w:rPr>
      </w:pPr>
      <w:r>
        <w:rPr>
          <w:rFonts w:hint="default" w:ascii="Times New Roman" w:hAnsi="Times New Roman" w:cs="Times New Roman"/>
          <w:i w:val="0"/>
          <w:iCs w:val="0"/>
          <w:caps w:val="0"/>
          <w:color w:val="555555"/>
          <w:spacing w:val="0"/>
          <w:sz w:val="28"/>
          <w:szCs w:val="28"/>
          <w:shd w:val="clear" w:fill="FFFFFF"/>
        </w:rPr>
        <w:t>Воспитатель называет один предмет, а дети должны назвать его во множественном числе. Например, рука – руки, дом – дома, шарик – шарики. При этом тоже можно использовать мячик, а детей выстроить в линию или круг.</w:t>
      </w:r>
    </w:p>
    <w:p w14:paraId="668B9B9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jc w:val="both"/>
        <w:rPr>
          <w:rFonts w:hint="default" w:ascii="Times New Roman" w:hAnsi="Times New Roman" w:cs="Times New Roman"/>
          <w:i w:val="0"/>
          <w:iCs w:val="0"/>
          <w:caps w:val="0"/>
          <w:color w:val="555555"/>
          <w:spacing w:val="0"/>
          <w:sz w:val="28"/>
          <w:szCs w:val="28"/>
          <w:shd w:val="clear" w:fill="FFFFFF"/>
        </w:rPr>
      </w:pPr>
    </w:p>
    <w:p w14:paraId="200C1BF3">
      <w:pPr>
        <w:pStyle w:val="9"/>
        <w:keepNext w:val="0"/>
        <w:keepLines w:val="0"/>
        <w:widowControl/>
        <w:numPr>
          <w:ilvl w:val="1"/>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70" w:leftChars="0" w:right="0" w:firstLine="0" w:firstLineChars="0"/>
        <w:jc w:val="both"/>
        <w:rPr>
          <w:rFonts w:hint="default" w:ascii="Times New Roman" w:hAnsi="Times New Roman" w:cs="Times New Roman"/>
          <w:i/>
          <w:iCs/>
          <w:caps w:val="0"/>
          <w:color w:val="555555"/>
          <w:spacing w:val="0"/>
          <w:sz w:val="27"/>
          <w:szCs w:val="27"/>
        </w:rPr>
      </w:pPr>
      <w:r>
        <w:rPr>
          <w:rStyle w:val="8"/>
          <w:rFonts w:hint="default" w:ascii="Times New Roman" w:hAnsi="Times New Roman" w:cs="Times New Roman"/>
          <w:i/>
          <w:iCs/>
          <w:caps w:val="0"/>
          <w:color w:val="555555"/>
          <w:spacing w:val="0"/>
          <w:sz w:val="28"/>
          <w:szCs w:val="28"/>
          <w:shd w:val="clear" w:fill="FFFFFF"/>
        </w:rPr>
        <w:t>«Объединение»</w:t>
      </w:r>
    </w:p>
    <w:p w14:paraId="2152A16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jc w:val="both"/>
        <w:rPr>
          <w:rFonts w:hint="default" w:ascii="Times New Roman" w:hAnsi="Times New Roman" w:cs="Times New Roman"/>
          <w:i w:val="0"/>
          <w:iCs w:val="0"/>
          <w:caps w:val="0"/>
          <w:color w:val="555555"/>
          <w:spacing w:val="0"/>
          <w:sz w:val="28"/>
          <w:szCs w:val="28"/>
          <w:shd w:val="clear" w:fill="FFFFFF"/>
        </w:rPr>
      </w:pPr>
      <w:r>
        <w:rPr>
          <w:rFonts w:hint="default" w:ascii="Times New Roman" w:hAnsi="Times New Roman" w:cs="Times New Roman"/>
          <w:i w:val="0"/>
          <w:iCs w:val="0"/>
          <w:caps w:val="0"/>
          <w:color w:val="555555"/>
          <w:spacing w:val="0"/>
          <w:sz w:val="28"/>
          <w:szCs w:val="28"/>
          <w:shd w:val="clear" w:fill="FFFFFF"/>
        </w:rPr>
        <w:t> Воспитатель называет предметы, а дети должны объединить их по общим признакам. Например, морковь, картофель, помидор – овощи. Затем взрослый называет категорию предметов, а дети – то, что к ней относится. Например, одежда – юбка, шорты, кофта.</w:t>
      </w:r>
    </w:p>
    <w:p w14:paraId="72D2658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jc w:val="both"/>
        <w:rPr>
          <w:rFonts w:hint="default" w:ascii="Times New Roman" w:hAnsi="Times New Roman" w:cs="Times New Roman"/>
          <w:i w:val="0"/>
          <w:iCs w:val="0"/>
          <w:caps w:val="0"/>
          <w:color w:val="555555"/>
          <w:spacing w:val="0"/>
          <w:sz w:val="28"/>
          <w:szCs w:val="28"/>
          <w:shd w:val="clear" w:fill="FFFFFF"/>
        </w:rPr>
      </w:pPr>
    </w:p>
    <w:p w14:paraId="3FC250DD">
      <w:pPr>
        <w:pStyle w:val="9"/>
        <w:keepNext w:val="0"/>
        <w:keepLines w:val="0"/>
        <w:widowControl/>
        <w:numPr>
          <w:ilvl w:val="1"/>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70" w:leftChars="0" w:right="0" w:firstLine="0" w:firstLineChars="0"/>
        <w:jc w:val="both"/>
        <w:rPr>
          <w:rFonts w:hint="default" w:ascii="Times New Roman" w:hAnsi="Times New Roman" w:cs="Times New Roman"/>
          <w:i/>
          <w:iCs/>
          <w:caps w:val="0"/>
          <w:color w:val="555555"/>
          <w:spacing w:val="0"/>
          <w:sz w:val="27"/>
          <w:szCs w:val="27"/>
        </w:rPr>
      </w:pPr>
      <w:r>
        <w:rPr>
          <w:rFonts w:hint="default" w:ascii="Times New Roman" w:hAnsi="Times New Roman" w:cs="Times New Roman"/>
          <w:i w:val="0"/>
          <w:iCs w:val="0"/>
          <w:caps w:val="0"/>
          <w:color w:val="555555"/>
          <w:spacing w:val="0"/>
          <w:sz w:val="28"/>
          <w:szCs w:val="28"/>
          <w:shd w:val="clear" w:fill="FFFFFF"/>
        </w:rPr>
        <w:t> </w:t>
      </w:r>
      <w:r>
        <w:rPr>
          <w:rStyle w:val="8"/>
          <w:rFonts w:hint="default" w:ascii="Times New Roman" w:hAnsi="Times New Roman" w:cs="Times New Roman"/>
          <w:i/>
          <w:iCs/>
          <w:caps w:val="0"/>
          <w:color w:val="555555"/>
          <w:spacing w:val="0"/>
          <w:sz w:val="28"/>
          <w:szCs w:val="28"/>
          <w:shd w:val="clear" w:fill="FFFFFF"/>
        </w:rPr>
        <w:t>«Звукоподражание»</w:t>
      </w:r>
    </w:p>
    <w:p w14:paraId="0313C10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jc w:val="both"/>
        <w:rPr>
          <w:rFonts w:hint="default" w:ascii="Times New Roman" w:hAnsi="Times New Roman" w:cs="Times New Roman"/>
          <w:i w:val="0"/>
          <w:iCs w:val="0"/>
          <w:caps w:val="0"/>
          <w:color w:val="555555"/>
          <w:spacing w:val="0"/>
          <w:sz w:val="28"/>
          <w:szCs w:val="28"/>
          <w:shd w:val="clear" w:fill="FFFFFF"/>
        </w:rPr>
      </w:pPr>
      <w:r>
        <w:rPr>
          <w:rFonts w:hint="default" w:ascii="Times New Roman" w:hAnsi="Times New Roman" w:cs="Times New Roman"/>
          <w:i w:val="0"/>
          <w:iCs w:val="0"/>
          <w:caps w:val="0"/>
          <w:color w:val="555555"/>
          <w:spacing w:val="0"/>
          <w:sz w:val="28"/>
          <w:szCs w:val="28"/>
          <w:shd w:val="clear" w:fill="FFFFFF"/>
        </w:rPr>
        <w:t>Педагог проговаривает повторяющиеся звуки, например, чу-чу-чу, баю-баю-бай, при этом меняя высоту голоса и темп произношения. Дети должны повторить.</w:t>
      </w:r>
    </w:p>
    <w:p w14:paraId="5BF31B2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jc w:val="both"/>
        <w:rPr>
          <w:rFonts w:hint="default" w:ascii="Times New Roman" w:hAnsi="Times New Roman" w:cs="Times New Roman"/>
          <w:i w:val="0"/>
          <w:iCs w:val="0"/>
          <w:caps w:val="0"/>
          <w:color w:val="555555"/>
          <w:spacing w:val="0"/>
          <w:sz w:val="28"/>
          <w:szCs w:val="28"/>
          <w:shd w:val="clear" w:fill="FFFFFF"/>
        </w:rPr>
      </w:pPr>
    </w:p>
    <w:p w14:paraId="675D1D2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jc w:val="both"/>
        <w:rPr>
          <w:rFonts w:hint="default" w:ascii="Times New Roman" w:hAnsi="Times New Roman" w:cs="Times New Roman"/>
          <w:i w:val="0"/>
          <w:iCs w:val="0"/>
          <w:caps w:val="0"/>
          <w:color w:val="555555"/>
          <w:spacing w:val="0"/>
          <w:sz w:val="27"/>
          <w:szCs w:val="27"/>
        </w:rPr>
      </w:pPr>
      <w:r>
        <w:rPr>
          <w:rFonts w:hint="default" w:ascii="Times New Roman" w:hAnsi="Times New Roman" w:cs="Times New Roman"/>
          <w:b/>
          <w:bCs/>
          <w:i w:val="0"/>
          <w:iCs w:val="0"/>
          <w:caps w:val="0"/>
          <w:color w:val="555555"/>
          <w:spacing w:val="0"/>
          <w:sz w:val="28"/>
          <w:szCs w:val="28"/>
          <w:shd w:val="clear" w:fill="FFFFFF"/>
          <w:lang w:val="ru-RU"/>
        </w:rPr>
        <w:t>1.5.</w:t>
      </w:r>
      <w:r>
        <w:rPr>
          <w:rFonts w:hint="default" w:ascii="Times New Roman" w:hAnsi="Times New Roman" w:cs="Times New Roman"/>
          <w:b/>
          <w:bCs/>
          <w:i w:val="0"/>
          <w:iCs w:val="0"/>
          <w:caps w:val="0"/>
          <w:color w:val="555555"/>
          <w:spacing w:val="0"/>
          <w:sz w:val="28"/>
          <w:szCs w:val="28"/>
          <w:shd w:val="clear" w:fill="FFFFFF"/>
        </w:rPr>
        <w:t> </w:t>
      </w:r>
      <w:r>
        <w:rPr>
          <w:rStyle w:val="8"/>
          <w:rFonts w:hint="default" w:ascii="Times New Roman" w:hAnsi="Times New Roman" w:cs="Times New Roman"/>
          <w:i/>
          <w:iCs/>
          <w:caps w:val="0"/>
          <w:color w:val="555555"/>
          <w:spacing w:val="0"/>
          <w:sz w:val="28"/>
          <w:szCs w:val="28"/>
          <w:shd w:val="clear" w:fill="FFFFFF"/>
        </w:rPr>
        <w:t>«Кто что делает»</w:t>
      </w:r>
    </w:p>
    <w:p w14:paraId="1A07D9E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jc w:val="both"/>
        <w:rPr>
          <w:rFonts w:hint="default" w:ascii="Times New Roman" w:hAnsi="Times New Roman" w:cs="Times New Roman"/>
          <w:i w:val="0"/>
          <w:iCs w:val="0"/>
          <w:caps w:val="0"/>
          <w:color w:val="555555"/>
          <w:spacing w:val="0"/>
          <w:sz w:val="27"/>
          <w:szCs w:val="27"/>
        </w:rPr>
      </w:pPr>
      <w:r>
        <w:rPr>
          <w:rFonts w:hint="default" w:ascii="Times New Roman" w:hAnsi="Times New Roman" w:cs="Times New Roman"/>
          <w:i w:val="0"/>
          <w:iCs w:val="0"/>
          <w:caps w:val="0"/>
          <w:color w:val="555555"/>
          <w:spacing w:val="0"/>
          <w:sz w:val="28"/>
          <w:szCs w:val="28"/>
          <w:shd w:val="clear" w:fill="FFFFFF"/>
        </w:rPr>
        <w:t> Воспитатель называет действие, а дети должны назвать тех, кто выполняет это действие. Например, прыгает – зайчик, лягушка. Или наоборот. Воспитатель называет предметы, а дети называют действие. Например, солнце, лампа – светят.</w:t>
      </w:r>
    </w:p>
    <w:p w14:paraId="6EB956B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0" w:lineRule="atLeast"/>
        <w:ind w:left="0" w:right="0" w:firstLine="0"/>
        <w:jc w:val="both"/>
        <w:rPr>
          <w:rFonts w:hint="default" w:ascii="Times New Roman" w:hAnsi="Times New Roman" w:cs="Times New Roman"/>
          <w:i w:val="0"/>
          <w:iCs w:val="0"/>
          <w:caps w:val="0"/>
          <w:color w:val="555555"/>
          <w:spacing w:val="0"/>
          <w:sz w:val="27"/>
          <w:szCs w:val="27"/>
        </w:rPr>
      </w:pPr>
      <w:r>
        <w:rPr>
          <w:rFonts w:hint="default" w:ascii="Times New Roman" w:hAnsi="Times New Roman" w:cs="Times New Roman"/>
          <w:i w:val="0"/>
          <w:iCs w:val="0"/>
          <w:caps w:val="0"/>
          <w:color w:val="555555"/>
          <w:spacing w:val="0"/>
          <w:sz w:val="28"/>
          <w:szCs w:val="28"/>
          <w:shd w:val="clear" w:fill="FFFFFF"/>
        </w:rPr>
        <w:t>   Словесные игры не требуют дополнительного оборудования для проведения, просты и доступны всем. Для того, чтобы играть в словесные игры, не надо специальной подготовки. Можно играть в дороге, когда вы занимаетесь домашними делами, пока вы сидите в очереди в поликлинике и других местах. Плюсов у такого времяпровождения более чем достаточно: это и развитие речи и памяти, и приобретения навыков ребенка связно строить предложения в рассказе, и тренировка памяти, мышления и быстроты реакции.</w:t>
      </w:r>
    </w:p>
    <w:p w14:paraId="047AA79A">
      <w:pPr>
        <w:keepNext w:val="0"/>
        <w:keepLines w:val="0"/>
        <w:widowControl/>
        <w:suppressLineNumbers w:val="0"/>
        <w:jc w:val="left"/>
      </w:pPr>
      <w:r>
        <w:rPr>
          <w:rFonts w:ascii="Tahoma" w:hAnsi="Tahoma" w:eastAsia="Tahoma" w:cs="Tahoma"/>
          <w:i w:val="0"/>
          <w:iCs w:val="0"/>
          <w:caps w:val="0"/>
          <w:color w:val="555555"/>
          <w:spacing w:val="0"/>
          <w:kern w:val="0"/>
          <w:sz w:val="28"/>
          <w:szCs w:val="28"/>
          <w:shd w:val="clear" w:fill="FFFFFF"/>
          <w:lang w:val="en-US" w:eastAsia="zh-CN" w:bidi="ar"/>
        </w:rPr>
        <w:t> </w:t>
      </w:r>
    </w:p>
    <w:p w14:paraId="1D92CCB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rPr>
          <w:rFonts w:hint="default" w:ascii="Calibri" w:hAnsi="Calibri" w:cs="Calibri"/>
          <w:i w:val="0"/>
          <w:iCs w:val="0"/>
          <w:caps w:val="0"/>
          <w:color w:val="555555"/>
          <w:spacing w:val="0"/>
          <w:sz w:val="22"/>
          <w:szCs w:val="22"/>
          <w:u w:val="single"/>
        </w:rPr>
      </w:pPr>
      <w:r>
        <w:rPr>
          <w:rStyle w:val="8"/>
          <w:rFonts w:hint="default" w:ascii="Times New Roman" w:hAnsi="Times New Roman" w:cs="Times New Roman"/>
          <w:i w:val="0"/>
          <w:iCs w:val="0"/>
          <w:caps w:val="0"/>
          <w:color w:val="555555"/>
          <w:spacing w:val="0"/>
          <w:kern w:val="0"/>
          <w:sz w:val="28"/>
          <w:szCs w:val="28"/>
          <w:u w:val="single"/>
          <w:shd w:val="clear" w:fill="FFFFFF"/>
          <w:lang w:val="ru-RU" w:eastAsia="zh-CN" w:bidi="ar"/>
        </w:rPr>
        <w:t xml:space="preserve">2. </w:t>
      </w:r>
      <w:r>
        <w:rPr>
          <w:rStyle w:val="8"/>
          <w:rFonts w:hint="default" w:ascii="Times New Roman" w:hAnsi="Times New Roman" w:cs="Times New Roman" w:eastAsiaTheme="minorEastAsia"/>
          <w:i w:val="0"/>
          <w:iCs w:val="0"/>
          <w:caps w:val="0"/>
          <w:color w:val="555555"/>
          <w:spacing w:val="0"/>
          <w:kern w:val="0"/>
          <w:sz w:val="28"/>
          <w:szCs w:val="28"/>
          <w:u w:val="single"/>
          <w:shd w:val="clear" w:fill="FFFFFF"/>
          <w:lang w:val="en-US" w:eastAsia="zh-CN" w:bidi="ar"/>
        </w:rPr>
        <w:t>Игры на развитие звуковой культуры речи</w:t>
      </w:r>
    </w:p>
    <w:p w14:paraId="01AF8647">
      <w:pPr>
        <w:keepNext w:val="0"/>
        <w:keepLines w:val="0"/>
        <w:widowControl/>
        <w:suppressLineNumbers w:val="0"/>
        <w:jc w:val="left"/>
      </w:pPr>
      <w:r>
        <w:rPr>
          <w:rFonts w:hint="default" w:ascii="Times New Roman" w:hAnsi="Times New Roman" w:eastAsia="SimSun" w:cs="Times New Roman"/>
          <w:i w:val="0"/>
          <w:iCs w:val="0"/>
          <w:caps w:val="0"/>
          <w:color w:val="555555"/>
          <w:spacing w:val="0"/>
          <w:kern w:val="0"/>
          <w:sz w:val="28"/>
          <w:szCs w:val="28"/>
          <w:shd w:val="clear" w:fill="FFFFFF"/>
          <w:lang w:val="en-US" w:eastAsia="zh-CN" w:bidi="ar"/>
        </w:rPr>
        <w:t> </w:t>
      </w:r>
    </w:p>
    <w:p w14:paraId="52F291A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i w:val="0"/>
          <w:iCs w:val="0"/>
          <w:caps w:val="0"/>
          <w:color w:val="555555"/>
          <w:spacing w:val="0"/>
          <w:kern w:val="0"/>
          <w:sz w:val="28"/>
          <w:szCs w:val="28"/>
          <w:shd w:val="clear" w:fill="FFFFFF"/>
          <w:lang w:val="ru-RU" w:eastAsia="zh-CN" w:bidi="ar"/>
        </w:rPr>
        <w:t xml:space="preserve">2.1. </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«Что звучит</w:t>
      </w:r>
      <w:r>
        <w:rPr>
          <w:rStyle w:val="8"/>
          <w:rFonts w:hint="default" w:ascii="Times New Roman" w:hAnsi="Times New Roman" w:cs="Times New Roman"/>
          <w:i/>
          <w:iCs/>
          <w:caps w:val="0"/>
          <w:color w:val="555555"/>
          <w:spacing w:val="0"/>
          <w:kern w:val="0"/>
          <w:sz w:val="28"/>
          <w:szCs w:val="28"/>
          <w:shd w:val="clear" w:fill="FFFFFF"/>
          <w:lang w:val="ru-RU" w:eastAsia="zh-CN" w:bidi="ar"/>
        </w:rPr>
        <w:t xml:space="preserve"> 1</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 »</w:t>
      </w:r>
    </w:p>
    <w:p w14:paraId="4CAF70C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Цель:</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Продолжать учить вычленять и узнавать звуки отдельных музыкальных инструментов. </w:t>
      </w:r>
    </w:p>
    <w:p w14:paraId="4C7EB4F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Ход:</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Воспитатель показывает музыкальные инструменты поочередно и демонстрирует, как они звучат. Затем воспитатель предлагает отгадать загадки. Закрывает ширму и действует с разными инструментами, а дети распознают, чему принадлежат разные звуки.</w:t>
      </w:r>
    </w:p>
    <w:p w14:paraId="429B5C9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2966F26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i w:val="0"/>
          <w:iCs w:val="0"/>
          <w:caps w:val="0"/>
          <w:color w:val="555555"/>
          <w:spacing w:val="0"/>
          <w:kern w:val="0"/>
          <w:sz w:val="28"/>
          <w:szCs w:val="28"/>
          <w:shd w:val="clear" w:fill="FFFFFF"/>
          <w:lang w:val="ru-RU" w:eastAsia="zh-CN" w:bidi="ar"/>
        </w:rPr>
        <w:t xml:space="preserve">2.2. </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«Что звучит</w:t>
      </w:r>
      <w:r>
        <w:rPr>
          <w:rStyle w:val="8"/>
          <w:rFonts w:hint="default" w:ascii="Times New Roman" w:hAnsi="Times New Roman" w:cs="Times New Roman"/>
          <w:i/>
          <w:iCs/>
          <w:caps w:val="0"/>
          <w:color w:val="555555"/>
          <w:spacing w:val="0"/>
          <w:kern w:val="0"/>
          <w:sz w:val="28"/>
          <w:szCs w:val="28"/>
          <w:shd w:val="clear" w:fill="FFFFFF"/>
          <w:lang w:val="ru-RU" w:eastAsia="zh-CN" w:bidi="ar"/>
        </w:rPr>
        <w:t xml:space="preserve"> 2</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w:t>
      </w:r>
    </w:p>
    <w:p w14:paraId="3D7311D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Цель:</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Познакомить детей со звуками окружающего мира, учить их вычленять и узнавать.</w:t>
      </w:r>
    </w:p>
    <w:p w14:paraId="29A513C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Ход:</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Воспитатель показывает предметы поочередно и демонстрирует, как они звучат. Затем воспитатель предлагает отгадать загадки. Закрывает ширму и действует с разными предметами, а дети распознают, каким предметам принадлежат разные звуки. Объясняет, что звуков в мире много и все звучат по-своему.</w:t>
      </w:r>
    </w:p>
    <w:p w14:paraId="4358F1E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457ABD7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i w:val="0"/>
          <w:iCs w:val="0"/>
          <w:caps w:val="0"/>
          <w:color w:val="555555"/>
          <w:spacing w:val="0"/>
          <w:kern w:val="0"/>
          <w:sz w:val="28"/>
          <w:szCs w:val="28"/>
          <w:shd w:val="clear" w:fill="FFFFFF"/>
          <w:lang w:val="ru-RU" w:eastAsia="zh-CN" w:bidi="ar"/>
        </w:rPr>
        <w:t xml:space="preserve">2.3. </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Игра «Громко - тихо</w:t>
      </w:r>
      <w:r>
        <w:rPr>
          <w:rStyle w:val="8"/>
          <w:rFonts w:hint="default" w:ascii="Times New Roman" w:hAnsi="Times New Roman" w:cs="Times New Roman"/>
          <w:i/>
          <w:iCs/>
          <w:caps w:val="0"/>
          <w:color w:val="555555"/>
          <w:spacing w:val="0"/>
          <w:kern w:val="0"/>
          <w:sz w:val="28"/>
          <w:szCs w:val="28"/>
          <w:shd w:val="clear" w:fill="FFFFFF"/>
          <w:lang w:val="ru-RU" w:eastAsia="zh-CN" w:bidi="ar"/>
        </w:rPr>
        <w:t xml:space="preserve"> 1</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w:t>
      </w:r>
    </w:p>
    <w:p w14:paraId="55A0645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Цель:</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Учить детей соотносить характер своих действий со звучанием бубна. Воспитание у детей умения переключать слуховое внимание.</w:t>
      </w:r>
    </w:p>
    <w:p w14:paraId="0C569A4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Подготовительная работа:</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Приготовить по 2 флажка на каждого ребенка.</w:t>
      </w:r>
    </w:p>
    <w:p w14:paraId="75A4762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Ход:</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Дети сидят полукругом. У каждого в руках по 2 флажка. Если педагог громко звенит бубном, дети поднимают флажки вверх и машут ими, если тихо - держат руки на коленях.</w:t>
      </w:r>
    </w:p>
    <w:p w14:paraId="349A787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Методические указания:</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Взрослому необходимо следить за правильной осанкой детей и правильным выполнением движений; чередовать громкое и тихое звучание тамбурина надо не более четырех раз, чтобы дети могли легко выполнять движения.</w:t>
      </w:r>
    </w:p>
    <w:p w14:paraId="502D0E0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6F91F77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i w:val="0"/>
          <w:iCs w:val="0"/>
          <w:caps w:val="0"/>
          <w:color w:val="555555"/>
          <w:spacing w:val="0"/>
          <w:kern w:val="0"/>
          <w:sz w:val="28"/>
          <w:szCs w:val="28"/>
          <w:shd w:val="clear" w:fill="FFFFFF"/>
          <w:lang w:val="ru-RU" w:eastAsia="zh-CN" w:bidi="ar"/>
        </w:rPr>
        <w:t xml:space="preserve">2.4. </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«Громко — тихо</w:t>
      </w:r>
      <w:r>
        <w:rPr>
          <w:rStyle w:val="8"/>
          <w:rFonts w:hint="default" w:ascii="Times New Roman" w:hAnsi="Times New Roman" w:cs="Times New Roman"/>
          <w:i/>
          <w:iCs/>
          <w:caps w:val="0"/>
          <w:color w:val="555555"/>
          <w:spacing w:val="0"/>
          <w:kern w:val="0"/>
          <w:sz w:val="28"/>
          <w:szCs w:val="28"/>
          <w:shd w:val="clear" w:fill="FFFFFF"/>
          <w:lang w:val="ru-RU" w:eastAsia="zh-CN" w:bidi="ar"/>
        </w:rPr>
        <w:t xml:space="preserve"> 2</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w:t>
      </w:r>
    </w:p>
    <w:p w14:paraId="286E38E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Цель:</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Учить детей менять силу голоса: говорить то громко, то тихо. Воспитание умения менять силу голоса.</w:t>
      </w:r>
    </w:p>
    <w:p w14:paraId="6E85C6E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Подготовительная работа:</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Педагог подбирает парные игрушки разных размеров: большую и маленькую машины, большой и маленький барабаны, большую и маленькую дудочки.</w:t>
      </w:r>
    </w:p>
    <w:p w14:paraId="5175B97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Ход:</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Взрослый показывает 2 машины и говорит: «Когда едет большая машина, она подает сигнал громко: «би-би». Как подает сигнал большая машина?» Дети громко произносят: «би-би». Педагог продолжает: «А маленькая машина сигналит тихо: «би-би». Как сигналит маленькая машина?» Дети тихо произносят: «би-би». Педагог убирает обе машины и говорит: «Сейчас будьте внимательны. Как только поедет машина, вы должны дать сигнал, не ошибитесь, большая машина сигналит громко, а маленькая - тихо».</w:t>
      </w:r>
    </w:p>
    <w:p w14:paraId="0FCD4DB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Аналогично обыгрываются остальные игрушки.</w:t>
      </w:r>
    </w:p>
    <w:p w14:paraId="2F5D60C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Методические указания</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в зависимости от количества детей в группе на занятии можно использовать одну пару игрушек или 2-3. Следить, чтобы при тихом произнесении звукоподражаний дети не переходили на шепот.</w:t>
      </w:r>
    </w:p>
    <w:p w14:paraId="6071DB4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402F12C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i w:val="0"/>
          <w:iCs w:val="0"/>
          <w:caps w:val="0"/>
          <w:color w:val="555555"/>
          <w:spacing w:val="0"/>
          <w:kern w:val="0"/>
          <w:sz w:val="28"/>
          <w:szCs w:val="28"/>
          <w:shd w:val="clear" w:fill="FFFFFF"/>
          <w:lang w:val="ru-RU" w:eastAsia="zh-CN" w:bidi="ar"/>
        </w:rPr>
        <w:t xml:space="preserve">2.5. </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«Листопад»</w:t>
      </w:r>
      <w:r>
        <w:rPr>
          <w:rFonts w:hint="default" w:ascii="Times New Roman" w:hAnsi="Times New Roman" w:cs="Times New Roman" w:eastAsiaTheme="minorEastAsia"/>
          <w:i/>
          <w:iCs/>
          <w:caps w:val="0"/>
          <w:color w:val="555555"/>
          <w:spacing w:val="0"/>
          <w:kern w:val="0"/>
          <w:sz w:val="28"/>
          <w:szCs w:val="28"/>
          <w:shd w:val="clear" w:fill="FFFFFF"/>
          <w:lang w:val="en-US" w:eastAsia="zh-CN" w:bidi="ar"/>
        </w:rPr>
        <w:t> </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(аналогично проводится игра «Сдуй перышко»).</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br w:type="textWrapping"/>
      </w: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Цель:</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обучение плавному, свободному выдоху; активизация губных мышц.</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br w:type="textWrapping"/>
      </w: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Оборудование:</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вырезанные из тонкой двухсторонней цветной бумаги желтые, красные, оранжевые листочки; ведерко. </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br w:type="textWrapping"/>
      </w: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Ход игры:</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Педагог выкладывает на столе листочки, напоминает детям про осень.</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br w:type="textWrapping"/>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Представьте, что сейчас осень. Красные, желтые, оранжевые листья падают с деревьев. Подул ветер - разбросал все листья по земле! Давайте сделаем ветер - подуем на листья!</w:t>
      </w:r>
    </w:p>
    <w:p w14:paraId="4BB6316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Взрослый, вместе с детьми дует на листья, пока все листочки не окажутся на полу. При этом необходимо следить за правильностью осуществления ротового выдоха, а также за тем, чтобы дети не переутомлялись.</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br w:type="textWrapping"/>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«Все листики на земле... Давайте соберем листочки в ведерко». Педагог и дети собирают листочки. Затем игра повторяется снова.</w:t>
      </w:r>
    </w:p>
    <w:p w14:paraId="3E5B520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00C89DC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i w:val="0"/>
          <w:iCs w:val="0"/>
          <w:caps w:val="0"/>
          <w:color w:val="555555"/>
          <w:spacing w:val="0"/>
          <w:kern w:val="0"/>
          <w:sz w:val="28"/>
          <w:szCs w:val="28"/>
          <w:shd w:val="clear" w:fill="FFFFFF"/>
          <w:lang w:val="ru-RU" w:eastAsia="zh-CN" w:bidi="ar"/>
        </w:rPr>
        <w:t xml:space="preserve">2.6. </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«Перышко, лети!»</w:t>
      </w:r>
    </w:p>
    <w:p w14:paraId="67CDBC7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Цель:</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развитие сильного плавного направленного выдоха; активизация губных мышц.</w:t>
      </w:r>
    </w:p>
    <w:p w14:paraId="4ED4EA3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w:t>
      </w: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Оборудование:</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птичье перышко.</w:t>
      </w:r>
    </w:p>
    <w:p w14:paraId="49EA802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Ход игры:</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Подбросьте перышко вверх и дуйте на него, не давая упасть вниз. Затем предложите подуть ребенку. Обратите его внимание на то, что дуть нужно сильно, направляя струю воздуха на перышко снизу - вверх.</w:t>
      </w:r>
    </w:p>
    <w:p w14:paraId="10DA88F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51882FF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iCs/>
          <w:caps w:val="0"/>
          <w:color w:val="555555"/>
          <w:spacing w:val="0"/>
          <w:sz w:val="22"/>
          <w:szCs w:val="22"/>
        </w:rPr>
      </w:pPr>
      <w:r>
        <w:rPr>
          <w:rFonts w:hint="default" w:ascii="Times New Roman" w:hAnsi="Times New Roman" w:cs="Times New Roman"/>
          <w:b/>
          <w:bCs/>
          <w:i w:val="0"/>
          <w:iCs w:val="0"/>
          <w:caps w:val="0"/>
          <w:color w:val="555555"/>
          <w:spacing w:val="0"/>
          <w:kern w:val="0"/>
          <w:sz w:val="28"/>
          <w:szCs w:val="28"/>
          <w:shd w:val="clear" w:fill="FFFFFF"/>
          <w:lang w:val="ru-RU" w:eastAsia="zh-CN" w:bidi="ar"/>
        </w:rPr>
        <w:t xml:space="preserve">2.7. </w:t>
      </w:r>
      <w:r>
        <w:rPr>
          <w:rFonts w:hint="default" w:ascii="Times New Roman" w:hAnsi="Times New Roman" w:cs="Times New Roman" w:eastAsiaTheme="minorEastAsia"/>
          <w:i/>
          <w:iCs/>
          <w:caps w:val="0"/>
          <w:color w:val="555555"/>
          <w:spacing w:val="0"/>
          <w:kern w:val="0"/>
          <w:sz w:val="28"/>
          <w:szCs w:val="28"/>
          <w:shd w:val="clear" w:fill="FFFFFF"/>
          <w:lang w:val="en-US" w:eastAsia="zh-CN" w:bidi="ar"/>
        </w:rPr>
        <w:t>«</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Летят снежинки»</w:t>
      </w:r>
    </w:p>
    <w:p w14:paraId="0402E87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Цель:</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формирование плавного длительного выдоха; активизация губных мышц.</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br w:type="textWrapping"/>
      </w: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Оборудование:</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кусочки ваты.</w:t>
      </w:r>
    </w:p>
    <w:p w14:paraId="76CB2BF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Ход игры:</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Взрослый раскладывает на столе кусочки ваты, напоминает детям про зиму.</w:t>
      </w:r>
    </w:p>
    <w:p w14:paraId="5DD859D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«Представьте, что сейчас зима. На улице снежок падает. Давайте подуем на снежинки!»</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br w:type="textWrapping"/>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Взрослый показывает, как дуть на вату, дети повторяют. Затем все поднимают вату, и игра повторяется снова.</w:t>
      </w:r>
    </w:p>
    <w:p w14:paraId="55C7970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3D2FC77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i w:val="0"/>
          <w:iCs w:val="0"/>
          <w:caps w:val="0"/>
          <w:color w:val="555555"/>
          <w:spacing w:val="0"/>
          <w:kern w:val="0"/>
          <w:sz w:val="28"/>
          <w:szCs w:val="28"/>
          <w:shd w:val="clear" w:fill="FFFFFF"/>
          <w:lang w:val="ru-RU" w:eastAsia="zh-CN" w:bidi="ar"/>
        </w:rPr>
        <w:t xml:space="preserve">2.8. </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«Бабочка, лети!»</w:t>
      </w:r>
    </w:p>
    <w:p w14:paraId="61DF0CA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Цель:</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Добиваться длительного, непрерывного ротового выдоха.</w:t>
      </w:r>
    </w:p>
    <w:p w14:paraId="7C530A5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Подготовительная работа:</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Приготовить 5 бумажных ярко окрашенных бабочек. К каждой привязать нитку длиной 50 см и прикрепить их к шнуру на расстоянии 35 см друг от друга. Шнур натянуть между двумя стойками так, чтобы бабочки висели на уровне лица стоящего ребенка.</w:t>
      </w:r>
    </w:p>
    <w:p w14:paraId="2668E24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Ход:</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Дети сидят на стульях. Взрослый говорит: «Дети, посмотрите, какие красивые бабочки: синие, желтые, красные! Как их много! Они как живые! Посмотрим, могут ли они летать. (Дует на них.) Смотрите, полетели. Попробуйте и вы подуть. У кого дальше полетит?» Взрослый предлагает детям встать по одному возле каждой бабочки. Дети дуют на бабочек.</w:t>
      </w:r>
    </w:p>
    <w:p w14:paraId="7D4F6EF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Методические указания:</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Игру повторяют несколько раз, каждый раз с новой группой детей. Нужно следить, чтобы дети стояли прямо, при вдохе не поднимали плечи. Дуть следует только на одном выдохе, не добирая воздуха. Щеки не надувать, губы слегка выдвинуть вперед. Каждый ребенок может дуть не более десяти секунд с паузами, в противном случае у него может закружиться голова.</w:t>
      </w:r>
    </w:p>
    <w:p w14:paraId="54CA209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266510F8">
      <w:pPr>
        <w:keepNext w:val="0"/>
        <w:keepLines w:val="0"/>
        <w:widowControl/>
        <w:suppressLineNumbers w:val="0"/>
        <w:jc w:val="left"/>
        <w:rPr>
          <w:rFonts w:hint="default" w:ascii="Calibri" w:hAnsi="Calibri" w:cs="Calibri"/>
          <w:i/>
          <w:iCs/>
          <w:caps w:val="0"/>
          <w:color w:val="555555"/>
          <w:spacing w:val="0"/>
          <w:sz w:val="22"/>
          <w:szCs w:val="22"/>
        </w:rPr>
      </w:pPr>
      <w:r>
        <w:rPr>
          <w:rFonts w:hint="default" w:ascii="Times New Roman" w:hAnsi="Times New Roman" w:eastAsia="SimSun" w:cs="Times New Roman"/>
          <w:b/>
          <w:bCs/>
          <w:i w:val="0"/>
          <w:iCs w:val="0"/>
          <w:caps w:val="0"/>
          <w:color w:val="555555"/>
          <w:spacing w:val="0"/>
          <w:kern w:val="0"/>
          <w:sz w:val="28"/>
          <w:szCs w:val="28"/>
          <w:shd w:val="clear" w:fill="FFFFFF"/>
          <w:lang w:val="ru-RU" w:eastAsia="zh-CN" w:bidi="ar"/>
        </w:rPr>
        <w:t>2.9.</w:t>
      </w:r>
      <w:r>
        <w:rPr>
          <w:rFonts w:hint="default" w:ascii="Times New Roman" w:hAnsi="Times New Roman" w:eastAsia="SimSun" w:cs="Times New Roman"/>
          <w:i w:val="0"/>
          <w:iCs w:val="0"/>
          <w:caps w:val="0"/>
          <w:color w:val="555555"/>
          <w:spacing w:val="0"/>
          <w:kern w:val="0"/>
          <w:sz w:val="28"/>
          <w:szCs w:val="28"/>
          <w:shd w:val="clear" w:fill="FFFFFF"/>
          <w:lang w:val="ru-RU" w:eastAsia="zh-CN" w:bidi="ar"/>
        </w:rPr>
        <w:t xml:space="preserve"> </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«Звуки вокруг нас»</w:t>
      </w:r>
    </w:p>
    <w:p w14:paraId="0897534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Цель:</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развитие правильного речевого дыхания – пение на одном выдохе гласных звуков А, О, У, Ы.</w:t>
      </w:r>
    </w:p>
    <w:p w14:paraId="51CB733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Ход игры:</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Педагог предлагает детям поиграть в такую игру.</w:t>
      </w:r>
    </w:p>
    <w:p w14:paraId="45C1C9E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В мире вокруг нас слышатся самые разные звуки. Как малыш плачет? «АА-А!» А как вздыхает медвежонок, когда у него зуб болит? «О-О-О!» Самолет в небе гудит: «У-У-У!» А пароход на реке гудит: «Ы-Ы-Ы»!</w:t>
      </w:r>
    </w:p>
    <w:p w14:paraId="751D10D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Повторяйте за мной.</w:t>
      </w:r>
    </w:p>
    <w:p w14:paraId="4ADE519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Педагог обращает внимание детей на то, что произносить каждый звук следует долго, на одном выдохе.</w:t>
      </w:r>
    </w:p>
    <w:p w14:paraId="0FDC6C3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7FD1975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i w:val="0"/>
          <w:iCs w:val="0"/>
          <w:caps w:val="0"/>
          <w:color w:val="555555"/>
          <w:spacing w:val="0"/>
          <w:kern w:val="0"/>
          <w:sz w:val="28"/>
          <w:szCs w:val="28"/>
          <w:shd w:val="clear" w:fill="FFFFFF"/>
          <w:lang w:val="ru-RU" w:eastAsia="zh-CN" w:bidi="ar"/>
        </w:rPr>
        <w:t xml:space="preserve">2.10. </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«Змейка»</w:t>
      </w:r>
    </w:p>
    <w:p w14:paraId="0CCF0D9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Цель:</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развитие правильного речевого дыхания – длительное произнесение на одном выдохе согласного звука Ш.</w:t>
      </w:r>
    </w:p>
    <w:p w14:paraId="0E9ED87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Ход игры:</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Предложите малышам поиграть в змей. Игра проводится на ковре.</w:t>
      </w:r>
    </w:p>
    <w:p w14:paraId="7D878D7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Давайте поиграем в змей! Вылезли змейки из нор и греются на солнышке. Змеи шипят: «Ш-Ш-Ш!»</w:t>
      </w:r>
    </w:p>
    <w:p w14:paraId="3421795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Напомните детям, что следует вдохнуть побольше воздуха и шипеть долго. Во время длительного произнесения звука Ш добирать воздух нельзя.</w:t>
      </w:r>
    </w:p>
    <w:p w14:paraId="494EDA7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17A66BF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iCs/>
          <w:caps w:val="0"/>
          <w:color w:val="555555"/>
          <w:spacing w:val="0"/>
          <w:sz w:val="22"/>
          <w:szCs w:val="22"/>
        </w:rPr>
      </w:pPr>
      <w:r>
        <w:rPr>
          <w:rStyle w:val="8"/>
          <w:rFonts w:hint="default" w:ascii="Times New Roman" w:hAnsi="Times New Roman" w:cs="Times New Roman"/>
          <w:i w:val="0"/>
          <w:iCs w:val="0"/>
          <w:caps w:val="0"/>
          <w:color w:val="555555"/>
          <w:spacing w:val="0"/>
          <w:kern w:val="0"/>
          <w:sz w:val="28"/>
          <w:szCs w:val="28"/>
          <w:shd w:val="clear" w:fill="FFFFFF"/>
          <w:lang w:val="ru-RU" w:eastAsia="zh-CN" w:bidi="ar"/>
        </w:rPr>
        <w:t xml:space="preserve">2.11. </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«Насос»</w:t>
      </w:r>
    </w:p>
    <w:p w14:paraId="76358A8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Цель:</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развитие правильного речевого дыхания – длительное произнесение на одном выдохе согласного звука С.</w:t>
      </w:r>
    </w:p>
    <w:p w14:paraId="3F74E92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Ход игры:</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Предложите малышам поиграть в насосы. Игра проводится на полу и сопровождается движениями, имитирующими накачивание колеса при помощи насоса.</w:t>
      </w:r>
    </w:p>
    <w:p w14:paraId="1D8919E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Кто из вас любит кататься на велосипеде? А на машине? Все любят. Но иногда колёса у машин и велосипедов прокалываются и сдуваются. Давайте возьмем насосы и накачаем колёса – вот так! «С-С-С» – работают насосы!</w:t>
      </w:r>
    </w:p>
    <w:p w14:paraId="5FE1CC6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ahoma" w:hAnsi="Tahoma" w:eastAsia="Tahoma" w:cs="Tahoma"/>
          <w:i w:val="0"/>
          <w:iCs w:val="0"/>
          <w:caps w:val="0"/>
          <w:color w:val="007AD0"/>
          <w:spacing w:val="0"/>
          <w:sz w:val="21"/>
          <w:szCs w:val="21"/>
          <w:u w:val="none"/>
          <w:shd w:val="clear" w:fill="FFFFFF"/>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Педагог показывает движения насоса и объясняет, что следует вдохнуть побольше воздуха, пока насос работает, а затем постепенно плавно выдыхать его, произнося звук С. Добирать воздух во время произнесения звука нельзя. Насос может продолжать работать после паузы, когда ребенок сделает следующий вдох. Необходимо следить, чтобы во время игры дети не перенапрягались.</w:t>
      </w:r>
      <w:r>
        <w:rPr>
          <w:rFonts w:hint="default" w:ascii="Tahoma" w:hAnsi="Tahoma" w:eastAsia="Tahoma" w:cs="Tahoma"/>
          <w:i w:val="0"/>
          <w:iCs w:val="0"/>
          <w:caps w:val="0"/>
          <w:color w:val="007AD0"/>
          <w:spacing w:val="0"/>
          <w:sz w:val="21"/>
          <w:szCs w:val="21"/>
          <w:u w:val="none"/>
          <w:shd w:val="clear" w:fill="FFFFFF"/>
        </w:rPr>
        <w:drawing>
          <wp:inline distT="0" distB="0" distL="114300" distR="114300">
            <wp:extent cx="9525" cy="9525"/>
            <wp:effectExtent l="0" t="0" r="0" b="0"/>
            <wp:docPr id="1" name="Изображение 1" descr="IMG_256">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IMG_256"/>
                    <pic:cNvPicPr>
                      <a:picLocks noChangeAspect="1"/>
                    </pic:cNvPicPr>
                  </pic:nvPicPr>
                  <pic:blipFill>
                    <a:blip r:embed="rId5"/>
                    <a:stretch>
                      <a:fillRect/>
                    </a:stretch>
                  </pic:blipFill>
                  <pic:spPr>
                    <a:xfrm>
                      <a:off x="0" y="0"/>
                      <a:ext cx="9525" cy="9525"/>
                    </a:xfrm>
                    <a:prstGeom prst="rect">
                      <a:avLst/>
                    </a:prstGeom>
                    <a:noFill/>
                    <a:ln w="9525">
                      <a:noFill/>
                    </a:ln>
                  </pic:spPr>
                </pic:pic>
              </a:graphicData>
            </a:graphic>
          </wp:inline>
        </w:drawing>
      </w:r>
    </w:p>
    <w:p w14:paraId="4A2BEFD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ahoma" w:hAnsi="Tahoma" w:eastAsia="Tahoma" w:cs="Tahoma"/>
          <w:i w:val="0"/>
          <w:iCs w:val="0"/>
          <w:caps w:val="0"/>
          <w:color w:val="007AD0"/>
          <w:spacing w:val="0"/>
          <w:sz w:val="21"/>
          <w:szCs w:val="21"/>
          <w:u w:val="none"/>
          <w:shd w:val="clear" w:fill="FFFFFF"/>
        </w:rPr>
      </w:pPr>
    </w:p>
    <w:p w14:paraId="65F9E91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i w:val="0"/>
          <w:iCs w:val="0"/>
          <w:caps w:val="0"/>
          <w:color w:val="555555"/>
          <w:spacing w:val="0"/>
          <w:kern w:val="0"/>
          <w:sz w:val="28"/>
          <w:szCs w:val="28"/>
          <w:shd w:val="clear" w:fill="FFFFFF"/>
          <w:lang w:val="ru-RU" w:eastAsia="zh-CN" w:bidi="ar"/>
        </w:rPr>
        <w:t xml:space="preserve">2.12. </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«Сдуй шарик»</w:t>
      </w:r>
    </w:p>
    <w:p w14:paraId="2EB02EF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Цель:</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развитие правильного речевого дыхания – длительное произнесение на одном выдохе согласного звука Ф.</w:t>
      </w:r>
    </w:p>
    <w:p w14:paraId="77519E3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Ход игры:</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Предложите малышам поиграть в такую игру: стоя на ковре, расставьте руки широко в стороны – получился шар, затем произносите длительно звук Ф, одновременно сводя руки перед собой – шарик сдувается. В конце обнимите себя за плечи – шарик сдулся.</w:t>
      </w:r>
    </w:p>
    <w:p w14:paraId="7B19C47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Давайте поиграем в шарики! Разведите руки в стороны – вот так! Вот какие большие шары получились. Вдруг в шарике образовалась маленькая дырочка, и он стал сдуваться... Воздух выходит из шарика: Ф-Ф-Ф! Сдулся шарик!</w:t>
      </w:r>
    </w:p>
    <w:p w14:paraId="348DA92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Напомните детям, что следует вдохнуть побольше воздуха, пока шарик надут, а затем постепенно плавно выдыхать его, произнося звук Ф. Добирать воздух нельзя.</w:t>
      </w:r>
    </w:p>
    <w:p w14:paraId="18DE9AF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w:t>
      </w:r>
    </w:p>
    <w:p w14:paraId="7685CCD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rPr>
          <w:rFonts w:hint="default" w:ascii="Calibri" w:hAnsi="Calibri" w:cs="Calibri"/>
          <w:i w:val="0"/>
          <w:iCs w:val="0"/>
          <w:caps w:val="0"/>
          <w:color w:val="555555"/>
          <w:spacing w:val="0"/>
          <w:sz w:val="22"/>
          <w:szCs w:val="22"/>
          <w:u w:val="single"/>
        </w:rPr>
      </w:pPr>
      <w:r>
        <w:rPr>
          <w:rStyle w:val="8"/>
          <w:rFonts w:hint="default" w:ascii="Times New Roman" w:hAnsi="Times New Roman" w:cs="Times New Roman"/>
          <w:i w:val="0"/>
          <w:iCs w:val="0"/>
          <w:caps w:val="0"/>
          <w:color w:val="555555"/>
          <w:spacing w:val="0"/>
          <w:kern w:val="0"/>
          <w:sz w:val="28"/>
          <w:szCs w:val="28"/>
          <w:u w:val="single"/>
          <w:shd w:val="clear" w:fill="FFFFFF"/>
          <w:lang w:val="ru-RU" w:eastAsia="zh-CN" w:bidi="ar"/>
        </w:rPr>
        <w:t xml:space="preserve">3. </w:t>
      </w:r>
      <w:r>
        <w:rPr>
          <w:rStyle w:val="8"/>
          <w:rFonts w:hint="default" w:ascii="Times New Roman" w:hAnsi="Times New Roman" w:cs="Times New Roman" w:eastAsiaTheme="minorEastAsia"/>
          <w:i w:val="0"/>
          <w:iCs w:val="0"/>
          <w:caps w:val="0"/>
          <w:color w:val="555555"/>
          <w:spacing w:val="0"/>
          <w:kern w:val="0"/>
          <w:sz w:val="28"/>
          <w:szCs w:val="28"/>
          <w:u w:val="single"/>
          <w:shd w:val="clear" w:fill="FFFFFF"/>
          <w:lang w:val="en-US" w:eastAsia="zh-CN" w:bidi="ar"/>
        </w:rPr>
        <w:t>Игры на развитие грамматического строя речи</w:t>
      </w:r>
    </w:p>
    <w:p w14:paraId="5C7AD3C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w:t>
      </w:r>
    </w:p>
    <w:p w14:paraId="6B63E38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i w:val="0"/>
          <w:iCs w:val="0"/>
          <w:caps w:val="0"/>
          <w:color w:val="555555"/>
          <w:spacing w:val="0"/>
          <w:kern w:val="0"/>
          <w:sz w:val="28"/>
          <w:szCs w:val="28"/>
          <w:shd w:val="clear" w:fill="FFFFFF"/>
          <w:lang w:val="ru-RU" w:eastAsia="zh-CN" w:bidi="ar"/>
        </w:rPr>
        <w:t xml:space="preserve">3.1. </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«Чего не стало</w:t>
      </w:r>
      <w:r>
        <w:rPr>
          <w:rStyle w:val="8"/>
          <w:rFonts w:hint="default" w:ascii="Times New Roman" w:hAnsi="Times New Roman" w:cs="Times New Roman"/>
          <w:i/>
          <w:iCs/>
          <w:caps w:val="0"/>
          <w:color w:val="555555"/>
          <w:spacing w:val="0"/>
          <w:kern w:val="0"/>
          <w:sz w:val="28"/>
          <w:szCs w:val="28"/>
          <w:shd w:val="clear" w:fill="FFFFFF"/>
          <w:lang w:val="ru-RU" w:eastAsia="zh-CN" w:bidi="ar"/>
        </w:rPr>
        <w:t xml:space="preserve"> 1</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w:t>
      </w:r>
    </w:p>
    <w:p w14:paraId="4053BB2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Цель:</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Упражняться в образовании форм родительного падежа мно</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softHyphen/>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жественного числа существительных.</w:t>
      </w:r>
    </w:p>
    <w:p w14:paraId="07DCF00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Материал:</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Пары предметов: матрешки, пирамидки (большая и ма</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softHyphen/>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ленькая), ленточки (разного цвета и разного размера—длин</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softHyphen/>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ная и короткая), лошадки, утята (любые игрушки), Петрушка, мешок.</w:t>
      </w:r>
    </w:p>
    <w:p w14:paraId="4F3AFCF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Ход игры:</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Перед детьми появляется Петрушка с мешком. Он говорит, что принес ребятам игрушки. Дети рассматривают игрушки. На</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softHyphen/>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зывают их. Выставляют на столе.</w:t>
      </w:r>
    </w:p>
    <w:p w14:paraId="5D5AE44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-Запомните, какие предметы на столе. Здесь пирамидки, матрешки, утята. Петрушка с вами поиграет. Он будет прятать игрушки, а вы должны будете говорить, каких игрушек не стало: матрешек, пирамидок, утят или чего-то другого.</w:t>
      </w:r>
    </w:p>
    <w:p w14:paraId="1CFEAA2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На столе остаются три пары предметов: матрешки, пирамид</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softHyphen/>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ки, лошадки. Дети закрывают глаза. Прячем матрешек, а на их место кладем ленточки. («Кого не стало?») Затем прячем лен</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softHyphen/>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точки, а на их место ставим пирамидки. («Чего не стало?») И т. д. Наконец убираем все игрушки и спрашиваем: «Каких игрушек не стало?»</w:t>
      </w:r>
    </w:p>
    <w:p w14:paraId="6336DDF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5CA2C3E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i w:val="0"/>
          <w:iCs w:val="0"/>
          <w:caps w:val="0"/>
          <w:color w:val="555555"/>
          <w:spacing w:val="0"/>
          <w:kern w:val="0"/>
          <w:sz w:val="28"/>
          <w:szCs w:val="28"/>
          <w:shd w:val="clear" w:fill="FFFFFF"/>
          <w:lang w:val="ru-RU" w:eastAsia="zh-CN" w:bidi="ar"/>
        </w:rPr>
        <w:t xml:space="preserve">3.2. </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"Чего не стало</w:t>
      </w:r>
      <w:r>
        <w:rPr>
          <w:rStyle w:val="8"/>
          <w:rFonts w:hint="default" w:ascii="Times New Roman" w:hAnsi="Times New Roman" w:cs="Times New Roman"/>
          <w:i/>
          <w:iCs/>
          <w:caps w:val="0"/>
          <w:color w:val="555555"/>
          <w:spacing w:val="0"/>
          <w:kern w:val="0"/>
          <w:sz w:val="28"/>
          <w:szCs w:val="28"/>
          <w:shd w:val="clear" w:fill="FFFFFF"/>
          <w:lang w:val="ru-RU" w:eastAsia="zh-CN" w:bidi="ar"/>
        </w:rPr>
        <w:t xml:space="preserve"> 2?</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w:t>
      </w:r>
    </w:p>
    <w:p w14:paraId="52A1CD4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Цель:</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учить детей образовывать существительные родительного падежа</w:t>
      </w:r>
    </w:p>
    <w:p w14:paraId="227181C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единственного числа</w:t>
      </w:r>
    </w:p>
    <w:p w14:paraId="221B601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Оборудование:</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сюжетная картинка, цветные картинки в любом количестве.</w:t>
      </w:r>
    </w:p>
    <w:p w14:paraId="1B37B7B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Ход игры:</w:t>
      </w:r>
    </w:p>
    <w:p w14:paraId="0B994BB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6"/>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Вариант 1.</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Играют взрослый и ребёнок.</w:t>
      </w:r>
    </w:p>
    <w:p w14:paraId="3C0E750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Перед ребёнком лежит сюжетная картинка, например: «В гостях у Чебурашки». Сказочный герой Муравей приходит в гости к Чебурашке с подарками. Ребёнок раскладывает подарки по комнате. Ребёнок перечисляет их, рассматривает. Затем даётся время на запоминание ребёнку. После этого предлагается закрыть ребёнку глаза. В это время взрослый убирает одну картинку или переворачивает её дном вверх. Задаёт ребёнку вопрос: «Чего не стало?»  Ребёнок открывает глаза, разглядывает и отвечает, например: «Не стало смородины» и так далее.</w:t>
      </w:r>
    </w:p>
    <w:p w14:paraId="1F96B4D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6"/>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Вариант 2.</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Ребёнок-ребёнок.</w:t>
      </w:r>
    </w:p>
    <w:p w14:paraId="519522C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Принцип игры тот же. Только играют двое детей. Каждый по очереди является ведущим. Один ребёнок закрывает глаза, второй прячет картинку. И наоборот, меняются ролями. Детям очень интересно угадывать и прятать картинки. Игра проходит быстро и занимательно.</w:t>
      </w:r>
    </w:p>
    <w:p w14:paraId="74DDDA5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4815077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i w:val="0"/>
          <w:iCs w:val="0"/>
          <w:caps w:val="0"/>
          <w:color w:val="555555"/>
          <w:spacing w:val="0"/>
          <w:kern w:val="0"/>
          <w:sz w:val="28"/>
          <w:szCs w:val="28"/>
          <w:shd w:val="clear" w:fill="FFFFFF"/>
          <w:lang w:val="ru-RU" w:eastAsia="zh-CN" w:bidi="ar"/>
        </w:rPr>
        <w:t xml:space="preserve">3.3. </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«Один – много»</w:t>
      </w:r>
    </w:p>
    <w:p w14:paraId="407AB34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Цель:</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Учить употреблять существительное единственного и множественного числа.</w:t>
      </w:r>
    </w:p>
    <w:p w14:paraId="27B9219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Оборудование:</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карточки с изображением предметов в единственном и множественном числе.</w:t>
      </w:r>
    </w:p>
    <w:p w14:paraId="6D2FB4B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Ход:</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У детей карточки с изображением одного предмета и много предметов.</w:t>
      </w:r>
    </w:p>
    <w:p w14:paraId="76C5AF4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1. Задача детей назвать, что на картинке. </w:t>
      </w:r>
      <w:r>
        <w:rPr>
          <w:rStyle w:val="6"/>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Образец:</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У меня один кубик и много кубиков.</w:t>
      </w:r>
    </w:p>
    <w:p w14:paraId="5E060C4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2. Изменить слова так, чтобы они обозначали много предметов. </w:t>
      </w:r>
      <w:r>
        <w:rPr>
          <w:rStyle w:val="6"/>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Образец:</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шар – шары, кубик – кубики.</w:t>
      </w:r>
    </w:p>
    <w:p w14:paraId="20B2635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eastAsia="SimSun" w:cs="Times New Roman"/>
          <w:i w:val="0"/>
          <w:iCs w:val="0"/>
          <w:caps w:val="0"/>
          <w:color w:val="555555"/>
          <w:spacing w:val="0"/>
          <w:kern w:val="0"/>
          <w:sz w:val="28"/>
          <w:szCs w:val="28"/>
          <w:shd w:val="clear" w:fill="FFFFFF"/>
          <w:lang w:val="en-US" w:eastAsia="zh-CN" w:bidi="ar"/>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3. Изменить слова так, чтобы они обозначали один предмет. </w:t>
      </w:r>
      <w:r>
        <w:rPr>
          <w:rStyle w:val="6"/>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Образец:</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деревья - дерево, утята- утенок.</w:t>
      </w:r>
      <w:r>
        <w:rPr>
          <w:rFonts w:hint="default" w:ascii="Times New Roman" w:hAnsi="Times New Roman" w:eastAsia="SimSun" w:cs="Times New Roman"/>
          <w:i w:val="0"/>
          <w:iCs w:val="0"/>
          <w:caps w:val="0"/>
          <w:color w:val="555555"/>
          <w:spacing w:val="0"/>
          <w:kern w:val="0"/>
          <w:sz w:val="28"/>
          <w:szCs w:val="28"/>
          <w:shd w:val="clear" w:fill="FFFFFF"/>
          <w:lang w:val="en-US" w:eastAsia="zh-CN" w:bidi="ar"/>
        </w:rPr>
        <w:t> </w:t>
      </w:r>
    </w:p>
    <w:p w14:paraId="3F53B5D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eastAsia="SimSun" w:cs="Times New Roman"/>
          <w:i w:val="0"/>
          <w:iCs w:val="0"/>
          <w:caps w:val="0"/>
          <w:color w:val="555555"/>
          <w:spacing w:val="0"/>
          <w:kern w:val="0"/>
          <w:sz w:val="28"/>
          <w:szCs w:val="28"/>
          <w:shd w:val="clear" w:fill="FFFFFF"/>
          <w:lang w:val="en-US" w:eastAsia="zh-CN" w:bidi="ar"/>
        </w:rPr>
      </w:pPr>
    </w:p>
    <w:p w14:paraId="776648E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i w:val="0"/>
          <w:iCs w:val="0"/>
          <w:caps w:val="0"/>
          <w:color w:val="555555"/>
          <w:spacing w:val="0"/>
          <w:kern w:val="0"/>
          <w:sz w:val="28"/>
          <w:szCs w:val="28"/>
          <w:shd w:val="clear" w:fill="FFFFFF"/>
          <w:lang w:val="ru-RU" w:eastAsia="zh-CN" w:bidi="ar"/>
        </w:rPr>
        <w:t xml:space="preserve">3.4. </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«Чудесный мешочек»</w:t>
      </w:r>
    </w:p>
    <w:p w14:paraId="277B810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Цель: </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в ходе проведения игры дети учатся определять, что это за предмет, по характерным внешним признакам, то есть по форме. Также ее можно использовать для развития речи и воображения.</w:t>
      </w:r>
    </w:p>
    <w:p w14:paraId="75425A2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Оборудование:</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Непрозрачный мешок. Для малышей его рекомендуется сшить из ярких тканей (чтобы увеличить интерес к происходящему), а для более старших детей – из темной.</w:t>
      </w:r>
    </w:p>
    <w:p w14:paraId="193CC78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Предметы:</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Они должны соответствовать определенной теме (овощи, геометрические фигуры, животные, буквы или цифры) и иметь ярко выраженные различия формы.</w:t>
      </w:r>
    </w:p>
    <w:p w14:paraId="0990995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Ход игры:</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Смысл игры очень прост: необходимо опустив руку в мешок, нащупать предмет и назвать его, не видя, что это конкретно. Чтобы дети не путались, сначала можно класть 1 предмет, а потом, когда они научатся так играть, уже несколько.</w:t>
      </w:r>
    </w:p>
    <w:p w14:paraId="11CDDD1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Играющим, кроме основного задания, могут быть даны дополнительные:</w:t>
      </w:r>
    </w:p>
    <w:p w14:paraId="182830C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описать попавшийся предмет (цвет, размер, вкус, материал) или животное (что оно делает, где живет);</w:t>
      </w:r>
    </w:p>
    <w:p w14:paraId="2532564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рассказать, из какой сказки этот предмет или герой;</w:t>
      </w:r>
    </w:p>
    <w:p w14:paraId="644BF18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описать его так, чтобы другие дети отгадали его;</w:t>
      </w:r>
    </w:p>
    <w:p w14:paraId="13FE161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назвать слова на данную букву;</w:t>
      </w:r>
    </w:p>
    <w:p w14:paraId="0342AE1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Для совсем маленьких деток можно предложить таким образом выбрать игрушку, с которой он потом будет играть. Для этого им сначала показывают предметы, которые кладутся в мешочек, а потом каждый по очереди достает свой.</w:t>
      </w:r>
    </w:p>
    <w:p w14:paraId="6B130E0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039F74E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i w:val="0"/>
          <w:iCs w:val="0"/>
          <w:caps w:val="0"/>
          <w:color w:val="555555"/>
          <w:spacing w:val="0"/>
          <w:kern w:val="0"/>
          <w:sz w:val="28"/>
          <w:szCs w:val="28"/>
          <w:shd w:val="clear" w:fill="FFFFFF"/>
          <w:lang w:val="ru-RU" w:eastAsia="zh-CN" w:bidi="ar"/>
        </w:rPr>
        <w:t xml:space="preserve">3.5. </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«Что где лежит»</w:t>
      </w:r>
    </w:p>
    <w:p w14:paraId="5811DFA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Цели:</w:t>
      </w:r>
    </w:p>
    <w:p w14:paraId="60B9C87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закрепить знание о необходимости поддерживать порядок в группе;</w:t>
      </w:r>
    </w:p>
    <w:p w14:paraId="0852C48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уточнить знания о расположении предметов в группе;</w:t>
      </w:r>
    </w:p>
    <w:p w14:paraId="07E709E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закрепить представление о том, что содержание вещей в порядке помогает сохранить здоровье.</w:t>
      </w:r>
    </w:p>
    <w:p w14:paraId="7F17821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Оборудование:</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предметные картинки с изображением игрушек, посуды, одежды, обуви, книг, фотографии групповой мебели, игровых и других зон по видам детской деятельности.</w:t>
      </w:r>
    </w:p>
    <w:p w14:paraId="6F43642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Ход игры:</w:t>
      </w:r>
    </w:p>
    <w:p w14:paraId="00D5DAA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Воспитатель рассматривает с детьми фотографии групповой мебели и зон по видам деятельности, уточняет их назначение. Раскладывает фотографии по столам, раздает детям предметные картинки и предлагает навести порядок - разложить предметы по местам.</w:t>
      </w:r>
    </w:p>
    <w:p w14:paraId="764BE85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1E6B45E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iCs/>
          <w:caps w:val="0"/>
          <w:color w:val="555555"/>
          <w:spacing w:val="0"/>
          <w:sz w:val="22"/>
          <w:szCs w:val="22"/>
        </w:rPr>
      </w:pPr>
      <w:r>
        <w:rPr>
          <w:rStyle w:val="8"/>
          <w:rFonts w:hint="default" w:ascii="Times New Roman" w:hAnsi="Times New Roman" w:cs="Times New Roman"/>
          <w:i w:val="0"/>
          <w:iCs w:val="0"/>
          <w:caps w:val="0"/>
          <w:color w:val="555555"/>
          <w:spacing w:val="0"/>
          <w:kern w:val="0"/>
          <w:sz w:val="28"/>
          <w:szCs w:val="28"/>
          <w:shd w:val="clear" w:fill="FFFFFF"/>
          <w:lang w:val="ru-RU" w:eastAsia="zh-CN" w:bidi="ar"/>
        </w:rPr>
        <w:t xml:space="preserve">3.6. </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«Помоги найти маму»</w:t>
      </w:r>
    </w:p>
    <w:p w14:paraId="1C472F7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Цель:</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учить различать и называть животных и их детенышей, домашних птиц и их птенцов. Закреплять правильное произношение звуков. Развивать интонационную выразительность.</w:t>
      </w:r>
    </w:p>
    <w:p w14:paraId="1C1FF57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Оборудование:</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картинки, изображающие животных и их детенышей, птиц и их птенцов</w:t>
      </w:r>
    </w:p>
    <w:p w14:paraId="429EBA3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Ход игры:</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Попробуйте показать, например, маму — собаку и предложите выбрать из двух вариантов — щенок и гусенок, например, чья это мама и наоборот. Постепенно добавляйте все больше и больше животных.</w:t>
      </w:r>
    </w:p>
    <w:p w14:paraId="0AE20ED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У всех детей предметные картинки с детенышами животных. Воспитатель: «Кто у тебя нарисован, Коля? (цыпленок) Кто у цыпленка мама? (курица). Позови, цыпленок, свою маму (пи-пи-пи). Воспитатель имитирует кудахтанье курицы.</w:t>
      </w:r>
    </w:p>
    <w:p w14:paraId="1AE0721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Воспитатель: Это коза (показ картинки). Она как кричит? Кто у нее детеныш? Как он кричит? Это овца (показ картинки). Как она блеет? А ее детеныш – ягненок как кричит? и т.д.</w:t>
      </w:r>
    </w:p>
    <w:p w14:paraId="4786419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Воспитатель раздает детям картинки с изображением животных и птиц. Детеныши гуляют (дети выходят из-за столов), травку щиплют, крошки щиплют. Чья мама или чей папа позовет детеныша. Тот должен покричать – ответить им – и побежать – поставить картинку рядом с ними. Побежали детки к своим мамам.</w:t>
      </w:r>
    </w:p>
    <w:p w14:paraId="68F1115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Воспитатель произносит крик животного или птицы. Ребенок, у которого изображен детеныш или птенец произносит звуки и ставит картинку.</w:t>
      </w:r>
    </w:p>
    <w:p w14:paraId="533E494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Со старшими детьми можно перевернуть все карточки другой стороной и предложить открывать по две карточки по очереди, кто составит первым больше пар животных и назовет их, тот и выиграл.</w:t>
      </w:r>
    </w:p>
    <w:p w14:paraId="43FB47EB">
      <w:pPr>
        <w:keepNext w:val="0"/>
        <w:keepLines w:val="0"/>
        <w:widowControl/>
        <w:suppressLineNumbers w:val="0"/>
        <w:jc w:val="left"/>
        <w:rPr>
          <w:rFonts w:hint="default" w:ascii="Times New Roman" w:hAnsi="Times New Roman" w:eastAsia="SimSun" w:cs="Times New Roman"/>
          <w:i w:val="0"/>
          <w:iCs w:val="0"/>
          <w:caps w:val="0"/>
          <w:color w:val="555555"/>
          <w:spacing w:val="0"/>
          <w:kern w:val="0"/>
          <w:sz w:val="28"/>
          <w:szCs w:val="28"/>
          <w:shd w:val="clear" w:fill="FFFFFF"/>
          <w:lang w:val="en-US" w:eastAsia="zh-CN" w:bidi="ar"/>
        </w:rPr>
      </w:pPr>
      <w:r>
        <w:rPr>
          <w:rFonts w:hint="default" w:ascii="Times New Roman" w:hAnsi="Times New Roman" w:eastAsia="SimSun" w:cs="Times New Roman"/>
          <w:i w:val="0"/>
          <w:iCs w:val="0"/>
          <w:caps w:val="0"/>
          <w:color w:val="555555"/>
          <w:spacing w:val="0"/>
          <w:kern w:val="0"/>
          <w:sz w:val="28"/>
          <w:szCs w:val="28"/>
          <w:shd w:val="clear" w:fill="FFFFFF"/>
          <w:lang w:val="en-US" w:eastAsia="zh-CN" w:bidi="ar"/>
        </w:rPr>
        <w:t> </w:t>
      </w:r>
    </w:p>
    <w:p w14:paraId="109E9B9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rPr>
          <w:rFonts w:hint="default" w:ascii="Calibri" w:hAnsi="Calibri" w:cs="Calibri"/>
          <w:i w:val="0"/>
          <w:iCs w:val="0"/>
          <w:caps w:val="0"/>
          <w:color w:val="555555"/>
          <w:spacing w:val="0"/>
          <w:sz w:val="22"/>
          <w:szCs w:val="22"/>
          <w:u w:val="single"/>
        </w:rPr>
      </w:pPr>
      <w:r>
        <w:rPr>
          <w:rStyle w:val="8"/>
          <w:rFonts w:hint="default" w:ascii="Times New Roman" w:hAnsi="Times New Roman" w:cs="Times New Roman"/>
          <w:i w:val="0"/>
          <w:iCs w:val="0"/>
          <w:caps w:val="0"/>
          <w:color w:val="555555"/>
          <w:spacing w:val="0"/>
          <w:kern w:val="0"/>
          <w:sz w:val="28"/>
          <w:szCs w:val="28"/>
          <w:u w:val="single"/>
          <w:shd w:val="clear" w:fill="FFFFFF"/>
          <w:lang w:val="ru-RU" w:eastAsia="zh-CN" w:bidi="ar"/>
        </w:rPr>
        <w:t xml:space="preserve">4. </w:t>
      </w:r>
      <w:r>
        <w:rPr>
          <w:rStyle w:val="8"/>
          <w:rFonts w:hint="default" w:ascii="Times New Roman" w:hAnsi="Times New Roman" w:cs="Times New Roman" w:eastAsiaTheme="minorEastAsia"/>
          <w:i w:val="0"/>
          <w:iCs w:val="0"/>
          <w:caps w:val="0"/>
          <w:color w:val="555555"/>
          <w:spacing w:val="0"/>
          <w:kern w:val="0"/>
          <w:sz w:val="28"/>
          <w:szCs w:val="28"/>
          <w:u w:val="single"/>
          <w:shd w:val="clear" w:fill="FFFFFF"/>
          <w:lang w:val="en-US" w:eastAsia="zh-CN" w:bidi="ar"/>
        </w:rPr>
        <w:t>Игры на расширение и активизацию словарного запаса</w:t>
      </w:r>
    </w:p>
    <w:p w14:paraId="42B1E37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w:t>
      </w:r>
    </w:p>
    <w:p w14:paraId="1CC3E3D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i w:val="0"/>
          <w:iCs w:val="0"/>
          <w:caps w:val="0"/>
          <w:color w:val="555555"/>
          <w:spacing w:val="0"/>
          <w:kern w:val="0"/>
          <w:sz w:val="28"/>
          <w:szCs w:val="28"/>
          <w:shd w:val="clear" w:fill="FFFFFF"/>
          <w:lang w:val="ru-RU" w:eastAsia="zh-CN" w:bidi="ar"/>
        </w:rPr>
        <w:t xml:space="preserve">4.1. </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«Кто это? Что это?»</w:t>
      </w:r>
    </w:p>
    <w:p w14:paraId="21C4472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Цель:</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Называть слова, обозначающие одушевленные и неодушевленные имена существительные.</w:t>
      </w:r>
    </w:p>
    <w:p w14:paraId="01B2DC8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Оборудование:</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картинки с изображением предметов, животных, людей, птиц.</w:t>
      </w:r>
    </w:p>
    <w:p w14:paraId="633C88B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Ход игры:</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Педагог объясняет детям, что все предметы имеют свое название, и называет разные предметы. Вокруг нас много предметов. И о каждом из них можно спросить. Я вас буду спрашивать, а вы отвечайте одним словом: «Что это?» Показывает на картинку с изображением неодушевленного предмета или на сам предмет. Дети называют предметы. Показывает одушевленный предмет или картинку и спрашивает: «Кто это?».</w:t>
      </w:r>
    </w:p>
    <w:p w14:paraId="2821CC3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2. Рассмотреть картинки. Назвать те, которые обозначают живые (неживые) предметы. Поставить к ним вопрос.</w:t>
      </w:r>
    </w:p>
    <w:p w14:paraId="52A04C2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3. Педагог называет слова вразброс, обозначающие одушевленные и неодушевленные предметы. Дети ставят к ним вопросы: яблоко – «что это?», собака – «кто это?».</w:t>
      </w:r>
    </w:p>
    <w:p w14:paraId="19775E5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2D67F13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i w:val="0"/>
          <w:iCs w:val="0"/>
          <w:caps w:val="0"/>
          <w:color w:val="555555"/>
          <w:spacing w:val="0"/>
          <w:kern w:val="0"/>
          <w:sz w:val="28"/>
          <w:szCs w:val="28"/>
          <w:shd w:val="clear" w:fill="FFFFFF"/>
          <w:lang w:val="ru-RU" w:eastAsia="zh-CN" w:bidi="ar"/>
        </w:rPr>
        <w:t xml:space="preserve">4.2. </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«Кто что делает?»</w:t>
      </w:r>
    </w:p>
    <w:p w14:paraId="6FAD4FA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Цель:</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Познакомить со словами, обозначающими действие. Учить употреблять в речи глаголы, правильно задавать к ним вопросы.</w:t>
      </w:r>
    </w:p>
    <w:p w14:paraId="0B7721E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Оборудование:</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картинки с изображением различных действий.</w:t>
      </w:r>
    </w:p>
    <w:p w14:paraId="6C70F7D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Ход игры: </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Педагог показывает детям с разными сюжетами. Дети ставят к ним вопросы или называют действие.</w:t>
      </w:r>
    </w:p>
    <w:p w14:paraId="4CB577B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1. Ребенку предлагается назвать, что делает на картинке человек (животное).</w:t>
      </w:r>
    </w:p>
    <w:p w14:paraId="25CF21A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2. На столе разложены несколько картинок. Предлагается ребенку найти заданное действие. Найди картинку, на которой девочка прыгает. Что делает девочка?</w:t>
      </w:r>
    </w:p>
    <w:p w14:paraId="39AAF90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i w:val="0"/>
          <w:iCs w:val="0"/>
          <w:caps w:val="0"/>
          <w:color w:val="555555"/>
          <w:spacing w:val="0"/>
          <w:kern w:val="0"/>
          <w:sz w:val="28"/>
          <w:szCs w:val="28"/>
          <w:shd w:val="clear" w:fill="FFFFFF"/>
          <w:lang w:val="ru-RU" w:eastAsia="zh-CN" w:bidi="ar"/>
        </w:rPr>
        <w:t xml:space="preserve">4.3. </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«Назови ласково»</w:t>
      </w:r>
    </w:p>
    <w:p w14:paraId="5A6B923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Цель:</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Познакомить со структурой слова в процессе образования существительных с уменьшительно-ласкательными суффиксами.</w:t>
      </w:r>
    </w:p>
    <w:p w14:paraId="077FFC8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Оборудование:</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картинки с изображением разных по размеру предметов.</w:t>
      </w:r>
    </w:p>
    <w:p w14:paraId="5FD07A3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Ход игры:</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Педагог объясняет детям, что они будут играть в «ласковые имена».</w:t>
      </w:r>
    </w:p>
    <w:p w14:paraId="58EE191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«Хоровод водили, ласковыми были,</w:t>
      </w:r>
    </w:p>
    <w:p w14:paraId="62EBEC8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В кружок вызывали, имя называли.</w:t>
      </w:r>
    </w:p>
    <w:p w14:paraId="2965E44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Выйди, Леночка, в кружок!</w:t>
      </w:r>
    </w:p>
    <w:p w14:paraId="370E153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Возьми, Леночка, флажок.»</w:t>
      </w:r>
    </w:p>
    <w:p w14:paraId="0B360F9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Дети называют ласково имя ребенка, передавая флажок ребенку, стоящему рядом.</w:t>
      </w:r>
    </w:p>
    <w:p w14:paraId="10CDD74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w:t>
      </w:r>
    </w:p>
    <w:p w14:paraId="22543DB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i w:val="0"/>
          <w:iCs w:val="0"/>
          <w:caps w:val="0"/>
          <w:color w:val="555555"/>
          <w:spacing w:val="0"/>
          <w:kern w:val="0"/>
          <w:sz w:val="28"/>
          <w:szCs w:val="28"/>
          <w:shd w:val="clear" w:fill="FFFFFF"/>
          <w:lang w:val="ru-RU" w:eastAsia="zh-CN" w:bidi="ar"/>
        </w:rPr>
        <w:t xml:space="preserve">4.4. </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«Части суток</w:t>
      </w:r>
      <w:r>
        <w:rPr>
          <w:rStyle w:val="8"/>
          <w:rFonts w:hint="default" w:ascii="Times New Roman" w:hAnsi="Times New Roman" w:cs="Times New Roman"/>
          <w:i/>
          <w:iCs/>
          <w:caps w:val="0"/>
          <w:color w:val="555555"/>
          <w:spacing w:val="0"/>
          <w:kern w:val="0"/>
          <w:sz w:val="28"/>
          <w:szCs w:val="28"/>
          <w:shd w:val="clear" w:fill="FFFFFF"/>
          <w:lang w:val="ru-RU" w:eastAsia="zh-CN" w:bidi="ar"/>
        </w:rPr>
        <w:t xml:space="preserve"> 1</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w:t>
      </w:r>
    </w:p>
    <w:p w14:paraId="4548419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Цель:</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создать условия для усвоения детьми понятий «Утро», «День», «Вечер», «Ночь» и правильной их последовательности.</w:t>
      </w:r>
    </w:p>
    <w:p w14:paraId="06E8AB6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Игру можно проводить утром, на ковре. Как дополнительный, стимульный материал сделать картинки с изображением деятельности детей в различное время суток (ночь – малыш спит, утро – малыш умывается, потягивается или делает зарядку, день – малыш играет или гуляет, вечер – играет дома или идет с мамой домой).</w:t>
      </w:r>
    </w:p>
    <w:p w14:paraId="2131F0F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Начинаем игру с вопроса: Когда мы спим? (после ответов детей, первый ребенок получает картинку «Ночь», одевает ее на себя).</w:t>
      </w:r>
    </w:p>
    <w:p w14:paraId="6CB1E76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Продолжаем: Когда заканчивается НОЧЬ, наступает УТРО. Мы просыпаемся, потягиваемся, умываемся (сопровождаем соответствующими движениями) и идем в детский сад. (Второй ребенок получает картинку «Утро», одевает ее на себя). ДНЕМ все ребята играют (хлопают в ладоши) и гуляют (топают ногами). (Третий ребенок получает картинку «День», одевает ее на себя) Ну, а ВЕЧЕРОМ, все ребята бегут к маме! (дети раскрывают руки к объятьям). Потом снова наступает НОЧЬ (дети складывают ладошки под щечку, и закрывают ненадолго глаза). Когда дети научились по картинкам определять части суток и правильно выполняют соответствующие движения, можно использовать как подвижную игру.</w:t>
      </w:r>
    </w:p>
    <w:p w14:paraId="1E2B468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7C91384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iCs/>
          <w:caps w:val="0"/>
          <w:color w:val="555555"/>
          <w:spacing w:val="0"/>
          <w:sz w:val="22"/>
          <w:szCs w:val="22"/>
        </w:rPr>
      </w:pPr>
      <w:r>
        <w:rPr>
          <w:rStyle w:val="8"/>
          <w:rFonts w:hint="default" w:ascii="Times New Roman" w:hAnsi="Times New Roman" w:cs="Times New Roman"/>
          <w:i w:val="0"/>
          <w:iCs w:val="0"/>
          <w:caps w:val="0"/>
          <w:color w:val="555555"/>
          <w:spacing w:val="0"/>
          <w:kern w:val="0"/>
          <w:sz w:val="28"/>
          <w:szCs w:val="28"/>
          <w:shd w:val="clear" w:fill="FFFFFF"/>
          <w:lang w:val="ru-RU" w:eastAsia="zh-CN" w:bidi="ar"/>
        </w:rPr>
        <w:t xml:space="preserve">4.5. </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«Части суток</w:t>
      </w:r>
      <w:r>
        <w:rPr>
          <w:rStyle w:val="8"/>
          <w:rFonts w:hint="default" w:ascii="Times New Roman" w:hAnsi="Times New Roman" w:cs="Times New Roman"/>
          <w:i/>
          <w:iCs/>
          <w:caps w:val="0"/>
          <w:color w:val="555555"/>
          <w:spacing w:val="0"/>
          <w:kern w:val="0"/>
          <w:sz w:val="28"/>
          <w:szCs w:val="28"/>
          <w:shd w:val="clear" w:fill="FFFFFF"/>
          <w:lang w:val="ru-RU" w:eastAsia="zh-CN" w:bidi="ar"/>
        </w:rPr>
        <w:t xml:space="preserve"> 2</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w:t>
      </w:r>
    </w:p>
    <w:p w14:paraId="7415B94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Цель:</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закреплять знания о частях суток; упражнять в сопоставлении картинки с частями суток: утро, день, вечер, ночь.</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br w:type="textWrapping"/>
      </w: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Игровые правила:</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по слову, которое произносит педагог, показывать карточку и объяснять, почему он ее поднял.</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br w:type="textWrapping"/>
      </w: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Игровое действие:</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поиск нужной картинки.</w:t>
      </w:r>
    </w:p>
    <w:p w14:paraId="4B5B84C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На столе у играющих разные картинки, отражающие жизнь детей в детском саду. К каждой части суток должно быть несколько сюжетных картинок. Дети выбирают себе картинку, внимательно рассматривают ее. На слово «утро» все дети, в руках у которых соответствующие картинки, поднимают их и каждый объясняет, почему он думает, что у него изображено утро: дети приходят в детский сад, их ждет воспитатель, они делают утреннюю гимнастику, умываются, завтракают, занимаются и др. Затем педагог говорит слово «день». Поднимают картинки те, у кого есть изображение какого-либо события или деятельности детей в это время суток: на прогулке, трудятся на участке, обедают, спят.</w:t>
      </w:r>
    </w:p>
    <w:p w14:paraId="49CB64A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Педагог. Вечер.</w:t>
      </w:r>
    </w:p>
    <w:p w14:paraId="16C311A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Дети поднимают соответствующие карточки.</w:t>
      </w:r>
    </w:p>
    <w:p w14:paraId="5CC4E8C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Почему ты показал эту карточку?</w:t>
      </w:r>
    </w:p>
    <w:p w14:paraId="0EA3F7D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Ребенок. Потому что за детьми пришли мамы, на улице темно.</w:t>
      </w:r>
    </w:p>
    <w:p w14:paraId="3860881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Педагог. Ночь.</w:t>
      </w:r>
    </w:p>
    <w:p w14:paraId="7CD4A97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Дети поднимают карточки с изображением спящих ребят.</w:t>
      </w:r>
    </w:p>
    <w:p w14:paraId="4BBFA1B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Так закрепляются знания детей о частях суток. За каждый правильный ответ дети получают фишки: розовая фишка - утро, голубая - день, серая - вечер, черная - ночь.</w:t>
      </w:r>
    </w:p>
    <w:p w14:paraId="025723C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Затем все карточки перемешиваются, и игра продолжается, но слова называются в другой последовательности: педагог сначала называет «вечер», а потом «утро», тем самым усиливая внимание к словесному сигналу.</w:t>
      </w:r>
    </w:p>
    <w:p w14:paraId="6DCFF47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06D70AF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iCs/>
          <w:caps w:val="0"/>
          <w:color w:val="555555"/>
          <w:spacing w:val="0"/>
          <w:sz w:val="22"/>
          <w:szCs w:val="22"/>
        </w:rPr>
      </w:pPr>
      <w:r>
        <w:rPr>
          <w:rStyle w:val="8"/>
          <w:rFonts w:hint="default" w:ascii="Times New Roman" w:hAnsi="Times New Roman" w:cs="Times New Roman"/>
          <w:i w:val="0"/>
          <w:iCs w:val="0"/>
          <w:caps w:val="0"/>
          <w:color w:val="555555"/>
          <w:spacing w:val="0"/>
          <w:kern w:val="0"/>
          <w:sz w:val="28"/>
          <w:szCs w:val="28"/>
          <w:shd w:val="clear" w:fill="FFFFFF"/>
          <w:lang w:val="ru-RU" w:eastAsia="zh-CN" w:bidi="ar"/>
        </w:rPr>
        <w:t xml:space="preserve">4.6. </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«Скажи какой?»</w:t>
      </w:r>
    </w:p>
    <w:p w14:paraId="51E85C2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Цель:</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развитие у детей тактильных ощущений, обогащение и активизация словаря.</w:t>
      </w:r>
    </w:p>
    <w:p w14:paraId="68666D2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Ход:</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Детям раздаются карточки с изображением разного настроения людей, состояния предметов.</w:t>
      </w:r>
    </w:p>
    <w:p w14:paraId="323CFDC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Ребенок должен назвать определения в сравнении (здесь девочка веселая, а на другой картинке девочка грустная).</w:t>
      </w:r>
    </w:p>
    <w:p w14:paraId="4480CB6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Усложнение:</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ребенку дается задание подобрать несколько определений к предмету (мяч – круглый, резиновый, синий, большой).</w:t>
      </w:r>
    </w:p>
    <w:p w14:paraId="691E11F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3120349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iCs/>
          <w:caps w:val="0"/>
          <w:color w:val="555555"/>
          <w:spacing w:val="0"/>
          <w:sz w:val="22"/>
          <w:szCs w:val="22"/>
        </w:rPr>
      </w:pPr>
      <w:r>
        <w:rPr>
          <w:rStyle w:val="8"/>
          <w:rFonts w:hint="default" w:ascii="Times New Roman" w:hAnsi="Times New Roman" w:cs="Times New Roman"/>
          <w:i w:val="0"/>
          <w:iCs w:val="0"/>
          <w:caps w:val="0"/>
          <w:color w:val="555555"/>
          <w:spacing w:val="0"/>
          <w:kern w:val="0"/>
          <w:sz w:val="28"/>
          <w:szCs w:val="28"/>
          <w:shd w:val="clear" w:fill="FFFFFF"/>
          <w:lang w:val="ru-RU" w:eastAsia="zh-CN" w:bidi="ar"/>
        </w:rPr>
        <w:t xml:space="preserve">4.7. </w:t>
      </w:r>
      <w:r>
        <w:rPr>
          <w:rStyle w:val="8"/>
          <w:rFonts w:hint="default" w:ascii="Times New Roman" w:hAnsi="Times New Roman" w:cs="Times New Roman" w:eastAsiaTheme="minorEastAsia"/>
          <w:i/>
          <w:iCs/>
          <w:caps w:val="0"/>
          <w:color w:val="555555"/>
          <w:spacing w:val="0"/>
          <w:kern w:val="0"/>
          <w:sz w:val="28"/>
          <w:szCs w:val="28"/>
          <w:shd w:val="clear" w:fill="FFFFFF"/>
          <w:lang w:val="en-US" w:eastAsia="zh-CN" w:bidi="ar"/>
        </w:rPr>
        <w:t>«Какое время года?»</w:t>
      </w:r>
    </w:p>
    <w:p w14:paraId="4722195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Цель:</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Учить детей разбираться в изменениях погоды по сезонам, поведению растений и животных, а также жизни людей в разное время года.</w:t>
      </w:r>
    </w:p>
    <w:p w14:paraId="2DF89BE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Задание:</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необходимо подбирать картинки и предметы, соответствующие времени года.</w:t>
      </w:r>
    </w:p>
    <w:p w14:paraId="03D5E00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Calibri" w:hAnsi="Calibri" w:cs="Calibri"/>
          <w:i w:val="0"/>
          <w:iCs w:val="0"/>
          <w:caps w:val="0"/>
          <w:color w:val="555555"/>
          <w:spacing w:val="0"/>
          <w:sz w:val="22"/>
          <w:szCs w:val="22"/>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Правила:</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вспоминать о том, что бывает и в какое время года; в группе помогать друг другу; в индивидуальном порядке можно играть с родителями и пользоваться их подсказками.</w:t>
      </w:r>
    </w:p>
    <w:p w14:paraId="4834EE1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Материал:</w:t>
      </w:r>
      <w:r>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 круглый диск, разделенный на четыре части. Каждую из частей разукрасить или обтянуть тканью, которая по цвету отвечает времени года (белый – зима; зеленый – весна, розовый или красный – лето, а желтый или оранжевый – осень). Такой диск будет символизировать «Круглый год». На каждую часть нужно подобрать несколько серий картинок с соответствующей тематикой (изменения природы, животные и птицы, люди, работающие на земле, развлекающиеся дети).</w:t>
      </w:r>
    </w:p>
    <w:p w14:paraId="628621D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5B5A74A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07E833A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3FA8689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4944232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6C79758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37C4DE4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7E870AB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424F0D5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433D9D0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745B89E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7BE5EEE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5C7A853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1741427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3A3409E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45B89B1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03CEE8A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269D5EB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17A6530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53BEAD40">
      <w:pPr>
        <w:keepNext w:val="0"/>
        <w:keepLines w:val="0"/>
        <w:widowControl/>
        <w:suppressLineNumbers w:val="0"/>
        <w:jc w:val="left"/>
      </w:pPr>
      <w:r>
        <w:rPr>
          <w:rFonts w:hint="default" w:ascii="Times New Roman" w:hAnsi="Times New Roman" w:eastAsia="SimSun" w:cs="Times New Roman"/>
          <w:i w:val="0"/>
          <w:iCs w:val="0"/>
          <w:caps w:val="0"/>
          <w:color w:val="555555"/>
          <w:spacing w:val="0"/>
          <w:kern w:val="0"/>
          <w:sz w:val="28"/>
          <w:szCs w:val="28"/>
          <w:shd w:val="clear" w:fill="FFFFFF"/>
          <w:lang w:val="en-US" w:eastAsia="zh-CN" w:bidi="ar"/>
        </w:rPr>
        <w:t> </w:t>
      </w:r>
    </w:p>
    <w:p w14:paraId="179B7DF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t>Консультация для воспитателей</w:t>
      </w:r>
    </w:p>
    <w:p w14:paraId="44B8291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348576E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rPr>
          <w:rStyle w:val="8"/>
          <w:rFonts w:hint="default" w:ascii="Times New Roman" w:hAnsi="Times New Roman" w:cs="Times New Roman" w:eastAsiaTheme="minorEastAsia"/>
          <w:b/>
          <w:bCs/>
          <w:i w:val="0"/>
          <w:iCs w:val="0"/>
          <w:caps w:val="0"/>
          <w:color w:val="555555"/>
          <w:spacing w:val="0"/>
          <w:kern w:val="0"/>
          <w:sz w:val="32"/>
          <w:szCs w:val="32"/>
          <w:shd w:val="clear" w:fill="FFFFFF"/>
          <w:lang w:val="en-US" w:eastAsia="zh-CN" w:bidi="ar"/>
        </w:rPr>
      </w:pPr>
      <w:r>
        <w:rPr>
          <w:rStyle w:val="8"/>
          <w:rFonts w:hint="default" w:ascii="Times New Roman" w:hAnsi="Times New Roman" w:cs="Times New Roman" w:eastAsiaTheme="minorEastAsia"/>
          <w:b/>
          <w:bCs/>
          <w:i w:val="0"/>
          <w:iCs w:val="0"/>
          <w:caps w:val="0"/>
          <w:color w:val="555555"/>
          <w:spacing w:val="0"/>
          <w:kern w:val="0"/>
          <w:sz w:val="32"/>
          <w:szCs w:val="32"/>
          <w:shd w:val="clear" w:fill="FFFFFF"/>
          <w:lang w:val="en-US" w:eastAsia="zh-CN" w:bidi="ar"/>
        </w:rPr>
        <w:t xml:space="preserve">«Обучение детей рассказыванию. </w:t>
      </w:r>
    </w:p>
    <w:p w14:paraId="67BA534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rPr>
          <w:rStyle w:val="8"/>
          <w:rFonts w:hint="default" w:ascii="Times New Roman" w:hAnsi="Times New Roman" w:cs="Times New Roman" w:eastAsiaTheme="minorEastAsia"/>
          <w:b/>
          <w:bCs/>
          <w:i w:val="0"/>
          <w:iCs w:val="0"/>
          <w:caps w:val="0"/>
          <w:color w:val="555555"/>
          <w:spacing w:val="0"/>
          <w:kern w:val="0"/>
          <w:sz w:val="32"/>
          <w:szCs w:val="32"/>
          <w:shd w:val="clear" w:fill="FFFFFF"/>
          <w:lang w:val="en-US" w:eastAsia="zh-CN" w:bidi="ar"/>
        </w:rPr>
      </w:pPr>
      <w:r>
        <w:rPr>
          <w:rStyle w:val="8"/>
          <w:rFonts w:hint="default" w:ascii="Times New Roman" w:hAnsi="Times New Roman" w:cs="Times New Roman" w:eastAsiaTheme="minorEastAsia"/>
          <w:b/>
          <w:bCs/>
          <w:i w:val="0"/>
          <w:iCs w:val="0"/>
          <w:caps w:val="0"/>
          <w:color w:val="555555"/>
          <w:spacing w:val="0"/>
          <w:kern w:val="0"/>
          <w:sz w:val="32"/>
          <w:szCs w:val="32"/>
          <w:shd w:val="clear" w:fill="FFFFFF"/>
          <w:lang w:val="en-US" w:eastAsia="zh-CN" w:bidi="ar"/>
        </w:rPr>
        <w:t>Речевые и словесные игры с детьми младшего дошкольного возраста»</w:t>
      </w:r>
    </w:p>
    <w:p w14:paraId="132FD3F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7D2003A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2703E91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rPr>
          <w:rStyle w:val="8"/>
          <w:rFonts w:hint="default" w:ascii="Times New Roman" w:hAnsi="Times New Roman" w:cs="Times New Roman" w:eastAsiaTheme="minorEastAsia"/>
          <w:i w:val="0"/>
          <w:iCs w:val="0"/>
          <w:caps w:val="0"/>
          <w:color w:val="555555"/>
          <w:spacing w:val="0"/>
          <w:kern w:val="0"/>
          <w:sz w:val="28"/>
          <w:szCs w:val="28"/>
          <w:shd w:val="clear" w:fill="FFFFFF"/>
          <w:lang w:val="en-US" w:eastAsia="zh-CN" w:bidi="ar"/>
        </w:rPr>
      </w:pPr>
    </w:p>
    <w:p w14:paraId="614449FE">
      <w:pPr>
        <w:keepNext w:val="0"/>
        <w:keepLines w:val="0"/>
        <w:widowControl/>
        <w:suppressLineNumbers w:val="0"/>
        <w:jc w:val="right"/>
        <w:rPr>
          <w:rFonts w:hint="default" w:ascii="Times New Roman" w:hAnsi="Times New Roman" w:eastAsia="SimSun" w:cs="Times New Roman"/>
          <w:i w:val="0"/>
          <w:iCs w:val="0"/>
          <w:caps w:val="0"/>
          <w:color w:val="555555"/>
          <w:spacing w:val="0"/>
          <w:kern w:val="0"/>
          <w:sz w:val="28"/>
          <w:szCs w:val="28"/>
          <w:shd w:val="clear" w:fill="FFFFFF"/>
          <w:lang w:val="ru-RU" w:eastAsia="zh-CN" w:bidi="ar"/>
        </w:rPr>
      </w:pPr>
      <w:r>
        <w:rPr>
          <w:rFonts w:hint="default" w:ascii="Times New Roman" w:hAnsi="Times New Roman" w:eastAsia="SimSun" w:cs="Times New Roman"/>
          <w:i w:val="0"/>
          <w:iCs w:val="0"/>
          <w:caps w:val="0"/>
          <w:color w:val="555555"/>
          <w:spacing w:val="0"/>
          <w:kern w:val="0"/>
          <w:sz w:val="28"/>
          <w:szCs w:val="28"/>
          <w:shd w:val="clear" w:fill="FFFFFF"/>
          <w:lang w:val="en-US" w:eastAsia="zh-CN" w:bidi="ar"/>
        </w:rPr>
        <w:t> </w:t>
      </w:r>
      <w:r>
        <w:rPr>
          <w:rFonts w:hint="default" w:ascii="Times New Roman" w:hAnsi="Times New Roman" w:eastAsia="SimSun" w:cs="Times New Roman"/>
          <w:i w:val="0"/>
          <w:iCs w:val="0"/>
          <w:caps w:val="0"/>
          <w:color w:val="555555"/>
          <w:spacing w:val="0"/>
          <w:kern w:val="0"/>
          <w:sz w:val="28"/>
          <w:szCs w:val="28"/>
          <w:shd w:val="clear" w:fill="FFFFFF"/>
          <w:lang w:val="ru-RU" w:eastAsia="zh-CN" w:bidi="ar"/>
        </w:rPr>
        <w:t xml:space="preserve">Материал подготовила </w:t>
      </w:r>
    </w:p>
    <w:p w14:paraId="7851C61E">
      <w:pPr>
        <w:keepNext w:val="0"/>
        <w:keepLines w:val="0"/>
        <w:widowControl/>
        <w:suppressLineNumbers w:val="0"/>
        <w:jc w:val="right"/>
        <w:rPr>
          <w:rFonts w:hint="default"/>
          <w:lang w:val="ru-RU"/>
        </w:rPr>
      </w:pPr>
      <w:r>
        <w:rPr>
          <w:rFonts w:hint="default" w:ascii="Times New Roman" w:hAnsi="Times New Roman" w:eastAsia="SimSun" w:cs="Times New Roman"/>
          <w:i w:val="0"/>
          <w:iCs w:val="0"/>
          <w:caps w:val="0"/>
          <w:color w:val="555555"/>
          <w:spacing w:val="0"/>
          <w:kern w:val="0"/>
          <w:sz w:val="28"/>
          <w:szCs w:val="28"/>
          <w:shd w:val="clear" w:fill="FFFFFF"/>
          <w:lang w:val="ru-RU" w:eastAsia="zh-CN" w:bidi="ar"/>
        </w:rPr>
        <w:t xml:space="preserve">учитель-логопед Садова Н.В. </w:t>
      </w:r>
    </w:p>
    <w:p w14:paraId="316203A9"/>
    <w:p w14:paraId="78D39183"/>
    <w:p w14:paraId="29B4FE96"/>
    <w:p w14:paraId="14ABDDD6"/>
    <w:p w14:paraId="2029FFB4"/>
    <w:p w14:paraId="645360B2"/>
    <w:p w14:paraId="70D042F7"/>
    <w:p w14:paraId="26D1A583"/>
    <w:p w14:paraId="532375CF"/>
    <w:p w14:paraId="17671D8F"/>
    <w:p w14:paraId="6D618513"/>
    <w:p w14:paraId="7B21E6C6"/>
    <w:p w14:paraId="685C4B90"/>
    <w:p w14:paraId="2E9BABCB"/>
    <w:p w14:paraId="1A2C353A"/>
    <w:p w14:paraId="0F7FD3CC"/>
    <w:p w14:paraId="133CB2FA"/>
    <w:p w14:paraId="5183E142"/>
    <w:p w14:paraId="6ED938DC"/>
    <w:p w14:paraId="4A7738A8"/>
    <w:p w14:paraId="704FDE61"/>
    <w:p w14:paraId="136F49A8"/>
    <w:p w14:paraId="475BD605"/>
    <w:p w14:paraId="67BEBBB2"/>
    <w:p w14:paraId="1F34E012"/>
    <w:p w14:paraId="67A9C1F3"/>
    <w:p w14:paraId="74906809"/>
    <w:p w14:paraId="0D6B879E"/>
    <w:p w14:paraId="14EF2C8B"/>
    <w:p w14:paraId="62040F54"/>
    <w:p w14:paraId="6BD6D948"/>
    <w:p w14:paraId="0377D8E9"/>
    <w:p w14:paraId="7CE9FA19"/>
    <w:p w14:paraId="501EBD4F"/>
    <w:p w14:paraId="0D078FA2"/>
    <w:p w14:paraId="43B87DF0"/>
    <w:p w14:paraId="7A130E51"/>
    <w:p w14:paraId="009CEF8D"/>
    <w:p w14:paraId="3B75D3F4"/>
    <w:p w14:paraId="68A10AF3"/>
    <w:p w14:paraId="322CFDE1"/>
    <w:p w14:paraId="7817E9C5">
      <w:pPr>
        <w:jc w:val="center"/>
        <w:rPr>
          <w:rFonts w:hint="default"/>
          <w:lang w:val="ru-RU"/>
        </w:rPr>
      </w:pPr>
      <w:r>
        <w:rPr>
          <w:rFonts w:hint="default" w:ascii="Arial Black" w:hAnsi="Arial Black" w:cs="Arial Black"/>
          <w:sz w:val="24"/>
          <w:szCs w:val="24"/>
          <w:lang w:val="ru-RU"/>
        </w:rPr>
        <w:t>2025</w:t>
      </w:r>
      <w:r>
        <w:rPr>
          <w:rFonts w:hint="default"/>
          <w:lang w:val="ru-RU"/>
        </w:rPr>
        <w:t xml:space="preserve"> Г.</w:t>
      </w:r>
    </w:p>
    <w:p w14:paraId="3E4CF43F">
      <w:pPr>
        <w:jc w:val="center"/>
        <w:rPr>
          <w:rFonts w:hint="default" w:ascii="Times New Roman" w:hAnsi="Times New Roman" w:cs="Times New Roman"/>
          <w:b/>
          <w:bCs/>
          <w:i/>
          <w:iCs/>
          <w:sz w:val="32"/>
          <w:szCs w:val="32"/>
          <w:u w:val="none"/>
          <w:lang w:val="ru-RU"/>
        </w:rPr>
      </w:pPr>
      <w:r>
        <w:rPr>
          <w:rFonts w:hint="default" w:ascii="Times New Roman" w:hAnsi="Times New Roman" w:cs="Times New Roman"/>
          <w:b/>
          <w:bCs/>
          <w:i/>
          <w:iCs/>
          <w:sz w:val="32"/>
          <w:szCs w:val="32"/>
          <w:u w:val="none"/>
          <w:lang w:val="ru-RU"/>
        </w:rPr>
        <w:t>Простые советы об очень важном</w:t>
      </w:r>
    </w:p>
    <w:p w14:paraId="6FCA2B9B">
      <w:pPr>
        <w:jc w:val="center"/>
        <w:rPr>
          <w:rFonts w:hint="default" w:ascii="Times New Roman" w:hAnsi="Times New Roman" w:cs="Times New Roman"/>
          <w:b/>
          <w:bCs/>
          <w:i/>
          <w:iCs/>
          <w:sz w:val="32"/>
          <w:szCs w:val="32"/>
          <w:u w:val="none"/>
          <w:lang w:val="ru-RU"/>
        </w:rPr>
      </w:pPr>
    </w:p>
    <w:p w14:paraId="70B7D8DB">
      <w:pPr>
        <w:jc w:val="center"/>
        <w:rPr>
          <w:rFonts w:hint="default" w:ascii="Times New Roman" w:hAnsi="Times New Roman" w:cs="Times New Roman"/>
          <w:b/>
          <w:bCs/>
          <w:sz w:val="32"/>
          <w:szCs w:val="32"/>
          <w:u w:val="single"/>
          <w:lang w:val="ru-RU"/>
        </w:rPr>
      </w:pPr>
      <w:r>
        <w:rPr>
          <w:rFonts w:hint="default" w:ascii="Times New Roman" w:hAnsi="Times New Roman" w:cs="Times New Roman"/>
          <w:b/>
          <w:bCs/>
          <w:sz w:val="32"/>
          <w:szCs w:val="32"/>
          <w:u w:val="single"/>
          <w:lang w:val="ru-RU"/>
        </w:rPr>
        <w:t>Что делать, чтобы ребенок говорил связно</w:t>
      </w:r>
    </w:p>
    <w:p w14:paraId="44945E85">
      <w:pPr>
        <w:jc w:val="center"/>
        <w:rPr>
          <w:rFonts w:hint="default" w:ascii="Times New Roman" w:hAnsi="Times New Roman" w:cs="Times New Roman"/>
          <w:b/>
          <w:bCs/>
          <w:sz w:val="32"/>
          <w:szCs w:val="32"/>
          <w:u w:val="single"/>
          <w:lang w:val="ru-RU"/>
        </w:rPr>
      </w:pPr>
    </w:p>
    <w:p w14:paraId="007A6155">
      <w:pPr>
        <w:numPr>
          <w:ilvl w:val="0"/>
          <w:numId w:val="2"/>
        </w:numPr>
        <w:ind w:left="420" w:leftChars="0" w:hanging="420" w:firstLineChars="0"/>
        <w:jc w:val="both"/>
        <w:rPr>
          <w:rFonts w:hint="default" w:ascii="Times New Roman" w:hAnsi="Times New Roman" w:cs="Times New Roman"/>
          <w:sz w:val="32"/>
          <w:szCs w:val="32"/>
          <w:lang w:val="ru-RU"/>
        </w:rPr>
      </w:pPr>
      <w:r>
        <w:rPr>
          <w:rFonts w:hint="default" w:ascii="Times New Roman" w:hAnsi="Times New Roman" w:cs="Times New Roman"/>
          <w:sz w:val="32"/>
          <w:szCs w:val="32"/>
          <w:lang w:val="ru-RU"/>
        </w:rPr>
        <w:t>Самое важное — это общение. Разговаривайте. Обо всем. Что приснилось. Чего хотелось бы съесть, посмотреть, прочитать, где оказаться.</w:t>
      </w:r>
    </w:p>
    <w:p w14:paraId="1E6193BF">
      <w:pPr>
        <w:numPr>
          <w:ilvl w:val="0"/>
          <w:numId w:val="2"/>
        </w:numPr>
        <w:ind w:left="420" w:leftChars="0" w:hanging="420" w:firstLineChars="0"/>
        <w:jc w:val="both"/>
        <w:rPr>
          <w:rFonts w:hint="default" w:ascii="Times New Roman" w:hAnsi="Times New Roman" w:cs="Times New Roman"/>
          <w:sz w:val="32"/>
          <w:szCs w:val="32"/>
          <w:lang w:val="ru-RU"/>
        </w:rPr>
      </w:pPr>
      <w:r>
        <w:rPr>
          <w:rFonts w:hint="default" w:ascii="Times New Roman" w:hAnsi="Times New Roman" w:cs="Times New Roman"/>
          <w:sz w:val="32"/>
          <w:szCs w:val="32"/>
          <w:lang w:val="ru-RU"/>
        </w:rPr>
        <w:t>Интересуйтесь, удивляйтесь. Поделками, книгами, мультфильмами, конструкторами, рисунками. Почему желтый? Зачем такая высота? Что, если упадет? Почему герой такой?</w:t>
      </w:r>
    </w:p>
    <w:p w14:paraId="315A7F80">
      <w:pPr>
        <w:numPr>
          <w:ilvl w:val="0"/>
          <w:numId w:val="2"/>
        </w:numPr>
        <w:ind w:left="420" w:leftChars="0" w:hanging="420" w:firstLineChars="0"/>
        <w:jc w:val="both"/>
        <w:rPr>
          <w:rFonts w:hint="default" w:ascii="Times New Roman" w:hAnsi="Times New Roman" w:cs="Times New Roman"/>
          <w:sz w:val="32"/>
          <w:szCs w:val="32"/>
          <w:lang w:val="ru-RU"/>
        </w:rPr>
      </w:pPr>
      <w:r>
        <w:rPr>
          <w:rFonts w:hint="default" w:ascii="Times New Roman" w:hAnsi="Times New Roman" w:cs="Times New Roman"/>
          <w:sz w:val="32"/>
          <w:szCs w:val="32"/>
          <w:lang w:val="ru-RU"/>
        </w:rPr>
        <w:t xml:space="preserve">Поддерживайте креатив. Если занесло в другую сторону, тоже хорошо. </w:t>
      </w:r>
      <w:r>
        <w:rPr>
          <w:rFonts w:hint="default" w:ascii="Times New Roman" w:hAnsi="Times New Roman" w:cs="Times New Roman"/>
          <w:i/>
          <w:iCs/>
          <w:sz w:val="32"/>
          <w:szCs w:val="32"/>
          <w:lang w:val="ru-RU"/>
        </w:rPr>
        <w:t xml:space="preserve">Однажды, </w:t>
      </w:r>
      <w:r>
        <w:rPr>
          <w:rFonts w:hint="default" w:ascii="Times New Roman" w:hAnsi="Times New Roman" w:cs="Times New Roman"/>
          <w:sz w:val="32"/>
          <w:szCs w:val="32"/>
          <w:lang w:val="ru-RU"/>
        </w:rPr>
        <w:t> сочиняли историю о ботинках. Придумывали, проговаривали, рисовали. Когда наступила очередь одной девочки, та сказала, что у нее история получилась про руки. Было неожиданно и прикольно.</w:t>
      </w:r>
    </w:p>
    <w:p w14:paraId="33CDE5B8">
      <w:pPr>
        <w:numPr>
          <w:ilvl w:val="0"/>
          <w:numId w:val="2"/>
        </w:numPr>
        <w:ind w:left="420" w:leftChars="0" w:hanging="420" w:firstLineChars="0"/>
        <w:jc w:val="both"/>
        <w:rPr>
          <w:rFonts w:hint="default" w:ascii="Times New Roman" w:hAnsi="Times New Roman" w:cs="Times New Roman"/>
          <w:sz w:val="32"/>
          <w:szCs w:val="32"/>
          <w:lang w:val="ru-RU"/>
        </w:rPr>
      </w:pPr>
      <w:r>
        <w:rPr>
          <w:rFonts w:hint="default" w:ascii="Times New Roman" w:hAnsi="Times New Roman" w:cs="Times New Roman"/>
          <w:sz w:val="32"/>
          <w:szCs w:val="32"/>
          <w:lang w:val="ru-RU"/>
        </w:rPr>
        <w:t>Создавайте поводы для общения. Делайте котлеты, пеките торт, озвучивайте все этапы, в конце собирайте все в один рассказ. Как начали и почему так вкусно получилось? Лепите из теста, глины, делайте лизунов. Тоже все проговаривайте, а после собирайте в один опыт.</w:t>
      </w:r>
    </w:p>
    <w:p w14:paraId="75AE057E">
      <w:pPr>
        <w:numPr>
          <w:ilvl w:val="0"/>
          <w:numId w:val="2"/>
        </w:numPr>
        <w:ind w:left="420" w:leftChars="0" w:hanging="420" w:firstLineChars="0"/>
        <w:jc w:val="both"/>
        <w:rPr>
          <w:rFonts w:hint="default" w:ascii="Times New Roman" w:hAnsi="Times New Roman" w:cs="Times New Roman"/>
          <w:sz w:val="32"/>
          <w:szCs w:val="32"/>
          <w:lang w:val="ru-RU"/>
        </w:rPr>
      </w:pPr>
      <w:r>
        <w:rPr>
          <w:rFonts w:hint="default" w:ascii="Times New Roman" w:hAnsi="Times New Roman" w:cs="Times New Roman"/>
          <w:sz w:val="32"/>
          <w:szCs w:val="32"/>
          <w:lang w:val="ru-RU"/>
        </w:rPr>
        <w:t>На прогулке озвучивайте мысли птиц и собак. Давайте описания корягам. Это хорошо развивает воображение. И когда в голове все становится объемным, этим трудно не поделиться. Ребенок говорит, рассуждает, описывает.</w:t>
      </w:r>
    </w:p>
    <w:p w14:paraId="19DDEA56">
      <w:pPr>
        <w:numPr>
          <w:ilvl w:val="0"/>
          <w:numId w:val="2"/>
        </w:numPr>
        <w:ind w:left="420" w:leftChars="0" w:hanging="420" w:firstLineChars="0"/>
        <w:jc w:val="both"/>
        <w:rPr>
          <w:rFonts w:hint="default" w:ascii="Times New Roman" w:hAnsi="Times New Roman" w:cs="Times New Roman"/>
          <w:sz w:val="32"/>
          <w:szCs w:val="32"/>
          <w:lang w:val="ru-RU"/>
        </w:rPr>
      </w:pPr>
      <w:r>
        <w:rPr>
          <w:rFonts w:hint="default" w:ascii="Times New Roman" w:hAnsi="Times New Roman" w:cs="Times New Roman"/>
          <w:sz w:val="32"/>
          <w:szCs w:val="32"/>
          <w:lang w:val="ru-RU"/>
        </w:rPr>
        <w:t xml:space="preserve">Придумывайте собственную реальность. </w:t>
      </w:r>
      <w:r>
        <w:rPr>
          <w:rFonts w:hint="default" w:ascii="Times New Roman" w:hAnsi="Times New Roman" w:cs="Times New Roman"/>
          <w:i/>
          <w:iCs/>
          <w:sz w:val="32"/>
          <w:szCs w:val="32"/>
          <w:lang w:val="ru-RU"/>
        </w:rPr>
        <w:t>Однажды,</w:t>
      </w:r>
      <w:r>
        <w:rPr>
          <w:rFonts w:hint="default" w:ascii="Times New Roman" w:hAnsi="Times New Roman" w:cs="Times New Roman"/>
          <w:sz w:val="32"/>
          <w:szCs w:val="32"/>
          <w:lang w:val="ru-RU"/>
        </w:rPr>
        <w:t xml:space="preserve"> знакомый, когда его дочери было 8 лет, начал говорить с ней о совах. И так их это увлекло, что на протяжении пяти лет совиная сага была главной темой общения. Можете представить, как это обогатило не только речь ребенка, но и связало эмоционально.</w:t>
      </w:r>
    </w:p>
    <w:p w14:paraId="0167C18D">
      <w:pPr>
        <w:numPr>
          <w:ilvl w:val="0"/>
          <w:numId w:val="2"/>
        </w:numPr>
        <w:ind w:left="420" w:leftChars="0" w:hanging="420" w:firstLineChars="0"/>
        <w:jc w:val="both"/>
        <w:rPr>
          <w:rFonts w:hint="default" w:ascii="Times New Roman" w:hAnsi="Times New Roman" w:cs="Times New Roman"/>
          <w:sz w:val="32"/>
          <w:szCs w:val="32"/>
          <w:lang w:val="ru-RU"/>
        </w:rPr>
      </w:pPr>
      <w:r>
        <w:rPr>
          <w:rFonts w:hint="default" w:ascii="Times New Roman" w:hAnsi="Times New Roman" w:cs="Times New Roman"/>
          <w:sz w:val="32"/>
          <w:szCs w:val="32"/>
          <w:lang w:val="ru-RU"/>
        </w:rPr>
        <w:t>Вспоминайте. Открывайте папку с фотками из путешествий. Рассматривайте места. И возвращайтесь. Смотри, здесь ты ешь мороженое. Помнишь его вкус? А вот здесь карусель. Еще в животе были будто пузырьки. Помнишь, ты смеялся и кричал одновременно. А как тебе было здесь? И его озвученные воспоминания — связная речь.</w:t>
      </w:r>
    </w:p>
    <w:p w14:paraId="40C7E211">
      <w:pPr>
        <w:numPr>
          <w:ilvl w:val="0"/>
          <w:numId w:val="2"/>
        </w:numPr>
        <w:ind w:left="420" w:leftChars="0" w:hanging="420" w:firstLineChars="0"/>
        <w:jc w:val="both"/>
        <w:rPr>
          <w:rFonts w:hint="default" w:ascii="Times New Roman" w:hAnsi="Times New Roman" w:cs="Times New Roman"/>
          <w:sz w:val="32"/>
          <w:szCs w:val="32"/>
          <w:lang w:val="ru-RU"/>
        </w:rPr>
      </w:pPr>
      <w:r>
        <w:rPr>
          <w:rFonts w:hint="default" w:ascii="Times New Roman" w:hAnsi="Times New Roman" w:cs="Times New Roman"/>
          <w:sz w:val="32"/>
          <w:szCs w:val="32"/>
          <w:lang w:val="ru-RU"/>
        </w:rPr>
        <w:t>Устраивайте семейные ужины или обеды. Без гаджетов. Совсем.</w:t>
      </w:r>
    </w:p>
    <w:p w14:paraId="1005FD07">
      <w:pPr>
        <w:numPr>
          <w:ilvl w:val="0"/>
          <w:numId w:val="0"/>
        </w:numPr>
        <w:ind w:leftChars="0"/>
        <w:jc w:val="both"/>
        <w:rPr>
          <w:rFonts w:hint="default" w:ascii="Times New Roman" w:hAnsi="Times New Roman" w:cs="Times New Roman"/>
          <w:sz w:val="32"/>
          <w:szCs w:val="32"/>
          <w:lang w:val="ru-RU"/>
        </w:rPr>
      </w:pPr>
    </w:p>
    <w:p w14:paraId="4D0FF3A0">
      <w:pPr>
        <w:jc w:val="center"/>
        <w:rPr>
          <w:rFonts w:hint="default" w:ascii="Times New Roman" w:hAnsi="Times New Roman" w:cs="Times New Roman"/>
          <w:b/>
          <w:bCs/>
          <w:sz w:val="32"/>
          <w:szCs w:val="32"/>
          <w:u w:val="single"/>
          <w:lang w:val="ru-RU"/>
        </w:rPr>
      </w:pPr>
      <w:r>
        <w:rPr>
          <w:rFonts w:hint="default" w:ascii="Times New Roman" w:hAnsi="Times New Roman" w:cs="Times New Roman"/>
          <w:b/>
          <w:bCs/>
          <w:sz w:val="32"/>
          <w:szCs w:val="32"/>
          <w:u w:val="single"/>
          <w:lang w:val="ru-RU"/>
        </w:rPr>
        <w:t>Несколько приемов, которые помогают в развитии связной речи</w:t>
      </w:r>
    </w:p>
    <w:p w14:paraId="5304D2FB">
      <w:pPr>
        <w:jc w:val="center"/>
        <w:rPr>
          <w:rFonts w:hint="default" w:ascii="Times New Roman" w:hAnsi="Times New Roman" w:cs="Times New Roman"/>
          <w:b/>
          <w:bCs/>
          <w:sz w:val="32"/>
          <w:szCs w:val="32"/>
          <w:u w:val="single"/>
          <w:lang w:val="ru-RU"/>
        </w:rPr>
      </w:pPr>
    </w:p>
    <w:p w14:paraId="6C851668">
      <w:pPr>
        <w:numPr>
          <w:ilvl w:val="0"/>
          <w:numId w:val="2"/>
        </w:numPr>
        <w:ind w:left="420" w:leftChars="0" w:hanging="420" w:firstLineChars="0"/>
        <w:jc w:val="both"/>
        <w:rPr>
          <w:rFonts w:hint="default" w:ascii="Times New Roman" w:hAnsi="Times New Roman" w:cs="Times New Roman"/>
          <w:sz w:val="32"/>
          <w:szCs w:val="32"/>
          <w:lang w:val="ru-RU"/>
        </w:rPr>
      </w:pPr>
      <w:r>
        <w:rPr>
          <w:rFonts w:hint="default" w:ascii="Times New Roman" w:hAnsi="Times New Roman" w:cs="Times New Roman"/>
          <w:sz w:val="32"/>
          <w:szCs w:val="32"/>
          <w:lang w:val="ru-RU"/>
        </w:rPr>
        <w:t>Сочиняйте истории. С игрушками, формочками, карандашами или старыми тапками. Вы начинаете, ребенок делает следующий ход.</w:t>
      </w:r>
    </w:p>
    <w:p w14:paraId="10086384">
      <w:pPr>
        <w:numPr>
          <w:ilvl w:val="0"/>
          <w:numId w:val="2"/>
        </w:numPr>
        <w:ind w:left="420" w:leftChars="0" w:hanging="420" w:firstLineChars="0"/>
        <w:jc w:val="both"/>
        <w:rPr>
          <w:rFonts w:hint="default" w:ascii="Times New Roman" w:hAnsi="Times New Roman" w:cs="Times New Roman"/>
          <w:sz w:val="32"/>
          <w:szCs w:val="32"/>
          <w:lang w:val="ru-RU"/>
        </w:rPr>
      </w:pPr>
      <w:r>
        <w:rPr>
          <w:rFonts w:hint="default" w:ascii="Times New Roman" w:hAnsi="Times New Roman" w:cs="Times New Roman"/>
          <w:sz w:val="32"/>
          <w:szCs w:val="32"/>
          <w:lang w:val="ru-RU"/>
        </w:rPr>
        <w:t>Создавайте место для спонтанности. Первое предложение идет на заданную тему, а второе начинается со слов «потому что». Так по кругу, пока не надоест.</w:t>
      </w:r>
    </w:p>
    <w:p w14:paraId="451EB820">
      <w:pPr>
        <w:numPr>
          <w:ilvl w:val="0"/>
          <w:numId w:val="2"/>
        </w:numPr>
        <w:ind w:left="420" w:leftChars="0" w:hanging="420" w:firstLineChars="0"/>
        <w:jc w:val="both"/>
        <w:rPr>
          <w:rFonts w:hint="default" w:ascii="Times New Roman" w:hAnsi="Times New Roman" w:cs="Times New Roman"/>
          <w:sz w:val="32"/>
          <w:szCs w:val="32"/>
          <w:lang w:val="ru-RU"/>
        </w:rPr>
      </w:pPr>
      <w:r>
        <w:rPr>
          <w:rFonts w:hint="default" w:ascii="Times New Roman" w:hAnsi="Times New Roman" w:cs="Times New Roman"/>
          <w:sz w:val="32"/>
          <w:szCs w:val="32"/>
          <w:lang w:val="ru-RU"/>
        </w:rPr>
        <w:t>Разбивайте пересказ на предложение. Одно предложение и переход хода. Делайте сложное легким.</w:t>
      </w:r>
    </w:p>
    <w:p w14:paraId="00D2AE8D">
      <w:pPr>
        <w:numPr>
          <w:ilvl w:val="0"/>
          <w:numId w:val="2"/>
        </w:numPr>
        <w:ind w:left="420" w:leftChars="0" w:hanging="420" w:firstLineChars="0"/>
        <w:jc w:val="both"/>
        <w:rPr>
          <w:rFonts w:hint="default" w:ascii="Times New Roman" w:hAnsi="Times New Roman" w:cs="Times New Roman"/>
          <w:sz w:val="32"/>
          <w:szCs w:val="32"/>
          <w:lang w:val="ru-RU"/>
        </w:rPr>
      </w:pPr>
      <w:r>
        <w:rPr>
          <w:rFonts w:hint="default" w:ascii="Times New Roman" w:hAnsi="Times New Roman" w:cs="Times New Roman"/>
          <w:sz w:val="32"/>
          <w:szCs w:val="32"/>
          <w:lang w:val="ru-RU"/>
        </w:rPr>
        <w:t>Рисуйте доску истории. Это нравится и четырехлеткам и тем, кому за 12. Смысл в том, чтобы нарисовать историю, разбив происходящее на этапы. Каждый этап изобразить как-то, хоть как курица лапой. А в конце рассказать целиком, подглядывая в нарисованный путь.</w:t>
      </w:r>
    </w:p>
    <w:p w14:paraId="2C75B080">
      <w:pPr>
        <w:jc w:val="center"/>
        <w:rPr>
          <w:rFonts w:hint="default" w:ascii="Times New Roman" w:hAnsi="Times New Roman" w:cs="Times New Roman"/>
          <w:sz w:val="32"/>
          <w:szCs w:val="32"/>
          <w:lang w:val="ru-RU"/>
        </w:rPr>
      </w:pPr>
    </w:p>
    <w:p w14:paraId="54513749">
      <w:pPr>
        <w:jc w:val="right"/>
        <w:rPr>
          <w:rFonts w:hint="default" w:ascii="Times New Roman" w:hAnsi="Times New Roman" w:cs="Times New Roman"/>
          <w:sz w:val="24"/>
          <w:szCs w:val="24"/>
          <w:lang w:val="ru-RU"/>
        </w:rPr>
      </w:pPr>
      <w:r>
        <w:rPr>
          <w:rFonts w:hint="default" w:ascii="Times New Roman" w:hAnsi="Times New Roman" w:cs="Times New Roman"/>
          <w:sz w:val="24"/>
          <w:szCs w:val="24"/>
          <w:lang w:val="ru-RU"/>
        </w:rPr>
        <w:t>Материал подготовила</w:t>
      </w:r>
    </w:p>
    <w:p w14:paraId="3A3125E4">
      <w:pPr>
        <w:jc w:val="right"/>
        <w:rPr>
          <w:rFonts w:hint="default" w:ascii="Times New Roman" w:hAnsi="Times New Roman" w:cs="Times New Roman"/>
          <w:sz w:val="24"/>
          <w:szCs w:val="24"/>
          <w:lang w:val="ru-RU"/>
        </w:rPr>
      </w:pPr>
      <w:r>
        <w:rPr>
          <w:rFonts w:hint="default" w:ascii="Times New Roman" w:hAnsi="Times New Roman" w:cs="Times New Roman"/>
          <w:sz w:val="24"/>
          <w:szCs w:val="24"/>
          <w:lang w:val="ru-RU"/>
        </w:rPr>
        <w:t xml:space="preserve"> учитель-логопед Садова Н.В.</w:t>
      </w:r>
    </w:p>
    <w:p w14:paraId="5B638E20">
      <w:pPr>
        <w:jc w:val="right"/>
        <w:rPr>
          <w:rFonts w:hint="default" w:ascii="Times New Roman" w:hAnsi="Times New Roman" w:cs="Times New Roman"/>
          <w:sz w:val="24"/>
          <w:szCs w:val="24"/>
          <w:lang w:val="ru-RU"/>
        </w:rPr>
      </w:pPr>
    </w:p>
    <w:p w14:paraId="0C0E0838">
      <w:pPr>
        <w:jc w:val="right"/>
        <w:rPr>
          <w:rFonts w:hint="default" w:ascii="Times New Roman" w:hAnsi="Times New Roman" w:cs="Times New Roman"/>
          <w:sz w:val="24"/>
          <w:szCs w:val="24"/>
          <w:lang w:val="ru-RU"/>
        </w:rPr>
      </w:pPr>
    </w:p>
    <w:p w14:paraId="648CD26F">
      <w:pPr>
        <w:jc w:val="right"/>
        <w:rPr>
          <w:rFonts w:hint="default" w:ascii="Times New Roman" w:hAnsi="Times New Roman" w:cs="Times New Roman"/>
          <w:sz w:val="24"/>
          <w:szCs w:val="24"/>
          <w:lang w:val="ru-RU"/>
        </w:rPr>
      </w:pPr>
    </w:p>
    <w:p w14:paraId="4A199FBC">
      <w:pPr>
        <w:jc w:val="right"/>
        <w:rPr>
          <w:rFonts w:hint="default" w:ascii="Times New Roman" w:hAnsi="Times New Roman" w:cs="Times New Roman"/>
          <w:sz w:val="24"/>
          <w:szCs w:val="24"/>
          <w:lang w:val="ru-RU"/>
        </w:rPr>
      </w:pPr>
    </w:p>
    <w:p w14:paraId="55D044F8">
      <w:pPr>
        <w:jc w:val="right"/>
        <w:rPr>
          <w:rFonts w:hint="default" w:ascii="Times New Roman" w:hAnsi="Times New Roman" w:cs="Times New Roman"/>
          <w:sz w:val="24"/>
          <w:szCs w:val="24"/>
          <w:lang w:val="ru-RU"/>
        </w:rPr>
      </w:pPr>
    </w:p>
    <w:p w14:paraId="1335AB26">
      <w:pPr>
        <w:jc w:val="right"/>
        <w:rPr>
          <w:rFonts w:hint="default" w:ascii="Times New Roman" w:hAnsi="Times New Roman" w:cs="Times New Roman"/>
          <w:sz w:val="24"/>
          <w:szCs w:val="24"/>
          <w:lang w:val="ru-RU"/>
        </w:rPr>
      </w:pPr>
    </w:p>
    <w:p w14:paraId="3CD6D2FC">
      <w:pPr>
        <w:jc w:val="right"/>
        <w:rPr>
          <w:rFonts w:hint="default" w:ascii="Times New Roman" w:hAnsi="Times New Roman" w:cs="Times New Roman"/>
          <w:sz w:val="24"/>
          <w:szCs w:val="24"/>
          <w:lang w:val="ru-RU"/>
        </w:rPr>
      </w:pPr>
    </w:p>
    <w:p w14:paraId="45030BAC">
      <w:pPr>
        <w:jc w:val="right"/>
        <w:rPr>
          <w:rFonts w:hint="default" w:ascii="Times New Roman" w:hAnsi="Times New Roman" w:cs="Times New Roman"/>
          <w:sz w:val="24"/>
          <w:szCs w:val="24"/>
          <w:lang w:val="ru-RU"/>
        </w:rPr>
      </w:pPr>
    </w:p>
    <w:p w14:paraId="0905C7D8">
      <w:pPr>
        <w:jc w:val="right"/>
        <w:rPr>
          <w:rFonts w:hint="default" w:ascii="Times New Roman" w:hAnsi="Times New Roman" w:cs="Times New Roman"/>
          <w:sz w:val="24"/>
          <w:szCs w:val="24"/>
          <w:lang w:val="ru-RU"/>
        </w:rPr>
      </w:pPr>
    </w:p>
    <w:p w14:paraId="2DCA8DB0">
      <w:pPr>
        <w:jc w:val="right"/>
        <w:rPr>
          <w:rFonts w:hint="default" w:ascii="Times New Roman" w:hAnsi="Times New Roman" w:cs="Times New Roman"/>
          <w:sz w:val="24"/>
          <w:szCs w:val="24"/>
          <w:lang w:val="ru-RU"/>
        </w:rPr>
      </w:pPr>
    </w:p>
    <w:p w14:paraId="7F6F836D">
      <w:pPr>
        <w:jc w:val="right"/>
        <w:rPr>
          <w:rFonts w:hint="default" w:ascii="Times New Roman" w:hAnsi="Times New Roman" w:cs="Times New Roman"/>
          <w:sz w:val="24"/>
          <w:szCs w:val="24"/>
          <w:lang w:val="ru-RU"/>
        </w:rPr>
      </w:pPr>
    </w:p>
    <w:p w14:paraId="7092CF45">
      <w:pPr>
        <w:jc w:val="right"/>
        <w:rPr>
          <w:rFonts w:hint="default" w:ascii="Times New Roman" w:hAnsi="Times New Roman" w:cs="Times New Roman"/>
          <w:sz w:val="24"/>
          <w:szCs w:val="24"/>
          <w:lang w:val="ru-RU"/>
        </w:rPr>
      </w:pPr>
    </w:p>
    <w:p w14:paraId="35D7574E">
      <w:pPr>
        <w:jc w:val="right"/>
        <w:rPr>
          <w:rFonts w:hint="default" w:ascii="Times New Roman" w:hAnsi="Times New Roman" w:cs="Times New Roman"/>
          <w:sz w:val="24"/>
          <w:szCs w:val="24"/>
          <w:lang w:val="ru-RU"/>
        </w:rPr>
      </w:pPr>
    </w:p>
    <w:p w14:paraId="53306A4C">
      <w:pPr>
        <w:jc w:val="right"/>
        <w:rPr>
          <w:rFonts w:hint="default" w:ascii="Times New Roman" w:hAnsi="Times New Roman" w:cs="Times New Roman"/>
          <w:sz w:val="24"/>
          <w:szCs w:val="24"/>
          <w:lang w:val="ru-RU"/>
        </w:rPr>
      </w:pPr>
    </w:p>
    <w:p w14:paraId="5B925CC4">
      <w:pPr>
        <w:jc w:val="right"/>
        <w:rPr>
          <w:rFonts w:hint="default" w:ascii="Times New Roman" w:hAnsi="Times New Roman" w:cs="Times New Roman"/>
          <w:sz w:val="24"/>
          <w:szCs w:val="24"/>
          <w:lang w:val="ru-RU"/>
        </w:rPr>
      </w:pPr>
    </w:p>
    <w:p w14:paraId="3E79AA21">
      <w:pPr>
        <w:jc w:val="right"/>
        <w:rPr>
          <w:rFonts w:hint="default" w:ascii="Times New Roman" w:hAnsi="Times New Roman" w:cs="Times New Roman"/>
          <w:sz w:val="24"/>
          <w:szCs w:val="24"/>
          <w:lang w:val="ru-RU"/>
        </w:rPr>
      </w:pPr>
    </w:p>
    <w:p w14:paraId="00AB6323">
      <w:pPr>
        <w:jc w:val="right"/>
        <w:rPr>
          <w:rFonts w:hint="default" w:ascii="Times New Roman" w:hAnsi="Times New Roman" w:cs="Times New Roman"/>
          <w:sz w:val="24"/>
          <w:szCs w:val="24"/>
          <w:lang w:val="ru-RU"/>
        </w:rPr>
      </w:pPr>
    </w:p>
    <w:p w14:paraId="6E10A4D3">
      <w:pPr>
        <w:jc w:val="right"/>
        <w:rPr>
          <w:rFonts w:hint="default" w:ascii="Times New Roman" w:hAnsi="Times New Roman" w:cs="Times New Roman"/>
          <w:sz w:val="24"/>
          <w:szCs w:val="24"/>
          <w:lang w:val="ru-RU"/>
        </w:rPr>
      </w:pPr>
    </w:p>
    <w:p w14:paraId="6D712831">
      <w:pPr>
        <w:jc w:val="right"/>
        <w:rPr>
          <w:rFonts w:hint="default" w:ascii="Times New Roman" w:hAnsi="Times New Roman" w:cs="Times New Roman"/>
          <w:sz w:val="24"/>
          <w:szCs w:val="24"/>
          <w:lang w:val="ru-RU"/>
        </w:rPr>
      </w:pPr>
    </w:p>
    <w:p w14:paraId="16567313">
      <w:pPr>
        <w:jc w:val="right"/>
        <w:rPr>
          <w:rFonts w:hint="default" w:ascii="Times New Roman" w:hAnsi="Times New Roman" w:cs="Times New Roman"/>
          <w:sz w:val="24"/>
          <w:szCs w:val="24"/>
          <w:lang w:val="ru-RU"/>
        </w:rPr>
      </w:pPr>
    </w:p>
    <w:p w14:paraId="2CEA59B0">
      <w:pPr>
        <w:jc w:val="right"/>
        <w:rPr>
          <w:rFonts w:hint="default" w:ascii="Times New Roman" w:hAnsi="Times New Roman" w:cs="Times New Roman"/>
          <w:sz w:val="24"/>
          <w:szCs w:val="24"/>
          <w:lang w:val="ru-RU"/>
        </w:rPr>
      </w:pPr>
    </w:p>
    <w:p w14:paraId="21B55082">
      <w:pPr>
        <w:jc w:val="right"/>
        <w:rPr>
          <w:rFonts w:hint="default" w:ascii="Times New Roman" w:hAnsi="Times New Roman" w:cs="Times New Roman"/>
          <w:sz w:val="24"/>
          <w:szCs w:val="24"/>
          <w:lang w:val="ru-RU"/>
        </w:rPr>
      </w:pPr>
    </w:p>
    <w:p w14:paraId="7FA7272A">
      <w:pPr>
        <w:jc w:val="right"/>
        <w:rPr>
          <w:rFonts w:hint="default" w:ascii="Times New Roman" w:hAnsi="Times New Roman" w:cs="Times New Roman"/>
          <w:sz w:val="24"/>
          <w:szCs w:val="24"/>
          <w:lang w:val="ru-RU"/>
        </w:rPr>
      </w:pPr>
    </w:p>
    <w:p w14:paraId="511A0ADA">
      <w:pPr>
        <w:jc w:val="right"/>
        <w:rPr>
          <w:rFonts w:hint="default" w:ascii="Times New Roman" w:hAnsi="Times New Roman" w:cs="Times New Roman"/>
          <w:sz w:val="24"/>
          <w:szCs w:val="24"/>
          <w:lang w:val="ru-RU"/>
        </w:rPr>
      </w:pPr>
    </w:p>
    <w:p w14:paraId="41B39925">
      <w:pPr>
        <w:jc w:val="right"/>
        <w:rPr>
          <w:rFonts w:hint="default" w:ascii="Times New Roman" w:hAnsi="Times New Roman" w:cs="Times New Roman"/>
          <w:sz w:val="24"/>
          <w:szCs w:val="24"/>
          <w:lang w:val="ru-RU"/>
        </w:rPr>
      </w:pPr>
    </w:p>
    <w:p w14:paraId="66DFEEF7">
      <w:pPr>
        <w:jc w:val="right"/>
        <w:rPr>
          <w:rFonts w:hint="default" w:ascii="Times New Roman" w:hAnsi="Times New Roman" w:cs="Times New Roman"/>
          <w:sz w:val="24"/>
          <w:szCs w:val="24"/>
          <w:lang w:val="ru-RU"/>
        </w:rPr>
      </w:pPr>
    </w:p>
    <w:p w14:paraId="4060CBEA">
      <w:pPr>
        <w:jc w:val="right"/>
        <w:rPr>
          <w:rFonts w:hint="default" w:ascii="Times New Roman" w:hAnsi="Times New Roman" w:cs="Times New Roman"/>
          <w:sz w:val="24"/>
          <w:szCs w:val="24"/>
          <w:lang w:val="ru-RU"/>
        </w:rPr>
      </w:pPr>
    </w:p>
    <w:p w14:paraId="015EE950">
      <w:pPr>
        <w:jc w:val="right"/>
        <w:rPr>
          <w:rFonts w:hint="default" w:ascii="Times New Roman" w:hAnsi="Times New Roman" w:cs="Times New Roman"/>
          <w:sz w:val="24"/>
          <w:szCs w:val="24"/>
          <w:lang w:val="ru-RU"/>
        </w:rPr>
      </w:pPr>
    </w:p>
    <w:p w14:paraId="0C42CAF7">
      <w:pPr>
        <w:jc w:val="right"/>
        <w:rPr>
          <w:rFonts w:hint="default" w:ascii="Times New Roman" w:hAnsi="Times New Roman" w:cs="Times New Roman"/>
          <w:sz w:val="24"/>
          <w:szCs w:val="24"/>
          <w:lang w:val="ru-RU"/>
        </w:rPr>
      </w:pPr>
    </w:p>
    <w:p w14:paraId="46A3D6E0">
      <w:pPr>
        <w:jc w:val="right"/>
        <w:rPr>
          <w:rFonts w:hint="default" w:ascii="Times New Roman" w:hAnsi="Times New Roman" w:cs="Times New Roman"/>
          <w:sz w:val="24"/>
          <w:szCs w:val="24"/>
          <w:lang w:val="ru-RU"/>
        </w:rPr>
      </w:pPr>
    </w:p>
    <w:p w14:paraId="6BB0152D">
      <w:pPr>
        <w:jc w:val="right"/>
        <w:rPr>
          <w:rFonts w:hint="default" w:ascii="Times New Roman" w:hAnsi="Times New Roman" w:cs="Times New Roman"/>
          <w:sz w:val="24"/>
          <w:szCs w:val="24"/>
          <w:lang w:val="ru-RU"/>
        </w:rPr>
      </w:pPr>
    </w:p>
    <w:p w14:paraId="06C7B1D1">
      <w:pPr>
        <w:jc w:val="right"/>
        <w:rPr>
          <w:rFonts w:hint="default" w:ascii="Times New Roman" w:hAnsi="Times New Roman" w:cs="Times New Roman"/>
          <w:sz w:val="24"/>
          <w:szCs w:val="24"/>
          <w:lang w:val="ru-RU"/>
        </w:rPr>
      </w:pPr>
    </w:p>
    <w:p w14:paraId="19A2A37E">
      <w:pPr>
        <w:jc w:val="right"/>
        <w:rPr>
          <w:rFonts w:hint="default" w:ascii="Times New Roman" w:hAnsi="Times New Roman" w:cs="Times New Roman"/>
          <w:sz w:val="24"/>
          <w:szCs w:val="24"/>
          <w:lang w:val="ru-RU"/>
        </w:rPr>
      </w:pPr>
    </w:p>
    <w:p w14:paraId="6A9FB39F">
      <w:pPr>
        <w:jc w:val="right"/>
        <w:rPr>
          <w:rFonts w:hint="default" w:ascii="Times New Roman" w:hAnsi="Times New Roman" w:cs="Times New Roman"/>
          <w:sz w:val="24"/>
          <w:szCs w:val="24"/>
          <w:lang w:val="ru-RU"/>
        </w:rPr>
      </w:pPr>
    </w:p>
    <w:p w14:paraId="330574A4">
      <w:pPr>
        <w:jc w:val="right"/>
        <w:rPr>
          <w:rFonts w:hint="default" w:ascii="Times New Roman" w:hAnsi="Times New Roman" w:cs="Times New Roman"/>
          <w:sz w:val="24"/>
          <w:szCs w:val="24"/>
          <w:lang w:val="ru-RU"/>
        </w:rPr>
      </w:pPr>
    </w:p>
    <w:p w14:paraId="7FB102AC">
      <w:pPr>
        <w:jc w:val="right"/>
        <w:rPr>
          <w:rFonts w:hint="default" w:ascii="Times New Roman" w:hAnsi="Times New Roman" w:cs="Times New Roman"/>
          <w:sz w:val="24"/>
          <w:szCs w:val="24"/>
          <w:lang w:val="ru-RU"/>
        </w:rPr>
      </w:pPr>
    </w:p>
    <w:p w14:paraId="29529E86">
      <w:pPr>
        <w:jc w:val="right"/>
        <w:rPr>
          <w:rFonts w:hint="default" w:ascii="Times New Roman" w:hAnsi="Times New Roman" w:cs="Times New Roman"/>
          <w:sz w:val="24"/>
          <w:szCs w:val="24"/>
          <w:lang w:val="ru-RU"/>
        </w:rPr>
      </w:pPr>
    </w:p>
    <w:p w14:paraId="11FFEE4F">
      <w:pPr>
        <w:jc w:val="right"/>
        <w:rPr>
          <w:rFonts w:hint="default" w:ascii="Times New Roman" w:hAnsi="Times New Roman" w:cs="Times New Roman"/>
          <w:sz w:val="24"/>
          <w:szCs w:val="24"/>
          <w:lang w:val="ru-RU"/>
        </w:rPr>
      </w:pPr>
    </w:p>
    <w:p w14:paraId="57FD2D4F">
      <w:pPr>
        <w:jc w:val="right"/>
        <w:rPr>
          <w:rFonts w:hint="default" w:ascii="Times New Roman" w:hAnsi="Times New Roman" w:cs="Times New Roman"/>
          <w:sz w:val="24"/>
          <w:szCs w:val="24"/>
          <w:lang w:val="ru-RU"/>
        </w:rPr>
      </w:pPr>
    </w:p>
    <w:p w14:paraId="643BABED">
      <w:pPr>
        <w:jc w:val="right"/>
        <w:rPr>
          <w:rFonts w:hint="default" w:ascii="Times New Roman" w:hAnsi="Times New Roman" w:cs="Times New Roman"/>
          <w:sz w:val="24"/>
          <w:szCs w:val="24"/>
          <w:lang w:val="ru-RU"/>
        </w:rPr>
      </w:pPr>
    </w:p>
    <w:p w14:paraId="3A773AD5">
      <w:pPr>
        <w:jc w:val="right"/>
        <w:rPr>
          <w:rFonts w:hint="default" w:ascii="Times New Roman" w:hAnsi="Times New Roman" w:cs="Times New Roman"/>
          <w:sz w:val="24"/>
          <w:szCs w:val="24"/>
          <w:lang w:val="ru-RU"/>
        </w:rPr>
      </w:pPr>
    </w:p>
    <w:p w14:paraId="78165720">
      <w:pPr>
        <w:jc w:val="right"/>
        <w:rPr>
          <w:rFonts w:hint="default" w:ascii="Times New Roman" w:hAnsi="Times New Roman" w:cs="Times New Roman"/>
          <w:sz w:val="24"/>
          <w:szCs w:val="24"/>
          <w:lang w:val="ru-RU"/>
        </w:rPr>
      </w:pPr>
    </w:p>
    <w:p w14:paraId="7F775F21">
      <w:pPr>
        <w:jc w:val="right"/>
        <w:rPr>
          <w:rFonts w:hint="default" w:ascii="Times New Roman" w:hAnsi="Times New Roman" w:cs="Times New Roman"/>
          <w:sz w:val="24"/>
          <w:szCs w:val="24"/>
          <w:lang w:val="ru-RU"/>
        </w:rPr>
      </w:pPr>
    </w:p>
    <w:p w14:paraId="5EF8E998">
      <w:pPr>
        <w:jc w:val="right"/>
        <w:rPr>
          <w:rFonts w:hint="default" w:ascii="Times New Roman" w:hAnsi="Times New Roman" w:cs="Times New Roman"/>
          <w:sz w:val="24"/>
          <w:szCs w:val="24"/>
          <w:lang w:val="ru-RU"/>
        </w:rPr>
      </w:pPr>
    </w:p>
    <w:p w14:paraId="59F31731">
      <w:pPr>
        <w:jc w:val="right"/>
        <w:rPr>
          <w:rFonts w:hint="default" w:ascii="Times New Roman" w:hAnsi="Times New Roman" w:cs="Times New Roman"/>
          <w:sz w:val="24"/>
          <w:szCs w:val="24"/>
          <w:lang w:val="ru-RU"/>
        </w:rPr>
      </w:pPr>
    </w:p>
    <w:p w14:paraId="561E25A5">
      <w:pPr>
        <w:jc w:val="right"/>
        <w:rPr>
          <w:rFonts w:hint="default" w:ascii="Times New Roman" w:hAnsi="Times New Roman" w:cs="Times New Roman"/>
          <w:sz w:val="24"/>
          <w:szCs w:val="24"/>
          <w:lang w:val="ru-RU"/>
        </w:rPr>
      </w:pPr>
    </w:p>
    <w:p w14:paraId="66D9B438">
      <w:pPr>
        <w:jc w:val="right"/>
        <w:rPr>
          <w:rFonts w:hint="default" w:ascii="Times New Roman" w:hAnsi="Times New Roman" w:cs="Times New Roman"/>
          <w:sz w:val="24"/>
          <w:szCs w:val="24"/>
          <w:lang w:val="ru-RU"/>
        </w:rPr>
      </w:pPr>
    </w:p>
    <w:p w14:paraId="152DD694">
      <w:pPr>
        <w:jc w:val="right"/>
        <w:rPr>
          <w:rFonts w:hint="default" w:ascii="Times New Roman" w:hAnsi="Times New Roman" w:cs="Times New Roman"/>
          <w:sz w:val="24"/>
          <w:szCs w:val="24"/>
          <w:lang w:val="ru-RU"/>
        </w:rPr>
      </w:pPr>
    </w:p>
    <w:p w14:paraId="338874D3">
      <w:pPr>
        <w:jc w:val="right"/>
        <w:rPr>
          <w:rFonts w:hint="default" w:ascii="Times New Roman" w:hAnsi="Times New Roman" w:cs="Times New Roman"/>
          <w:sz w:val="24"/>
          <w:szCs w:val="24"/>
          <w:lang w:val="ru-RU"/>
        </w:rPr>
      </w:pPr>
    </w:p>
    <w:p w14:paraId="54EA58FF">
      <w:pPr>
        <w:jc w:val="right"/>
        <w:rPr>
          <w:rFonts w:hint="default" w:ascii="Times New Roman" w:hAnsi="Times New Roman" w:cs="Times New Roman"/>
          <w:sz w:val="24"/>
          <w:szCs w:val="24"/>
          <w:lang w:val="ru-RU"/>
        </w:rPr>
      </w:pPr>
    </w:p>
    <w:p w14:paraId="1D1C22AE">
      <w:pPr>
        <w:jc w:val="right"/>
        <w:rPr>
          <w:rFonts w:hint="default" w:ascii="Times New Roman" w:hAnsi="Times New Roman" w:cs="Times New Roman"/>
          <w:sz w:val="24"/>
          <w:szCs w:val="24"/>
          <w:lang w:val="ru-RU"/>
        </w:rPr>
      </w:pPr>
    </w:p>
    <w:p w14:paraId="05AACABD">
      <w:pPr>
        <w:jc w:val="right"/>
        <w:rPr>
          <w:rFonts w:hint="default" w:ascii="Times New Roman" w:hAnsi="Times New Roman" w:cs="Times New Roman"/>
          <w:sz w:val="24"/>
          <w:szCs w:val="24"/>
          <w:lang w:val="ru-RU"/>
        </w:rPr>
      </w:pPr>
    </w:p>
    <w:p w14:paraId="4C7DC2B0">
      <w:pPr>
        <w:jc w:val="right"/>
        <w:rPr>
          <w:rFonts w:hint="default" w:ascii="Times New Roman" w:hAnsi="Times New Roman" w:cs="Times New Roman"/>
          <w:sz w:val="24"/>
          <w:szCs w:val="24"/>
          <w:lang w:val="ru-RU"/>
        </w:rPr>
      </w:pPr>
    </w:p>
    <w:p w14:paraId="3CA28453">
      <w:pPr>
        <w:jc w:val="right"/>
        <w:rPr>
          <w:rFonts w:hint="default" w:ascii="Times New Roman" w:hAnsi="Times New Roman" w:cs="Times New Roman"/>
          <w:sz w:val="24"/>
          <w:szCs w:val="24"/>
          <w:lang w:val="ru-RU"/>
        </w:rPr>
      </w:pPr>
    </w:p>
    <w:p w14:paraId="43391D08">
      <w:pPr>
        <w:jc w:val="right"/>
        <w:rPr>
          <w:rFonts w:hint="default" w:ascii="Times New Roman" w:hAnsi="Times New Roman" w:cs="Times New Roman"/>
          <w:sz w:val="24"/>
          <w:szCs w:val="24"/>
          <w:lang w:val="ru-RU"/>
        </w:rPr>
      </w:pPr>
    </w:p>
    <w:p w14:paraId="67BD2A81">
      <w:pPr>
        <w:jc w:val="right"/>
        <w:rPr>
          <w:rFonts w:hint="default" w:ascii="Times New Roman" w:hAnsi="Times New Roman" w:cs="Times New Roman"/>
          <w:sz w:val="24"/>
          <w:szCs w:val="24"/>
          <w:lang w:val="ru-RU"/>
        </w:rPr>
      </w:pPr>
    </w:p>
    <w:p w14:paraId="7444C7EE">
      <w:pPr>
        <w:jc w:val="right"/>
        <w:rPr>
          <w:rFonts w:hint="default" w:ascii="Times New Roman" w:hAnsi="Times New Roman" w:cs="Times New Roman"/>
          <w:sz w:val="24"/>
          <w:szCs w:val="24"/>
          <w:lang w:val="ru-RU"/>
        </w:rPr>
      </w:pPr>
    </w:p>
    <w:p w14:paraId="3AECC7E2">
      <w:pPr>
        <w:jc w:val="right"/>
        <w:rPr>
          <w:rFonts w:hint="default" w:ascii="Times New Roman" w:hAnsi="Times New Roman" w:cs="Times New Roman"/>
          <w:sz w:val="24"/>
          <w:szCs w:val="24"/>
          <w:lang w:val="ru-RU"/>
        </w:rPr>
      </w:pPr>
    </w:p>
    <w:p w14:paraId="3BEC23A0">
      <w:pPr>
        <w:jc w:val="right"/>
        <w:rPr>
          <w:rFonts w:hint="default" w:ascii="Times New Roman" w:hAnsi="Times New Roman" w:cs="Times New Roman"/>
          <w:sz w:val="24"/>
          <w:szCs w:val="24"/>
          <w:lang w:val="ru-RU"/>
        </w:rPr>
      </w:pPr>
    </w:p>
    <w:p w14:paraId="64E25CF4">
      <w:pPr>
        <w:jc w:val="right"/>
        <w:rPr>
          <w:rFonts w:hint="default" w:ascii="Times New Roman" w:hAnsi="Times New Roman" w:cs="Times New Roman"/>
          <w:sz w:val="24"/>
          <w:szCs w:val="24"/>
          <w:lang w:val="ru-RU"/>
        </w:rPr>
      </w:pPr>
    </w:p>
    <w:p w14:paraId="49538200">
      <w:pPr>
        <w:jc w:val="right"/>
        <w:rPr>
          <w:rFonts w:hint="default" w:ascii="Times New Roman" w:hAnsi="Times New Roman" w:cs="Times New Roman"/>
          <w:sz w:val="24"/>
          <w:szCs w:val="24"/>
          <w:lang w:val="ru-RU"/>
        </w:rPr>
      </w:pPr>
    </w:p>
    <w:p w14:paraId="212F47EA">
      <w:pPr>
        <w:jc w:val="right"/>
        <w:rPr>
          <w:rFonts w:hint="default" w:ascii="Times New Roman" w:hAnsi="Times New Roman" w:cs="Times New Roman"/>
          <w:sz w:val="24"/>
          <w:szCs w:val="24"/>
          <w:lang w:val="ru-RU"/>
        </w:rPr>
      </w:pPr>
    </w:p>
    <w:p w14:paraId="56DFB6C6">
      <w:pPr>
        <w:wordWrap/>
        <w:jc w:val="center"/>
        <w:rPr>
          <w:rFonts w:hint="default" w:ascii="Times New Roman" w:hAnsi="Times New Roman" w:cs="Times New Roman"/>
          <w:b/>
          <w:bCs/>
          <w:sz w:val="40"/>
          <w:szCs w:val="40"/>
          <w:lang w:val="ru-RU"/>
        </w:rPr>
      </w:pPr>
      <w:r>
        <w:rPr>
          <w:rFonts w:hint="default" w:ascii="Times New Roman" w:hAnsi="Times New Roman" w:cs="Times New Roman"/>
          <w:b/>
          <w:bCs/>
          <w:sz w:val="40"/>
          <w:szCs w:val="40"/>
          <w:lang w:val="ru-RU"/>
        </w:rPr>
        <w:t>Перспективный план работы</w:t>
      </w:r>
    </w:p>
    <w:p w14:paraId="4D35E9F5">
      <w:pPr>
        <w:wordWrap/>
        <w:jc w:val="center"/>
        <w:rPr>
          <w:rFonts w:hint="default" w:ascii="Times New Roman" w:hAnsi="Times New Roman" w:cs="Times New Roman"/>
          <w:b/>
          <w:bCs/>
          <w:sz w:val="40"/>
          <w:szCs w:val="40"/>
          <w:lang w:val="ru-RU"/>
        </w:rPr>
      </w:pPr>
      <w:r>
        <w:rPr>
          <w:rFonts w:hint="default" w:ascii="Times New Roman" w:hAnsi="Times New Roman" w:cs="Times New Roman"/>
          <w:b/>
          <w:bCs/>
          <w:sz w:val="40"/>
          <w:szCs w:val="40"/>
          <w:lang w:val="ru-RU"/>
        </w:rPr>
        <w:t>учителя-логопеда с детьми 2-ой младшей группы с ТНР</w:t>
      </w:r>
    </w:p>
    <w:p w14:paraId="69C4112A">
      <w:pPr>
        <w:wordWrap/>
        <w:jc w:val="center"/>
        <w:rPr>
          <w:rFonts w:hint="default" w:ascii="Times New Roman" w:hAnsi="Times New Roman" w:cs="Times New Roman"/>
          <w:b/>
          <w:bCs/>
          <w:sz w:val="40"/>
          <w:szCs w:val="40"/>
          <w:lang w:val="ru-RU"/>
        </w:rPr>
      </w:pPr>
      <w:r>
        <w:rPr>
          <w:rFonts w:hint="default" w:ascii="Times New Roman" w:hAnsi="Times New Roman" w:cs="Times New Roman"/>
          <w:b/>
          <w:bCs/>
          <w:sz w:val="40"/>
          <w:szCs w:val="40"/>
          <w:lang w:val="ru-RU"/>
        </w:rPr>
        <w:t>на 2025-2026 учебный год</w:t>
      </w:r>
    </w:p>
    <w:p w14:paraId="6A583DBC">
      <w:pPr>
        <w:wordWrap/>
        <w:jc w:val="center"/>
        <w:rPr>
          <w:rFonts w:hint="default" w:ascii="Times New Roman" w:hAnsi="Times New Roman" w:cs="Times New Roman"/>
          <w:b/>
          <w:bCs/>
          <w:sz w:val="40"/>
          <w:szCs w:val="40"/>
          <w:lang w:val="ru-RU"/>
        </w:rPr>
      </w:pPr>
    </w:p>
    <w:p w14:paraId="78ED7410">
      <w:pPr>
        <w:wordWrap/>
        <w:jc w:val="center"/>
        <w:rPr>
          <w:rFonts w:hint="default" w:ascii="Times New Roman" w:hAnsi="Times New Roman" w:cs="Times New Roman"/>
          <w:b/>
          <w:bCs/>
          <w:sz w:val="40"/>
          <w:szCs w:val="40"/>
          <w:lang w:val="ru-RU"/>
        </w:rPr>
      </w:pPr>
    </w:p>
    <w:p w14:paraId="4F091D89">
      <w:pPr>
        <w:wordWrap/>
        <w:jc w:val="center"/>
        <w:rPr>
          <w:rFonts w:hint="default" w:ascii="Times New Roman" w:hAnsi="Times New Roman" w:cs="Times New Roman"/>
          <w:b/>
          <w:bCs/>
          <w:sz w:val="40"/>
          <w:szCs w:val="40"/>
          <w:lang w:val="ru-RU"/>
        </w:rPr>
      </w:pPr>
    </w:p>
    <w:p w14:paraId="48335D8F">
      <w:pPr>
        <w:wordWrap/>
        <w:jc w:val="right"/>
        <w:rPr>
          <w:rFonts w:hint="default" w:ascii="Times New Roman" w:hAnsi="Times New Roman" w:cs="Times New Roman"/>
          <w:b/>
          <w:bCs/>
          <w:sz w:val="40"/>
          <w:szCs w:val="40"/>
          <w:lang w:val="ru-RU"/>
        </w:rPr>
      </w:pPr>
      <w:r>
        <w:rPr>
          <w:rFonts w:hint="default" w:ascii="Times New Roman" w:hAnsi="Times New Roman" w:cs="Times New Roman"/>
          <w:b/>
          <w:bCs/>
          <w:sz w:val="40"/>
          <w:szCs w:val="40"/>
          <w:lang w:val="ru-RU"/>
        </w:rPr>
        <w:t>Учитель-логопед: Садова Н.В.</w:t>
      </w:r>
    </w:p>
    <w:p w14:paraId="24568776">
      <w:pPr>
        <w:wordWrap/>
        <w:jc w:val="right"/>
        <w:rPr>
          <w:rFonts w:hint="default" w:ascii="Times New Roman" w:hAnsi="Times New Roman" w:cs="Times New Roman"/>
          <w:b/>
          <w:bCs/>
          <w:sz w:val="40"/>
          <w:szCs w:val="40"/>
          <w:lang w:val="ru-RU"/>
        </w:rPr>
      </w:pPr>
    </w:p>
    <w:p w14:paraId="0E844CCA">
      <w:pPr>
        <w:wordWrap/>
        <w:jc w:val="right"/>
        <w:rPr>
          <w:rFonts w:hint="default" w:ascii="Times New Roman" w:hAnsi="Times New Roman" w:cs="Times New Roman"/>
          <w:b/>
          <w:bCs/>
          <w:sz w:val="40"/>
          <w:szCs w:val="40"/>
          <w:lang w:val="ru-RU"/>
        </w:rPr>
      </w:pPr>
    </w:p>
    <w:p w14:paraId="0D16E757">
      <w:pPr>
        <w:wordWrap/>
        <w:jc w:val="right"/>
        <w:rPr>
          <w:rFonts w:hint="default" w:ascii="Times New Roman" w:hAnsi="Times New Roman" w:cs="Times New Roman"/>
          <w:b/>
          <w:bCs/>
          <w:sz w:val="40"/>
          <w:szCs w:val="40"/>
          <w:lang w:val="ru-RU"/>
        </w:rPr>
      </w:pPr>
    </w:p>
    <w:p w14:paraId="39C4DDE6">
      <w:pPr>
        <w:wordWrap/>
        <w:jc w:val="right"/>
        <w:rPr>
          <w:rFonts w:hint="default" w:ascii="Times New Roman" w:hAnsi="Times New Roman" w:cs="Times New Roman"/>
          <w:b/>
          <w:bCs/>
          <w:sz w:val="40"/>
          <w:szCs w:val="40"/>
          <w:lang w:val="ru-RU"/>
        </w:rPr>
      </w:pPr>
    </w:p>
    <w:p w14:paraId="0DFCDCC7">
      <w:pPr>
        <w:wordWrap/>
        <w:jc w:val="right"/>
        <w:rPr>
          <w:rFonts w:hint="default" w:ascii="Times New Roman" w:hAnsi="Times New Roman" w:cs="Times New Roman"/>
          <w:b/>
          <w:bCs/>
          <w:sz w:val="40"/>
          <w:szCs w:val="40"/>
          <w:lang w:val="ru-RU"/>
        </w:rPr>
      </w:pPr>
    </w:p>
    <w:p w14:paraId="59AB80EC">
      <w:pPr>
        <w:wordWrap/>
        <w:jc w:val="right"/>
        <w:rPr>
          <w:rFonts w:hint="default" w:ascii="Times New Roman" w:hAnsi="Times New Roman" w:cs="Times New Roman"/>
          <w:b/>
          <w:bCs/>
          <w:sz w:val="40"/>
          <w:szCs w:val="40"/>
          <w:lang w:val="ru-RU"/>
        </w:rPr>
      </w:pPr>
    </w:p>
    <w:p w14:paraId="66CB87C9">
      <w:pPr>
        <w:wordWrap/>
        <w:jc w:val="right"/>
        <w:rPr>
          <w:rFonts w:hint="default" w:ascii="Times New Roman" w:hAnsi="Times New Roman" w:cs="Times New Roman"/>
          <w:b/>
          <w:bCs/>
          <w:sz w:val="40"/>
          <w:szCs w:val="40"/>
          <w:lang w:val="ru-RU"/>
        </w:rPr>
      </w:pPr>
    </w:p>
    <w:p w14:paraId="5CAF572A">
      <w:pPr>
        <w:wordWrap/>
        <w:jc w:val="right"/>
        <w:rPr>
          <w:rFonts w:hint="default" w:ascii="Times New Roman" w:hAnsi="Times New Roman" w:cs="Times New Roman"/>
          <w:b/>
          <w:bCs/>
          <w:sz w:val="40"/>
          <w:szCs w:val="40"/>
          <w:lang w:val="ru-RU"/>
        </w:rPr>
      </w:pPr>
    </w:p>
    <w:p w14:paraId="2F05413D">
      <w:pPr>
        <w:wordWrap/>
        <w:jc w:val="right"/>
        <w:rPr>
          <w:rFonts w:hint="default" w:ascii="Times New Roman" w:hAnsi="Times New Roman" w:cs="Times New Roman"/>
          <w:b/>
          <w:bCs/>
          <w:sz w:val="40"/>
          <w:szCs w:val="40"/>
          <w:lang w:val="ru-RU"/>
        </w:rPr>
      </w:pPr>
    </w:p>
    <w:p w14:paraId="7EC689A1">
      <w:pPr>
        <w:wordWrap/>
        <w:jc w:val="right"/>
        <w:rPr>
          <w:rFonts w:hint="default" w:ascii="Times New Roman" w:hAnsi="Times New Roman" w:cs="Times New Roman"/>
          <w:b/>
          <w:bCs/>
          <w:sz w:val="40"/>
          <w:szCs w:val="40"/>
          <w:lang w:val="ru-RU"/>
        </w:rPr>
      </w:pPr>
    </w:p>
    <w:p w14:paraId="37541105">
      <w:pPr>
        <w:wordWrap/>
        <w:jc w:val="right"/>
        <w:rPr>
          <w:rFonts w:hint="default" w:ascii="Times New Roman" w:hAnsi="Times New Roman" w:cs="Times New Roman"/>
          <w:b/>
          <w:bCs/>
          <w:sz w:val="40"/>
          <w:szCs w:val="40"/>
          <w:lang w:val="ru-RU"/>
        </w:rPr>
      </w:pPr>
    </w:p>
    <w:p w14:paraId="671E212A">
      <w:pPr>
        <w:wordWrap/>
        <w:jc w:val="right"/>
        <w:rPr>
          <w:rFonts w:hint="default" w:ascii="Times New Roman" w:hAnsi="Times New Roman" w:cs="Times New Roman"/>
          <w:b/>
          <w:bCs/>
          <w:sz w:val="40"/>
          <w:szCs w:val="40"/>
          <w:lang w:val="ru-RU"/>
        </w:rPr>
      </w:pPr>
    </w:p>
    <w:p w14:paraId="2C34DFFE">
      <w:pPr>
        <w:wordWrap/>
        <w:jc w:val="right"/>
        <w:rPr>
          <w:rFonts w:hint="default" w:ascii="Times New Roman" w:hAnsi="Times New Roman" w:cs="Times New Roman"/>
          <w:b/>
          <w:bCs/>
          <w:sz w:val="40"/>
          <w:szCs w:val="40"/>
          <w:lang w:val="ru-RU"/>
        </w:rPr>
      </w:pPr>
    </w:p>
    <w:p w14:paraId="61E9058F">
      <w:pPr>
        <w:wordWrap/>
        <w:jc w:val="right"/>
        <w:rPr>
          <w:rFonts w:hint="default" w:ascii="Times New Roman" w:hAnsi="Times New Roman" w:cs="Times New Roman"/>
          <w:b/>
          <w:bCs/>
          <w:sz w:val="40"/>
          <w:szCs w:val="40"/>
          <w:lang w:val="ru-RU"/>
        </w:rPr>
      </w:pPr>
    </w:p>
    <w:p w14:paraId="21BAAC63">
      <w:pPr>
        <w:wordWrap/>
        <w:jc w:val="right"/>
        <w:rPr>
          <w:rFonts w:hint="default" w:ascii="Times New Roman" w:hAnsi="Times New Roman" w:cs="Times New Roman"/>
          <w:b/>
          <w:bCs/>
          <w:sz w:val="40"/>
          <w:szCs w:val="40"/>
          <w:lang w:val="ru-RU"/>
        </w:rPr>
      </w:pPr>
    </w:p>
    <w:p w14:paraId="79351A3E">
      <w:pPr>
        <w:wordWrap/>
        <w:jc w:val="center"/>
        <w:rPr>
          <w:rFonts w:hint="default" w:ascii="Times New Roman" w:hAnsi="Times New Roman" w:cs="Times New Roman"/>
          <w:b/>
          <w:bCs/>
          <w:sz w:val="40"/>
          <w:szCs w:val="40"/>
          <w:lang w:val="ru-RU"/>
        </w:rPr>
      </w:pPr>
    </w:p>
    <w:p w14:paraId="62D28E21">
      <w:pPr>
        <w:wordWrap/>
        <w:jc w:val="center"/>
        <w:rPr>
          <w:rFonts w:hint="default" w:ascii="Times New Roman" w:hAnsi="Times New Roman" w:cs="Times New Roman"/>
          <w:b/>
          <w:bCs/>
          <w:sz w:val="40"/>
          <w:szCs w:val="40"/>
          <w:lang w:val="ru-RU"/>
        </w:rPr>
      </w:pPr>
    </w:p>
    <w:p w14:paraId="47645F07">
      <w:pPr>
        <w:wordWrap/>
        <w:jc w:val="center"/>
        <w:rPr>
          <w:rFonts w:hint="default" w:ascii="Times New Roman" w:hAnsi="Times New Roman" w:cs="Times New Roman"/>
          <w:b/>
          <w:bCs/>
          <w:sz w:val="40"/>
          <w:szCs w:val="40"/>
          <w:lang w:val="ru-RU"/>
        </w:rPr>
      </w:pPr>
    </w:p>
    <w:p w14:paraId="5A6D7A78">
      <w:pPr>
        <w:wordWrap/>
        <w:jc w:val="center"/>
        <w:rPr>
          <w:rFonts w:hint="default" w:ascii="Times New Roman" w:hAnsi="Times New Roman" w:cs="Times New Roman"/>
          <w:b/>
          <w:bCs/>
          <w:sz w:val="40"/>
          <w:szCs w:val="40"/>
          <w:lang w:val="ru-RU"/>
        </w:rPr>
      </w:pPr>
    </w:p>
    <w:p w14:paraId="1D004474">
      <w:pPr>
        <w:wordWrap/>
        <w:jc w:val="center"/>
        <w:rPr>
          <w:rFonts w:hint="default" w:ascii="Times New Roman" w:hAnsi="Times New Roman" w:cs="Times New Roman"/>
          <w:b/>
          <w:bCs/>
          <w:sz w:val="40"/>
          <w:szCs w:val="40"/>
          <w:lang w:val="ru-RU"/>
        </w:rPr>
      </w:pPr>
    </w:p>
    <w:p w14:paraId="3FA83EB1">
      <w:pPr>
        <w:wordWrap/>
        <w:jc w:val="center"/>
        <w:rPr>
          <w:rFonts w:hint="default" w:ascii="Times New Roman" w:hAnsi="Times New Roman" w:cs="Times New Roman"/>
          <w:b/>
          <w:bCs/>
          <w:sz w:val="40"/>
          <w:szCs w:val="40"/>
          <w:lang w:val="ru-RU"/>
        </w:rPr>
      </w:pPr>
    </w:p>
    <w:p w14:paraId="278134EB">
      <w:pPr>
        <w:wordWrap/>
        <w:jc w:val="center"/>
        <w:rPr>
          <w:rFonts w:hint="default" w:ascii="Times New Roman" w:hAnsi="Times New Roman" w:cs="Times New Roman"/>
          <w:b/>
          <w:bCs/>
          <w:sz w:val="40"/>
          <w:szCs w:val="40"/>
          <w:lang w:val="ru-RU"/>
        </w:rPr>
      </w:pPr>
    </w:p>
    <w:p w14:paraId="126E3E54">
      <w:pPr>
        <w:wordWrap/>
        <w:jc w:val="center"/>
        <w:rPr>
          <w:rFonts w:hint="default" w:ascii="Times New Roman" w:hAnsi="Times New Roman" w:cs="Times New Roman"/>
          <w:b/>
          <w:bCs/>
          <w:sz w:val="40"/>
          <w:szCs w:val="40"/>
          <w:lang w:val="ru-RU"/>
        </w:rPr>
      </w:pPr>
    </w:p>
    <w:p w14:paraId="647BD9D3">
      <w:pPr>
        <w:wordWrap/>
        <w:jc w:val="center"/>
        <w:rPr>
          <w:rFonts w:hint="default" w:ascii="Times New Roman" w:hAnsi="Times New Roman" w:cs="Times New Roman"/>
          <w:b/>
          <w:bCs/>
          <w:sz w:val="40"/>
          <w:szCs w:val="40"/>
          <w:lang w:val="ru-RU"/>
        </w:rPr>
      </w:pPr>
      <w:r>
        <w:rPr>
          <w:rFonts w:hint="default" w:ascii="Times New Roman" w:hAnsi="Times New Roman" w:cs="Times New Roman"/>
          <w:b/>
          <w:bCs/>
          <w:sz w:val="40"/>
          <w:szCs w:val="40"/>
          <w:lang w:val="ru-RU"/>
        </w:rPr>
        <w:t xml:space="preserve">Журнал индивидуальной работы </w:t>
      </w:r>
    </w:p>
    <w:p w14:paraId="48288DCD">
      <w:pPr>
        <w:wordWrap/>
        <w:jc w:val="center"/>
        <w:rPr>
          <w:rFonts w:hint="default" w:ascii="Times New Roman" w:hAnsi="Times New Roman" w:cs="Times New Roman"/>
          <w:b/>
          <w:bCs/>
          <w:sz w:val="40"/>
          <w:szCs w:val="40"/>
          <w:lang w:val="ru-RU"/>
        </w:rPr>
      </w:pPr>
      <w:r>
        <w:rPr>
          <w:rFonts w:hint="default" w:ascii="Times New Roman" w:hAnsi="Times New Roman" w:cs="Times New Roman"/>
          <w:b/>
          <w:bCs/>
          <w:sz w:val="40"/>
          <w:szCs w:val="40"/>
          <w:lang w:val="ru-RU"/>
        </w:rPr>
        <w:t>учителя-логопеда  группы № 3</w:t>
      </w:r>
    </w:p>
    <w:p w14:paraId="7353CEFD">
      <w:pPr>
        <w:wordWrap/>
        <w:jc w:val="center"/>
        <w:rPr>
          <w:rFonts w:hint="default" w:ascii="Times New Roman" w:hAnsi="Times New Roman" w:cs="Times New Roman"/>
          <w:b/>
          <w:bCs/>
          <w:sz w:val="40"/>
          <w:szCs w:val="40"/>
          <w:lang w:val="ru-RU"/>
        </w:rPr>
      </w:pPr>
    </w:p>
    <w:p w14:paraId="35324ACF">
      <w:pPr>
        <w:wordWrap/>
        <w:jc w:val="center"/>
        <w:rPr>
          <w:rFonts w:hint="default" w:ascii="Times New Roman" w:hAnsi="Times New Roman" w:cs="Times New Roman"/>
          <w:b/>
          <w:bCs/>
          <w:sz w:val="40"/>
          <w:szCs w:val="40"/>
          <w:lang w:val="ru-RU"/>
        </w:rPr>
      </w:pPr>
    </w:p>
    <w:p w14:paraId="2867EDA7">
      <w:pPr>
        <w:wordWrap/>
        <w:jc w:val="center"/>
        <w:rPr>
          <w:rFonts w:hint="default" w:ascii="Times New Roman" w:hAnsi="Times New Roman" w:cs="Times New Roman"/>
          <w:b/>
          <w:bCs/>
          <w:sz w:val="40"/>
          <w:szCs w:val="40"/>
          <w:lang w:val="ru-RU"/>
        </w:rPr>
      </w:pPr>
    </w:p>
    <w:p w14:paraId="00CBF0FA">
      <w:pPr>
        <w:wordWrap/>
        <w:jc w:val="right"/>
        <w:rPr>
          <w:rFonts w:hint="default" w:ascii="Times New Roman" w:hAnsi="Times New Roman" w:cs="Times New Roman"/>
          <w:b/>
          <w:bCs/>
          <w:sz w:val="40"/>
          <w:szCs w:val="40"/>
          <w:lang w:val="ru-RU"/>
        </w:rPr>
      </w:pPr>
      <w:r>
        <w:rPr>
          <w:rFonts w:hint="default" w:ascii="Times New Roman" w:hAnsi="Times New Roman" w:cs="Times New Roman"/>
          <w:b/>
          <w:bCs/>
          <w:sz w:val="40"/>
          <w:szCs w:val="40"/>
          <w:lang w:val="ru-RU"/>
        </w:rPr>
        <w:t>Учитель-логопед: Садова Н.В.</w:t>
      </w:r>
    </w:p>
    <w:p w14:paraId="49C35A8D">
      <w:pPr>
        <w:wordWrap/>
        <w:jc w:val="center"/>
        <w:rPr>
          <w:rFonts w:hint="default" w:ascii="Times New Roman" w:hAnsi="Times New Roman" w:cs="Times New Roman"/>
          <w:b/>
          <w:bCs/>
          <w:sz w:val="40"/>
          <w:szCs w:val="40"/>
          <w:lang w:val="ru-RU"/>
        </w:rPr>
      </w:pPr>
    </w:p>
    <w:p w14:paraId="389DAF17">
      <w:pPr>
        <w:wordWrap/>
        <w:jc w:val="right"/>
        <w:rPr>
          <w:rFonts w:hint="default" w:ascii="Times New Roman" w:hAnsi="Times New Roman" w:cs="Times New Roman"/>
          <w:b/>
          <w:bCs/>
          <w:sz w:val="40"/>
          <w:szCs w:val="40"/>
          <w:lang w:val="ru-RU"/>
        </w:rPr>
      </w:pPr>
    </w:p>
    <w:p w14:paraId="74C5D3F5">
      <w:pPr>
        <w:wordWrap/>
        <w:jc w:val="center"/>
        <w:rPr>
          <w:rFonts w:hint="default" w:ascii="Times New Roman" w:hAnsi="Times New Roman" w:cs="Times New Roman"/>
          <w:b/>
          <w:bCs/>
          <w:sz w:val="40"/>
          <w:szCs w:val="40"/>
          <w:lang w:val="ru-RU"/>
        </w:rPr>
      </w:pPr>
    </w:p>
    <w:p w14:paraId="378C3852">
      <w:pPr>
        <w:wordWrap/>
        <w:jc w:val="center"/>
        <w:rPr>
          <w:rFonts w:hint="default" w:ascii="Times New Roman" w:hAnsi="Times New Roman" w:cs="Times New Roman"/>
          <w:b/>
          <w:bCs/>
          <w:sz w:val="40"/>
          <w:szCs w:val="40"/>
          <w:lang w:val="ru-RU"/>
        </w:rPr>
      </w:pPr>
    </w:p>
    <w:p w14:paraId="620AC481">
      <w:pPr>
        <w:wordWrap/>
        <w:jc w:val="center"/>
        <w:rPr>
          <w:rFonts w:hint="default" w:ascii="Times New Roman" w:hAnsi="Times New Roman" w:cs="Times New Roman"/>
          <w:b/>
          <w:bCs/>
          <w:sz w:val="40"/>
          <w:szCs w:val="40"/>
          <w:lang w:val="ru-RU"/>
        </w:rPr>
      </w:pPr>
    </w:p>
    <w:p w14:paraId="5EAF0036">
      <w:pPr>
        <w:wordWrap/>
        <w:jc w:val="center"/>
        <w:rPr>
          <w:rFonts w:hint="default" w:ascii="Times New Roman" w:hAnsi="Times New Roman" w:cs="Times New Roman"/>
          <w:b/>
          <w:bCs/>
          <w:sz w:val="40"/>
          <w:szCs w:val="40"/>
          <w:lang w:val="ru-RU"/>
        </w:rPr>
      </w:pPr>
    </w:p>
    <w:p w14:paraId="089FCBD7">
      <w:pPr>
        <w:wordWrap/>
        <w:jc w:val="center"/>
        <w:rPr>
          <w:rFonts w:hint="default" w:ascii="Times New Roman" w:hAnsi="Times New Roman" w:cs="Times New Roman"/>
          <w:b/>
          <w:bCs/>
          <w:sz w:val="40"/>
          <w:szCs w:val="40"/>
          <w:lang w:val="ru-RU"/>
        </w:rPr>
      </w:pPr>
    </w:p>
    <w:p w14:paraId="06160DF7">
      <w:pPr>
        <w:wordWrap/>
        <w:jc w:val="center"/>
        <w:rPr>
          <w:rFonts w:hint="default" w:ascii="Times New Roman" w:hAnsi="Times New Roman" w:cs="Times New Roman"/>
          <w:b/>
          <w:bCs/>
          <w:sz w:val="40"/>
          <w:szCs w:val="40"/>
          <w:lang w:val="ru-RU"/>
        </w:rPr>
      </w:pPr>
    </w:p>
    <w:p w14:paraId="757D266F">
      <w:pPr>
        <w:wordWrap/>
        <w:jc w:val="center"/>
        <w:rPr>
          <w:rFonts w:hint="default" w:ascii="Times New Roman" w:hAnsi="Times New Roman" w:cs="Times New Roman"/>
          <w:b/>
          <w:bCs/>
          <w:sz w:val="40"/>
          <w:szCs w:val="40"/>
          <w:lang w:val="ru-RU"/>
        </w:rPr>
      </w:pPr>
    </w:p>
    <w:p w14:paraId="06381A6B">
      <w:pPr>
        <w:wordWrap/>
        <w:jc w:val="center"/>
        <w:rPr>
          <w:rFonts w:hint="default" w:ascii="Times New Roman" w:hAnsi="Times New Roman" w:cs="Times New Roman"/>
          <w:b/>
          <w:bCs/>
          <w:sz w:val="40"/>
          <w:szCs w:val="40"/>
          <w:lang w:val="ru-RU"/>
        </w:rPr>
      </w:pPr>
    </w:p>
    <w:p w14:paraId="049CB8F9">
      <w:pPr>
        <w:wordWrap/>
        <w:jc w:val="center"/>
        <w:rPr>
          <w:rFonts w:hint="default" w:ascii="Times New Roman" w:hAnsi="Times New Roman" w:cs="Times New Roman"/>
          <w:b/>
          <w:bCs/>
          <w:sz w:val="40"/>
          <w:szCs w:val="40"/>
          <w:lang w:val="ru-RU"/>
        </w:rPr>
      </w:pPr>
    </w:p>
    <w:p w14:paraId="1B32BE37">
      <w:pPr>
        <w:wordWrap/>
        <w:jc w:val="center"/>
        <w:rPr>
          <w:rFonts w:hint="default" w:ascii="Times New Roman" w:hAnsi="Times New Roman" w:cs="Times New Roman"/>
          <w:b/>
          <w:bCs/>
          <w:sz w:val="40"/>
          <w:szCs w:val="40"/>
          <w:lang w:val="ru-RU"/>
        </w:rPr>
      </w:pPr>
    </w:p>
    <w:p w14:paraId="1A9F1009">
      <w:pPr>
        <w:wordWrap/>
        <w:jc w:val="center"/>
        <w:rPr>
          <w:rFonts w:hint="default" w:ascii="Times New Roman" w:hAnsi="Times New Roman" w:cs="Times New Roman"/>
          <w:b/>
          <w:bCs/>
          <w:sz w:val="40"/>
          <w:szCs w:val="40"/>
          <w:lang w:val="ru-RU"/>
        </w:rPr>
      </w:pPr>
    </w:p>
    <w:p w14:paraId="08325F71">
      <w:pPr>
        <w:wordWrap/>
        <w:jc w:val="center"/>
        <w:rPr>
          <w:rFonts w:hint="default" w:ascii="Times New Roman" w:hAnsi="Times New Roman" w:cs="Times New Roman"/>
          <w:b/>
          <w:bCs/>
          <w:sz w:val="40"/>
          <w:szCs w:val="40"/>
          <w:lang w:val="ru-RU"/>
        </w:rPr>
      </w:pPr>
    </w:p>
    <w:p w14:paraId="3AFF7A36">
      <w:pPr>
        <w:wordWrap/>
        <w:jc w:val="center"/>
        <w:rPr>
          <w:rFonts w:hint="default" w:ascii="Times New Roman" w:hAnsi="Times New Roman" w:cs="Times New Roman"/>
          <w:b/>
          <w:bCs/>
          <w:sz w:val="40"/>
          <w:szCs w:val="40"/>
          <w:lang w:val="ru-RU"/>
        </w:rPr>
      </w:pPr>
    </w:p>
    <w:p w14:paraId="79A3DF27">
      <w:pPr>
        <w:wordWrap/>
        <w:jc w:val="center"/>
        <w:rPr>
          <w:rFonts w:hint="default" w:ascii="Times New Roman" w:hAnsi="Times New Roman" w:cs="Times New Roman"/>
          <w:b/>
          <w:bCs/>
          <w:sz w:val="40"/>
          <w:szCs w:val="40"/>
          <w:lang w:val="ru-RU"/>
        </w:rPr>
      </w:pPr>
    </w:p>
    <w:p w14:paraId="13F3A3E5">
      <w:pPr>
        <w:wordWrap/>
        <w:jc w:val="center"/>
        <w:rPr>
          <w:rFonts w:hint="default" w:ascii="Times New Roman" w:hAnsi="Times New Roman" w:cs="Times New Roman"/>
          <w:b/>
          <w:bCs/>
          <w:sz w:val="40"/>
          <w:szCs w:val="40"/>
          <w:lang w:val="ru-RU"/>
        </w:rPr>
      </w:pPr>
    </w:p>
    <w:p w14:paraId="42C37BF7">
      <w:pPr>
        <w:wordWrap/>
        <w:jc w:val="center"/>
        <w:rPr>
          <w:rFonts w:hint="default" w:ascii="Times New Roman" w:hAnsi="Times New Roman" w:cs="Times New Roman"/>
          <w:b/>
          <w:bCs/>
          <w:sz w:val="40"/>
          <w:szCs w:val="40"/>
          <w:lang w:val="ru-RU"/>
        </w:rPr>
      </w:pPr>
    </w:p>
    <w:p w14:paraId="496621D3">
      <w:pPr>
        <w:wordWrap/>
        <w:jc w:val="center"/>
        <w:rPr>
          <w:rFonts w:hint="default" w:ascii="Times New Roman" w:hAnsi="Times New Roman" w:cs="Times New Roman"/>
          <w:b/>
          <w:bCs/>
          <w:sz w:val="40"/>
          <w:szCs w:val="40"/>
          <w:lang w:val="ru-RU"/>
        </w:rPr>
      </w:pPr>
    </w:p>
    <w:p w14:paraId="2E9547FD">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Консультация для родителей </w:t>
      </w:r>
    </w:p>
    <w:p w14:paraId="1DC80915">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«Как научить ребёнка составлять описательные рассказы?» </w:t>
      </w:r>
    </w:p>
    <w:p w14:paraId="13DE1A01">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Одной из основных задач детских образовательных </w:t>
      </w:r>
    </w:p>
    <w:p w14:paraId="69D3A65A">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учреждений является формирование у дошкольника </w:t>
      </w:r>
    </w:p>
    <w:p w14:paraId="627F59A3">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связной речи. Среди всех видов связной речи особое </w:t>
      </w:r>
    </w:p>
    <w:p w14:paraId="42F700F6">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место занимают описательные рассказы. Описательные </w:t>
      </w:r>
    </w:p>
    <w:p w14:paraId="287CED3C">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рассказы — это вид связной монологической речи. При </w:t>
      </w:r>
    </w:p>
    <w:p w14:paraId="7D9657C5">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составлении описательных рассказов активируется речемыслительная </w:t>
      </w:r>
    </w:p>
    <w:p w14:paraId="0B62FC7E">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деятельность, зрительное, речеслуховое и тактильное восприятие, память, </w:t>
      </w:r>
    </w:p>
    <w:p w14:paraId="4565978E">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внимание и наблюдательность. </w:t>
      </w:r>
    </w:p>
    <w:p w14:paraId="57203065">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В младшем дошкольном возрасте осуществляется начальный этап </w:t>
      </w:r>
    </w:p>
    <w:p w14:paraId="47FE74A9">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обучения по составлению описания. У детей формируют навык составления </w:t>
      </w:r>
    </w:p>
    <w:p w14:paraId="6193730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описания предметов, начиная с простого описания, составляемого с помощью </w:t>
      </w:r>
    </w:p>
    <w:p w14:paraId="75F2D936">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взрослого (по вопросам).  </w:t>
      </w:r>
    </w:p>
    <w:p w14:paraId="03AB1D04">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Для составления описаний по вопросам взрослого подбираются </w:t>
      </w:r>
    </w:p>
    <w:p w14:paraId="5EE17C8F">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игрушки и другие предметы с ярко выраженными, легко определяемыми при </w:t>
      </w:r>
    </w:p>
    <w:p w14:paraId="58F8AC71">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восприятии признаками (мяч, яблоко, морковь и т.п.). Простое описание </w:t>
      </w:r>
    </w:p>
    <w:p w14:paraId="2B21E08E">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предмета первоначально состоит из 4-5 фраз и включает его называние, </w:t>
      </w:r>
    </w:p>
    <w:p w14:paraId="3BCCA342">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перечисление основных внешних признаков (форма, цвет, величина, материал) </w:t>
      </w:r>
    </w:p>
    <w:p w14:paraId="0F7D4964">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и некоторых отличительных свойств (вкусовые качества и др.).  </w:t>
      </w:r>
    </w:p>
    <w:p w14:paraId="03B9B66D">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Например:  </w:t>
      </w:r>
    </w:p>
    <w:p w14:paraId="0ADB0E0F">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Это мяч. Мяч по форме круглый. На ощупь он упругий. Мяч сделан из </w:t>
      </w:r>
    </w:p>
    <w:p w14:paraId="03E8C3D5">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резины. Мячом играют. </w:t>
      </w:r>
    </w:p>
    <w:p w14:paraId="7787061D">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Составление описания ребенком предваряется образцом, который дает </w:t>
      </w:r>
    </w:p>
    <w:p w14:paraId="38426CC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взрослый.  </w:t>
      </w:r>
    </w:p>
    <w:p w14:paraId="70B95CBC">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Например:  </w:t>
      </w:r>
    </w:p>
    <w:p w14:paraId="70F66A5D">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Это лимон. Лимон желтого цвета. По форме лимон овальный. На ощупь </w:t>
      </w:r>
    </w:p>
    <w:p w14:paraId="38F54E39">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он твердый. На вкус лимон кислый. </w:t>
      </w:r>
    </w:p>
    <w:p w14:paraId="75D7D655">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В случае затруднений при ответах на вопросы используется прием </w:t>
      </w:r>
    </w:p>
    <w:p w14:paraId="7106D888">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дополнения предложения, начатого педагогом, с последующим повторением </w:t>
      </w:r>
    </w:p>
    <w:p w14:paraId="48E209C7">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ребенком всей фразы. (Мяч по форме… круглый.)  </w:t>
      </w:r>
    </w:p>
    <w:p w14:paraId="5BEB25D4">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Объекты, предлагаемые для описания, усложняются. Например, ребенок </w:t>
      </w:r>
    </w:p>
    <w:p w14:paraId="650B9BCE">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описывает лису (можно взять в руки игрушку-лису или составлять описание </w:t>
      </w:r>
    </w:p>
    <w:p w14:paraId="59BEF2D7">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по предметной картинке): «Это лиса. Она рыжая, пушистая. Лиса очень </w:t>
      </w:r>
    </w:p>
    <w:p w14:paraId="3AC6D8E6">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хитрая, она ловить мышей. Она очень красивая». </w:t>
      </w:r>
    </w:p>
    <w:p w14:paraId="7C0DB612">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Описание можно проводить и при обращении к предмету (игрушке). </w:t>
      </w:r>
    </w:p>
    <w:p w14:paraId="5717C5AC">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Сначала детям загадывают загадку: «Рыжая; пушистая, на сосну взбирается, </w:t>
      </w:r>
    </w:p>
    <w:p w14:paraId="139EF049">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шишками кидается». Дети отгадывают, что это белка. Затем белка (взрослый) </w:t>
      </w:r>
    </w:p>
    <w:p w14:paraId="4B5C199C">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говорит детям: «Опишите меня, чтобы было видно, какая я и что умею делать». </w:t>
      </w:r>
    </w:p>
    <w:p w14:paraId="41D9AFCD">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При затруднении воспитатель помогает связками: «Ты-красивый </w:t>
      </w:r>
    </w:p>
    <w:p w14:paraId="0D310C46">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зверек... (белочка); шубка у тебя... (рыжая, пушистая, гладкая, мягкая, </w:t>
      </w:r>
    </w:p>
    <w:p w14:paraId="299849D9">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блестящая); на ушках... (висят кисточки, маленькие, пушистые); хвостик у </w:t>
      </w:r>
    </w:p>
    <w:p w14:paraId="5DC30BE6">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тебя... (длинный, пушистый, рыжий, красивый); ты умеешь... (грибы собирать </w:t>
      </w:r>
    </w:p>
    <w:p w14:paraId="6E61D6A7">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и сушить их на зиму) и очень любишь... (орешки грызть, прыгать, скакать, </w:t>
      </w:r>
    </w:p>
    <w:p w14:paraId="401247C6">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веселиться, играть)». </w:t>
      </w:r>
    </w:p>
    <w:p w14:paraId="6EF3FB9E">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На данном этапе можно проводить следующие игры:  </w:t>
      </w:r>
    </w:p>
    <w:p w14:paraId="23192EB2">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Игра «Угадай о ком (о чём) я говорю?» Цель: развивать </w:t>
      </w:r>
    </w:p>
    <w:p w14:paraId="7B39BF59">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наблюдательность, умение ориентироваться на основные признаки </w:t>
      </w:r>
    </w:p>
    <w:p w14:paraId="0EAD86B7">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описываемого предмета. Взрослый описывает кого-либо из детей группы, </w:t>
      </w:r>
    </w:p>
    <w:p w14:paraId="42C6A18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называя несколько деталей внешнего вида и одежды, дети определяют о ком </w:t>
      </w:r>
    </w:p>
    <w:p w14:paraId="69E8F069">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идет речь. Затем дети сами выделяют характерные признаки предметов и </w:t>
      </w:r>
    </w:p>
    <w:p w14:paraId="1F4CA74D">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объектов. </w:t>
      </w:r>
    </w:p>
    <w:p w14:paraId="624F3404">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Игра «Чудесный мешочек». Цель: учить выделять признаки предметов. </w:t>
      </w:r>
    </w:p>
    <w:p w14:paraId="1FD79F3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Ребенок достаёт из мешочка предмет, называет его, и указывают на какой-либо </w:t>
      </w:r>
    </w:p>
    <w:p w14:paraId="0F6E7ECD">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признак. Например: «Это груша. Она желтая, сладкая, сочная…». </w:t>
      </w:r>
    </w:p>
    <w:p w14:paraId="7075157A">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Игра «Кто, что умеет делать?». Цель: учить подбирать глаголы, </w:t>
      </w:r>
    </w:p>
    <w:p w14:paraId="666B79B8">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обозначающие характерные действия животных. Детям показывают животное, </w:t>
      </w:r>
    </w:p>
    <w:p w14:paraId="5B1EC117">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а они называют действия, характерные для этого животного. Например: кошка </w:t>
      </w:r>
    </w:p>
    <w:p w14:paraId="387F4B6D">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–мяукает, царапается, пьет молоко, ловит мышей, играет клубком; собака – </w:t>
      </w:r>
    </w:p>
    <w:p w14:paraId="000A7AAA">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лает, сторожит, кусается, грызет кости, рычит, виляет хвостом.  </w:t>
      </w:r>
    </w:p>
    <w:p w14:paraId="0704F431">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Игра «Магазин» например – овощной отдел. Разложите на столе – </w:t>
      </w:r>
    </w:p>
    <w:p w14:paraId="58CE4EBD">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«прилавке» муляжи овощей или картинки и объясните ребенку, что вы будете </w:t>
      </w:r>
    </w:p>
    <w:p w14:paraId="0C9308EF">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продавцом, а он покупателем. Но поставьте перед ребёнком условие, что овощ </w:t>
      </w:r>
    </w:p>
    <w:p w14:paraId="5D57097C">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вы продадите, если он опишет его, но не станет называть. Для детей 3 – 4 лет </w:t>
      </w:r>
    </w:p>
    <w:p w14:paraId="208C6EAE">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можно предложить описывать предмет по 2 - 3 признакам: форме, цвету и </w:t>
      </w:r>
    </w:p>
    <w:p w14:paraId="3357FB40">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вкусу. Примерные образцы рассказа: для детей 3 - 4 лет: «Он круглый, </w:t>
      </w:r>
    </w:p>
    <w:p w14:paraId="319B9E60">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красный, сладкий…»  </w:t>
      </w:r>
    </w:p>
    <w:p w14:paraId="6E53D46A">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Игра «Выставка» Взрослый организует выставку предметов. Выбирает </w:t>
      </w:r>
    </w:p>
    <w:p w14:paraId="409ADB80">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экскурсовода и посетителей. Например, мама и папа, бабушка и дедушка могут </w:t>
      </w:r>
    </w:p>
    <w:p w14:paraId="7B9AC018">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быть посетителями, а ребёнок экскурсоводом. Ребёнок должен, как можно </w:t>
      </w:r>
    </w:p>
    <w:p w14:paraId="075BF1F3">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подробнее, рассказать вам обо всех предметах на выставке, ответить на все </w:t>
      </w:r>
    </w:p>
    <w:p w14:paraId="38427451">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ваши вопросы. Экспонатами выставки могут быть любые предметы: игрушки, </w:t>
      </w:r>
    </w:p>
    <w:p w14:paraId="1E7CE38F">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посуда, спортивный инвентарь и др.  </w:t>
      </w:r>
    </w:p>
    <w:p w14:paraId="0527E857">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Дети в старшем дошкольном возрасте переходят к более развернутому </w:t>
      </w:r>
    </w:p>
    <w:p w14:paraId="558C9213">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описанию предметов по предваряющему плану. (На основе речевого материала </w:t>
      </w:r>
    </w:p>
    <w:p w14:paraId="2F90A5A5">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уже пройденных и новых лексических тем. («Домашние и дикие животные»; </w:t>
      </w:r>
    </w:p>
    <w:p w14:paraId="09473CCC">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«Транспорт»; «Зимующие птицы»; «Рыбы»; «Времена года»; «Ягоды»; </w:t>
      </w:r>
    </w:p>
    <w:p w14:paraId="4BCB0579">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«Грибы» и др.). Дети должны усвоить определенный план высказывания </w:t>
      </w:r>
    </w:p>
    <w:p w14:paraId="54F5A528">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описания на основе формирования представлений об основных структурных </w:t>
      </w:r>
    </w:p>
    <w:p w14:paraId="4AADA5F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частях описательного текста.  </w:t>
      </w:r>
    </w:p>
    <w:p w14:paraId="212A8B51">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Например, план развернутого описания предметов из группы «Овощи»: </w:t>
      </w:r>
    </w:p>
    <w:p w14:paraId="21E7BE1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1. Определение (называние) предмета. </w:t>
      </w:r>
    </w:p>
    <w:p w14:paraId="4A06B842">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2. Отличительные признаки: форма, цвет, вкусовые качества, свойства, </w:t>
      </w:r>
    </w:p>
    <w:p w14:paraId="5766C1B3">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выявляемые при тактильном восприятии; место произрастания. </w:t>
      </w:r>
    </w:p>
    <w:p w14:paraId="09ABE5C6">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3. Назначение предмета, отнесение его к соответствующей предметной </w:t>
      </w:r>
    </w:p>
    <w:p w14:paraId="57E20FF6">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группе; приносимая польза. </w:t>
      </w:r>
    </w:p>
    <w:p w14:paraId="0461DC57">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Детям нужно объяснить, как следует строить описание предмета.  </w:t>
      </w:r>
    </w:p>
    <w:p w14:paraId="73B26B0F">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1. Вначале нужно определить объект описания («Это баклажан»).  </w:t>
      </w:r>
    </w:p>
    <w:p w14:paraId="723CACCC">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2. Далее (во второй части описания) следует перечисление признаков предмета </w:t>
      </w:r>
    </w:p>
    <w:p w14:paraId="00A77337">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в указанной педагогом последовательности. «Он фиолетового цвета, овальной </w:t>
      </w:r>
    </w:p>
    <w:p w14:paraId="264DA5FC">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формы, среднего размера. По вкусу он горький. Баклажан на ощупь гладкий, </w:t>
      </w:r>
    </w:p>
    <w:p w14:paraId="0F518E6A">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твердый. Он растёт в огороде, на грядке». </w:t>
      </w:r>
    </w:p>
    <w:p w14:paraId="49102C4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3. Завершается описание указанием на принадлежность предмета к той или </w:t>
      </w:r>
    </w:p>
    <w:p w14:paraId="025E0CE3">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иной группе («баклажан - это овощ»), из него можно приготовить («Баклажан </w:t>
      </w:r>
    </w:p>
    <w:p w14:paraId="2C5C28D9">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можно тушить, солить, жарить»). </w:t>
      </w:r>
    </w:p>
    <w:p w14:paraId="467BF5BF">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Такая обобщенная схема наполняется конкретным лексическим содержанием </w:t>
      </w:r>
    </w:p>
    <w:p w14:paraId="47548BDD">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в зависимости от особенностей предметов той или иной группы.  </w:t>
      </w:r>
    </w:p>
    <w:p w14:paraId="20DF2CF8">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Например: «Я хочу рассказать о баклажане. Он фиолетового цвета, </w:t>
      </w:r>
    </w:p>
    <w:p w14:paraId="677BB16A">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овальной формы, среднего размера. По вкусу он горький. Баклажан на ощупь </w:t>
      </w:r>
    </w:p>
    <w:p w14:paraId="06435E3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гладкий, твердый. Он растёт в огороде, на грядке. Баклажан-это овощ. </w:t>
      </w:r>
    </w:p>
    <w:p w14:paraId="4DEF60C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Баклажан можно тушить, солить, жарить». </w:t>
      </w:r>
    </w:p>
    <w:p w14:paraId="499DC7FF">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При затруднениях, возникающих у детей в ходе составления </w:t>
      </w:r>
    </w:p>
    <w:p w14:paraId="574F350C">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описательных рассказов, используются наглядные схемы. Например : </w:t>
      </w:r>
    </w:p>
    <w:p w14:paraId="0D9DCF42">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Схемы помогают ребенку избежать пропусков и строить свой рассказ в </w:t>
      </w:r>
    </w:p>
    <w:p w14:paraId="7FA8BE25">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соответствии с планом. </w:t>
      </w:r>
    </w:p>
    <w:p w14:paraId="6BC2375E">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По мере усвоения навыков описания непосредственно воспринимаемого </w:t>
      </w:r>
    </w:p>
    <w:p w14:paraId="28180862">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предмета можно переходить к  описанию предмета по памяти («Моя любимая </w:t>
      </w:r>
    </w:p>
    <w:p w14:paraId="77047652">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игрушка», «Мой питомец»), по собственному рисунку.  </w:t>
      </w:r>
    </w:p>
    <w:p w14:paraId="646402CC">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Игра «Кто нашёл собачку? (игра направлена на закрепление навыков </w:t>
      </w:r>
    </w:p>
    <w:p w14:paraId="3BAA2C45">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описания животных. В ходе игры один из участников делает объявление о </w:t>
      </w:r>
    </w:p>
    <w:p w14:paraId="00903DFD">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пропавшей собачке с ее описанием по цветной открытке-фотографии, а другие </w:t>
      </w:r>
    </w:p>
    <w:p w14:paraId="1FCDF843">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дети по данному описанию отыскивают собачку-игрушку); </w:t>
      </w:r>
    </w:p>
    <w:p w14:paraId="7BBA9313">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Игра «Маша заблудилась» «участвуют» несколько (3-4) кукол </w:t>
      </w:r>
    </w:p>
    <w:p w14:paraId="1419E368">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одинаковой величины, но различающихся цветом волос, глаз, прической, </w:t>
      </w:r>
    </w:p>
    <w:p w14:paraId="015BDD69">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одеждой. Можно начать с описания одной из них - куклы Маши (по </w:t>
      </w:r>
    </w:p>
    <w:p w14:paraId="06E07237">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предваряющему плану-схеме).  </w:t>
      </w:r>
    </w:p>
    <w:p w14:paraId="31DC6AE1">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Затем детям дается объяснение игрового действия, сопровождаемое </w:t>
      </w:r>
    </w:p>
    <w:p w14:paraId="0AE5DD83">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манипуляцией с куклами. «Девочки»-куклы идут в лес за грибами (скрываются </w:t>
      </w:r>
    </w:p>
    <w:p w14:paraId="16D1EEAD">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за ширму) и через некоторое время возвращаются обратно — все, кроме одной </w:t>
      </w:r>
    </w:p>
    <w:p w14:paraId="44FF030E">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(девочки Маши). Маша потерялась в лесу. На ее поиски отправляется </w:t>
      </w:r>
    </w:p>
    <w:p w14:paraId="79637710">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Петрушка, но он не знает, как она выглядит, в чем одета, с чем девочка пошла </w:t>
      </w:r>
    </w:p>
    <w:p w14:paraId="7846CC72">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в лес (с корзинкой, кузовком, ведерком). Дети дают описание куклы Маши. </w:t>
      </w:r>
    </w:p>
    <w:p w14:paraId="001AB81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Вначале дается коллективное описание, а затем один из детей повторяет его, </w:t>
      </w:r>
    </w:p>
    <w:p w14:paraId="4AC442E7">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рассказывая Петрушке, как выглядит Маша. Например: У Маши волосы </w:t>
      </w:r>
    </w:p>
    <w:p w14:paraId="7FF59830">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черного цвета, заплетены в косу. На голове красная косынка. У нее голубые </w:t>
      </w:r>
    </w:p>
    <w:p w14:paraId="6D58F3CF">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глаза, румяные щеки. Она одета в белую кофту и синий сарафан. На ногах у </w:t>
      </w:r>
    </w:p>
    <w:p w14:paraId="0F19611A">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Маши коричневые сапожки. В руках у нее корзиночка. Петрушка повторяет </w:t>
      </w:r>
    </w:p>
    <w:p w14:paraId="27C1E5D5">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описание девочки, идет в лес и находит ее. В игровое действие могут вводиться </w:t>
      </w:r>
    </w:p>
    <w:p w14:paraId="79B3BCA5">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лесные обитатели (ежик, заяц). Петрушка спрашивает, не видели ли они </w:t>
      </w:r>
    </w:p>
    <w:p w14:paraId="7381D973">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девочку, и повторяет ее описание. В другом варианте игры (без </w:t>
      </w:r>
    </w:p>
    <w:p w14:paraId="488CEE42">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предварительного описания куклы) дети сами отыскивают девочку Машу. По </w:t>
      </w:r>
    </w:p>
    <w:p w14:paraId="286E95F5">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дороге они встречаются с Петрушкой и спрашивают, не встретил ли он девочку </w:t>
      </w:r>
    </w:p>
    <w:p w14:paraId="62030609">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в лесу. Ребенок, исполняющий роль Петрушки, дает описание Маши (по </w:t>
      </w:r>
    </w:p>
    <w:p w14:paraId="73AC6C39">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памяти) и указывает место, где он ее встретил. Вопросы к Петрушке при </w:t>
      </w:r>
    </w:p>
    <w:p w14:paraId="1FE5F96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необходимости направляются взрослым («Спроси Петрушку, где он встретил </w:t>
      </w:r>
    </w:p>
    <w:p w14:paraId="71F5ECE5">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девочку?», «Что она делала?», «Около какого дерева сидела?» и др.). </w:t>
      </w:r>
    </w:p>
    <w:p w14:paraId="7E0D8AFF">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Литература:  </w:t>
      </w:r>
    </w:p>
    <w:p w14:paraId="07B3CF9D">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1. Глухов В.П. Формирование связной речи детей дошкольного возраста с общим речевым </w:t>
      </w:r>
    </w:p>
    <w:p w14:paraId="59DAD1EF">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недоразвитием. - М.: АРКТИ, 2002. - 144 с   </w:t>
      </w:r>
    </w:p>
    <w:p w14:paraId="6D123959">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2. Ушакова О.С, Струнина Е.М. Методика развития речи детей дошкольного возраста: Учеб. </w:t>
      </w:r>
    </w:p>
    <w:p w14:paraId="0F18A74A">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метод. пособие для воспитателей дошкольных образовательных учреждений. — М.: </w:t>
      </w:r>
    </w:p>
    <w:p w14:paraId="16ADDDE7">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Гуманит. изд. центр ВЛАДОС, 2004. — 288 с   </w:t>
      </w:r>
    </w:p>
    <w:p w14:paraId="118F6B77">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3.Теремкова Н. Э. Логопедические домашние задания для детей 5-7 лет с ОНР.: издательство </w:t>
      </w:r>
    </w:p>
    <w:p w14:paraId="72EE9C7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Гном, 2023 </w:t>
      </w:r>
    </w:p>
    <w:p w14:paraId="586CB419">
      <w:pPr>
        <w:wordWrap/>
        <w:jc w:val="center"/>
        <w:rPr>
          <w:rFonts w:hint="default" w:ascii="Times New Roman" w:hAnsi="Times New Roman"/>
          <w:b/>
          <w:bCs/>
          <w:sz w:val="40"/>
          <w:szCs w:val="40"/>
          <w:lang w:val="ru-RU"/>
        </w:rPr>
      </w:pPr>
    </w:p>
    <w:p w14:paraId="5AD682D8">
      <w:pPr>
        <w:wordWrap/>
        <w:jc w:val="center"/>
        <w:rPr>
          <w:rFonts w:hint="default" w:ascii="Times New Roman" w:hAnsi="Times New Roman"/>
          <w:b/>
          <w:bCs/>
          <w:sz w:val="40"/>
          <w:szCs w:val="40"/>
          <w:lang w:val="ru-RU"/>
        </w:rPr>
      </w:pPr>
    </w:p>
    <w:p w14:paraId="41ECCA33">
      <w:pPr>
        <w:wordWrap/>
        <w:jc w:val="center"/>
        <w:rPr>
          <w:rFonts w:hint="default" w:ascii="Times New Roman" w:hAnsi="Times New Roman"/>
          <w:b/>
          <w:bCs/>
          <w:sz w:val="40"/>
          <w:szCs w:val="40"/>
          <w:lang w:val="ru-RU"/>
        </w:rPr>
      </w:pPr>
    </w:p>
    <w:p w14:paraId="03FECE1A">
      <w:pPr>
        <w:wordWrap/>
        <w:jc w:val="center"/>
        <w:rPr>
          <w:rFonts w:hint="default" w:ascii="Times New Roman" w:hAnsi="Times New Roman"/>
          <w:b/>
          <w:bCs/>
          <w:sz w:val="40"/>
          <w:szCs w:val="40"/>
          <w:lang w:val="ru-RU"/>
        </w:rPr>
      </w:pPr>
    </w:p>
    <w:p w14:paraId="2600F421">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Консультация «Составление описательных рассказов детьми младшего </w:t>
      </w:r>
    </w:p>
    <w:p w14:paraId="0BCD28D7">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дошкольного возраста» </w:t>
      </w:r>
    </w:p>
    <w:p w14:paraId="2642FC05">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Подготовила Балабанова О.М., воспитатель </w:t>
      </w:r>
    </w:p>
    <w:p w14:paraId="7C7313A5">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«Учите ребёнка каким-нибудь неизвестным ему пяти словам  он  будет </w:t>
      </w:r>
    </w:p>
    <w:p w14:paraId="5FCD3BD4">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долго и напрасно мучиться,  но свяжите двадцать таких слов с  </w:t>
      </w:r>
    </w:p>
    <w:p w14:paraId="0ABAE3D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картинками, и он усвоит на лету». </w:t>
      </w:r>
    </w:p>
    <w:p w14:paraId="32AC277C">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К. Д. Ушинский </w:t>
      </w:r>
    </w:p>
    <w:p w14:paraId="7CF68759">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Учить ребенка рассказывать – это значит формировать его связную речь, а </w:t>
      </w:r>
    </w:p>
    <w:p w14:paraId="1563CB47">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речь ребёнка развивается с его мышлением. Мыслительные и языковые </w:t>
      </w:r>
    </w:p>
    <w:p w14:paraId="08AE3473">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навыки дети приобретают при общении с окружающими. В младшем </w:t>
      </w:r>
    </w:p>
    <w:p w14:paraId="35A50574">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дошкольном возрасте осуществляется подготовительный этап обучения по </w:t>
      </w:r>
    </w:p>
    <w:p w14:paraId="37E5CDCF">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составлению описательных рассказов. Дети этого возраста еще не могут дать </w:t>
      </w:r>
    </w:p>
    <w:p w14:paraId="53BD753A">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самостоятельного связного изложения, поэтому взрослые должны научить их </w:t>
      </w:r>
    </w:p>
    <w:p w14:paraId="0817908C">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с помощью вопросов называть то, что нарисовано на картине.  Речь их носит </w:t>
      </w:r>
    </w:p>
    <w:p w14:paraId="4F61E9A6">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характер диалога со взрослым. Можно сказать, что полнота и </w:t>
      </w:r>
    </w:p>
    <w:p w14:paraId="23C71059">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последовательность передачи ребенком содержания картины целиком </w:t>
      </w:r>
    </w:p>
    <w:p w14:paraId="27E77EE3">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определяется предложенными ему вопросами. В младшем возрасте главной </w:t>
      </w:r>
    </w:p>
    <w:p w14:paraId="10A38875">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целью является - обогатить словарь, речь детей, научить рассматривать </w:t>
      </w:r>
    </w:p>
    <w:p w14:paraId="235C2DA5">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картины и отвечать на вопросы по их содержанию. </w:t>
      </w:r>
    </w:p>
    <w:p w14:paraId="75A25F1E">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Большую роль играют не только вопросы взрослых, но и его высказывания, </w:t>
      </w:r>
    </w:p>
    <w:p w14:paraId="70B6B16E">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которые обобщают детские ответы и служат образцом построения </w:t>
      </w:r>
    </w:p>
    <w:p w14:paraId="1A6F707C">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предложений, расширению словарного запаса слов. При повторном </w:t>
      </w:r>
    </w:p>
    <w:p w14:paraId="74A044A9">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рассматривании картины новые слова, словосочетания закрепляются в </w:t>
      </w:r>
    </w:p>
    <w:p w14:paraId="287DA0AA">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памяти детей. </w:t>
      </w:r>
    </w:p>
    <w:p w14:paraId="70B965F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Большое значение имеет ваша речь: она должна быть четкой, лаконичной, </w:t>
      </w:r>
    </w:p>
    <w:p w14:paraId="30CE7EA9">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выразительной и понятной для вашего ребенка. </w:t>
      </w:r>
    </w:p>
    <w:p w14:paraId="088E92C4">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Таким образом, вы научите детей последовательно и осмысленно </w:t>
      </w:r>
    </w:p>
    <w:p w14:paraId="400E8005">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воспринимать картину, выделять в ней главное, отмечать яркие детали. Это </w:t>
      </w:r>
    </w:p>
    <w:p w14:paraId="25D79B2C">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активизирует мысли и чувства ребенка, обогащает его знания, развивает </w:t>
      </w:r>
    </w:p>
    <w:p w14:paraId="1548E0DD">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речевую активность. При рассматривании картины надо упражнять детей в </w:t>
      </w:r>
    </w:p>
    <w:p w14:paraId="04E9F1EA">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связных высказываниях, формировать внимание к точной и эмоционально </w:t>
      </w:r>
    </w:p>
    <w:p w14:paraId="0CBD0DEA">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выразительной речи. Картины помогают обогатить содержание детских </w:t>
      </w:r>
    </w:p>
    <w:p w14:paraId="54321B88">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высказываний, усиливают желание ребенка делиться впечатлениями, </w:t>
      </w:r>
    </w:p>
    <w:p w14:paraId="5A0C1A6A">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мыслями, чувствами. </w:t>
      </w:r>
    </w:p>
    <w:p w14:paraId="024CD14E">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Описательный рассказ– это изложение характерных признаков отдельных </w:t>
      </w:r>
    </w:p>
    <w:p w14:paraId="43BA036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предметов. В таком рассказе всегда присутствует много определений, </w:t>
      </w:r>
    </w:p>
    <w:p w14:paraId="742780B7">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обстоятельств, элементов образности. </w:t>
      </w:r>
    </w:p>
    <w:p w14:paraId="30BF510D">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Описательные рассказы бывают 3-х видов: </w:t>
      </w:r>
    </w:p>
    <w:p w14:paraId="61101E12">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 описательные: описание одного предмета. </w:t>
      </w:r>
    </w:p>
    <w:p w14:paraId="221D14A6">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 сравнительные: описание 2-х предметов с контрастными признаками </w:t>
      </w:r>
    </w:p>
    <w:p w14:paraId="24E47C7D">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(причём поэтапно сопоставлять их однозначные признаки); </w:t>
      </w:r>
    </w:p>
    <w:p w14:paraId="4951A497">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 объяснительные: это рассказ с элементами рассуждения и </w:t>
      </w:r>
    </w:p>
    <w:p w14:paraId="623921D5">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доказательств. </w:t>
      </w:r>
    </w:p>
    <w:p w14:paraId="7280738E">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Методика обучению рассказу – описанию детей 3-4 лет: - рассматривание и исследование игрушки; - беседа с детьми; - Совместное рассказывание. </w:t>
      </w:r>
    </w:p>
    <w:p w14:paraId="089A59A9">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Приёмы описания игрушки:                 </w:t>
      </w:r>
    </w:p>
    <w:p w14:paraId="64A43F89">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Критерии отбора игрушек: - рассматривание;                                       - сравнение;                                                 -беседа с детьми;                                        - совместное рассказывание;                     - вопросы взрослого;                                  - образец рассказа; - тактильное восприятие;                          - не должны быть мелкими; - могут быть одинаковыми по </w:t>
      </w:r>
    </w:p>
    <w:p w14:paraId="53C4EE2F">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названию, но разными по                </w:t>
      </w:r>
    </w:p>
    <w:p w14:paraId="7C058DE7">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внешнему виду; - близки к естественному виду; - должны быть безопасны. - игра с этим предметом; - художественное слово. </w:t>
      </w:r>
    </w:p>
    <w:p w14:paraId="26470126">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Практика показывает, что данный вид рассказывания вызывает трудности. </w:t>
      </w:r>
    </w:p>
    <w:p w14:paraId="0D88928D">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Такая деятельность утомляет детей однообразием. Составление рассказа по </w:t>
      </w:r>
    </w:p>
    <w:p w14:paraId="6C5F938D">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описанию нужно строить с опорой на мотивировки, близкие и понятные. </w:t>
      </w:r>
    </w:p>
    <w:p w14:paraId="7E2E09D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Например игра «Магазин». </w:t>
      </w:r>
    </w:p>
    <w:p w14:paraId="4541F126">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Как научить составлять </w:t>
      </w:r>
    </w:p>
    <w:p w14:paraId="288409AF">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описательный рассказ, </w:t>
      </w:r>
    </w:p>
    <w:p w14:paraId="49CAFB33">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используя игру «Магазин» </w:t>
      </w:r>
    </w:p>
    <w:p w14:paraId="3492BA1E">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Предложите ребёнку </w:t>
      </w:r>
    </w:p>
    <w:p w14:paraId="3ADA964D">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поиграть в магазин, </w:t>
      </w:r>
    </w:p>
    <w:p w14:paraId="02D0118E">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например - овощной. </w:t>
      </w:r>
    </w:p>
    <w:p w14:paraId="73483449">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Разложите на столе – </w:t>
      </w:r>
    </w:p>
    <w:p w14:paraId="5BA5E1E9">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«прилавке» игрушки и </w:t>
      </w:r>
    </w:p>
    <w:p w14:paraId="1440C00C">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объясните, что вы будете </w:t>
      </w:r>
    </w:p>
    <w:p w14:paraId="52D15AB2">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продавцом, а ребёнок </w:t>
      </w:r>
    </w:p>
    <w:p w14:paraId="26D27E85">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покупателем. Но поставьте перед ребёнком условие, что игрушку вы </w:t>
      </w:r>
    </w:p>
    <w:p w14:paraId="3460FFEE">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продадите, если ребёнок опишет её, но не станет называть. </w:t>
      </w:r>
    </w:p>
    <w:p w14:paraId="052935D7">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Для детей 3 – 4 лет можно предложить описывать предмет по 2 - 3 </w:t>
      </w:r>
    </w:p>
    <w:p w14:paraId="1C034530">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признакам: форме, цвету и вкусу.  </w:t>
      </w:r>
    </w:p>
    <w:p w14:paraId="1D42220F">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Примерные образцы рассказа: </w:t>
      </w:r>
    </w:p>
    <w:p w14:paraId="3B6DC445">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для детей 3 – 4 лет: «Он круглый, оранжевый, сладкий…» </w:t>
      </w:r>
    </w:p>
    <w:p w14:paraId="3ED1E493">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Можно использовать такую разновидность составления рассказа, как </w:t>
      </w:r>
    </w:p>
    <w:p w14:paraId="34D43092">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занятие – выставка. Взрослый организует выставку предметов. Выбирает </w:t>
      </w:r>
    </w:p>
    <w:p w14:paraId="1AA6018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экскурсовода и посетителей. Например, мама и папа, бабушка и дедушка </w:t>
      </w:r>
    </w:p>
    <w:p w14:paraId="30028937">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могут быть посетителями, а ребёнок экскурсоводом. Ребёнок должен, как </w:t>
      </w:r>
    </w:p>
    <w:p w14:paraId="4B81EBB7">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можно подробнее, рассказать вам обо всех предметах на выставке, ответить </w:t>
      </w:r>
    </w:p>
    <w:p w14:paraId="00FC268C">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на все ваши вопросы. Экспонатами выставки могут быть любые предметы: </w:t>
      </w:r>
    </w:p>
    <w:p w14:paraId="447EB49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игрушки, посуда, спортивный инвентарь и даже </w:t>
      </w:r>
    </w:p>
    <w:p w14:paraId="0A5909F3">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собственные рисунки вашего ребёнка. </w:t>
      </w:r>
    </w:p>
    <w:p w14:paraId="2C639E9E">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Примерные образцы рассказа: </w:t>
      </w:r>
    </w:p>
    <w:p w14:paraId="70D8ECBF">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для детей 3 – 4 лет: «Это посуда. Тут кастрюля, там половник. Они нужны, </w:t>
      </w:r>
    </w:p>
    <w:p w14:paraId="3A19AA66">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чтобы варить суп». </w:t>
      </w:r>
    </w:p>
    <w:p w14:paraId="5000D2AA">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Ещё можно использовать игру – соревнование и рассказывать об игрушках. </w:t>
      </w:r>
    </w:p>
    <w:p w14:paraId="55BCB3CD">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Игрушка ближе всего ребёнку и это не будет выглядеть как занятие. Эта игра – занятие больше всего подходит для детей младшего </w:t>
      </w:r>
    </w:p>
    <w:p w14:paraId="50849421">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дошкольного возраста (3 – 4 лет). </w:t>
      </w:r>
    </w:p>
    <w:p w14:paraId="2909353F">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Сначала взрослый составляет описательный рассказ, выбрав любую игрушку. </w:t>
      </w:r>
    </w:p>
    <w:p w14:paraId="5B53BBC3">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На пример: «Это медведь. У него густая коричневая шерстка, чёрные глаза. У </w:t>
      </w:r>
    </w:p>
    <w:p w14:paraId="64FCF268">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медведя весёлая мордочка. Он одет в розовые шортики. Мне очень нравится </w:t>
      </w:r>
    </w:p>
    <w:p w14:paraId="0A448A43">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эта игрушка». </w:t>
      </w:r>
    </w:p>
    <w:p w14:paraId="09845704">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 Затем предложите ребёнку описать любую игрушку самостоятельно. </w:t>
      </w:r>
    </w:p>
    <w:p w14:paraId="36230598">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 Научив ребёнка описывать игрушки, можно перейти к описанию </w:t>
      </w:r>
    </w:p>
    <w:p w14:paraId="3CA7183D">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животных. Взрослый составляет описательный рассказ, выбрав любого </w:t>
      </w:r>
    </w:p>
    <w:p w14:paraId="61C26F6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животного. Как и в игре в «магазин», в зависимости от возраста, </w:t>
      </w:r>
    </w:p>
    <w:p w14:paraId="310F739F">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увеличивается количество признаков, по которым ребёнок должен </w:t>
      </w:r>
    </w:p>
    <w:p w14:paraId="6945DEDA">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описать животное. </w:t>
      </w:r>
    </w:p>
    <w:p w14:paraId="73A057A3">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 взрослый составляет описательный рассказ, выбрав любого животного. </w:t>
      </w:r>
    </w:p>
    <w:p w14:paraId="374CE31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Например: «В лесу я встретила ёжика. Сам он серый, с белыми острыми </w:t>
      </w:r>
    </w:p>
    <w:p w14:paraId="6893339C">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колючками. У ёжика короткие лапы и хитрая мордочка. Ёж был очень </w:t>
      </w:r>
    </w:p>
    <w:p w14:paraId="40C19647">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симпатичный». </w:t>
      </w:r>
    </w:p>
    <w:p w14:paraId="469F7263">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 Затем предложите ребёнку описать любого животного самостоятельно. </w:t>
      </w:r>
    </w:p>
    <w:p w14:paraId="1CE2B543">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После того, как ребёнок научился составлять элементарные описательные </w:t>
      </w:r>
    </w:p>
    <w:p w14:paraId="26763C8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рассказы, можно попробовать описывать предметы, сравнивая друг с </w:t>
      </w:r>
    </w:p>
    <w:p w14:paraId="4757FE8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другом. Сравнивать можно: - описывая два предмета по </w:t>
      </w:r>
    </w:p>
    <w:p w14:paraId="4885D001">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очереди (например: «Лось </w:t>
      </w:r>
    </w:p>
    <w:p w14:paraId="2B6D7E3F">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большое животное. По цвету </w:t>
      </w:r>
    </w:p>
    <w:p w14:paraId="7B9EAEC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он тёмно-коричневый. Рога у </w:t>
      </w:r>
    </w:p>
    <w:p w14:paraId="6585C359">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него широкие, низкие и </w:t>
      </w:r>
    </w:p>
    <w:p w14:paraId="073C80C5">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расходятся в разные </w:t>
      </w:r>
    </w:p>
    <w:p w14:paraId="465CEB9C">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стороны. Олень меньше </w:t>
      </w:r>
    </w:p>
    <w:p w14:paraId="0274BF23">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лося. Окрашен он в серо</w:t>
      </w:r>
    </w:p>
    <w:p w14:paraId="1D9699C5">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белый цвет. Рога у оленя </w:t>
      </w:r>
    </w:p>
    <w:p w14:paraId="76C17143">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высокие, ветвистые). </w:t>
      </w:r>
    </w:p>
    <w:p w14:paraId="7411B223">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Особенности обучения детей составлению описательных рассказов, </w:t>
      </w:r>
    </w:p>
    <w:p w14:paraId="207C9CCF">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предусматривает обучение детей построению описательных и </w:t>
      </w:r>
    </w:p>
    <w:p w14:paraId="4ECDF652">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повествовательных высказываний сначала совместно со взрослым, а потом </w:t>
      </w:r>
    </w:p>
    <w:p w14:paraId="6F4D3F91">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самостоятельно. Поскольку описание содержит, прежде всего, выделение </w:t>
      </w:r>
    </w:p>
    <w:p w14:paraId="3821A8D7">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самых разнообразных признаков объекта, на 1 этапе обучения привлекайте </w:t>
      </w:r>
    </w:p>
    <w:p w14:paraId="1B866F3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внимание детей к особенностям объекта (т.е. учите детей наблюдать и </w:t>
      </w:r>
    </w:p>
    <w:p w14:paraId="132AF36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фиксировать в речи то, что они видят, слышат, осязают). На данном этапе </w:t>
      </w:r>
    </w:p>
    <w:p w14:paraId="18BB8179">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можно проводить следующие игры: </w:t>
      </w:r>
    </w:p>
    <w:p w14:paraId="5774CDF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«Про кого я говорю?»; «Угадай, что за зверь?» </w:t>
      </w:r>
    </w:p>
    <w:p w14:paraId="437EF226">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Цель: развивать наблюдательность, умение ориентироваться на основные </w:t>
      </w:r>
    </w:p>
    <w:p w14:paraId="2157E2B0">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признаки описываемого предмета. Взрослый описывает кого-либо из детей </w:t>
      </w:r>
    </w:p>
    <w:p w14:paraId="53B85FD5">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группы, называя несколько деталей внешнего вида и одежды, дети </w:t>
      </w:r>
    </w:p>
    <w:p w14:paraId="4E4F4CA9">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определяют о ком идет речь. Затем дети сами выделяют характерные </w:t>
      </w:r>
    </w:p>
    <w:p w14:paraId="45BBD33E">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признаки предметов и объектов в играх и упражнениях типа: </w:t>
      </w:r>
    </w:p>
    <w:p w14:paraId="2492BE98">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«Скажи какой?». Цель: учить выделять признаки предметов. Взрослый </w:t>
      </w:r>
    </w:p>
    <w:p w14:paraId="52AE5463">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вынимает из коробки предметы, называет их, а дети указывают на какой</w:t>
      </w:r>
    </w:p>
    <w:p w14:paraId="48BA307C">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либо признак, например: «Это груша. Она желтая, похожа на лампочку…». </w:t>
      </w:r>
    </w:p>
    <w:p w14:paraId="562C941C">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«Кто, что умеет делать?». Цель: учить подбирать глаголы, обозначающие </w:t>
      </w:r>
    </w:p>
    <w:p w14:paraId="09689E58">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характерные действия животных. Детям показывают животное, а они </w:t>
      </w:r>
    </w:p>
    <w:p w14:paraId="0BC6295A">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называют действия, характерные для этого животного. Например: кошка – </w:t>
      </w:r>
    </w:p>
    <w:p w14:paraId="6ECFC786">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мяукает, мурлычет, царапается, пьет молоко, ловит мышей, играет клубком; </w:t>
      </w:r>
    </w:p>
    <w:p w14:paraId="2511A2A3">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собака – лает, сторожит, кусается, грызет кости, рычит, виляет хвостом, </w:t>
      </w:r>
    </w:p>
    <w:p w14:paraId="22018E4F">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бегает. </w:t>
      </w:r>
    </w:p>
    <w:p w14:paraId="2EFB745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«Кто больше действий назовет». Цель: подбирать глаголы, обозначающие </w:t>
      </w:r>
    </w:p>
    <w:p w14:paraId="589C939C">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действия. Детям задаются вопросы, требующие использования при ответе </w:t>
      </w:r>
    </w:p>
    <w:p w14:paraId="5E79C7F5">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глаголов. Например: что можно делать с цветами? – рвать, нюхать, дарить, </w:t>
      </w:r>
    </w:p>
    <w:p w14:paraId="6A74010E">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сажать, поливать. Что делает дворник? Продавец? Парикмахер? Мама? Что </w:t>
      </w:r>
    </w:p>
    <w:p w14:paraId="0073A951">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можно делать с мячом? </w:t>
      </w:r>
    </w:p>
    <w:p w14:paraId="50368983">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«Кто больше увидит и назовет». Цель: учить выделять и обозначать словом </w:t>
      </w:r>
    </w:p>
    <w:p w14:paraId="37BB6686">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части предмета, его внешние признаки. Когда дети стали называть 3 – 4 </w:t>
      </w:r>
    </w:p>
    <w:p w14:paraId="3E421D94">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признака предмета, можно переходить на следующий этап обучения. На 2 </w:t>
      </w:r>
    </w:p>
    <w:p w14:paraId="6980E251">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этапе подводите детей к целостному описанию, т.е., к описанию </w:t>
      </w:r>
    </w:p>
    <w:p w14:paraId="4CAB66C2">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содержащему все структурные части: </w:t>
      </w:r>
    </w:p>
    <w:p w14:paraId="32C0692A">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начало – называние объекта, середина – перечисление признаков и действий, </w:t>
      </w:r>
    </w:p>
    <w:p w14:paraId="661C8BF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конец – отношение к нему (понравился? Чем?). </w:t>
      </w:r>
    </w:p>
    <w:p w14:paraId="22CFCB98">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Ведущим приемом в обучении составлению описательных рассказов в </w:t>
      </w:r>
    </w:p>
    <w:p w14:paraId="1D4715E7">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младшей группе используется совместное рассказывание. Начинать надо со </w:t>
      </w:r>
    </w:p>
    <w:p w14:paraId="5061269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сравнительного описания, когда два объекта сравниваются между собой. </w:t>
      </w:r>
    </w:p>
    <w:p w14:paraId="24A18DC8">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Виды описания: - Пофразное параллельное описание. Взрослый задает содержание, говорит </w:t>
      </w:r>
    </w:p>
    <w:p w14:paraId="7B7B8808">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фразу об одном объекте, а ребенок о другом. Для сравнения возьмите сначала </w:t>
      </w:r>
    </w:p>
    <w:p w14:paraId="50DDAA07">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очень похожие предметы: куклы в различной одежде, зайцы, разные по </w:t>
      </w:r>
    </w:p>
    <w:p w14:paraId="4F334789">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окраске, с разными предметами в лапах; затем совсем разные: медведь и заяц, </w:t>
      </w:r>
    </w:p>
    <w:p w14:paraId="27142E68">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белка и лиса, яблоко и помидор. - Сопряженное описание. Взрослый начинает фразу, а ребенок ее </w:t>
      </w:r>
    </w:p>
    <w:p w14:paraId="5CB8AFF1">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заканчивает. Это … заяц. У зайчика…Зайка любит … Он живет … и т. д. - Коллективное описание несколькими детьми. </w:t>
      </w:r>
    </w:p>
    <w:p w14:paraId="7DB12D39">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Игра: «Встань в круг». </w:t>
      </w:r>
    </w:p>
    <w:p w14:paraId="6EC9D3B4">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Цель: учить составлять коллективное описание игрушки. </w:t>
      </w:r>
    </w:p>
    <w:p w14:paraId="1E7EB505">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Дети встают в круг. Вносится новая игрушка. Первый играющий (вначале </w:t>
      </w:r>
    </w:p>
    <w:p w14:paraId="00E32C89">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взрослый) называет игрушку, например: «Это лошадка». Второй начинает </w:t>
      </w:r>
    </w:p>
    <w:p w14:paraId="178490FA">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описание: «Она серая». Третий продолжает... После того как описание будет </w:t>
      </w:r>
    </w:p>
    <w:p w14:paraId="2A122505">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закончено, дети водят хоровод вокруг игрушки. </w:t>
      </w:r>
    </w:p>
    <w:p w14:paraId="72C1D12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При составлении описательных рассказов с детьми младшего дошкольного </w:t>
      </w:r>
    </w:p>
    <w:p w14:paraId="47772A5C">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возраста следует помнить о необходимости мотивации речевой деятельности. </w:t>
      </w:r>
    </w:p>
    <w:p w14:paraId="14732C0F">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Мотивация должна исходить из условий естественного общения. Так, обычно </w:t>
      </w:r>
    </w:p>
    <w:p w14:paraId="63BECF31">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мы пользуемся описательным типом речи, если хотим сделать кому-то </w:t>
      </w:r>
    </w:p>
    <w:p w14:paraId="3D28ADE3">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комплимент, подмечая какие-либо достоинства внешности и характера </w:t>
      </w:r>
    </w:p>
    <w:p w14:paraId="6BB8A2EA">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человека. С детьми мы тоже хвалим кого-то: куклы спорят, кто из них </w:t>
      </w:r>
    </w:p>
    <w:p w14:paraId="6D04EE8D">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наряднее, разрешим их спор, расскажем, какие они красивые, похвалим их. </w:t>
      </w:r>
    </w:p>
    <w:p w14:paraId="2B35772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По обучению описательному рассказыванию в качестве методических </w:t>
      </w:r>
    </w:p>
    <w:p w14:paraId="7BFE33F1">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приемов обучения используем вопросы и указания, образец, совместное </w:t>
      </w:r>
    </w:p>
    <w:p w14:paraId="590A5BF4">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рассказывание. Эти же приемы используются и при описании детьми </w:t>
      </w:r>
    </w:p>
    <w:p w14:paraId="7C617450">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предметов и картинок. В описании по памяти (о своей любимой игрушке, </w:t>
      </w:r>
    </w:p>
    <w:p w14:paraId="48E1BFFE">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домашнем животном, новом платье) используется прием параллельного </w:t>
      </w:r>
    </w:p>
    <w:p w14:paraId="1820D807">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описания. </w:t>
      </w:r>
    </w:p>
    <w:p w14:paraId="077C41B1">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Развитие речи является важнейшим условием успешности обучения ребёнка </w:t>
      </w:r>
    </w:p>
    <w:p w14:paraId="0D97BDF4">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в школе. И вопрос о проблеме развития связной речи всегда являлся одним </w:t>
      </w:r>
    </w:p>
    <w:p w14:paraId="0505EABD">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из самых актуальных. Из моего опыта и опыта моих коллег видно, как </w:t>
      </w:r>
    </w:p>
    <w:p w14:paraId="44647634">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сложно детям овладеть свободным высказыванием. Поэтому из маленьких </w:t>
      </w:r>
    </w:p>
    <w:p w14:paraId="71DA14D1">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капелек собираются большие водоёмы. Составление описательного рассказа – это то же маленькие капельки, которые помогут прийти к большому </w:t>
      </w:r>
    </w:p>
    <w:p w14:paraId="63764088">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водоёму развёрнутой связной речи.  А связная речь – это развёрнутое </w:t>
      </w:r>
    </w:p>
    <w:p w14:paraId="7E84CA5B">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изложение определённого содержания, которое осуществляется логично, </w:t>
      </w:r>
    </w:p>
    <w:p w14:paraId="28EBDFA1">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 xml:space="preserve">последовательно и точно, грамматически правильно и образно, </w:t>
      </w:r>
    </w:p>
    <w:p w14:paraId="6045B2E7">
      <w:pPr>
        <w:wordWrap/>
        <w:jc w:val="center"/>
        <w:rPr>
          <w:rFonts w:hint="default" w:ascii="Times New Roman" w:hAnsi="Times New Roman"/>
          <w:b/>
          <w:bCs/>
          <w:sz w:val="40"/>
          <w:szCs w:val="40"/>
          <w:lang w:val="ru-RU"/>
        </w:rPr>
      </w:pPr>
      <w:r>
        <w:rPr>
          <w:rFonts w:hint="default" w:ascii="Times New Roman" w:hAnsi="Times New Roman"/>
          <w:b/>
          <w:bCs/>
          <w:sz w:val="40"/>
          <w:szCs w:val="40"/>
          <w:lang w:val="ru-RU"/>
        </w:rPr>
        <w:t>интонационно выразительно.</w:t>
      </w:r>
    </w:p>
    <w:p w14:paraId="6CECC6B6">
      <w:pPr>
        <w:pStyle w:val="2"/>
        <w:keepNext w:val="0"/>
        <w:keepLines w:val="0"/>
        <w:widowControl/>
        <w:suppressLineNumbers w:val="0"/>
        <w:shd w:val="clear" w:fill="FFFFFF"/>
        <w:spacing w:before="60" w:beforeAutospacing="0" w:after="60" w:afterAutospacing="0" w:line="420" w:lineRule="atLeast"/>
        <w:ind w:left="0" w:firstLine="0"/>
        <w:rPr>
          <w:rFonts w:ascii="Arial" w:hAnsi="Arial" w:eastAsia="Arial" w:cs="Arial"/>
          <w:b/>
          <w:bCs/>
          <w:caps w:val="0"/>
          <w:color w:val="333333"/>
          <w:spacing w:val="0"/>
          <w:sz w:val="36"/>
          <w:szCs w:val="36"/>
        </w:rPr>
      </w:pPr>
      <w:r>
        <w:rPr>
          <w:rFonts w:hint="default" w:ascii="Arial" w:hAnsi="Arial" w:eastAsia="Arial" w:cs="Arial"/>
          <w:b/>
          <w:bCs/>
          <w:caps w:val="0"/>
          <w:color w:val="333333"/>
          <w:spacing w:val="0"/>
          <w:sz w:val="36"/>
          <w:szCs w:val="36"/>
          <w:shd w:val="clear" w:fill="FFFFFF"/>
        </w:rPr>
        <w:t>Экспериментирование и взаимодействие с предметным миром как основа описательного рассказа у младших дошкольников</w:t>
      </w:r>
    </w:p>
    <w:p w14:paraId="11DF460F">
      <w:pPr>
        <w:pStyle w:val="3"/>
        <w:keepNext w:val="0"/>
        <w:keepLines w:val="0"/>
        <w:widowControl/>
        <w:suppressLineNumbers w:val="0"/>
        <w:shd w:val="clear" w:fill="FFFFFF"/>
        <w:spacing w:before="60" w:beforeAutospacing="0" w:after="60" w:afterAutospacing="0" w:line="360" w:lineRule="atLeast"/>
        <w:ind w:left="0" w:firstLine="0"/>
        <w:rPr>
          <w:rFonts w:hint="default" w:ascii="Arial" w:hAnsi="Arial" w:eastAsia="Arial" w:cs="Arial"/>
          <w:b/>
          <w:bCs/>
          <w:caps w:val="0"/>
          <w:color w:val="333333"/>
          <w:spacing w:val="0"/>
          <w:sz w:val="30"/>
          <w:szCs w:val="30"/>
        </w:rPr>
      </w:pPr>
      <w:r>
        <w:rPr>
          <w:rFonts w:hint="default" w:ascii="Arial" w:hAnsi="Arial" w:eastAsia="Arial" w:cs="Arial"/>
          <w:b/>
          <w:bCs/>
          <w:caps w:val="0"/>
          <w:color w:val="333333"/>
          <w:spacing w:val="0"/>
          <w:sz w:val="30"/>
          <w:szCs w:val="30"/>
          <w:shd w:val="clear" w:fill="FFFFFF"/>
        </w:rPr>
        <w:t>Значение экспериментальной деятельности</w:t>
      </w:r>
    </w:p>
    <w:p w14:paraId="54E12CB5">
      <w:pPr>
        <w:keepNext w:val="0"/>
        <w:keepLines w:val="0"/>
        <w:widowControl/>
        <w:suppressLineNumbers w:val="0"/>
        <w:shd w:val="clear" w:fill="FFFFFF"/>
        <w:spacing w:before="0" w:beforeAutospacing="0" w:after="120" w:afterAutospacing="0" w:line="330" w:lineRule="atLeast"/>
        <w:ind w:left="0" w:firstLine="0"/>
        <w:jc w:val="left"/>
        <w:rPr>
          <w:rFonts w:hint="default" w:ascii="Arial" w:hAnsi="Arial" w:eastAsia="Arial" w:cs="Arial"/>
          <w:caps w:val="0"/>
          <w:color w:val="333333"/>
          <w:spacing w:val="0"/>
          <w:sz w:val="24"/>
          <w:szCs w:val="24"/>
        </w:rPr>
      </w:pPr>
      <w:r>
        <w:rPr>
          <w:rStyle w:val="8"/>
          <w:rFonts w:hint="default" w:ascii="Arial" w:hAnsi="Arial" w:eastAsia="Arial" w:cs="Arial"/>
          <w:caps w:val="0"/>
          <w:color w:val="333333"/>
          <w:spacing w:val="0"/>
          <w:kern w:val="0"/>
          <w:sz w:val="24"/>
          <w:szCs w:val="24"/>
          <w:shd w:val="clear" w:fill="FFFFFF"/>
          <w:lang w:val="en-US" w:eastAsia="zh-CN" w:bidi="ar"/>
        </w:rPr>
        <w:t>Экспериментирование</w:t>
      </w:r>
      <w:r>
        <w:rPr>
          <w:rFonts w:hint="default" w:ascii="Arial" w:hAnsi="Arial" w:eastAsia="Arial" w:cs="Arial"/>
          <w:caps w:val="0"/>
          <w:color w:val="333333"/>
          <w:spacing w:val="0"/>
          <w:kern w:val="0"/>
          <w:sz w:val="24"/>
          <w:szCs w:val="24"/>
          <w:shd w:val="clear" w:fill="FFFFFF"/>
          <w:lang w:val="en-US" w:eastAsia="zh-CN" w:bidi="ar"/>
        </w:rPr>
        <w:t> — важный инструмент познания мира для детей младшего дошкольного возраста. Через практические действия с предметами ребёнок получает реальные представления о их свойствах и качествах.</w:t>
      </w:r>
    </w:p>
    <w:p w14:paraId="008B7E31">
      <w:pPr>
        <w:pStyle w:val="3"/>
        <w:keepNext w:val="0"/>
        <w:keepLines w:val="0"/>
        <w:widowControl/>
        <w:suppressLineNumbers w:val="0"/>
        <w:shd w:val="clear" w:fill="FFFFFF"/>
        <w:spacing w:before="60" w:beforeAutospacing="0" w:after="60" w:afterAutospacing="0" w:line="360" w:lineRule="atLeast"/>
        <w:ind w:left="0" w:firstLine="0"/>
        <w:rPr>
          <w:rFonts w:hint="default" w:ascii="Arial" w:hAnsi="Arial" w:eastAsia="Arial" w:cs="Arial"/>
          <w:b/>
          <w:bCs/>
          <w:caps w:val="0"/>
          <w:color w:val="333333"/>
          <w:spacing w:val="0"/>
          <w:sz w:val="30"/>
          <w:szCs w:val="30"/>
        </w:rPr>
      </w:pPr>
      <w:r>
        <w:rPr>
          <w:rFonts w:hint="default" w:ascii="Arial" w:hAnsi="Arial" w:eastAsia="Arial" w:cs="Arial"/>
          <w:b/>
          <w:bCs/>
          <w:caps w:val="0"/>
          <w:color w:val="333333"/>
          <w:spacing w:val="0"/>
          <w:sz w:val="30"/>
          <w:szCs w:val="30"/>
          <w:shd w:val="clear" w:fill="FFFFFF"/>
        </w:rPr>
        <w:t>Организация экспериментальной деятельности</w:t>
      </w:r>
    </w:p>
    <w:p w14:paraId="7455EAC9">
      <w:pPr>
        <w:keepNext w:val="0"/>
        <w:keepLines w:val="0"/>
        <w:widowControl/>
        <w:numPr>
          <w:ilvl w:val="0"/>
          <w:numId w:val="3"/>
        </w:numPr>
        <w:suppressLineNumbers w:val="0"/>
        <w:pBdr>
          <w:left w:val="none" w:color="auto" w:sz="0" w:space="0"/>
        </w:pBdr>
        <w:spacing w:before="120" w:beforeAutospacing="0" w:after="120" w:afterAutospacing="0" w:line="330" w:lineRule="atLeast"/>
        <w:ind w:left="0" w:hanging="360"/>
        <w:rPr>
          <w:rFonts w:hint="default" w:ascii="Arial" w:hAnsi="Arial" w:eastAsia="Arial" w:cs="Arial"/>
          <w:sz w:val="24"/>
          <w:szCs w:val="24"/>
        </w:rPr>
      </w:pPr>
      <w:r>
        <w:rPr>
          <w:rStyle w:val="8"/>
          <w:rFonts w:hint="default" w:ascii="Arial" w:hAnsi="Arial" w:eastAsia="Arial" w:cs="Arial"/>
          <w:i w:val="0"/>
          <w:iCs w:val="0"/>
          <w:caps w:val="0"/>
          <w:color w:val="333333"/>
          <w:spacing w:val="0"/>
          <w:sz w:val="24"/>
          <w:szCs w:val="24"/>
          <w:bdr w:val="none" w:color="auto" w:sz="0" w:space="0"/>
          <w:shd w:val="clear" w:fill="FFFFFF"/>
        </w:rPr>
        <w:t>Создание предметно-развивающей среды</w:t>
      </w:r>
      <w:r>
        <w:rPr>
          <w:rFonts w:hint="default" w:ascii="Arial" w:hAnsi="Arial" w:eastAsia="Arial" w:cs="Arial"/>
          <w:i w:val="0"/>
          <w:iCs w:val="0"/>
          <w:caps w:val="0"/>
          <w:color w:val="333333"/>
          <w:spacing w:val="0"/>
          <w:sz w:val="24"/>
          <w:szCs w:val="24"/>
          <w:bdr w:val="none" w:color="auto" w:sz="0" w:space="0"/>
          <w:shd w:val="clear" w:fill="FFFFFF"/>
        </w:rPr>
        <w:t>:</w:t>
      </w:r>
    </w:p>
    <w:p w14:paraId="3DF07DE2">
      <w:pPr>
        <w:keepNext w:val="0"/>
        <w:keepLines w:val="0"/>
        <w:widowControl/>
        <w:numPr>
          <w:ilvl w:val="1"/>
          <w:numId w:val="3"/>
        </w:numPr>
        <w:suppressLineNumbers w:val="0"/>
        <w:pBdr>
          <w:left w:val="none" w:color="auto" w:sz="0" w:space="0"/>
        </w:pBdr>
        <w:spacing w:before="120" w:beforeAutospacing="0"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уголок экспериментирования;</w:t>
      </w:r>
    </w:p>
    <w:p w14:paraId="3A91DA7F">
      <w:pPr>
        <w:keepNext w:val="0"/>
        <w:keepLines w:val="0"/>
        <w:widowControl/>
        <w:numPr>
          <w:ilvl w:val="1"/>
          <w:numId w:val="3"/>
        </w:numPr>
        <w:suppressLineNumbers w:val="0"/>
        <w:pBdr>
          <w:left w:val="none" w:color="auto" w:sz="0" w:space="0"/>
        </w:pBdr>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безопасные материалы для исследования;</w:t>
      </w:r>
    </w:p>
    <w:p w14:paraId="4A16B781">
      <w:pPr>
        <w:keepNext w:val="0"/>
        <w:keepLines w:val="0"/>
        <w:widowControl/>
        <w:numPr>
          <w:ilvl w:val="1"/>
          <w:numId w:val="3"/>
        </w:numPr>
        <w:suppressLineNumbers w:val="0"/>
        <w:pBdr>
          <w:left w:val="none" w:color="auto" w:sz="0" w:space="0"/>
        </w:pBdr>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природные объекты;</w:t>
      </w:r>
    </w:p>
    <w:p w14:paraId="03FFCC9D">
      <w:pPr>
        <w:keepNext w:val="0"/>
        <w:keepLines w:val="0"/>
        <w:widowControl/>
        <w:numPr>
          <w:ilvl w:val="1"/>
          <w:numId w:val="3"/>
        </w:numPr>
        <w:suppressLineNumbers w:val="0"/>
        <w:pBdr>
          <w:left w:val="none" w:color="auto" w:sz="0" w:space="0"/>
        </w:pBdr>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бытовые предметы.</w:t>
      </w:r>
    </w:p>
    <w:p w14:paraId="706AB419">
      <w:pPr>
        <w:keepNext w:val="0"/>
        <w:keepLines w:val="0"/>
        <w:widowControl/>
        <w:numPr>
          <w:ilvl w:val="0"/>
          <w:numId w:val="3"/>
        </w:numPr>
        <w:suppressLineNumbers w:val="0"/>
        <w:pBdr>
          <w:left w:val="none" w:color="auto" w:sz="0" w:space="0"/>
        </w:pBdr>
        <w:spacing w:before="0" w:beforeAutospacing="1" w:after="120" w:afterAutospacing="0" w:line="330" w:lineRule="atLeast"/>
        <w:ind w:left="0" w:hanging="360"/>
        <w:rPr>
          <w:rFonts w:hint="default" w:ascii="Arial" w:hAnsi="Arial" w:eastAsia="Arial" w:cs="Arial"/>
          <w:sz w:val="24"/>
          <w:szCs w:val="24"/>
        </w:rPr>
      </w:pPr>
      <w:r>
        <w:rPr>
          <w:rStyle w:val="8"/>
          <w:rFonts w:hint="default" w:ascii="Arial" w:hAnsi="Arial" w:eastAsia="Arial" w:cs="Arial"/>
          <w:i w:val="0"/>
          <w:iCs w:val="0"/>
          <w:caps w:val="0"/>
          <w:color w:val="333333"/>
          <w:spacing w:val="0"/>
          <w:sz w:val="24"/>
          <w:szCs w:val="24"/>
          <w:bdr w:val="none" w:color="auto" w:sz="0" w:space="0"/>
          <w:shd w:val="clear" w:fill="FFFFFF"/>
        </w:rPr>
        <w:t>Формы работы</w:t>
      </w:r>
      <w:r>
        <w:rPr>
          <w:rFonts w:hint="default" w:ascii="Arial" w:hAnsi="Arial" w:eastAsia="Arial" w:cs="Arial"/>
          <w:i w:val="0"/>
          <w:iCs w:val="0"/>
          <w:caps w:val="0"/>
          <w:color w:val="333333"/>
          <w:spacing w:val="0"/>
          <w:sz w:val="24"/>
          <w:szCs w:val="24"/>
          <w:bdr w:val="none" w:color="auto" w:sz="0" w:space="0"/>
          <w:shd w:val="clear" w:fill="FFFFFF"/>
        </w:rPr>
        <w:t>:</w:t>
      </w:r>
    </w:p>
    <w:p w14:paraId="277B6497">
      <w:pPr>
        <w:keepNext w:val="0"/>
        <w:keepLines w:val="0"/>
        <w:widowControl/>
        <w:numPr>
          <w:ilvl w:val="1"/>
          <w:numId w:val="4"/>
        </w:numPr>
        <w:suppressLineNumbers w:val="0"/>
        <w:pBdr>
          <w:left w:val="none" w:color="auto" w:sz="0" w:space="0"/>
        </w:pBdr>
        <w:tabs>
          <w:tab w:val="left" w:pos="1440"/>
        </w:tabs>
        <w:spacing w:before="120" w:beforeAutospacing="0"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совместные эксперименты с воспитателем;</w:t>
      </w:r>
    </w:p>
    <w:p w14:paraId="40C79323">
      <w:pPr>
        <w:keepNext w:val="0"/>
        <w:keepLines w:val="0"/>
        <w:widowControl/>
        <w:numPr>
          <w:ilvl w:val="1"/>
          <w:numId w:val="4"/>
        </w:numPr>
        <w:suppressLineNumbers w:val="0"/>
        <w:pBdr>
          <w:left w:val="none" w:color="auto" w:sz="0" w:space="0"/>
        </w:pBdr>
        <w:tabs>
          <w:tab w:val="left" w:pos="1440"/>
        </w:tabs>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самостоятельные исследования;</w:t>
      </w:r>
    </w:p>
    <w:p w14:paraId="427B99E8">
      <w:pPr>
        <w:keepNext w:val="0"/>
        <w:keepLines w:val="0"/>
        <w:widowControl/>
        <w:numPr>
          <w:ilvl w:val="1"/>
          <w:numId w:val="4"/>
        </w:numPr>
        <w:suppressLineNumbers w:val="0"/>
        <w:pBdr>
          <w:left w:val="none" w:color="auto" w:sz="0" w:space="0"/>
        </w:pBdr>
        <w:tabs>
          <w:tab w:val="left" w:pos="1440"/>
        </w:tabs>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наблюдения за природными явлениями;</w:t>
      </w:r>
    </w:p>
    <w:p w14:paraId="6171C2C7">
      <w:pPr>
        <w:keepNext w:val="0"/>
        <w:keepLines w:val="0"/>
        <w:widowControl/>
        <w:numPr>
          <w:ilvl w:val="1"/>
          <w:numId w:val="4"/>
        </w:numPr>
        <w:suppressLineNumbers w:val="0"/>
        <w:pBdr>
          <w:left w:val="none" w:color="auto" w:sz="0" w:space="0"/>
        </w:pBdr>
        <w:tabs>
          <w:tab w:val="left" w:pos="1440"/>
        </w:tabs>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игры с предметами-заместителями.</w:t>
      </w:r>
    </w:p>
    <w:p w14:paraId="7A63DF42">
      <w:pPr>
        <w:pStyle w:val="3"/>
        <w:keepNext w:val="0"/>
        <w:keepLines w:val="0"/>
        <w:widowControl/>
        <w:suppressLineNumbers w:val="0"/>
        <w:shd w:val="clear" w:fill="FFFFFF"/>
        <w:spacing w:before="60" w:beforeAutospacing="0" w:after="60" w:afterAutospacing="0" w:line="360" w:lineRule="atLeast"/>
        <w:ind w:left="0" w:firstLine="0"/>
        <w:rPr>
          <w:rFonts w:hint="default" w:ascii="Arial" w:hAnsi="Arial" w:eastAsia="Arial" w:cs="Arial"/>
          <w:b/>
          <w:bCs/>
          <w:caps w:val="0"/>
          <w:color w:val="333333"/>
          <w:spacing w:val="0"/>
          <w:sz w:val="30"/>
          <w:szCs w:val="30"/>
        </w:rPr>
      </w:pPr>
      <w:r>
        <w:rPr>
          <w:rFonts w:hint="default" w:ascii="Arial" w:hAnsi="Arial" w:eastAsia="Arial" w:cs="Arial"/>
          <w:b/>
          <w:bCs/>
          <w:caps w:val="0"/>
          <w:color w:val="333333"/>
          <w:spacing w:val="0"/>
          <w:sz w:val="30"/>
          <w:szCs w:val="30"/>
          <w:shd w:val="clear" w:fill="FFFFFF"/>
        </w:rPr>
        <w:t>Этапы формирования описательного рассказа</w:t>
      </w:r>
    </w:p>
    <w:p w14:paraId="5CB79635">
      <w:pPr>
        <w:keepNext w:val="0"/>
        <w:keepLines w:val="0"/>
        <w:widowControl/>
        <w:numPr>
          <w:ilvl w:val="0"/>
          <w:numId w:val="5"/>
        </w:numPr>
        <w:suppressLineNumbers w:val="0"/>
        <w:pBdr>
          <w:left w:val="none" w:color="auto" w:sz="0" w:space="0"/>
        </w:pBdr>
        <w:spacing w:before="120" w:beforeAutospacing="0" w:after="120" w:afterAutospacing="0" w:line="330" w:lineRule="atLeast"/>
        <w:ind w:left="0" w:hanging="360"/>
        <w:rPr>
          <w:rFonts w:hint="default" w:ascii="Arial" w:hAnsi="Arial" w:eastAsia="Arial" w:cs="Arial"/>
          <w:sz w:val="24"/>
          <w:szCs w:val="24"/>
        </w:rPr>
      </w:pPr>
      <w:r>
        <w:rPr>
          <w:rStyle w:val="8"/>
          <w:rFonts w:hint="default" w:ascii="Arial" w:hAnsi="Arial" w:eastAsia="Arial" w:cs="Arial"/>
          <w:i w:val="0"/>
          <w:iCs w:val="0"/>
          <w:caps w:val="0"/>
          <w:color w:val="333333"/>
          <w:spacing w:val="0"/>
          <w:sz w:val="24"/>
          <w:szCs w:val="24"/>
          <w:bdr w:val="none" w:color="auto" w:sz="0" w:space="0"/>
          <w:shd w:val="clear" w:fill="FFFFFF"/>
        </w:rPr>
        <w:t>Подготовительный этап</w:t>
      </w:r>
      <w:r>
        <w:rPr>
          <w:rFonts w:hint="default" w:ascii="Arial" w:hAnsi="Arial" w:eastAsia="Arial" w:cs="Arial"/>
          <w:i w:val="0"/>
          <w:iCs w:val="0"/>
          <w:caps w:val="0"/>
          <w:color w:val="333333"/>
          <w:spacing w:val="0"/>
          <w:sz w:val="24"/>
          <w:szCs w:val="24"/>
          <w:bdr w:val="none" w:color="auto" w:sz="0" w:space="0"/>
          <w:shd w:val="clear" w:fill="FFFFFF"/>
        </w:rPr>
        <w:t>:</w:t>
      </w:r>
    </w:p>
    <w:p w14:paraId="42E23968">
      <w:pPr>
        <w:keepNext w:val="0"/>
        <w:keepLines w:val="0"/>
        <w:widowControl/>
        <w:numPr>
          <w:ilvl w:val="0"/>
          <w:numId w:val="6"/>
        </w:numPr>
        <w:suppressLineNumbers w:val="0"/>
        <w:pBdr>
          <w:left w:val="none" w:color="auto" w:sz="0" w:space="0"/>
        </w:pBdr>
        <w:spacing w:before="120" w:beforeAutospacing="0"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накопление сенсорного опыта;</w:t>
      </w:r>
    </w:p>
    <w:p w14:paraId="2B47CBB5">
      <w:pPr>
        <w:keepNext w:val="0"/>
        <w:keepLines w:val="0"/>
        <w:widowControl/>
        <w:numPr>
          <w:ilvl w:val="0"/>
          <w:numId w:val="6"/>
        </w:numPr>
        <w:suppressLineNumbers w:val="0"/>
        <w:pBdr>
          <w:left w:val="none" w:color="auto" w:sz="0" w:space="0"/>
        </w:pBdr>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формирование активного словаря;</w:t>
      </w:r>
    </w:p>
    <w:p w14:paraId="5E9949D2">
      <w:pPr>
        <w:keepNext w:val="0"/>
        <w:keepLines w:val="0"/>
        <w:widowControl/>
        <w:numPr>
          <w:ilvl w:val="0"/>
          <w:numId w:val="6"/>
        </w:numPr>
        <w:suppressLineNumbers w:val="0"/>
        <w:pBdr>
          <w:left w:val="none" w:color="auto" w:sz="0" w:space="0"/>
        </w:pBdr>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развитие внимания и памяти.</w:t>
      </w:r>
    </w:p>
    <w:p w14:paraId="67EE2962">
      <w:pPr>
        <w:keepNext w:val="0"/>
        <w:keepLines w:val="0"/>
        <w:widowControl/>
        <w:numPr>
          <w:ilvl w:val="0"/>
          <w:numId w:val="7"/>
        </w:numPr>
        <w:suppressLineNumbers w:val="0"/>
        <w:pBdr>
          <w:left w:val="none" w:color="auto" w:sz="0" w:space="0"/>
        </w:pBdr>
        <w:spacing w:before="120" w:beforeAutospacing="0" w:after="120" w:afterAutospacing="0" w:line="330" w:lineRule="atLeast"/>
        <w:ind w:left="0" w:hanging="360"/>
        <w:rPr>
          <w:rFonts w:hint="default" w:ascii="Arial" w:hAnsi="Arial" w:eastAsia="Arial" w:cs="Arial"/>
          <w:sz w:val="24"/>
          <w:szCs w:val="24"/>
        </w:rPr>
      </w:pPr>
      <w:r>
        <w:rPr>
          <w:rStyle w:val="8"/>
          <w:rFonts w:hint="default" w:ascii="Arial" w:hAnsi="Arial" w:eastAsia="Arial" w:cs="Arial"/>
          <w:i w:val="0"/>
          <w:iCs w:val="0"/>
          <w:caps w:val="0"/>
          <w:color w:val="333333"/>
          <w:spacing w:val="0"/>
          <w:sz w:val="24"/>
          <w:szCs w:val="24"/>
          <w:bdr w:val="none" w:color="auto" w:sz="0" w:space="0"/>
          <w:shd w:val="clear" w:fill="FFFFFF"/>
        </w:rPr>
        <w:t>Основной этап</w:t>
      </w:r>
      <w:r>
        <w:rPr>
          <w:rFonts w:hint="default" w:ascii="Arial" w:hAnsi="Arial" w:eastAsia="Arial" w:cs="Arial"/>
          <w:i w:val="0"/>
          <w:iCs w:val="0"/>
          <w:caps w:val="0"/>
          <w:color w:val="333333"/>
          <w:spacing w:val="0"/>
          <w:sz w:val="24"/>
          <w:szCs w:val="24"/>
          <w:bdr w:val="none" w:color="auto" w:sz="0" w:space="0"/>
          <w:shd w:val="clear" w:fill="FFFFFF"/>
        </w:rPr>
        <w:t>:</w:t>
      </w:r>
    </w:p>
    <w:p w14:paraId="503A0DAC">
      <w:pPr>
        <w:keepNext w:val="0"/>
        <w:keepLines w:val="0"/>
        <w:widowControl/>
        <w:numPr>
          <w:ilvl w:val="0"/>
          <w:numId w:val="8"/>
        </w:numPr>
        <w:suppressLineNumbers w:val="0"/>
        <w:pBdr>
          <w:left w:val="none" w:color="auto" w:sz="0" w:space="0"/>
        </w:pBdr>
        <w:spacing w:before="120" w:beforeAutospacing="0"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обучение выделению основных признаков предметов;</w:t>
      </w:r>
    </w:p>
    <w:p w14:paraId="509C7EC6">
      <w:pPr>
        <w:keepNext w:val="0"/>
        <w:keepLines w:val="0"/>
        <w:widowControl/>
        <w:numPr>
          <w:ilvl w:val="0"/>
          <w:numId w:val="8"/>
        </w:numPr>
        <w:suppressLineNumbers w:val="0"/>
        <w:pBdr>
          <w:left w:val="none" w:color="auto" w:sz="0" w:space="0"/>
        </w:pBdr>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формирование навыков сравнения;</w:t>
      </w:r>
    </w:p>
    <w:p w14:paraId="173319E8">
      <w:pPr>
        <w:keepNext w:val="0"/>
        <w:keepLines w:val="0"/>
        <w:widowControl/>
        <w:numPr>
          <w:ilvl w:val="0"/>
          <w:numId w:val="8"/>
        </w:numPr>
        <w:suppressLineNumbers w:val="0"/>
        <w:pBdr>
          <w:left w:val="none" w:color="auto" w:sz="0" w:space="0"/>
        </w:pBdr>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освоение структуры описания.</w:t>
      </w:r>
    </w:p>
    <w:p w14:paraId="2EB51B69">
      <w:pPr>
        <w:keepNext w:val="0"/>
        <w:keepLines w:val="0"/>
        <w:widowControl/>
        <w:numPr>
          <w:ilvl w:val="0"/>
          <w:numId w:val="9"/>
        </w:numPr>
        <w:suppressLineNumbers w:val="0"/>
        <w:pBdr>
          <w:left w:val="none" w:color="auto" w:sz="0" w:space="0"/>
        </w:pBdr>
        <w:spacing w:before="120" w:beforeAutospacing="0" w:after="120" w:afterAutospacing="0" w:line="330" w:lineRule="atLeast"/>
        <w:ind w:left="0" w:hanging="360"/>
        <w:rPr>
          <w:rFonts w:hint="default" w:ascii="Arial" w:hAnsi="Arial" w:eastAsia="Arial" w:cs="Arial"/>
          <w:sz w:val="24"/>
          <w:szCs w:val="24"/>
        </w:rPr>
      </w:pPr>
      <w:r>
        <w:rPr>
          <w:rStyle w:val="8"/>
          <w:rFonts w:hint="default" w:ascii="Arial" w:hAnsi="Arial" w:eastAsia="Arial" w:cs="Arial"/>
          <w:i w:val="0"/>
          <w:iCs w:val="0"/>
          <w:caps w:val="0"/>
          <w:color w:val="333333"/>
          <w:spacing w:val="0"/>
          <w:sz w:val="24"/>
          <w:szCs w:val="24"/>
          <w:bdr w:val="none" w:color="auto" w:sz="0" w:space="0"/>
          <w:shd w:val="clear" w:fill="FFFFFF"/>
        </w:rPr>
        <w:t>Заключительный этап</w:t>
      </w:r>
      <w:r>
        <w:rPr>
          <w:rFonts w:hint="default" w:ascii="Arial" w:hAnsi="Arial" w:eastAsia="Arial" w:cs="Arial"/>
          <w:i w:val="0"/>
          <w:iCs w:val="0"/>
          <w:caps w:val="0"/>
          <w:color w:val="333333"/>
          <w:spacing w:val="0"/>
          <w:sz w:val="24"/>
          <w:szCs w:val="24"/>
          <w:bdr w:val="none" w:color="auto" w:sz="0" w:space="0"/>
          <w:shd w:val="clear" w:fill="FFFFFF"/>
        </w:rPr>
        <w:t>:</w:t>
      </w:r>
    </w:p>
    <w:p w14:paraId="4DFB47CA">
      <w:pPr>
        <w:keepNext w:val="0"/>
        <w:keepLines w:val="0"/>
        <w:widowControl/>
        <w:numPr>
          <w:ilvl w:val="0"/>
          <w:numId w:val="10"/>
        </w:numPr>
        <w:suppressLineNumbers w:val="0"/>
        <w:pBdr>
          <w:left w:val="none" w:color="auto" w:sz="0" w:space="0"/>
        </w:pBdr>
        <w:spacing w:before="120" w:beforeAutospacing="0"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составление связного описания;</w:t>
      </w:r>
    </w:p>
    <w:p w14:paraId="54498019">
      <w:pPr>
        <w:keepNext w:val="0"/>
        <w:keepLines w:val="0"/>
        <w:widowControl/>
        <w:numPr>
          <w:ilvl w:val="0"/>
          <w:numId w:val="10"/>
        </w:numPr>
        <w:suppressLineNumbers w:val="0"/>
        <w:pBdr>
          <w:left w:val="none" w:color="auto" w:sz="0" w:space="0"/>
        </w:pBdr>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использование образных средств языка;</w:t>
      </w:r>
    </w:p>
    <w:p w14:paraId="4AB57E8A">
      <w:pPr>
        <w:keepNext w:val="0"/>
        <w:keepLines w:val="0"/>
        <w:widowControl/>
        <w:numPr>
          <w:ilvl w:val="0"/>
          <w:numId w:val="10"/>
        </w:numPr>
        <w:suppressLineNumbers w:val="0"/>
        <w:pBdr>
          <w:left w:val="none" w:color="auto" w:sz="0" w:space="0"/>
        </w:pBdr>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развитие выразительности речи.</w:t>
      </w:r>
    </w:p>
    <w:p w14:paraId="64363A1F">
      <w:pPr>
        <w:pStyle w:val="3"/>
        <w:keepNext w:val="0"/>
        <w:keepLines w:val="0"/>
        <w:widowControl/>
        <w:suppressLineNumbers w:val="0"/>
        <w:shd w:val="clear" w:fill="FFFFFF"/>
        <w:spacing w:before="60" w:beforeAutospacing="0" w:after="60" w:afterAutospacing="0" w:line="360" w:lineRule="atLeast"/>
        <w:ind w:left="0" w:firstLine="0"/>
        <w:rPr>
          <w:rFonts w:hint="default" w:ascii="Arial" w:hAnsi="Arial" w:eastAsia="Arial" w:cs="Arial"/>
          <w:b/>
          <w:bCs/>
          <w:caps w:val="0"/>
          <w:color w:val="333333"/>
          <w:spacing w:val="0"/>
          <w:sz w:val="30"/>
          <w:szCs w:val="30"/>
        </w:rPr>
      </w:pPr>
      <w:r>
        <w:rPr>
          <w:rFonts w:hint="default" w:ascii="Arial" w:hAnsi="Arial" w:eastAsia="Arial" w:cs="Arial"/>
          <w:b/>
          <w:bCs/>
          <w:caps w:val="0"/>
          <w:color w:val="333333"/>
          <w:spacing w:val="0"/>
          <w:sz w:val="30"/>
          <w:szCs w:val="30"/>
          <w:shd w:val="clear" w:fill="FFFFFF"/>
        </w:rPr>
        <w:t>Методические приёмы</w:t>
      </w:r>
    </w:p>
    <w:p w14:paraId="56E74F05">
      <w:pPr>
        <w:keepNext w:val="0"/>
        <w:keepLines w:val="0"/>
        <w:widowControl/>
        <w:numPr>
          <w:ilvl w:val="0"/>
          <w:numId w:val="11"/>
        </w:numPr>
        <w:suppressLineNumbers w:val="0"/>
        <w:pBdr>
          <w:left w:val="none" w:color="auto" w:sz="0" w:space="0"/>
        </w:pBdr>
        <w:spacing w:before="120" w:beforeAutospacing="0" w:after="120" w:afterAutospacing="0" w:line="330" w:lineRule="atLeast"/>
        <w:ind w:left="0" w:hanging="360"/>
        <w:rPr>
          <w:rFonts w:hint="default" w:ascii="Arial" w:hAnsi="Arial" w:eastAsia="Arial" w:cs="Arial"/>
          <w:sz w:val="24"/>
          <w:szCs w:val="24"/>
        </w:rPr>
      </w:pPr>
      <w:r>
        <w:rPr>
          <w:rStyle w:val="8"/>
          <w:rFonts w:hint="default" w:ascii="Arial" w:hAnsi="Arial" w:eastAsia="Arial" w:cs="Arial"/>
          <w:i w:val="0"/>
          <w:iCs w:val="0"/>
          <w:caps w:val="0"/>
          <w:color w:val="333333"/>
          <w:spacing w:val="0"/>
          <w:sz w:val="24"/>
          <w:szCs w:val="24"/>
          <w:bdr w:val="none" w:color="auto" w:sz="0" w:space="0"/>
          <w:shd w:val="clear" w:fill="FFFFFF"/>
        </w:rPr>
        <w:t>Наглядные методы</w:t>
      </w:r>
      <w:r>
        <w:rPr>
          <w:rFonts w:hint="default" w:ascii="Arial" w:hAnsi="Arial" w:eastAsia="Arial" w:cs="Arial"/>
          <w:i w:val="0"/>
          <w:iCs w:val="0"/>
          <w:caps w:val="0"/>
          <w:color w:val="333333"/>
          <w:spacing w:val="0"/>
          <w:sz w:val="24"/>
          <w:szCs w:val="24"/>
          <w:bdr w:val="none" w:color="auto" w:sz="0" w:space="0"/>
          <w:shd w:val="clear" w:fill="FFFFFF"/>
        </w:rPr>
        <w:t>:</w:t>
      </w:r>
    </w:p>
    <w:p w14:paraId="6B7420DA">
      <w:pPr>
        <w:keepNext w:val="0"/>
        <w:keepLines w:val="0"/>
        <w:widowControl/>
        <w:numPr>
          <w:ilvl w:val="1"/>
          <w:numId w:val="12"/>
        </w:numPr>
        <w:suppressLineNumbers w:val="0"/>
        <w:pBdr>
          <w:left w:val="none" w:color="auto" w:sz="0" w:space="0"/>
        </w:pBdr>
        <w:tabs>
          <w:tab w:val="left" w:pos="1440"/>
        </w:tabs>
        <w:spacing w:before="120" w:beforeAutospacing="0"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рассматривание предметов;</w:t>
      </w:r>
    </w:p>
    <w:p w14:paraId="7751CE1F">
      <w:pPr>
        <w:keepNext w:val="0"/>
        <w:keepLines w:val="0"/>
        <w:widowControl/>
        <w:numPr>
          <w:ilvl w:val="1"/>
          <w:numId w:val="12"/>
        </w:numPr>
        <w:suppressLineNumbers w:val="0"/>
        <w:pBdr>
          <w:left w:val="none" w:color="auto" w:sz="0" w:space="0"/>
        </w:pBdr>
        <w:tabs>
          <w:tab w:val="left" w:pos="1440"/>
        </w:tabs>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демонстрация опытов;</w:t>
      </w:r>
    </w:p>
    <w:p w14:paraId="5BE13D31">
      <w:pPr>
        <w:keepNext w:val="0"/>
        <w:keepLines w:val="0"/>
        <w:widowControl/>
        <w:numPr>
          <w:ilvl w:val="1"/>
          <w:numId w:val="12"/>
        </w:numPr>
        <w:suppressLineNumbers w:val="0"/>
        <w:pBdr>
          <w:left w:val="none" w:color="auto" w:sz="0" w:space="0"/>
        </w:pBdr>
        <w:tabs>
          <w:tab w:val="left" w:pos="1440"/>
        </w:tabs>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использование схем и моделей.</w:t>
      </w:r>
    </w:p>
    <w:p w14:paraId="476CA9B4">
      <w:pPr>
        <w:keepNext w:val="0"/>
        <w:keepLines w:val="0"/>
        <w:widowControl/>
        <w:numPr>
          <w:ilvl w:val="0"/>
          <w:numId w:val="11"/>
        </w:numPr>
        <w:suppressLineNumbers w:val="0"/>
        <w:pBdr>
          <w:left w:val="none" w:color="auto" w:sz="0" w:space="0"/>
        </w:pBdr>
        <w:spacing w:before="0" w:beforeAutospacing="1" w:after="120" w:afterAutospacing="0" w:line="330" w:lineRule="atLeast"/>
        <w:ind w:left="0" w:hanging="360"/>
        <w:rPr>
          <w:rFonts w:hint="default" w:ascii="Arial" w:hAnsi="Arial" w:eastAsia="Arial" w:cs="Arial"/>
          <w:sz w:val="24"/>
          <w:szCs w:val="24"/>
        </w:rPr>
      </w:pPr>
      <w:r>
        <w:rPr>
          <w:rStyle w:val="8"/>
          <w:rFonts w:hint="default" w:ascii="Arial" w:hAnsi="Arial" w:eastAsia="Arial" w:cs="Arial"/>
          <w:i w:val="0"/>
          <w:iCs w:val="0"/>
          <w:caps w:val="0"/>
          <w:color w:val="333333"/>
          <w:spacing w:val="0"/>
          <w:sz w:val="24"/>
          <w:szCs w:val="24"/>
          <w:bdr w:val="none" w:color="auto" w:sz="0" w:space="0"/>
          <w:shd w:val="clear" w:fill="FFFFFF"/>
        </w:rPr>
        <w:t>Практические методы</w:t>
      </w:r>
      <w:r>
        <w:rPr>
          <w:rFonts w:hint="default" w:ascii="Arial" w:hAnsi="Arial" w:eastAsia="Arial" w:cs="Arial"/>
          <w:i w:val="0"/>
          <w:iCs w:val="0"/>
          <w:caps w:val="0"/>
          <w:color w:val="333333"/>
          <w:spacing w:val="0"/>
          <w:sz w:val="24"/>
          <w:szCs w:val="24"/>
          <w:bdr w:val="none" w:color="auto" w:sz="0" w:space="0"/>
          <w:shd w:val="clear" w:fill="FFFFFF"/>
        </w:rPr>
        <w:t>:</w:t>
      </w:r>
    </w:p>
    <w:p w14:paraId="12E5E45F">
      <w:pPr>
        <w:keepNext w:val="0"/>
        <w:keepLines w:val="0"/>
        <w:widowControl/>
        <w:numPr>
          <w:ilvl w:val="1"/>
          <w:numId w:val="13"/>
        </w:numPr>
        <w:suppressLineNumbers w:val="0"/>
        <w:pBdr>
          <w:left w:val="none" w:color="auto" w:sz="0" w:space="0"/>
        </w:pBdr>
        <w:tabs>
          <w:tab w:val="left" w:pos="1440"/>
        </w:tabs>
        <w:spacing w:before="120" w:beforeAutospacing="0"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обследование предметов;</w:t>
      </w:r>
    </w:p>
    <w:p w14:paraId="68888AD7">
      <w:pPr>
        <w:keepNext w:val="0"/>
        <w:keepLines w:val="0"/>
        <w:widowControl/>
        <w:numPr>
          <w:ilvl w:val="1"/>
          <w:numId w:val="13"/>
        </w:numPr>
        <w:suppressLineNumbers w:val="0"/>
        <w:pBdr>
          <w:left w:val="none" w:color="auto" w:sz="0" w:space="0"/>
        </w:pBdr>
        <w:tabs>
          <w:tab w:val="left" w:pos="1440"/>
        </w:tabs>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экспериментирование;</w:t>
      </w:r>
    </w:p>
    <w:p w14:paraId="55A4F5C0">
      <w:pPr>
        <w:keepNext w:val="0"/>
        <w:keepLines w:val="0"/>
        <w:widowControl/>
        <w:numPr>
          <w:ilvl w:val="1"/>
          <w:numId w:val="13"/>
        </w:numPr>
        <w:suppressLineNumbers w:val="0"/>
        <w:pBdr>
          <w:left w:val="none" w:color="auto" w:sz="0" w:space="0"/>
        </w:pBdr>
        <w:tabs>
          <w:tab w:val="left" w:pos="1440"/>
        </w:tabs>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дидактические игры.</w:t>
      </w:r>
    </w:p>
    <w:p w14:paraId="159A04F0">
      <w:pPr>
        <w:keepNext w:val="0"/>
        <w:keepLines w:val="0"/>
        <w:widowControl/>
        <w:numPr>
          <w:ilvl w:val="0"/>
          <w:numId w:val="11"/>
        </w:numPr>
        <w:suppressLineNumbers w:val="0"/>
        <w:pBdr>
          <w:left w:val="none" w:color="auto" w:sz="0" w:space="0"/>
        </w:pBdr>
        <w:spacing w:before="0" w:beforeAutospacing="1" w:after="120" w:afterAutospacing="0" w:line="330" w:lineRule="atLeast"/>
        <w:ind w:left="0" w:hanging="360"/>
        <w:rPr>
          <w:rFonts w:hint="default" w:ascii="Arial" w:hAnsi="Arial" w:eastAsia="Arial" w:cs="Arial"/>
          <w:sz w:val="24"/>
          <w:szCs w:val="24"/>
        </w:rPr>
      </w:pPr>
      <w:r>
        <w:rPr>
          <w:rStyle w:val="8"/>
          <w:rFonts w:hint="default" w:ascii="Arial" w:hAnsi="Arial" w:eastAsia="Arial" w:cs="Arial"/>
          <w:i w:val="0"/>
          <w:iCs w:val="0"/>
          <w:caps w:val="0"/>
          <w:color w:val="333333"/>
          <w:spacing w:val="0"/>
          <w:sz w:val="24"/>
          <w:szCs w:val="24"/>
          <w:bdr w:val="none" w:color="auto" w:sz="0" w:space="0"/>
          <w:shd w:val="clear" w:fill="FFFFFF"/>
        </w:rPr>
        <w:t>Речевые приёмы</w:t>
      </w:r>
      <w:r>
        <w:rPr>
          <w:rFonts w:hint="default" w:ascii="Arial" w:hAnsi="Arial" w:eastAsia="Arial" w:cs="Arial"/>
          <w:i w:val="0"/>
          <w:iCs w:val="0"/>
          <w:caps w:val="0"/>
          <w:color w:val="333333"/>
          <w:spacing w:val="0"/>
          <w:sz w:val="24"/>
          <w:szCs w:val="24"/>
          <w:bdr w:val="none" w:color="auto" w:sz="0" w:space="0"/>
          <w:shd w:val="clear" w:fill="FFFFFF"/>
        </w:rPr>
        <w:t>:</w:t>
      </w:r>
    </w:p>
    <w:p w14:paraId="1C79CF27">
      <w:pPr>
        <w:keepNext w:val="0"/>
        <w:keepLines w:val="0"/>
        <w:widowControl/>
        <w:numPr>
          <w:ilvl w:val="1"/>
          <w:numId w:val="14"/>
        </w:numPr>
        <w:suppressLineNumbers w:val="0"/>
        <w:pBdr>
          <w:left w:val="none" w:color="auto" w:sz="0" w:space="0"/>
        </w:pBdr>
        <w:tabs>
          <w:tab w:val="left" w:pos="1440"/>
        </w:tabs>
        <w:spacing w:before="120" w:beforeAutospacing="0"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образец описания;</w:t>
      </w:r>
    </w:p>
    <w:p w14:paraId="12A80BF1">
      <w:pPr>
        <w:keepNext w:val="0"/>
        <w:keepLines w:val="0"/>
        <w:widowControl/>
        <w:numPr>
          <w:ilvl w:val="1"/>
          <w:numId w:val="14"/>
        </w:numPr>
        <w:suppressLineNumbers w:val="0"/>
        <w:pBdr>
          <w:left w:val="none" w:color="auto" w:sz="0" w:space="0"/>
        </w:pBdr>
        <w:tabs>
          <w:tab w:val="left" w:pos="1440"/>
        </w:tabs>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совместное описание;</w:t>
      </w:r>
    </w:p>
    <w:p w14:paraId="28068973">
      <w:pPr>
        <w:keepNext w:val="0"/>
        <w:keepLines w:val="0"/>
        <w:widowControl/>
        <w:numPr>
          <w:ilvl w:val="1"/>
          <w:numId w:val="14"/>
        </w:numPr>
        <w:suppressLineNumbers w:val="0"/>
        <w:pBdr>
          <w:left w:val="none" w:color="auto" w:sz="0" w:space="0"/>
        </w:pBdr>
        <w:tabs>
          <w:tab w:val="left" w:pos="1440"/>
        </w:tabs>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план-схема рассказа.</w:t>
      </w:r>
    </w:p>
    <w:p w14:paraId="295B4A8E">
      <w:pPr>
        <w:pStyle w:val="3"/>
        <w:keepNext w:val="0"/>
        <w:keepLines w:val="0"/>
        <w:widowControl/>
        <w:suppressLineNumbers w:val="0"/>
        <w:shd w:val="clear" w:fill="FFFFFF"/>
        <w:spacing w:before="60" w:beforeAutospacing="0" w:after="60" w:afterAutospacing="0" w:line="360" w:lineRule="atLeast"/>
        <w:ind w:left="0" w:firstLine="0"/>
        <w:rPr>
          <w:rFonts w:hint="default" w:ascii="Arial" w:hAnsi="Arial" w:eastAsia="Arial" w:cs="Arial"/>
          <w:b/>
          <w:bCs/>
          <w:caps w:val="0"/>
          <w:color w:val="333333"/>
          <w:spacing w:val="0"/>
          <w:sz w:val="30"/>
          <w:szCs w:val="30"/>
        </w:rPr>
      </w:pPr>
      <w:r>
        <w:rPr>
          <w:rFonts w:hint="default" w:ascii="Arial" w:hAnsi="Arial" w:eastAsia="Arial" w:cs="Arial"/>
          <w:b/>
          <w:bCs/>
          <w:caps w:val="0"/>
          <w:color w:val="333333"/>
          <w:spacing w:val="0"/>
          <w:sz w:val="30"/>
          <w:szCs w:val="30"/>
          <w:shd w:val="clear" w:fill="FFFFFF"/>
        </w:rPr>
        <w:t>Примеры экспериментов для описательного рассказа</w:t>
      </w:r>
    </w:p>
    <w:p w14:paraId="3FD3EFAF">
      <w:pPr>
        <w:keepNext w:val="0"/>
        <w:keepLines w:val="0"/>
        <w:widowControl/>
        <w:numPr>
          <w:ilvl w:val="0"/>
          <w:numId w:val="15"/>
        </w:numPr>
        <w:suppressLineNumbers w:val="0"/>
        <w:pBdr>
          <w:left w:val="none" w:color="auto" w:sz="0" w:space="0"/>
        </w:pBdr>
        <w:spacing w:before="120" w:beforeAutospacing="0" w:after="120" w:afterAutospacing="0" w:line="330" w:lineRule="atLeast"/>
        <w:ind w:left="0" w:hanging="360"/>
        <w:rPr>
          <w:rFonts w:hint="default" w:ascii="Arial" w:hAnsi="Arial" w:eastAsia="Arial" w:cs="Arial"/>
          <w:sz w:val="24"/>
          <w:szCs w:val="24"/>
        </w:rPr>
      </w:pPr>
      <w:r>
        <w:rPr>
          <w:rStyle w:val="8"/>
          <w:rFonts w:hint="default" w:ascii="Arial" w:hAnsi="Arial" w:eastAsia="Arial" w:cs="Arial"/>
          <w:i w:val="0"/>
          <w:iCs w:val="0"/>
          <w:caps w:val="0"/>
          <w:color w:val="333333"/>
          <w:spacing w:val="0"/>
          <w:sz w:val="24"/>
          <w:szCs w:val="24"/>
          <w:bdr w:val="none" w:color="auto" w:sz="0" w:space="0"/>
          <w:shd w:val="clear" w:fill="FFFFFF"/>
        </w:rPr>
        <w:t>Исследование воды</w:t>
      </w:r>
      <w:r>
        <w:rPr>
          <w:rFonts w:hint="default" w:ascii="Arial" w:hAnsi="Arial" w:eastAsia="Arial" w:cs="Arial"/>
          <w:i w:val="0"/>
          <w:iCs w:val="0"/>
          <w:caps w:val="0"/>
          <w:color w:val="333333"/>
          <w:spacing w:val="0"/>
          <w:sz w:val="24"/>
          <w:szCs w:val="24"/>
          <w:bdr w:val="none" w:color="auto" w:sz="0" w:space="0"/>
          <w:shd w:val="clear" w:fill="FFFFFF"/>
        </w:rPr>
        <w:t>:</w:t>
      </w:r>
    </w:p>
    <w:p w14:paraId="6523886E">
      <w:pPr>
        <w:keepNext w:val="0"/>
        <w:keepLines w:val="0"/>
        <w:widowControl/>
        <w:numPr>
          <w:ilvl w:val="0"/>
          <w:numId w:val="16"/>
        </w:numPr>
        <w:suppressLineNumbers w:val="0"/>
        <w:pBdr>
          <w:left w:val="none" w:color="auto" w:sz="0" w:space="0"/>
        </w:pBdr>
        <w:spacing w:before="120" w:beforeAutospacing="0"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цвет;</w:t>
      </w:r>
    </w:p>
    <w:p w14:paraId="1996E202">
      <w:pPr>
        <w:keepNext w:val="0"/>
        <w:keepLines w:val="0"/>
        <w:widowControl/>
        <w:numPr>
          <w:ilvl w:val="0"/>
          <w:numId w:val="16"/>
        </w:numPr>
        <w:suppressLineNumbers w:val="0"/>
        <w:pBdr>
          <w:left w:val="none" w:color="auto" w:sz="0" w:space="0"/>
        </w:pBdr>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прозрачность;</w:t>
      </w:r>
    </w:p>
    <w:p w14:paraId="051F82C9">
      <w:pPr>
        <w:keepNext w:val="0"/>
        <w:keepLines w:val="0"/>
        <w:widowControl/>
        <w:numPr>
          <w:ilvl w:val="0"/>
          <w:numId w:val="16"/>
        </w:numPr>
        <w:suppressLineNumbers w:val="0"/>
        <w:pBdr>
          <w:left w:val="none" w:color="auto" w:sz="0" w:space="0"/>
        </w:pBdr>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текучесть;</w:t>
      </w:r>
    </w:p>
    <w:p w14:paraId="0B2549D2">
      <w:pPr>
        <w:keepNext w:val="0"/>
        <w:keepLines w:val="0"/>
        <w:widowControl/>
        <w:numPr>
          <w:ilvl w:val="0"/>
          <w:numId w:val="16"/>
        </w:numPr>
        <w:suppressLineNumbers w:val="0"/>
        <w:pBdr>
          <w:left w:val="none" w:color="auto" w:sz="0" w:space="0"/>
        </w:pBdr>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температура.</w:t>
      </w:r>
    </w:p>
    <w:p w14:paraId="53A03236">
      <w:pPr>
        <w:keepNext w:val="0"/>
        <w:keepLines w:val="0"/>
        <w:widowControl/>
        <w:numPr>
          <w:ilvl w:val="0"/>
          <w:numId w:val="17"/>
        </w:numPr>
        <w:suppressLineNumbers w:val="0"/>
        <w:pBdr>
          <w:left w:val="none" w:color="auto" w:sz="0" w:space="0"/>
        </w:pBdr>
        <w:spacing w:before="120" w:beforeAutospacing="0" w:after="120" w:afterAutospacing="0" w:line="330" w:lineRule="atLeast"/>
        <w:ind w:left="0" w:hanging="360"/>
        <w:rPr>
          <w:rFonts w:hint="default" w:ascii="Arial" w:hAnsi="Arial" w:eastAsia="Arial" w:cs="Arial"/>
          <w:sz w:val="24"/>
          <w:szCs w:val="24"/>
        </w:rPr>
      </w:pPr>
      <w:r>
        <w:rPr>
          <w:rStyle w:val="8"/>
          <w:rFonts w:hint="default" w:ascii="Arial" w:hAnsi="Arial" w:eastAsia="Arial" w:cs="Arial"/>
          <w:i w:val="0"/>
          <w:iCs w:val="0"/>
          <w:caps w:val="0"/>
          <w:color w:val="333333"/>
          <w:spacing w:val="0"/>
          <w:sz w:val="24"/>
          <w:szCs w:val="24"/>
          <w:bdr w:val="none" w:color="auto" w:sz="0" w:space="0"/>
          <w:shd w:val="clear" w:fill="FFFFFF"/>
        </w:rPr>
        <w:t>Изучение свойств материалов</w:t>
      </w:r>
      <w:r>
        <w:rPr>
          <w:rFonts w:hint="default" w:ascii="Arial" w:hAnsi="Arial" w:eastAsia="Arial" w:cs="Arial"/>
          <w:i w:val="0"/>
          <w:iCs w:val="0"/>
          <w:caps w:val="0"/>
          <w:color w:val="333333"/>
          <w:spacing w:val="0"/>
          <w:sz w:val="24"/>
          <w:szCs w:val="24"/>
          <w:bdr w:val="none" w:color="auto" w:sz="0" w:space="0"/>
          <w:shd w:val="clear" w:fill="FFFFFF"/>
        </w:rPr>
        <w:t>:</w:t>
      </w:r>
    </w:p>
    <w:p w14:paraId="35D3E5EB">
      <w:pPr>
        <w:keepNext w:val="0"/>
        <w:keepLines w:val="0"/>
        <w:widowControl/>
        <w:numPr>
          <w:ilvl w:val="0"/>
          <w:numId w:val="18"/>
        </w:numPr>
        <w:suppressLineNumbers w:val="0"/>
        <w:pBdr>
          <w:left w:val="none" w:color="auto" w:sz="0" w:space="0"/>
        </w:pBdr>
        <w:spacing w:before="120" w:beforeAutospacing="0"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бумага (мнётся, рвётся, намокает);</w:t>
      </w:r>
    </w:p>
    <w:p w14:paraId="295B3BA1">
      <w:pPr>
        <w:keepNext w:val="0"/>
        <w:keepLines w:val="0"/>
        <w:widowControl/>
        <w:numPr>
          <w:ilvl w:val="0"/>
          <w:numId w:val="18"/>
        </w:numPr>
        <w:suppressLineNumbers w:val="0"/>
        <w:pBdr>
          <w:left w:val="none" w:color="auto" w:sz="0" w:space="0"/>
        </w:pBdr>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ткань (гладкая, мягкая);</w:t>
      </w:r>
    </w:p>
    <w:p w14:paraId="3FA27603">
      <w:pPr>
        <w:keepNext w:val="0"/>
        <w:keepLines w:val="0"/>
        <w:widowControl/>
        <w:numPr>
          <w:ilvl w:val="0"/>
          <w:numId w:val="18"/>
        </w:numPr>
        <w:suppressLineNumbers w:val="0"/>
        <w:pBdr>
          <w:left w:val="none" w:color="auto" w:sz="0" w:space="0"/>
        </w:pBdr>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дерево (твёрдое, тёплое).</w:t>
      </w:r>
    </w:p>
    <w:p w14:paraId="18ECD233">
      <w:pPr>
        <w:keepNext w:val="0"/>
        <w:keepLines w:val="0"/>
        <w:widowControl/>
        <w:numPr>
          <w:ilvl w:val="0"/>
          <w:numId w:val="19"/>
        </w:numPr>
        <w:suppressLineNumbers w:val="0"/>
        <w:pBdr>
          <w:left w:val="none" w:color="auto" w:sz="0" w:space="0"/>
        </w:pBdr>
        <w:spacing w:before="120" w:beforeAutospacing="0" w:after="120" w:afterAutospacing="0" w:line="330" w:lineRule="atLeast"/>
        <w:ind w:left="0" w:hanging="360"/>
        <w:rPr>
          <w:rFonts w:hint="default" w:ascii="Arial" w:hAnsi="Arial" w:eastAsia="Arial" w:cs="Arial"/>
          <w:sz w:val="24"/>
          <w:szCs w:val="24"/>
        </w:rPr>
      </w:pPr>
      <w:r>
        <w:rPr>
          <w:rStyle w:val="8"/>
          <w:rFonts w:hint="default" w:ascii="Arial" w:hAnsi="Arial" w:eastAsia="Arial" w:cs="Arial"/>
          <w:i w:val="0"/>
          <w:iCs w:val="0"/>
          <w:caps w:val="0"/>
          <w:color w:val="333333"/>
          <w:spacing w:val="0"/>
          <w:sz w:val="24"/>
          <w:szCs w:val="24"/>
          <w:bdr w:val="none" w:color="auto" w:sz="0" w:space="0"/>
          <w:shd w:val="clear" w:fill="FFFFFF"/>
        </w:rPr>
        <w:t>Опыты с природными объектами</w:t>
      </w:r>
      <w:r>
        <w:rPr>
          <w:rFonts w:hint="default" w:ascii="Arial" w:hAnsi="Arial" w:eastAsia="Arial" w:cs="Arial"/>
          <w:i w:val="0"/>
          <w:iCs w:val="0"/>
          <w:caps w:val="0"/>
          <w:color w:val="333333"/>
          <w:spacing w:val="0"/>
          <w:sz w:val="24"/>
          <w:szCs w:val="24"/>
          <w:bdr w:val="none" w:color="auto" w:sz="0" w:space="0"/>
          <w:shd w:val="clear" w:fill="FFFFFF"/>
        </w:rPr>
        <w:t>:</w:t>
      </w:r>
    </w:p>
    <w:p w14:paraId="64CDC688">
      <w:pPr>
        <w:keepNext w:val="0"/>
        <w:keepLines w:val="0"/>
        <w:widowControl/>
        <w:numPr>
          <w:ilvl w:val="0"/>
          <w:numId w:val="20"/>
        </w:numPr>
        <w:suppressLineNumbers w:val="0"/>
        <w:pBdr>
          <w:left w:val="none" w:color="auto" w:sz="0" w:space="0"/>
        </w:pBdr>
        <w:spacing w:before="120" w:beforeAutospacing="0"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песок (сыпучий, мокрый);</w:t>
      </w:r>
    </w:p>
    <w:p w14:paraId="0352A42B">
      <w:pPr>
        <w:keepNext w:val="0"/>
        <w:keepLines w:val="0"/>
        <w:widowControl/>
        <w:numPr>
          <w:ilvl w:val="0"/>
          <w:numId w:val="20"/>
        </w:numPr>
        <w:suppressLineNumbers w:val="0"/>
        <w:pBdr>
          <w:left w:val="none" w:color="auto" w:sz="0" w:space="0"/>
        </w:pBdr>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камни (гладкие, шершавые);</w:t>
      </w:r>
    </w:p>
    <w:p w14:paraId="161B881A">
      <w:pPr>
        <w:keepNext w:val="0"/>
        <w:keepLines w:val="0"/>
        <w:widowControl/>
        <w:numPr>
          <w:ilvl w:val="0"/>
          <w:numId w:val="20"/>
        </w:numPr>
        <w:suppressLineNumbers w:val="0"/>
        <w:pBdr>
          <w:left w:val="none" w:color="auto" w:sz="0" w:space="0"/>
        </w:pBdr>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листья (сухие, мокрые).</w:t>
      </w:r>
    </w:p>
    <w:p w14:paraId="4181E37F">
      <w:pPr>
        <w:pStyle w:val="3"/>
        <w:keepNext w:val="0"/>
        <w:keepLines w:val="0"/>
        <w:widowControl/>
        <w:suppressLineNumbers w:val="0"/>
        <w:shd w:val="clear" w:fill="FFFFFF"/>
        <w:spacing w:before="60" w:beforeAutospacing="0" w:after="60" w:afterAutospacing="0" w:line="360" w:lineRule="atLeast"/>
        <w:ind w:left="0" w:firstLine="0"/>
        <w:rPr>
          <w:rFonts w:hint="default" w:ascii="Arial" w:hAnsi="Arial" w:eastAsia="Arial" w:cs="Arial"/>
          <w:b/>
          <w:bCs/>
          <w:caps w:val="0"/>
          <w:color w:val="333333"/>
          <w:spacing w:val="0"/>
          <w:sz w:val="30"/>
          <w:szCs w:val="30"/>
        </w:rPr>
      </w:pPr>
      <w:r>
        <w:rPr>
          <w:rFonts w:hint="default" w:ascii="Arial" w:hAnsi="Arial" w:eastAsia="Arial" w:cs="Arial"/>
          <w:b/>
          <w:bCs/>
          <w:caps w:val="0"/>
          <w:color w:val="333333"/>
          <w:spacing w:val="0"/>
          <w:sz w:val="30"/>
          <w:szCs w:val="30"/>
          <w:shd w:val="clear" w:fill="FFFFFF"/>
        </w:rPr>
        <w:t>Рекомендации педагогам</w:t>
      </w:r>
    </w:p>
    <w:p w14:paraId="7A577760">
      <w:pPr>
        <w:keepNext w:val="0"/>
        <w:keepLines w:val="0"/>
        <w:widowControl/>
        <w:numPr>
          <w:ilvl w:val="0"/>
          <w:numId w:val="21"/>
        </w:numPr>
        <w:suppressLineNumbers w:val="0"/>
        <w:pBdr>
          <w:left w:val="none" w:color="auto" w:sz="0" w:space="0"/>
        </w:pBdr>
        <w:spacing w:before="120" w:beforeAutospacing="0"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создавать проблемные ситуации;</w:t>
      </w:r>
    </w:p>
    <w:p w14:paraId="51A5CD0F">
      <w:pPr>
        <w:keepNext w:val="0"/>
        <w:keepLines w:val="0"/>
        <w:widowControl/>
        <w:numPr>
          <w:ilvl w:val="0"/>
          <w:numId w:val="21"/>
        </w:numPr>
        <w:suppressLineNumbers w:val="0"/>
        <w:pBdr>
          <w:left w:val="none" w:color="auto" w:sz="0" w:space="0"/>
        </w:pBdr>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поощрять исследовательскую активность;</w:t>
      </w:r>
    </w:p>
    <w:p w14:paraId="00EAF13D">
      <w:pPr>
        <w:keepNext w:val="0"/>
        <w:keepLines w:val="0"/>
        <w:widowControl/>
        <w:numPr>
          <w:ilvl w:val="0"/>
          <w:numId w:val="21"/>
        </w:numPr>
        <w:suppressLineNumbers w:val="0"/>
        <w:pBdr>
          <w:left w:val="none" w:color="auto" w:sz="0" w:space="0"/>
        </w:pBdr>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использовать игровые приёмы;</w:t>
      </w:r>
    </w:p>
    <w:p w14:paraId="0152AD26">
      <w:pPr>
        <w:keepNext w:val="0"/>
        <w:keepLines w:val="0"/>
        <w:widowControl/>
        <w:numPr>
          <w:ilvl w:val="0"/>
          <w:numId w:val="21"/>
        </w:numPr>
        <w:suppressLineNumbers w:val="0"/>
        <w:pBdr>
          <w:left w:val="none" w:color="auto" w:sz="0" w:space="0"/>
        </w:pBdr>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фиксировать результаты опытов;</w:t>
      </w:r>
    </w:p>
    <w:p w14:paraId="12549C5A">
      <w:pPr>
        <w:keepNext w:val="0"/>
        <w:keepLines w:val="0"/>
        <w:widowControl/>
        <w:numPr>
          <w:ilvl w:val="0"/>
          <w:numId w:val="21"/>
        </w:numPr>
        <w:suppressLineNumbers w:val="0"/>
        <w:pBdr>
          <w:left w:val="none" w:color="auto" w:sz="0" w:space="0"/>
        </w:pBdr>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помогать в составлении описаний.</w:t>
      </w:r>
    </w:p>
    <w:p w14:paraId="5BE15E37">
      <w:pPr>
        <w:keepNext w:val="0"/>
        <w:keepLines w:val="0"/>
        <w:widowControl/>
        <w:suppressLineNumbers w:val="0"/>
        <w:shd w:val="clear" w:fill="FFFFFF"/>
        <w:spacing w:before="0" w:beforeAutospacing="0" w:after="120" w:afterAutospacing="0" w:line="330" w:lineRule="atLeast"/>
        <w:ind w:left="0" w:firstLine="0"/>
        <w:jc w:val="left"/>
        <w:rPr>
          <w:rFonts w:hint="default" w:ascii="Arial" w:hAnsi="Arial" w:eastAsia="Arial" w:cs="Arial"/>
          <w:caps w:val="0"/>
          <w:color w:val="333333"/>
          <w:spacing w:val="0"/>
          <w:sz w:val="24"/>
          <w:szCs w:val="24"/>
        </w:rPr>
      </w:pPr>
      <w:r>
        <w:rPr>
          <w:rFonts w:hint="default" w:ascii="Arial" w:hAnsi="Arial" w:eastAsia="Arial" w:cs="Arial"/>
          <w:caps w:val="0"/>
          <w:color w:val="333333"/>
          <w:spacing w:val="0"/>
          <w:kern w:val="0"/>
          <w:sz w:val="24"/>
          <w:szCs w:val="24"/>
          <w:shd w:val="clear" w:fill="FFFFFF"/>
          <w:lang w:val="en-US" w:eastAsia="zh-CN" w:bidi="ar"/>
        </w:rPr>
        <w:t>Такой подход к организации экспериментальной деятельности способствует формированию у младших дошкольников навыков связного описания и обогащению их речевого опыта.</w:t>
      </w:r>
    </w:p>
    <w:p w14:paraId="64529223">
      <w:pPr>
        <w:wordWrap/>
        <w:jc w:val="center"/>
        <w:rPr>
          <w:rFonts w:hint="default" w:ascii="sans-serif" w:hAnsi="sans-serif" w:eastAsia="sans-serif" w:cs="sans-serif"/>
          <w:i w:val="0"/>
          <w:iCs w:val="0"/>
          <w:caps w:val="0"/>
          <w:color w:val="404040"/>
          <w:spacing w:val="0"/>
          <w:sz w:val="24"/>
          <w:szCs w:val="24"/>
          <w:shd w:val="clear" w:fill="FFFFFF"/>
        </w:rPr>
      </w:pPr>
      <w:r>
        <w:rPr>
          <w:rFonts w:ascii="sans-serif" w:hAnsi="sans-serif" w:eastAsia="sans-serif" w:cs="sans-serif"/>
          <w:i w:val="0"/>
          <w:iCs w:val="0"/>
          <w:caps w:val="0"/>
          <w:color w:val="404040"/>
          <w:spacing w:val="0"/>
          <w:sz w:val="24"/>
          <w:szCs w:val="24"/>
          <w:shd w:val="clear" w:fill="FFFFFF"/>
        </w:rPr>
        <w:t>Дошкольный возраст – самый благоприятный для закладывания основ грамотной, чёткой, красивой речи, что является важным условием умственного воспитания ребёнка.</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Связная речь не дана ребенку от рождения. Развитие связной речи происходит постепенно вместе с развитием мышления и связано с усложнением детской действительности и формами общения с окружающими людьми.</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Последовательность работы над связной речью.</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 Воспитание понимания связной речи;</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 Воспитание диалогической связной речи;</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 Воспитание монологической связной речи,</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Приемы работы;</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 Работа над составлением рассказа – описания по игрушке;</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 Работа над составлением рассказа по серии сюжетных картинок;</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 Работа над составлением рассказа по одной сюжетной картине;</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 Работа над пересказом;</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 Работа над самостоятельным рассказом.</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Одно из самых интересных и любимых детьми занятий по развитию речи – является рассматривание и описание игрушек. Поскольку каждая игрушка вызывает у ребенка радость, удовольствие, желание поговорить о ней. Занятия по обучению рассказыванию с использованием предметов и игрушек систематически проводится во всех группах ДС. Дети внимательно рассматривают предметы, игрушки, действуют с ними и учатся передавать в речи (в описательной форме) свои восприятия – зрительные, слуховые, осязательные и пр.</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Работа по развитию описательной речи в младшей группе проходит в определенной последовательности. Поскольку описание содержит выделение самых разнообразных признаков объекта, на первом, подготовительном этапе обучения, необходимо научить дошкольников выделять и фиксировать в речи то, что они видят, слышат, осязают.</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В младшем дошкольном возрасте вначале стоит задача научить детей сосредоточиваться при рассматривании игрушек, затем научить отвечать на вопросы по их описанию.</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В младшем дошкольном возрасте проводится рассматривание и исследование игрушки. Беседуя с педагогом дети отвечают на вопросы воспитателя, называют игрушку, обращают внимание на характерные особенности внешнего вида (цвет, форма, материал, свойства, назначение и т. д., подбирают сравнения и определения.</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При описании игрушки в младших группах используются следующие приемы:</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1. Рассматривание;</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2. Сравнение;</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3. Беседа с детьми;</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4. Совместное рассказывание;</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5. Вопросы педагога;</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6. Образец рассказа;</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7. Тактильное восприятие;</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8. Игра с этим предметом;</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9. Художественное слово.</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10. Внесение игрушки в группу до начала занятия.</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Критерии отбора игрушек:</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1. Не должны быть мелкими.</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2. Могут быть одинаковыми по названию, но разными по внешнему виду;</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3. Близки к естественному виду;</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4. Должны быть безопасны.</w:t>
      </w:r>
      <w:r>
        <w:rPr>
          <w:rFonts w:hint="default" w:ascii="sans-serif" w:hAnsi="sans-serif" w:eastAsia="sans-serif" w:cs="sans-serif"/>
          <w:i w:val="0"/>
          <w:iCs w:val="0"/>
          <w:caps w:val="0"/>
          <w:color w:val="404040"/>
          <w:spacing w:val="0"/>
          <w:sz w:val="24"/>
          <w:szCs w:val="24"/>
          <w:shd w:val="clear" w:fill="FFFFFF"/>
        </w:rPr>
        <w:br w:type="textWrapping"/>
      </w:r>
      <w:r>
        <w:rPr>
          <w:rFonts w:hint="default" w:ascii="sans-serif" w:hAnsi="sans-serif" w:eastAsia="sans-serif" w:cs="sans-serif"/>
          <w:i w:val="0"/>
          <w:iCs w:val="0"/>
          <w:caps w:val="0"/>
          <w:color w:val="404040"/>
          <w:spacing w:val="0"/>
          <w:sz w:val="24"/>
          <w:szCs w:val="24"/>
          <w:shd w:val="clear" w:fill="FFFFFF"/>
        </w:rPr>
        <w:t>Подбор игрушек, предлагаемых для описания младшим дошкольникам, имеет некоторые особенности: игрушки могут быть одинаковыми по названию, но разными по внешнему виду (большой и маленький мишки, кукла с косичками и кукла с бантом, красная и зеленая пирамидки и пр.) Такой подбор игрушек обеспечивает активизацию словаря детей и развитие связной речи на основе использования приема сравнения.</w:t>
      </w:r>
    </w:p>
    <w:p w14:paraId="179CD19E">
      <w:pPr>
        <w:wordWrap/>
        <w:jc w:val="center"/>
        <w:rPr>
          <w:rFonts w:hint="default" w:ascii="Times New Roman" w:hAnsi="Times New Roman" w:eastAsia="SimSun" w:cs="Times New Roman"/>
          <w:sz w:val="24"/>
          <w:szCs w:val="24"/>
          <w:lang w:val="ru-RU"/>
        </w:rPr>
      </w:pPr>
      <w:r>
        <w:rPr>
          <w:rFonts w:hint="default" w:ascii="Times New Roman" w:hAnsi="Times New Roman" w:eastAsia="SimSun" w:cs="Times New Roman"/>
          <w:sz w:val="24"/>
          <w:szCs w:val="24"/>
          <w:lang w:val="ru-RU"/>
        </w:rPr>
        <w:t xml:space="preserve">Описательный рассказ по игрушке </w:t>
      </w:r>
    </w:p>
    <w:p w14:paraId="65525FEE">
      <w:pPr>
        <w:wordWrap/>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Научить детей сосредотачиваться при рассматривании игрушек и предметов, затем научить отвечать на вопросы по их описанию. Детей подводят к составлению с помощью воспитателя высказываний об игрушках из 2-3 предложений. Индивидуально и по подгруппам организуется беседа-разговор. На первых парах особенно важен выбор игрушек для занятий. Когда дети научатся хорошо и правильно отвечать на вопросы, или предлагают повторить описание воспитателя.</w:t>
      </w:r>
    </w:p>
    <w:p w14:paraId="2D800E7F">
      <w:pPr>
        <w:wordWrap/>
        <w:jc w:val="center"/>
        <w:rPr>
          <w:rFonts w:hint="default" w:ascii="Times New Roman" w:hAnsi="Times New Roman" w:eastAsia="SimSun" w:cs="Times New Roman"/>
          <w:sz w:val="24"/>
          <w:szCs w:val="24"/>
          <w:lang w:val="ru-RU"/>
        </w:rPr>
      </w:pPr>
      <w:r>
        <w:rPr>
          <w:rFonts w:hint="default" w:ascii="Times New Roman" w:hAnsi="Times New Roman" w:eastAsia="SimSun" w:cs="Times New Roman"/>
          <w:sz w:val="24"/>
          <w:szCs w:val="24"/>
          <w:lang w:val="ru-RU"/>
        </w:rPr>
        <w:t>Рассказывание по картине</w:t>
      </w:r>
    </w:p>
    <w:p w14:paraId="10588223">
      <w:pPr>
        <w:wordWrap/>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Роль картинки для детей младшего возраста преимущественно заключается в закреплении и углублении детского опыта и лишь в небольшой мере в его расширении. Рассматривание начинается с внесения картины и молчаливого ее созерцания. В младшем дошкольном возрасте осуществляется подготовительный этап, который ставит своей целью обогащать словарь, активизировать речь детей, научить их рассматривать картины и отвечать на вопросы по их содержанию.</w:t>
      </w:r>
    </w:p>
    <w:p w14:paraId="31D53002">
      <w:pPr>
        <w:wordWrap/>
        <w:jc w:val="center"/>
        <w:rPr>
          <w:rFonts w:hint="default" w:ascii="Times New Roman" w:hAnsi="Times New Roman" w:eastAsia="SimSun" w:cs="Times New Roman"/>
          <w:sz w:val="24"/>
          <w:szCs w:val="24"/>
          <w:lang w:val="ru-RU"/>
        </w:rPr>
      </w:pPr>
      <w:r>
        <w:rPr>
          <w:rFonts w:hint="default" w:ascii="Times New Roman" w:hAnsi="Times New Roman" w:eastAsia="SimSun" w:cs="Times New Roman"/>
          <w:sz w:val="24"/>
          <w:szCs w:val="24"/>
          <w:lang w:val="ru-RU"/>
        </w:rPr>
        <w:t>Рассказывание из опыта</w:t>
      </w:r>
    </w:p>
    <w:p w14:paraId="1358FAB9">
      <w:pPr>
        <w:wordWrap/>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В младшем дошкольном возрасте настоящего рассказывания по воспоминаниям еще нет. Это первоначальная ступень обучения. Высказывания детей несовершенны, для них характерна ситуативность их трудно понять слушателю. Занятия проходит как полуразговор, полубеседа, на В средней группе детей учат рассказывать по вопросам и образцу воспитателя. Обучение начинается с рассказывания по вопросам и заканчивается обобщением педагога или детей. Ребенок рассказывает о том, как помогает маме, что он видел на улице, как провел праздник, Самостоятельно рассказывают о том, что они видели и что с ними происходило. Старшие дошкольники свой рассказ облегают в форму связного, последовательного, понятного для слушателей повествования, но обучающая роль педагога велика и в этих возрастных группах. близкую детям тему. Беседовать следует до тех пор, пока у детей сохраняется интерес. Необходимо учить детей слушать других и дополнительными вопросами уточнять детские высказывания. По достижении 4 лет ребенок уже может повторить обобщающий рассказ воспитателя.</w:t>
      </w:r>
    </w:p>
    <w:p w14:paraId="594B5300">
      <w:pPr>
        <w:wordWrap/>
        <w:jc w:val="left"/>
        <w:rPr>
          <w:rFonts w:ascii="Arial" w:hAnsi="Arial" w:eastAsia="SimSun" w:cs="Arial"/>
          <w:i w:val="0"/>
          <w:iCs w:val="0"/>
          <w:caps w:val="0"/>
          <w:color w:val="000000"/>
          <w:spacing w:val="0"/>
          <w:sz w:val="19"/>
          <w:szCs w:val="19"/>
          <w:shd w:val="clear" w:fill="FFFFFF"/>
        </w:rPr>
      </w:pPr>
      <w:r>
        <w:rPr>
          <w:rFonts w:ascii="Arial" w:hAnsi="Arial" w:eastAsia="SimSun" w:cs="Arial"/>
          <w:i w:val="0"/>
          <w:iCs w:val="0"/>
          <w:caps w:val="0"/>
          <w:color w:val="000000"/>
          <w:spacing w:val="0"/>
          <w:sz w:val="19"/>
          <w:szCs w:val="19"/>
          <w:shd w:val="clear" w:fill="FFFFFF"/>
        </w:rPr>
        <w:t xml:space="preserve">Составление описательных рассказов детьми младшего дошкольного возрастаПодготовила воспитатель: Шинкоренко Ирина Григорьевна Составление описательных рассказов детьми младшего возраста У   современных   детей   очень   низкая   коммуникативная   способность. Несмотря на обилие информации, речь наших детей неэмоциональна и лишена образности. Как правило, они просто описывают действия: он пришел, она сказала, ветер дует и т.д. Еще обращает на себя внимание засоренность речи фразами «ну, как это», «в   общем»   </w:t>
      </w:r>
      <w:r>
        <w:rPr>
          <w:rFonts w:ascii="Arial" w:hAnsi="Arial" w:eastAsia="SimSun" w:cs="Arial"/>
          <w:i w:val="0"/>
          <w:iCs w:val="0"/>
          <w:caps w:val="0"/>
          <w:color w:val="000000"/>
          <w:spacing w:val="0"/>
          <w:sz w:val="19"/>
          <w:szCs w:val="19"/>
          <w:shd w:val="clear" w:fill="FFFFFF"/>
        </w:rPr>
        <w:softHyphen/>
      </w:r>
      <w:r>
        <w:rPr>
          <w:rFonts w:ascii="Arial" w:hAnsi="Arial" w:eastAsia="SimSun" w:cs="Arial"/>
          <w:i w:val="0"/>
          <w:iCs w:val="0"/>
          <w:caps w:val="0"/>
          <w:color w:val="000000"/>
          <w:spacing w:val="0"/>
          <w:sz w:val="19"/>
          <w:szCs w:val="19"/>
          <w:shd w:val="clear" w:fill="FFFFFF"/>
        </w:rPr>
        <w:t xml:space="preserve">   детям   очень   трудно   подобрать   слова,   т.к.   очень   скудный словарный   запас.   И,   самое   главное,   дети   не   умеют   держать   «мысль   на привязи», т.е. в своих рассказах большинству очень трудно придерживаться логической последовательности. Речь сбивчива, дошкольники перескакивают с одного на другое, не умеют вычленять главное. Общение с детьми у родителей часто строится из односложных фраз. Очень мало родители читают детям. Низкое качество детских фильмов также не способствуют развитию речи ребенка. В самом деле, попробуйте пересказать содержание «Черепашек ниндзя» или «Человека</w:t>
      </w:r>
      <w:r>
        <w:rPr>
          <w:rFonts w:ascii="Arial" w:hAnsi="Arial" w:eastAsia="SimSun" w:cs="Arial"/>
          <w:i w:val="0"/>
          <w:iCs w:val="0"/>
          <w:caps w:val="0"/>
          <w:color w:val="000000"/>
          <w:spacing w:val="0"/>
          <w:sz w:val="19"/>
          <w:szCs w:val="19"/>
          <w:shd w:val="clear" w:fill="FFFFFF"/>
        </w:rPr>
        <w:softHyphen/>
      </w:r>
      <w:r>
        <w:rPr>
          <w:rFonts w:ascii="Arial" w:hAnsi="Arial" w:eastAsia="SimSun" w:cs="Arial"/>
          <w:i w:val="0"/>
          <w:iCs w:val="0"/>
          <w:caps w:val="0"/>
          <w:color w:val="000000"/>
          <w:spacing w:val="0"/>
          <w:sz w:val="19"/>
          <w:szCs w:val="19"/>
          <w:shd w:val="clear" w:fill="FFFFFF"/>
        </w:rPr>
        <w:t>паука». В Царскосельском лицее лицеистам преподавали литературу, поэзию, мифологию, справедливо полагая, что только человек, умеющий внятно и красиво излагать свои мысли, может считаться образованным. Речь и интеллект очень тесно связаны между собой. Каждый   индивид   в   процессе   своего   роста   испытывает 3   потребности развития индивидуальности: 1. Играть или управлять собой, пробовать себя в разных ролях; 2. Познавать и усваивать опыт предшествующих поколений; 3. Общаться. Для общения человеку необходима тема, т.е. содержательность беседы и оценка – мнение других. Чтобы   ребенок   проявил   желание   и   смог   общаться,   он   должен   пройти по трем ступеням лестницы успеха: 1 ступень – восхищение; 2 ступень – обучение; 3 ступень – самовыражение. Начиная   с   младшей   группы,   детей   надо   обучать   составлению   и рассказыванию   описательных   рассказов.   Для   начала   ребенка   нужно расположить к беседе. Индивидуальное общение «глаза в глаза» </w:t>
      </w:r>
      <w:r>
        <w:rPr>
          <w:rFonts w:ascii="Arial" w:hAnsi="Arial" w:eastAsia="SimSun" w:cs="Arial"/>
          <w:i w:val="0"/>
          <w:iCs w:val="0"/>
          <w:caps w:val="0"/>
          <w:color w:val="000000"/>
          <w:spacing w:val="0"/>
          <w:sz w:val="19"/>
          <w:szCs w:val="19"/>
          <w:shd w:val="clear" w:fill="FFFFFF"/>
        </w:rPr>
        <w:softHyphen/>
      </w:r>
      <w:r>
        <w:rPr>
          <w:rFonts w:ascii="Arial" w:hAnsi="Arial" w:eastAsia="SimSun" w:cs="Arial"/>
          <w:i w:val="0"/>
          <w:iCs w:val="0"/>
          <w:caps w:val="0"/>
          <w:color w:val="000000"/>
          <w:spacing w:val="0"/>
          <w:sz w:val="19"/>
          <w:szCs w:val="19"/>
          <w:shd w:val="clear" w:fill="FFFFFF"/>
        </w:rPr>
        <w:t> так можно передать   ребенку   какое</w:t>
      </w:r>
      <w:r>
        <w:rPr>
          <w:rFonts w:ascii="Arial" w:hAnsi="Arial" w:eastAsia="SimSun" w:cs="Arial"/>
          <w:i w:val="0"/>
          <w:iCs w:val="0"/>
          <w:caps w:val="0"/>
          <w:color w:val="000000"/>
          <w:spacing w:val="0"/>
          <w:sz w:val="19"/>
          <w:szCs w:val="19"/>
          <w:shd w:val="clear" w:fill="FFFFFF"/>
        </w:rPr>
        <w:softHyphen/>
      </w:r>
      <w:r>
        <w:rPr>
          <w:rFonts w:ascii="Arial" w:hAnsi="Arial" w:eastAsia="SimSun" w:cs="Arial"/>
          <w:i w:val="0"/>
          <w:iCs w:val="0"/>
          <w:caps w:val="0"/>
          <w:color w:val="000000"/>
          <w:spacing w:val="0"/>
          <w:sz w:val="19"/>
          <w:szCs w:val="19"/>
          <w:shd w:val="clear" w:fill="FFFFFF"/>
        </w:rPr>
        <w:t>либо   сообщение   и   вызвать   его   на   общение.оформленный   ситуативной   речью, Ситуативный   разговор,   готовит эмоционально интеллект ребенка к рассуждению, к открытию зависимостей и закономерностей.   Именно   он   определяет   готовность   ребенка   к   решению интеллектуальной   задачи.  Строить   разговор   с  детьми  надо   таким   образом, чтобы ребенок мог отвечать на вопросы, всем своим видом давать ему понять, что ваш разговор вам интересен. После разговора, в котором ребенок легко ответит на все вопросы, он уже без   боязни   приходит   на   индивидуальный   разговор,   образованный   контакт рождает веру в себя, в свой успех. Когда ребенок любит себя и уверен в себе он всегда готов поделиться знанием с другими.  У ребенка трехлетнего возраста только формируется словарный запас. Его речь   бессвязна,   поэтому   первые   опыты   по   рассказыванию   даются   ему   с большим трудом. Уговаривая ребенка перечислить достоинства той или иной вещи:   воротничок   есть,   чтобы   горлышко   не   мерзло,   рукава…     Проводить такое   занятие   можно   лишь   после   того,   как   проведена   большая подготовительная   работа   и   ребенок   честно   усвоил   для   себя   назначение каждой вещи и ее детали. Важно научить ребенка составлять рассказ</w:t>
      </w:r>
      <w:r>
        <w:rPr>
          <w:rFonts w:ascii="Arial" w:hAnsi="Arial" w:eastAsia="SimSun" w:cs="Arial"/>
          <w:i w:val="0"/>
          <w:iCs w:val="0"/>
          <w:caps w:val="0"/>
          <w:color w:val="000000"/>
          <w:spacing w:val="0"/>
          <w:sz w:val="19"/>
          <w:szCs w:val="19"/>
          <w:shd w:val="clear" w:fill="FFFFFF"/>
        </w:rPr>
        <w:softHyphen/>
      </w:r>
      <w:r>
        <w:rPr>
          <w:rFonts w:ascii="Arial" w:hAnsi="Arial" w:eastAsia="SimSun" w:cs="Arial"/>
          <w:i w:val="0"/>
          <w:iCs w:val="0"/>
          <w:caps w:val="0"/>
          <w:color w:val="000000"/>
          <w:spacing w:val="0"/>
          <w:sz w:val="19"/>
          <w:szCs w:val="19"/>
          <w:shd w:val="clear" w:fill="FFFFFF"/>
        </w:rPr>
        <w:t>описание, который называется «словесное рисование»,   «что глазки видят, то язычок говорит». Если вы в младшей   группе   научите   детей   этому,   то   в   старшей   группе   воспитанники порадуют   вас   образностью   речи,   точностью   воссоздания   образа   предмета, который разбудил их эмоции. Но   и   в  этом   случае   речь   ребенка   достаточно   сумбурна.  Чтобы   научить ребенка   составлять   описательные   рассказы,   по   плану   вводите   опорные картинки</w:t>
      </w:r>
      <w:r>
        <w:rPr>
          <w:rFonts w:ascii="Arial" w:hAnsi="Arial" w:eastAsia="SimSun" w:cs="Arial"/>
          <w:i w:val="0"/>
          <w:iCs w:val="0"/>
          <w:caps w:val="0"/>
          <w:color w:val="000000"/>
          <w:spacing w:val="0"/>
          <w:sz w:val="19"/>
          <w:szCs w:val="19"/>
          <w:shd w:val="clear" w:fill="FFFFFF"/>
        </w:rPr>
        <w:softHyphen/>
      </w:r>
      <w:r>
        <w:rPr>
          <w:rFonts w:ascii="Arial" w:hAnsi="Arial" w:eastAsia="SimSun" w:cs="Arial"/>
          <w:i w:val="0"/>
          <w:iCs w:val="0"/>
          <w:caps w:val="0"/>
          <w:color w:val="000000"/>
          <w:spacing w:val="0"/>
          <w:sz w:val="19"/>
          <w:szCs w:val="19"/>
          <w:shd w:val="clear" w:fill="FFFFFF"/>
        </w:rPr>
        <w:t>символы.   Обозначение   этих   картинок   проговаривается   вместе   с детьми.   Составляя   рассказ   по   этим   картинкам,   дети   приобретают   первый опыт составления рассказов по плану. В   средней   группе   самое   важное   в   развитии   рассказывания   –   овладение планом рассказа, порядком изложения – этому тоже служат картинки. План детям   нужно   повторять   многократно,   каждый   раз   показывать   картинку   и задавать вопрос. В средней группе воспитатель не только слушает, но и помогает искать ответ   на   вопрос,   получить   результат.   И   в   этом   поиске   четырехлетний воспитанник   овладевает   способом   самостоятельного   решения   задач   по аналогии. В   старшей   группе   у   ребенка   меняется   роль   в   семье.   Его   признают   уже большим,   он   ходит   с   родителями   в   музеи,   театры,   цирк.   Существенно расширяется   спектр   каналов   познания,   а   также   приобретения   опыта. Приобретаемый опыт – и положительный, и отрицательный – дети приносят в группу. Так появляются рассказчики и слушатели. Рассказывает ребенок по своей инициативе о том, что его эмоционально увлекло. Эмоции затрудняют воспроизвести   последовательно,   связно   рассказать   о   посещении   музея   или театра, и поэтому воспитатель не только внимательный и заинтересованныйслушатель,  но   и  незаметный   помощник,  вопросами   помогающий   выстроить рассказ в последовательности, уточнять детали. Беседа   –   самый   сложный   вид   занятий   по   развитию   речи   у   старших дошкольников. Мастерство  воспитания  и  будет  заключаться  в  организации такого   речевого   общения   между   детьми,   когда   они   ясно   формируют   для других свои мысли. С.Л. Рубинштейн писал, что «только формируя мысль в речи, мы ее формируем». Не допускайте ситуативной речи, т.е. недосказанных предложений если требуется доказательство, но в то же время помнить, что беседа – это речевое общение, эмоциональное, непринужденное. Ответ может быть дан и одним словом. Если вопрос обращен к воспоминанию. Если же вопрос начинается со слов «почему», «зачем», «для чего» и т.д., тогда ответы должны быть сложными по форме. Чтобы   быть   мастером   беседы   с   детьми нужно   очень   хорошо   самому владеть   материалом.   Вопросы   должны   быть   на   картинках,   чтобы   они помогали, как говорила Е.И. Тихеева, «держать мысль на привязи». Вопросы надо группировать так, как строится беседа: 1 часть – 3 вопроса; 2   часть   –   состоит   из   3</w:t>
      </w:r>
      <w:r>
        <w:rPr>
          <w:rFonts w:ascii="Arial" w:hAnsi="Arial" w:eastAsia="SimSun" w:cs="Arial"/>
          <w:i w:val="0"/>
          <w:iCs w:val="0"/>
          <w:caps w:val="0"/>
          <w:color w:val="000000"/>
          <w:spacing w:val="0"/>
          <w:sz w:val="19"/>
          <w:szCs w:val="19"/>
          <w:shd w:val="clear" w:fill="FFFFFF"/>
        </w:rPr>
        <w:softHyphen/>
      </w:r>
      <w:r>
        <w:rPr>
          <w:rFonts w:ascii="Arial" w:hAnsi="Arial" w:eastAsia="SimSun" w:cs="Arial"/>
          <w:i w:val="0"/>
          <w:iCs w:val="0"/>
          <w:caps w:val="0"/>
          <w:color w:val="000000"/>
          <w:spacing w:val="0"/>
          <w:sz w:val="19"/>
          <w:szCs w:val="19"/>
          <w:shd w:val="clear" w:fill="FFFFFF"/>
        </w:rPr>
        <w:t>х   подзадач,   каждая   включает   тоже   3   вопроса, следовательно, 3 карточки. 3 часть имеет свои вопросы. Указание «Как ты думаешь?» не входит в количество вопросов – это прием активизации детей. Дискуссия между детьми как способ овладения философией. Этот опыт или приобретен, начиная с младшей группы, при решении проблемных задач и необходимости   объяснить   их   решение.   А   потом   уже   в   средней   группе приходилось философствовать, решая экспериментальные задачи, обсуждая ролевые отношения в разнообразны играх, осуществляя оценку и самооценку исполнения   обязанностей   дежурных.  Весь   этот   опыт,  образно   говоря, «4</w:t>
      </w:r>
      <w:r>
        <w:rPr>
          <w:rFonts w:ascii="Arial" w:hAnsi="Arial" w:eastAsia="SimSun" w:cs="Arial"/>
          <w:i w:val="0"/>
          <w:iCs w:val="0"/>
          <w:caps w:val="0"/>
          <w:color w:val="000000"/>
          <w:spacing w:val="0"/>
          <w:sz w:val="19"/>
          <w:szCs w:val="19"/>
          <w:shd w:val="clear" w:fill="FFFFFF"/>
        </w:rPr>
        <w:softHyphen/>
      </w:r>
      <w:r>
        <w:rPr>
          <w:rFonts w:ascii="Arial" w:hAnsi="Arial" w:eastAsia="SimSun" w:cs="Arial"/>
          <w:i w:val="0"/>
          <w:iCs w:val="0"/>
          <w:caps w:val="0"/>
          <w:color w:val="000000"/>
          <w:spacing w:val="0"/>
          <w:sz w:val="19"/>
          <w:szCs w:val="19"/>
          <w:shd w:val="clear" w:fill="FFFFFF"/>
        </w:rPr>
        <w:t xml:space="preserve">х этапное   здание»  </w:t>
      </w:r>
      <w:r>
        <w:rPr>
          <w:rFonts w:ascii="Arial" w:hAnsi="Arial" w:eastAsia="SimSun" w:cs="Arial"/>
          <w:i w:val="0"/>
          <w:iCs w:val="0"/>
          <w:caps w:val="0"/>
          <w:color w:val="000000"/>
          <w:spacing w:val="0"/>
          <w:sz w:val="19"/>
          <w:szCs w:val="19"/>
          <w:shd w:val="clear" w:fill="FFFFFF"/>
        </w:rPr>
        <w:softHyphen/>
      </w:r>
      <w:r>
        <w:rPr>
          <w:rFonts w:ascii="Arial" w:hAnsi="Arial" w:eastAsia="SimSun" w:cs="Arial"/>
          <w:i w:val="0"/>
          <w:iCs w:val="0"/>
          <w:caps w:val="0"/>
          <w:color w:val="000000"/>
          <w:spacing w:val="0"/>
          <w:sz w:val="19"/>
          <w:szCs w:val="19"/>
          <w:shd w:val="clear" w:fill="FFFFFF"/>
        </w:rPr>
        <w:t xml:space="preserve">   система   знаний   выделенных   в   опыте   человечества   М.Н. Скоткиным и И.Я. Лернером. 1 этап – система знаний о предметах природы и общества. 2 этап – система знаний о разных видах детей. 3 этап – система знаний о творческих способах решения задач. 4 этап – система знаний об отношениях будет способствовать развитию у шестилеток   способности   мыслить,   вырабатывать   свою   точку   зрения, критическую позицию и искать убедительные доводы. Рассмотрим   особенности   построения   описательных   рассказов   у   детей, составленных при  рассмотрении картины. В младшей группе, чтобы активизировать речь детей при рассматривании картины,   ведем   разговор   «Мишкой»,   «от   обратного».   Мишка   пытается доказать детям, что на картинке, например «кошка с котятами», изображена белка. Абсурдность рассуждений Мишки активизирует речь детей, обращаетвнимание   на   детали   картины,   на   отличительные   особенности   разных животных. Дети,   составляя   рассказ   по   картинке,   отвечают   на   вопросы   Мишки, доказывая ему свою правоту, учатся давать развернутые ответы.</w:t>
      </w:r>
    </w:p>
    <w:p w14:paraId="46E286B7">
      <w:pPr>
        <w:wordWrap/>
        <w:jc w:val="left"/>
        <w:rPr>
          <w:rFonts w:ascii="Arial" w:hAnsi="Arial" w:eastAsia="SimSun" w:cs="Arial"/>
          <w:i w:val="0"/>
          <w:iCs w:val="0"/>
          <w:caps w:val="0"/>
          <w:color w:val="000000"/>
          <w:spacing w:val="0"/>
          <w:sz w:val="19"/>
          <w:szCs w:val="19"/>
          <w:shd w:val="clear" w:fill="FFFFFF"/>
        </w:rPr>
      </w:pPr>
    </w:p>
    <w:p w14:paraId="3E97B752">
      <w:pPr>
        <w:pStyle w:val="9"/>
        <w:keepNext w:val="0"/>
        <w:keepLines w:val="0"/>
        <w:widowControl/>
        <w:suppressLineNumbers w:val="0"/>
        <w:spacing w:before="0" w:beforeAutospacing="0" w:after="240" w:afterAutospacing="0"/>
        <w:ind w:left="0" w:firstLine="0"/>
        <w:rPr>
          <w:rFonts w:ascii="sans-serif" w:hAnsi="sans-serif" w:eastAsia="sans-serif" w:cs="sans-serif"/>
          <w:i w:val="0"/>
          <w:iCs w:val="0"/>
          <w:caps w:val="0"/>
          <w:color w:val="333333"/>
          <w:spacing w:val="0"/>
          <w:sz w:val="24"/>
          <w:szCs w:val="24"/>
        </w:rPr>
      </w:pPr>
      <w:r>
        <w:rPr>
          <w:rFonts w:hint="default" w:ascii="sans-serif" w:hAnsi="sans-serif" w:eastAsia="sans-serif" w:cs="sans-serif"/>
          <w:i w:val="0"/>
          <w:iCs w:val="0"/>
          <w:caps w:val="0"/>
          <w:color w:val="333333"/>
          <w:spacing w:val="0"/>
          <w:sz w:val="24"/>
          <w:szCs w:val="24"/>
        </w:rPr>
        <w:t>При составлении рассказов-описаний мы используем поэтапное обучение, включающее следующие виды работы:</w:t>
      </w:r>
    </w:p>
    <w:p w14:paraId="0BACC68B">
      <w:pPr>
        <w:pStyle w:val="9"/>
        <w:keepNext w:val="0"/>
        <w:keepLines w:val="0"/>
        <w:widowControl/>
        <w:suppressLineNumbers w:val="0"/>
        <w:spacing w:before="0" w:beforeAutospacing="0" w:after="240" w:afterAutospacing="0"/>
        <w:ind w:left="0" w:firstLine="0"/>
        <w:rPr>
          <w:rFonts w:hint="default" w:ascii="sans-serif" w:hAnsi="sans-serif" w:eastAsia="sans-serif" w:cs="sans-serif"/>
          <w:i w:val="0"/>
          <w:iCs w:val="0"/>
          <w:caps w:val="0"/>
          <w:color w:val="333333"/>
          <w:spacing w:val="0"/>
          <w:sz w:val="24"/>
          <w:szCs w:val="24"/>
        </w:rPr>
      </w:pPr>
      <w:r>
        <w:rPr>
          <w:rStyle w:val="8"/>
          <w:rFonts w:hint="default" w:ascii="sans-serif" w:hAnsi="sans-serif" w:eastAsia="sans-serif" w:cs="sans-serif"/>
          <w:b/>
          <w:bCs/>
          <w:i w:val="0"/>
          <w:iCs w:val="0"/>
          <w:caps w:val="0"/>
          <w:color w:val="333333"/>
          <w:spacing w:val="0"/>
          <w:sz w:val="24"/>
          <w:szCs w:val="24"/>
          <w:u w:val="single"/>
        </w:rPr>
        <w:t>1этап</w:t>
      </w:r>
      <w:r>
        <w:rPr>
          <w:rFonts w:hint="default" w:ascii="sans-serif" w:hAnsi="sans-serif" w:eastAsia="sans-serif" w:cs="sans-serif"/>
          <w:i w:val="0"/>
          <w:iCs w:val="0"/>
          <w:caps w:val="0"/>
          <w:color w:val="333333"/>
          <w:spacing w:val="0"/>
          <w:sz w:val="24"/>
          <w:szCs w:val="24"/>
        </w:rPr>
        <w:t>. Основу описательного рассказа составляют конкретные представления, накапливаемые в процессе исследования объекта описания.</w:t>
      </w:r>
    </w:p>
    <w:p w14:paraId="38884E92">
      <w:pPr>
        <w:pStyle w:val="9"/>
        <w:keepNext w:val="0"/>
        <w:keepLines w:val="0"/>
        <w:widowControl/>
        <w:suppressLineNumbers w:val="0"/>
        <w:spacing w:before="0" w:beforeAutospacing="0" w:after="240" w:afterAutospacing="0"/>
        <w:ind w:left="0" w:firstLine="0"/>
        <w:rPr>
          <w:rFonts w:hint="default" w:ascii="sans-serif" w:hAnsi="sans-serif" w:eastAsia="sans-serif" w:cs="sans-serif"/>
          <w:i w:val="0"/>
          <w:iCs w:val="0"/>
          <w:caps w:val="0"/>
          <w:color w:val="333333"/>
          <w:spacing w:val="0"/>
          <w:sz w:val="24"/>
          <w:szCs w:val="24"/>
        </w:rPr>
      </w:pPr>
      <w:r>
        <w:rPr>
          <w:rFonts w:hint="default" w:ascii="sans-serif" w:hAnsi="sans-serif" w:eastAsia="sans-serif" w:cs="sans-serif"/>
          <w:i w:val="0"/>
          <w:iCs w:val="0"/>
          <w:caps w:val="0"/>
          <w:color w:val="333333"/>
          <w:spacing w:val="0"/>
          <w:sz w:val="24"/>
          <w:szCs w:val="24"/>
        </w:rPr>
        <w:t>  Поэтому на первом этапе мы проводим с ребятами  подготовительные упражнения, которые направлены на развитие у них целенаправленного сенсорного восприятия и элементарного анализа воспринимаемого предмета - на </w:t>
      </w:r>
      <w:r>
        <w:rPr>
          <w:rStyle w:val="8"/>
          <w:rFonts w:hint="default" w:ascii="sans-serif" w:hAnsi="sans-serif" w:eastAsia="sans-serif" w:cs="sans-serif"/>
          <w:b/>
          <w:bCs/>
          <w:i w:val="0"/>
          <w:iCs w:val="0"/>
          <w:caps w:val="0"/>
          <w:color w:val="333333"/>
          <w:spacing w:val="0"/>
          <w:sz w:val="24"/>
          <w:szCs w:val="24"/>
        </w:rPr>
        <w:t>обучение детей обследованию объекта </w:t>
      </w:r>
      <w:r>
        <w:rPr>
          <w:rFonts w:hint="default" w:ascii="sans-serif" w:hAnsi="sans-serif" w:eastAsia="sans-serif" w:cs="sans-serif"/>
          <w:i w:val="0"/>
          <w:iCs w:val="0"/>
          <w:caps w:val="0"/>
          <w:color w:val="333333"/>
          <w:spacing w:val="0"/>
          <w:sz w:val="24"/>
          <w:szCs w:val="24"/>
        </w:rPr>
        <w:t>(рассматривать, называть,  ощупывать, нюхать, надавливать и т. д.). Это упражнения:   «Раскрась картинку», «Собери бусы», «Наложи заплатки», «Собери предмет из геометрических фигур», «Найди друзей (по цвету, форме, размеру)», «Узнай по вкусу, по запаху» и т. п.  С помощью таких упражнений дети учатся определять цвет, форму, размер, вкус, запах, другие отличительные признаки предметов. Эти упражнения способствуют активизации речевого, слухового, зрительного, тактильного восприятия; развивают память, внимание, наблюдательность. </w:t>
      </w:r>
    </w:p>
    <w:p w14:paraId="03160F9A">
      <w:pPr>
        <w:pStyle w:val="9"/>
        <w:keepNext w:val="0"/>
        <w:keepLines w:val="0"/>
        <w:widowControl/>
        <w:suppressLineNumbers w:val="0"/>
        <w:spacing w:before="0" w:beforeAutospacing="0" w:after="240" w:afterAutospacing="0"/>
        <w:ind w:left="0" w:firstLine="0"/>
        <w:rPr>
          <w:rFonts w:hint="default" w:ascii="sans-serif" w:hAnsi="sans-serif" w:eastAsia="sans-serif" w:cs="sans-serif"/>
          <w:i w:val="0"/>
          <w:iCs w:val="0"/>
          <w:caps w:val="0"/>
          <w:color w:val="333333"/>
          <w:spacing w:val="0"/>
          <w:sz w:val="24"/>
          <w:szCs w:val="24"/>
        </w:rPr>
      </w:pPr>
      <w:r>
        <w:rPr>
          <w:rFonts w:hint="default" w:ascii="sans-serif" w:hAnsi="sans-serif" w:eastAsia="sans-serif" w:cs="sans-serif"/>
          <w:i w:val="0"/>
          <w:iCs w:val="0"/>
          <w:caps w:val="0"/>
          <w:color w:val="333333"/>
          <w:spacing w:val="0"/>
          <w:sz w:val="24"/>
          <w:szCs w:val="24"/>
        </w:rPr>
        <w:t>  Здесь мы также включаем в работу и упражнения на </w:t>
      </w:r>
      <w:r>
        <w:rPr>
          <w:rStyle w:val="8"/>
          <w:rFonts w:hint="default" w:ascii="sans-serif" w:hAnsi="sans-serif" w:eastAsia="sans-serif" w:cs="sans-serif"/>
          <w:b/>
          <w:bCs/>
          <w:i w:val="0"/>
          <w:iCs w:val="0"/>
          <w:caps w:val="0"/>
          <w:color w:val="333333"/>
          <w:spacing w:val="0"/>
          <w:sz w:val="24"/>
          <w:szCs w:val="24"/>
        </w:rPr>
        <w:t>составление предложений и словосочетаний </w:t>
      </w:r>
      <w:r>
        <w:rPr>
          <w:rFonts w:hint="default" w:ascii="sans-serif" w:hAnsi="sans-serif" w:eastAsia="sans-serif" w:cs="sans-serif"/>
          <w:i w:val="0"/>
          <w:iCs w:val="0"/>
          <w:caps w:val="0"/>
          <w:color w:val="333333"/>
          <w:spacing w:val="0"/>
          <w:sz w:val="24"/>
          <w:szCs w:val="24"/>
        </w:rPr>
        <w:t>с опорой на зрительное и тактильное восприятие: упражнения «Дополни предложение», «Узнай по описанию», «Чем похожи и чем отличаются», «Подбери слова-действия, слова-признаки», «Подбери «кислые» слова, «зеленые» слова», «Скажи наоборот» и т. п. Упражнения проводятся с использованием материала лексических тем («Овощи», «Фрукты», «Игрушки» и др.).</w:t>
      </w:r>
    </w:p>
    <w:p w14:paraId="46B5C592">
      <w:pPr>
        <w:pStyle w:val="9"/>
        <w:keepNext w:val="0"/>
        <w:keepLines w:val="0"/>
        <w:widowControl/>
        <w:suppressLineNumbers w:val="0"/>
        <w:spacing w:before="0" w:beforeAutospacing="0" w:after="240" w:afterAutospacing="0"/>
        <w:ind w:left="0" w:firstLine="0"/>
        <w:rPr>
          <w:rFonts w:hint="default" w:ascii="sans-serif" w:hAnsi="sans-serif" w:eastAsia="sans-serif" w:cs="sans-serif"/>
          <w:i w:val="0"/>
          <w:iCs w:val="0"/>
          <w:caps w:val="0"/>
          <w:color w:val="333333"/>
          <w:spacing w:val="0"/>
          <w:sz w:val="24"/>
          <w:szCs w:val="24"/>
        </w:rPr>
      </w:pPr>
      <w:r>
        <w:rPr>
          <w:rFonts w:hint="default" w:ascii="sans-serif" w:hAnsi="sans-serif" w:eastAsia="sans-serif" w:cs="sans-serif"/>
          <w:i w:val="0"/>
          <w:iCs w:val="0"/>
          <w:caps w:val="0"/>
          <w:color w:val="333333"/>
          <w:spacing w:val="0"/>
          <w:sz w:val="24"/>
          <w:szCs w:val="24"/>
        </w:rPr>
        <w:t>  Подготовительные игры и упражнения мы проводим  как часть занятия по речевому развитию, познавательному развитию, на занятиях по заданию логопеда, а также в процессе режимных моментов.</w:t>
      </w:r>
    </w:p>
    <w:p w14:paraId="46803FF8">
      <w:pPr>
        <w:keepNext w:val="0"/>
        <w:keepLines w:val="0"/>
        <w:widowControl/>
        <w:suppressLineNumbers w:val="0"/>
        <w:shd w:val="clear" w:fill="FFFFFF"/>
        <w:spacing w:before="0" w:beforeAutospacing="0" w:after="120" w:afterAutospacing="0" w:line="330" w:lineRule="atLeast"/>
        <w:ind w:left="0" w:firstLine="0"/>
        <w:jc w:val="left"/>
        <w:rPr>
          <w:rFonts w:ascii="Arial" w:hAnsi="Arial" w:eastAsia="Arial" w:cs="Arial"/>
          <w:caps w:val="0"/>
          <w:color w:val="333333"/>
          <w:spacing w:val="0"/>
          <w:sz w:val="24"/>
          <w:szCs w:val="24"/>
        </w:rPr>
      </w:pPr>
      <w:r>
        <w:rPr>
          <w:rStyle w:val="8"/>
          <w:rFonts w:hint="default" w:ascii="Arial" w:hAnsi="Arial" w:eastAsia="Arial" w:cs="Arial"/>
          <w:caps w:val="0"/>
          <w:color w:val="333333"/>
          <w:spacing w:val="0"/>
          <w:kern w:val="0"/>
          <w:sz w:val="24"/>
          <w:szCs w:val="24"/>
          <w:shd w:val="clear" w:fill="FFFFFF"/>
          <w:lang w:val="en-US" w:eastAsia="zh-CN" w:bidi="ar"/>
        </w:rPr>
        <w:t>Мышление дошкольников 3–4 лет наглядно-действенное</w:t>
      </w:r>
      <w:r>
        <w:rPr>
          <w:rFonts w:hint="default" w:ascii="Arial" w:hAnsi="Arial" w:eastAsia="Arial" w:cs="Arial"/>
          <w:caps w:val="0"/>
          <w:color w:val="333333"/>
          <w:spacing w:val="0"/>
          <w:kern w:val="0"/>
          <w:sz w:val="24"/>
          <w:szCs w:val="24"/>
          <w:shd w:val="clear" w:fill="FFFFFF"/>
          <w:lang w:val="en-US" w:eastAsia="zh-CN" w:bidi="ar"/>
        </w:rPr>
        <w:t>. Первые мыслительные процессы возникают у ребёнка в результате познания свойств и отношений окружающих его предметов в процессе их восприятия и действия с ними. </w:t>
      </w:r>
      <w:r>
        <w:rPr>
          <w:rFonts w:hint="default" w:ascii="Arial" w:hAnsi="Arial" w:eastAsia="Arial" w:cs="Arial"/>
          <w:caps w:val="0"/>
          <w:spacing w:val="0"/>
          <w:kern w:val="0"/>
          <w:sz w:val="18"/>
          <w:szCs w:val="18"/>
          <w:u w:val="none"/>
          <w:bdr w:val="none" w:color="auto" w:sz="0" w:space="0"/>
          <w:shd w:val="clear" w:fill="FFFFFF"/>
          <w:lang w:val="en-US" w:eastAsia="zh-CN" w:bidi="ar"/>
        </w:rPr>
        <w:fldChar w:fldCharType="begin"/>
      </w:r>
      <w:r>
        <w:rPr>
          <w:rFonts w:hint="default" w:ascii="Arial" w:hAnsi="Arial" w:eastAsia="Arial" w:cs="Arial"/>
          <w:caps w:val="0"/>
          <w:spacing w:val="0"/>
          <w:kern w:val="0"/>
          <w:sz w:val="18"/>
          <w:szCs w:val="18"/>
          <w:u w:val="none"/>
          <w:bdr w:val="none" w:color="auto" w:sz="0" w:space="0"/>
          <w:shd w:val="clear" w:fill="FFFFFF"/>
          <w:lang w:val="en-US" w:eastAsia="zh-CN" w:bidi="ar"/>
        </w:rPr>
        <w:instrText xml:space="preserve"> HYPERLINK "https://schsv285.mskobr.ru/attach_files/upload_users_files/60f927050526f.pdf" \t "https://yandex.ru/search/_blank" </w:instrText>
      </w:r>
      <w:r>
        <w:rPr>
          <w:rFonts w:hint="default" w:ascii="Arial" w:hAnsi="Arial" w:eastAsia="Arial" w:cs="Arial"/>
          <w:caps w:val="0"/>
          <w:spacing w:val="0"/>
          <w:kern w:val="0"/>
          <w:sz w:val="18"/>
          <w:szCs w:val="18"/>
          <w:u w:val="none"/>
          <w:bdr w:val="none" w:color="auto" w:sz="0" w:space="0"/>
          <w:shd w:val="clear" w:fill="FFFFFF"/>
          <w:lang w:val="en-US" w:eastAsia="zh-CN" w:bidi="ar"/>
        </w:rPr>
        <w:fldChar w:fldCharType="separate"/>
      </w:r>
      <w:r>
        <w:rPr>
          <w:rStyle w:val="7"/>
          <w:rFonts w:hint="default" w:ascii="Arial" w:hAnsi="Arial" w:eastAsia="Arial" w:cs="Arial"/>
          <w:caps w:val="0"/>
          <w:spacing w:val="0"/>
          <w:sz w:val="18"/>
          <w:szCs w:val="18"/>
          <w:u w:val="none"/>
          <w:bdr w:val="none" w:color="auto" w:sz="0" w:space="0"/>
          <w:shd w:val="clear" w:fill="FFFFFF"/>
        </w:rPr>
        <w:t>schsv285.mskobr.ru</w:t>
      </w:r>
      <w:r>
        <w:rPr>
          <w:rFonts w:hint="default" w:ascii="Arial" w:hAnsi="Arial" w:eastAsia="Arial" w:cs="Arial"/>
          <w:caps w:val="0"/>
          <w:spacing w:val="0"/>
          <w:kern w:val="0"/>
          <w:sz w:val="18"/>
          <w:szCs w:val="18"/>
          <w:u w:val="none"/>
          <w:bdr w:val="none" w:color="auto" w:sz="0" w:space="0"/>
          <w:shd w:val="clear" w:fill="FFFFFF"/>
          <w:lang w:val="en-US" w:eastAsia="zh-CN" w:bidi="ar"/>
        </w:rPr>
        <w:fldChar w:fldCharType="end"/>
      </w:r>
    </w:p>
    <w:p w14:paraId="5035116B">
      <w:pPr>
        <w:keepNext w:val="0"/>
        <w:keepLines w:val="0"/>
        <w:widowControl/>
        <w:suppressLineNumbers w:val="0"/>
        <w:shd w:val="clear" w:fill="FFFFFF"/>
        <w:spacing w:before="0" w:beforeAutospacing="0" w:after="120" w:afterAutospacing="0" w:line="330" w:lineRule="atLeast"/>
        <w:ind w:left="0" w:firstLine="0"/>
        <w:jc w:val="left"/>
        <w:rPr>
          <w:rFonts w:hint="default" w:ascii="Arial" w:hAnsi="Arial" w:eastAsia="Arial" w:cs="Arial"/>
          <w:caps w:val="0"/>
          <w:color w:val="333333"/>
          <w:spacing w:val="0"/>
          <w:sz w:val="24"/>
          <w:szCs w:val="24"/>
        </w:rPr>
      </w:pPr>
      <w:r>
        <w:rPr>
          <w:rFonts w:hint="default" w:ascii="Arial" w:hAnsi="Arial" w:eastAsia="Arial" w:cs="Arial"/>
          <w:caps w:val="0"/>
          <w:color w:val="333333"/>
          <w:spacing w:val="0"/>
          <w:kern w:val="0"/>
          <w:sz w:val="24"/>
          <w:szCs w:val="24"/>
          <w:shd w:val="clear" w:fill="FFFFFF"/>
          <w:lang w:val="en-US" w:eastAsia="zh-CN" w:bidi="ar"/>
        </w:rPr>
        <w:t>Наглядно-действенное мышление проявляется у ребёнка, когда он строит домики из кубиков, собирает из деталей конструктора машины, разбирает на части игрушку, подбирает нужные детали по форме и размеру. </w:t>
      </w:r>
      <w:r>
        <w:rPr>
          <w:rFonts w:hint="default" w:ascii="Arial" w:hAnsi="Arial" w:eastAsia="Arial" w:cs="Arial"/>
          <w:caps w:val="0"/>
          <w:spacing w:val="0"/>
          <w:kern w:val="0"/>
          <w:sz w:val="18"/>
          <w:szCs w:val="18"/>
          <w:u w:val="none"/>
          <w:bdr w:val="none" w:color="auto" w:sz="0" w:space="0"/>
          <w:shd w:val="clear" w:fill="FFFFFF"/>
          <w:lang w:val="en-US" w:eastAsia="zh-CN" w:bidi="ar"/>
        </w:rPr>
        <w:fldChar w:fldCharType="begin"/>
      </w:r>
      <w:r>
        <w:rPr>
          <w:rFonts w:hint="default" w:ascii="Arial" w:hAnsi="Arial" w:eastAsia="Arial" w:cs="Arial"/>
          <w:caps w:val="0"/>
          <w:spacing w:val="0"/>
          <w:kern w:val="0"/>
          <w:sz w:val="18"/>
          <w:szCs w:val="18"/>
          <w:u w:val="none"/>
          <w:bdr w:val="none" w:color="auto" w:sz="0" w:space="0"/>
          <w:shd w:val="clear" w:fill="FFFFFF"/>
          <w:lang w:val="en-US" w:eastAsia="zh-CN" w:bidi="ar"/>
        </w:rPr>
        <w:instrText xml:space="preserve"> HYPERLINK "https://schsv285.mskobr.ru/attach_files/upload_users_files/60f927050526f.pdf" \t "https://yandex.ru/search/_blank" </w:instrText>
      </w:r>
      <w:r>
        <w:rPr>
          <w:rFonts w:hint="default" w:ascii="Arial" w:hAnsi="Arial" w:eastAsia="Arial" w:cs="Arial"/>
          <w:caps w:val="0"/>
          <w:spacing w:val="0"/>
          <w:kern w:val="0"/>
          <w:sz w:val="18"/>
          <w:szCs w:val="18"/>
          <w:u w:val="none"/>
          <w:bdr w:val="none" w:color="auto" w:sz="0" w:space="0"/>
          <w:shd w:val="clear" w:fill="FFFFFF"/>
          <w:lang w:val="en-US" w:eastAsia="zh-CN" w:bidi="ar"/>
        </w:rPr>
        <w:fldChar w:fldCharType="separate"/>
      </w:r>
      <w:r>
        <w:rPr>
          <w:rStyle w:val="7"/>
          <w:rFonts w:hint="default" w:ascii="Arial" w:hAnsi="Arial" w:eastAsia="Arial" w:cs="Arial"/>
          <w:caps w:val="0"/>
          <w:spacing w:val="0"/>
          <w:sz w:val="18"/>
          <w:szCs w:val="18"/>
          <w:u w:val="none"/>
          <w:bdr w:val="none" w:color="auto" w:sz="0" w:space="0"/>
          <w:shd w:val="clear" w:fill="FFFFFF"/>
        </w:rPr>
        <w:t>schsv285.mskobr.ru</w:t>
      </w:r>
      <w:r>
        <w:rPr>
          <w:rFonts w:hint="default" w:ascii="Arial" w:hAnsi="Arial" w:eastAsia="Arial" w:cs="Arial"/>
          <w:caps w:val="0"/>
          <w:spacing w:val="0"/>
          <w:kern w:val="0"/>
          <w:sz w:val="18"/>
          <w:szCs w:val="18"/>
          <w:u w:val="none"/>
          <w:bdr w:val="none" w:color="auto" w:sz="0" w:space="0"/>
          <w:shd w:val="clear" w:fill="FFFFFF"/>
          <w:lang w:val="en-US" w:eastAsia="zh-CN" w:bidi="ar"/>
        </w:rPr>
        <w:fldChar w:fldCharType="end"/>
      </w:r>
    </w:p>
    <w:p w14:paraId="641F65DA">
      <w:pPr>
        <w:keepNext w:val="0"/>
        <w:keepLines w:val="0"/>
        <w:widowControl/>
        <w:suppressLineNumbers w:val="0"/>
        <w:shd w:val="clear" w:fill="FFFFFF"/>
        <w:spacing w:before="0" w:beforeAutospacing="0" w:after="120" w:afterAutospacing="0" w:line="330" w:lineRule="atLeast"/>
        <w:ind w:left="0" w:firstLine="0"/>
        <w:jc w:val="left"/>
        <w:rPr>
          <w:rFonts w:hint="default" w:ascii="Arial" w:hAnsi="Arial" w:eastAsia="Arial" w:cs="Arial"/>
          <w:caps w:val="0"/>
          <w:color w:val="333333"/>
          <w:spacing w:val="0"/>
          <w:sz w:val="24"/>
          <w:szCs w:val="24"/>
        </w:rPr>
      </w:pPr>
      <w:r>
        <w:rPr>
          <w:rStyle w:val="8"/>
          <w:rFonts w:hint="default" w:ascii="Arial" w:hAnsi="Arial" w:eastAsia="Arial" w:cs="Arial"/>
          <w:caps w:val="0"/>
          <w:color w:val="333333"/>
          <w:spacing w:val="0"/>
          <w:kern w:val="0"/>
          <w:sz w:val="24"/>
          <w:szCs w:val="24"/>
          <w:shd w:val="clear" w:fill="FFFFFF"/>
          <w:lang w:val="en-US" w:eastAsia="zh-CN" w:bidi="ar"/>
        </w:rPr>
        <w:t>К 4 годам начинает формироваться наглядно-образное мышление</w:t>
      </w:r>
      <w:r>
        <w:rPr>
          <w:rFonts w:hint="default" w:ascii="Arial" w:hAnsi="Arial" w:eastAsia="Arial" w:cs="Arial"/>
          <w:caps w:val="0"/>
          <w:color w:val="333333"/>
          <w:spacing w:val="0"/>
          <w:kern w:val="0"/>
          <w:sz w:val="24"/>
          <w:szCs w:val="24"/>
          <w:shd w:val="clear" w:fill="FFFFFF"/>
          <w:lang w:val="en-US" w:eastAsia="zh-CN" w:bidi="ar"/>
        </w:rPr>
        <w:t>. Это значит, что ребёнок от манипуляций предметами переходит к манипуляциям образами и представлениями. </w:t>
      </w:r>
      <w:r>
        <w:rPr>
          <w:rFonts w:hint="default" w:ascii="Arial" w:hAnsi="Arial" w:eastAsia="Arial" w:cs="Arial"/>
          <w:caps w:val="0"/>
          <w:spacing w:val="0"/>
          <w:kern w:val="0"/>
          <w:sz w:val="18"/>
          <w:szCs w:val="18"/>
          <w:u w:val="none"/>
          <w:bdr w:val="none" w:color="auto" w:sz="0" w:space="0"/>
          <w:shd w:val="clear" w:fill="FFFFFF"/>
          <w:lang w:val="en-US" w:eastAsia="zh-CN" w:bidi="ar"/>
        </w:rPr>
        <w:fldChar w:fldCharType="begin"/>
      </w:r>
      <w:r>
        <w:rPr>
          <w:rFonts w:hint="default" w:ascii="Arial" w:hAnsi="Arial" w:eastAsia="Arial" w:cs="Arial"/>
          <w:caps w:val="0"/>
          <w:spacing w:val="0"/>
          <w:kern w:val="0"/>
          <w:sz w:val="18"/>
          <w:szCs w:val="18"/>
          <w:u w:val="none"/>
          <w:bdr w:val="none" w:color="auto" w:sz="0" w:space="0"/>
          <w:shd w:val="clear" w:fill="FFFFFF"/>
          <w:lang w:val="en-US" w:eastAsia="zh-CN" w:bidi="ar"/>
        </w:rPr>
        <w:instrText xml:space="preserve"> HYPERLINK "https://schsv285.mskobr.ru/attach_files/upload_users_files/60f927050526f.pdf" \t "https://yandex.ru/search/_blank" </w:instrText>
      </w:r>
      <w:r>
        <w:rPr>
          <w:rFonts w:hint="default" w:ascii="Arial" w:hAnsi="Arial" w:eastAsia="Arial" w:cs="Arial"/>
          <w:caps w:val="0"/>
          <w:spacing w:val="0"/>
          <w:kern w:val="0"/>
          <w:sz w:val="18"/>
          <w:szCs w:val="18"/>
          <w:u w:val="none"/>
          <w:bdr w:val="none" w:color="auto" w:sz="0" w:space="0"/>
          <w:shd w:val="clear" w:fill="FFFFFF"/>
          <w:lang w:val="en-US" w:eastAsia="zh-CN" w:bidi="ar"/>
        </w:rPr>
        <w:fldChar w:fldCharType="separate"/>
      </w:r>
      <w:r>
        <w:rPr>
          <w:rStyle w:val="7"/>
          <w:rFonts w:hint="default" w:ascii="Arial" w:hAnsi="Arial" w:eastAsia="Arial" w:cs="Arial"/>
          <w:caps w:val="0"/>
          <w:spacing w:val="0"/>
          <w:sz w:val="18"/>
          <w:szCs w:val="18"/>
          <w:u w:val="none"/>
          <w:bdr w:val="none" w:color="auto" w:sz="0" w:space="0"/>
          <w:shd w:val="clear" w:fill="FFFFFF"/>
        </w:rPr>
        <w:t>schsv285.mskobr.ru</w:t>
      </w:r>
      <w:r>
        <w:rPr>
          <w:rFonts w:hint="default" w:ascii="Arial" w:hAnsi="Arial" w:eastAsia="Arial" w:cs="Arial"/>
          <w:caps w:val="0"/>
          <w:spacing w:val="0"/>
          <w:kern w:val="0"/>
          <w:sz w:val="18"/>
          <w:szCs w:val="18"/>
          <w:u w:val="none"/>
          <w:bdr w:val="none" w:color="auto" w:sz="0" w:space="0"/>
          <w:shd w:val="clear" w:fill="FFFFFF"/>
          <w:lang w:val="en-US" w:eastAsia="zh-CN" w:bidi="ar"/>
        </w:rPr>
        <w:fldChar w:fldCharType="end"/>
      </w:r>
      <w:r>
        <w:rPr>
          <w:rFonts w:hint="default" w:ascii="Arial" w:hAnsi="Arial" w:eastAsia="Arial" w:cs="Arial"/>
          <w:caps w:val="0"/>
          <w:spacing w:val="0"/>
          <w:kern w:val="0"/>
          <w:sz w:val="18"/>
          <w:szCs w:val="18"/>
          <w:u w:val="none"/>
          <w:bdr w:val="none" w:color="auto" w:sz="0" w:space="0"/>
          <w:shd w:val="clear" w:fill="FFFFFF"/>
          <w:lang w:val="en-US" w:eastAsia="zh-CN" w:bidi="ar"/>
        </w:rPr>
        <w:fldChar w:fldCharType="begin"/>
      </w:r>
      <w:r>
        <w:rPr>
          <w:rFonts w:hint="default" w:ascii="Arial" w:hAnsi="Arial" w:eastAsia="Arial" w:cs="Arial"/>
          <w:caps w:val="0"/>
          <w:spacing w:val="0"/>
          <w:kern w:val="0"/>
          <w:sz w:val="18"/>
          <w:szCs w:val="18"/>
          <w:u w:val="none"/>
          <w:bdr w:val="none" w:color="auto" w:sz="0" w:space="0"/>
          <w:shd w:val="clear" w:fill="FFFFFF"/>
          <w:lang w:val="en-US" w:eastAsia="zh-CN" w:bidi="ar"/>
        </w:rPr>
        <w:instrText xml:space="preserve"> HYPERLINK "https://spravochnick.ru/psihologiya/psihicheskie_processy/psihicheskie_processy_3-4_let/" \t "https://yandex.ru/search/_blank" </w:instrText>
      </w:r>
      <w:r>
        <w:rPr>
          <w:rFonts w:hint="default" w:ascii="Arial" w:hAnsi="Arial" w:eastAsia="Arial" w:cs="Arial"/>
          <w:caps w:val="0"/>
          <w:spacing w:val="0"/>
          <w:kern w:val="0"/>
          <w:sz w:val="18"/>
          <w:szCs w:val="18"/>
          <w:u w:val="none"/>
          <w:bdr w:val="none" w:color="auto" w:sz="0" w:space="0"/>
          <w:shd w:val="clear" w:fill="FFFFFF"/>
          <w:lang w:val="en-US" w:eastAsia="zh-CN" w:bidi="ar"/>
        </w:rPr>
        <w:fldChar w:fldCharType="separate"/>
      </w:r>
      <w:r>
        <w:rPr>
          <w:rStyle w:val="7"/>
          <w:rFonts w:hint="default" w:ascii="Arial" w:hAnsi="Arial" w:eastAsia="Arial" w:cs="Arial"/>
          <w:caps w:val="0"/>
          <w:spacing w:val="0"/>
          <w:sz w:val="18"/>
          <w:szCs w:val="18"/>
          <w:u w:val="none"/>
          <w:bdr w:val="none" w:color="auto" w:sz="0" w:space="0"/>
          <w:shd w:val="clear" w:fill="FFFFFF"/>
        </w:rPr>
        <w:t>spravochnick.ru</w:t>
      </w:r>
      <w:r>
        <w:rPr>
          <w:rFonts w:hint="default" w:ascii="Arial" w:hAnsi="Arial" w:eastAsia="Arial" w:cs="Arial"/>
          <w:caps w:val="0"/>
          <w:spacing w:val="0"/>
          <w:kern w:val="0"/>
          <w:sz w:val="18"/>
          <w:szCs w:val="18"/>
          <w:u w:val="none"/>
          <w:bdr w:val="none" w:color="auto" w:sz="0" w:space="0"/>
          <w:shd w:val="clear" w:fill="FFFFFF"/>
          <w:lang w:val="en-US" w:eastAsia="zh-CN" w:bidi="ar"/>
        </w:rPr>
        <w:fldChar w:fldCharType="end"/>
      </w:r>
    </w:p>
    <w:p w14:paraId="40DB54A7">
      <w:pPr>
        <w:keepNext w:val="0"/>
        <w:keepLines w:val="0"/>
        <w:widowControl/>
        <w:suppressLineNumbers w:val="0"/>
        <w:shd w:val="clear" w:fill="FFFFFF"/>
        <w:spacing w:before="0" w:beforeAutospacing="0" w:after="120" w:afterAutospacing="0" w:line="330" w:lineRule="atLeast"/>
        <w:ind w:left="0" w:firstLine="0"/>
        <w:jc w:val="left"/>
        <w:rPr>
          <w:rFonts w:hint="default" w:ascii="Arial" w:hAnsi="Arial" w:eastAsia="Arial" w:cs="Arial"/>
          <w:caps w:val="0"/>
          <w:color w:val="333333"/>
          <w:spacing w:val="0"/>
          <w:sz w:val="24"/>
          <w:szCs w:val="24"/>
        </w:rPr>
      </w:pPr>
      <w:r>
        <w:rPr>
          <w:rStyle w:val="8"/>
          <w:rFonts w:hint="default" w:ascii="Arial" w:hAnsi="Arial" w:eastAsia="Arial" w:cs="Arial"/>
          <w:caps w:val="0"/>
          <w:color w:val="333333"/>
          <w:spacing w:val="0"/>
          <w:kern w:val="0"/>
          <w:sz w:val="24"/>
          <w:szCs w:val="24"/>
          <w:shd w:val="clear" w:fill="FFFFFF"/>
          <w:lang w:val="en-US" w:eastAsia="zh-CN" w:bidi="ar"/>
        </w:rPr>
        <w:t>Некоторые умения мышления детей этого возраста</w:t>
      </w:r>
      <w:r>
        <w:rPr>
          <w:rFonts w:hint="default" w:ascii="Arial" w:hAnsi="Arial" w:eastAsia="Arial" w:cs="Arial"/>
          <w:caps w:val="0"/>
          <w:color w:val="333333"/>
          <w:spacing w:val="0"/>
          <w:kern w:val="0"/>
          <w:sz w:val="24"/>
          <w:szCs w:val="24"/>
          <w:shd w:val="clear" w:fill="FFFFFF"/>
          <w:lang w:val="en-US" w:eastAsia="zh-CN" w:bidi="ar"/>
        </w:rPr>
        <w:t>:</w:t>
      </w:r>
    </w:p>
    <w:p w14:paraId="0203CB01">
      <w:pPr>
        <w:keepNext w:val="0"/>
        <w:keepLines w:val="0"/>
        <w:widowControl/>
        <w:numPr>
          <w:ilvl w:val="0"/>
          <w:numId w:val="22"/>
        </w:numPr>
        <w:suppressLineNumbers w:val="0"/>
        <w:pBdr>
          <w:left w:val="none" w:color="auto" w:sz="0" w:space="0"/>
        </w:pBdr>
        <w:spacing w:before="120" w:beforeAutospacing="0"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самостоятельно сравнивать предметы по форме, размеру, цвету;</w:t>
      </w:r>
    </w:p>
    <w:p w14:paraId="271357B8">
      <w:pPr>
        <w:keepNext w:val="0"/>
        <w:keepLines w:val="0"/>
        <w:widowControl/>
        <w:numPr>
          <w:ilvl w:val="0"/>
          <w:numId w:val="22"/>
        </w:numPr>
        <w:suppressLineNumbers w:val="0"/>
        <w:pBdr>
          <w:left w:val="none" w:color="auto" w:sz="0" w:space="0"/>
        </w:pBdr>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анализировать;</w:t>
      </w:r>
    </w:p>
    <w:p w14:paraId="75A59446">
      <w:pPr>
        <w:keepNext w:val="0"/>
        <w:keepLines w:val="0"/>
        <w:widowControl/>
        <w:numPr>
          <w:ilvl w:val="0"/>
          <w:numId w:val="22"/>
        </w:numPr>
        <w:suppressLineNumbers w:val="0"/>
        <w:pBdr>
          <w:left w:val="none" w:color="auto" w:sz="0" w:space="0"/>
        </w:pBdr>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делать выводы;</w:t>
      </w:r>
    </w:p>
    <w:p w14:paraId="7D0A24AE">
      <w:pPr>
        <w:keepNext w:val="0"/>
        <w:keepLines w:val="0"/>
        <w:widowControl/>
        <w:numPr>
          <w:ilvl w:val="0"/>
          <w:numId w:val="22"/>
        </w:numPr>
        <w:suppressLineNumbers w:val="0"/>
        <w:pBdr>
          <w:left w:val="none" w:color="auto" w:sz="0" w:space="0"/>
        </w:pBdr>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объединять предметы в логические группы;</w:t>
      </w:r>
    </w:p>
    <w:p w14:paraId="08383E4B">
      <w:pPr>
        <w:keepNext w:val="0"/>
        <w:keepLines w:val="0"/>
        <w:widowControl/>
        <w:numPr>
          <w:ilvl w:val="0"/>
          <w:numId w:val="22"/>
        </w:numPr>
        <w:suppressLineNumbers w:val="0"/>
        <w:pBdr>
          <w:left w:val="none" w:color="auto" w:sz="0" w:space="0"/>
        </w:pBdr>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выбирать из группы предметов лишний;</w:t>
      </w:r>
    </w:p>
    <w:p w14:paraId="03571D13">
      <w:pPr>
        <w:keepNext w:val="0"/>
        <w:keepLines w:val="0"/>
        <w:widowControl/>
        <w:numPr>
          <w:ilvl w:val="0"/>
          <w:numId w:val="22"/>
        </w:numPr>
        <w:suppressLineNumbers w:val="0"/>
        <w:pBdr>
          <w:left w:val="none" w:color="auto" w:sz="0" w:space="0"/>
        </w:pBdr>
        <w:spacing w:before="0" w:beforeAutospacing="1" w:after="120" w:afterAutospacing="0" w:line="330" w:lineRule="atLeast"/>
        <w:ind w:left="0" w:hanging="360"/>
        <w:rPr>
          <w:rFonts w:hint="default" w:ascii="Arial" w:hAnsi="Arial" w:eastAsia="Arial" w:cs="Arial"/>
          <w:sz w:val="24"/>
          <w:szCs w:val="24"/>
        </w:rPr>
      </w:pPr>
      <w:r>
        <w:rPr>
          <w:rFonts w:hint="default" w:ascii="Arial" w:hAnsi="Arial" w:eastAsia="Arial" w:cs="Arial"/>
          <w:i w:val="0"/>
          <w:iCs w:val="0"/>
          <w:caps w:val="0"/>
          <w:color w:val="333333"/>
          <w:spacing w:val="0"/>
          <w:sz w:val="24"/>
          <w:szCs w:val="24"/>
          <w:bdr w:val="none" w:color="auto" w:sz="0" w:space="0"/>
          <w:shd w:val="clear" w:fill="FFFFFF"/>
        </w:rPr>
        <w:t>собирать пазлы из 4–6 деталей.</w:t>
      </w:r>
    </w:p>
    <w:p w14:paraId="23E6FDC4">
      <w:pPr>
        <w:wordWrap/>
        <w:jc w:val="left"/>
        <w:rPr>
          <w:rFonts w:hint="default" w:ascii="Arial" w:hAnsi="Arial" w:eastAsia="SimSun" w:cs="Arial"/>
          <w:i w:val="0"/>
          <w:iCs w:val="0"/>
          <w:caps w:val="0"/>
          <w:color w:val="000000"/>
          <w:spacing w:val="0"/>
          <w:sz w:val="19"/>
          <w:szCs w:val="19"/>
          <w:shd w:val="clear" w:fill="FFFFFF"/>
          <w:lang w:val="ru-RU"/>
        </w:rPr>
      </w:pPr>
      <w:bookmarkStart w:id="0" w:name="_GoBack"/>
      <w:bookmarkEnd w:id="0"/>
    </w:p>
    <w:sectPr>
      <w:pgSz w:w="11906" w:h="16838"/>
      <w:pgMar w:top="720" w:right="720" w:bottom="720" w:left="72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Arial Black">
    <w:panose1 w:val="020B0A04020102020204"/>
    <w:charset w:val="00"/>
    <w:family w:val="auto"/>
    <w:pitch w:val="default"/>
    <w:sig w:usb0="A00002AF" w:usb1="400078FB" w:usb2="00000000" w:usb3="00000000" w:csb0="6000009F" w:csb1="DFD70000"/>
  </w:font>
  <w:font w:name="Symbol">
    <w:panose1 w:val="05050102010706020507"/>
    <w:charset w:val="00"/>
    <w:family w:val="auto"/>
    <w:pitch w:val="default"/>
    <w:sig w:usb0="00000000" w:usb1="00000000" w:usb2="00000000" w:usb3="00000000" w:csb0="8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UI Gothic">
    <w:panose1 w:val="020B0600070205080204"/>
    <w:charset w:val="80"/>
    <w:family w:val="auto"/>
    <w:pitch w:val="default"/>
    <w:sig w:usb0="E00002FF" w:usb1="6AC7FDFB" w:usb2="08000012" w:usb3="00000000" w:csb0="4002009F" w:csb1="DFD70000"/>
  </w:font>
  <w:font w:name="Mistral">
    <w:panose1 w:val="03090702030407020403"/>
    <w:charset w:val="00"/>
    <w:family w:val="auto"/>
    <w:pitch w:val="default"/>
    <w:sig w:usb0="00000287" w:usb1="00000000" w:usb2="00000000" w:usb3="00000000" w:csb0="2000009F" w:csb1="DFD70000"/>
  </w:font>
  <w:font w:name="Sitka Banner">
    <w:panose1 w:val="02000505000000020004"/>
    <w:charset w:val="00"/>
    <w:family w:val="auto"/>
    <w:pitch w:val="default"/>
    <w:sig w:usb0="A00002EF" w:usb1="4000204B" w:usb2="00000000" w:usb3="00000000" w:csb0="2000019F" w:csb1="00000000"/>
  </w:font>
  <w:font w:name="Sitka Display">
    <w:panose1 w:val="02000505000000020004"/>
    <w:charset w:val="00"/>
    <w:family w:val="auto"/>
    <w:pitch w:val="default"/>
    <w:sig w:usb0="A00002EF" w:usb1="4000204B" w:usb2="00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61974A"/>
    <w:multiLevelType w:val="multilevel"/>
    <w:tmpl w:val="8861974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
    <w:nsid w:val="8AE95F01"/>
    <w:multiLevelType w:val="multilevel"/>
    <w:tmpl w:val="8AE95F0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
    <w:nsid w:val="99F2DD3B"/>
    <w:multiLevelType w:val="multilevel"/>
    <w:tmpl w:val="99F2DD3B"/>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
    <w:nsid w:val="9E93F9D4"/>
    <w:multiLevelType w:val="multilevel"/>
    <w:tmpl w:val="9E93F9D4"/>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
    <w:nsid w:val="BE26D30E"/>
    <w:multiLevelType w:val="multilevel"/>
    <w:tmpl w:val="BE26D30E"/>
    <w:lvl w:ilvl="0" w:tentative="0">
      <w:start w:val="1"/>
      <w:numFmt w:val="decimal"/>
      <w:suff w:val="space"/>
      <w:lvlText w:val="%1."/>
      <w:lvlJc w:val="left"/>
      <w:pPr>
        <w:ind w:left="70" w:leftChars="0" w:firstLine="0" w:firstLineChars="0"/>
      </w:pPr>
      <w:rPr>
        <w:rFonts w:hint="default"/>
      </w:rPr>
    </w:lvl>
    <w:lvl w:ilvl="1" w:tentative="0">
      <w:start w:val="1"/>
      <w:numFmt w:val="decimal"/>
      <w:suff w:val="space"/>
      <w:lvlText w:val="%1.%2."/>
      <w:lvlJc w:val="left"/>
      <w:pPr>
        <w:ind w:left="70" w:leftChars="0" w:firstLine="0" w:firstLineChars="0"/>
      </w:pPr>
      <w:rPr>
        <w:rFonts w:hint="default"/>
        <w:b/>
        <w:bCs/>
      </w:rPr>
    </w:lvl>
    <w:lvl w:ilvl="2" w:tentative="0">
      <w:start w:val="1"/>
      <w:numFmt w:val="decimal"/>
      <w:suff w:val="space"/>
      <w:lvlText w:val="%1.%2.%3."/>
      <w:lvlJc w:val="left"/>
      <w:pPr>
        <w:ind w:left="70" w:leftChars="0" w:firstLine="0" w:firstLineChars="0"/>
      </w:pPr>
      <w:rPr>
        <w:rFonts w:hint="default"/>
      </w:rPr>
    </w:lvl>
    <w:lvl w:ilvl="3" w:tentative="0">
      <w:start w:val="1"/>
      <w:numFmt w:val="decimal"/>
      <w:suff w:val="space"/>
      <w:lvlText w:val="%1.%2.%3.%4."/>
      <w:lvlJc w:val="left"/>
      <w:pPr>
        <w:ind w:left="70" w:leftChars="0" w:firstLine="0" w:firstLineChars="0"/>
      </w:pPr>
      <w:rPr>
        <w:rFonts w:hint="default"/>
      </w:rPr>
    </w:lvl>
    <w:lvl w:ilvl="4" w:tentative="0">
      <w:start w:val="1"/>
      <w:numFmt w:val="decimal"/>
      <w:suff w:val="space"/>
      <w:lvlText w:val="%1.%2.%3.%4.%5."/>
      <w:lvlJc w:val="left"/>
      <w:pPr>
        <w:ind w:left="70" w:leftChars="0" w:firstLine="0" w:firstLineChars="0"/>
      </w:pPr>
      <w:rPr>
        <w:rFonts w:hint="default"/>
      </w:rPr>
    </w:lvl>
    <w:lvl w:ilvl="5" w:tentative="0">
      <w:start w:val="1"/>
      <w:numFmt w:val="decimal"/>
      <w:suff w:val="space"/>
      <w:lvlText w:val="%1.%2.%3.%4.%5.%6."/>
      <w:lvlJc w:val="left"/>
      <w:pPr>
        <w:ind w:left="70" w:leftChars="0" w:firstLine="0" w:firstLineChars="0"/>
      </w:pPr>
      <w:rPr>
        <w:rFonts w:hint="default"/>
      </w:rPr>
    </w:lvl>
    <w:lvl w:ilvl="6" w:tentative="0">
      <w:start w:val="1"/>
      <w:numFmt w:val="decimal"/>
      <w:suff w:val="space"/>
      <w:lvlText w:val="%1.%2.%3.%4.%5.%6.%7."/>
      <w:lvlJc w:val="left"/>
      <w:pPr>
        <w:ind w:left="70" w:leftChars="0" w:firstLine="0" w:firstLineChars="0"/>
      </w:pPr>
      <w:rPr>
        <w:rFonts w:hint="default"/>
      </w:rPr>
    </w:lvl>
    <w:lvl w:ilvl="7" w:tentative="0">
      <w:start w:val="1"/>
      <w:numFmt w:val="decimal"/>
      <w:suff w:val="space"/>
      <w:lvlText w:val="%1.%2.%3.%4.%5.%6.%7.%8."/>
      <w:lvlJc w:val="left"/>
      <w:pPr>
        <w:ind w:left="70" w:leftChars="0" w:firstLine="0" w:firstLineChars="0"/>
      </w:pPr>
      <w:rPr>
        <w:rFonts w:hint="default"/>
      </w:rPr>
    </w:lvl>
    <w:lvl w:ilvl="8" w:tentative="0">
      <w:start w:val="1"/>
      <w:numFmt w:val="decimal"/>
      <w:suff w:val="space"/>
      <w:lvlText w:val="%1.%2.%3.%4.%5.%6.%7.%8.%9."/>
      <w:lvlJc w:val="left"/>
      <w:pPr>
        <w:ind w:left="70" w:leftChars="0" w:firstLine="0" w:firstLineChars="0"/>
      </w:pPr>
      <w:rPr>
        <w:rFonts w:hint="default"/>
      </w:rPr>
    </w:lvl>
  </w:abstractNum>
  <w:abstractNum w:abstractNumId="5">
    <w:nsid w:val="C78B12FF"/>
    <w:multiLevelType w:val="multilevel"/>
    <w:tmpl w:val="C78B12F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6">
    <w:nsid w:val="D00B2B0D"/>
    <w:multiLevelType w:val="multilevel"/>
    <w:tmpl w:val="D00B2B0D"/>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00"/>
        </w:tabs>
        <w:ind w:left="2880" w:hanging="360"/>
      </w:pPr>
      <w:rPr>
        <w:sz w:val="24"/>
        <w:szCs w:val="24"/>
      </w:rPr>
    </w:lvl>
    <w:lvl w:ilvl="4" w:tentative="0">
      <w:start w:val="1"/>
      <w:numFmt w:val="none"/>
      <w:lvlText w:val="%5."/>
      <w:lvlJc w:val="left"/>
      <w:pPr>
        <w:tabs>
          <w:tab w:val="left" w:pos="3220"/>
        </w:tabs>
        <w:ind w:left="3600" w:hanging="360"/>
      </w:pPr>
      <w:rPr>
        <w:sz w:val="24"/>
        <w:szCs w:val="24"/>
      </w:rPr>
    </w:lvl>
    <w:lvl w:ilvl="5" w:tentative="0">
      <w:start w:val="1"/>
      <w:numFmt w:val="none"/>
      <w:lvlText w:val="%6."/>
      <w:lvlJc w:val="left"/>
      <w:pPr>
        <w:tabs>
          <w:tab w:val="left" w:pos="3940"/>
        </w:tabs>
        <w:ind w:left="4320" w:hanging="360"/>
      </w:pPr>
      <w:rPr>
        <w:sz w:val="24"/>
        <w:szCs w:val="24"/>
      </w:rPr>
    </w:lvl>
    <w:lvl w:ilvl="6" w:tentative="0">
      <w:start w:val="1"/>
      <w:numFmt w:val="none"/>
      <w:lvlText w:val="%7."/>
      <w:lvlJc w:val="left"/>
      <w:pPr>
        <w:tabs>
          <w:tab w:val="left" w:pos="4660"/>
        </w:tabs>
        <w:ind w:left="5040" w:hanging="360"/>
      </w:pPr>
      <w:rPr>
        <w:sz w:val="24"/>
        <w:szCs w:val="24"/>
      </w:rPr>
    </w:lvl>
    <w:lvl w:ilvl="7" w:tentative="0">
      <w:start w:val="1"/>
      <w:numFmt w:val="none"/>
      <w:lvlText w:val="%8."/>
      <w:lvlJc w:val="left"/>
      <w:pPr>
        <w:tabs>
          <w:tab w:val="left" w:pos="5380"/>
        </w:tabs>
        <w:ind w:left="5760" w:hanging="360"/>
      </w:pPr>
      <w:rPr>
        <w:sz w:val="24"/>
        <w:szCs w:val="24"/>
      </w:rPr>
    </w:lvl>
    <w:lvl w:ilvl="8" w:tentative="0">
      <w:start w:val="1"/>
      <w:numFmt w:val="none"/>
      <w:lvlText w:val="%9."/>
      <w:lvlJc w:val="left"/>
      <w:pPr>
        <w:tabs>
          <w:tab w:val="left" w:pos="6100"/>
        </w:tabs>
        <w:ind w:left="6480" w:hanging="360"/>
      </w:pPr>
      <w:rPr>
        <w:sz w:val="24"/>
        <w:szCs w:val="24"/>
      </w:rPr>
    </w:lvl>
  </w:abstractNum>
  <w:abstractNum w:abstractNumId="7">
    <w:nsid w:val="D0AC3B9F"/>
    <w:multiLevelType w:val="multilevel"/>
    <w:tmpl w:val="D0AC3B9F"/>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00"/>
        </w:tabs>
        <w:ind w:left="2880" w:hanging="360"/>
      </w:pPr>
      <w:rPr>
        <w:sz w:val="24"/>
        <w:szCs w:val="24"/>
      </w:rPr>
    </w:lvl>
    <w:lvl w:ilvl="4" w:tentative="0">
      <w:start w:val="1"/>
      <w:numFmt w:val="none"/>
      <w:lvlText w:val="%5."/>
      <w:lvlJc w:val="left"/>
      <w:pPr>
        <w:tabs>
          <w:tab w:val="left" w:pos="3220"/>
        </w:tabs>
        <w:ind w:left="3600" w:hanging="360"/>
      </w:pPr>
      <w:rPr>
        <w:sz w:val="24"/>
        <w:szCs w:val="24"/>
      </w:rPr>
    </w:lvl>
    <w:lvl w:ilvl="5" w:tentative="0">
      <w:start w:val="1"/>
      <w:numFmt w:val="none"/>
      <w:lvlText w:val="%6."/>
      <w:lvlJc w:val="left"/>
      <w:pPr>
        <w:tabs>
          <w:tab w:val="left" w:pos="3940"/>
        </w:tabs>
        <w:ind w:left="4320" w:hanging="360"/>
      </w:pPr>
      <w:rPr>
        <w:sz w:val="24"/>
        <w:szCs w:val="24"/>
      </w:rPr>
    </w:lvl>
    <w:lvl w:ilvl="6" w:tentative="0">
      <w:start w:val="1"/>
      <w:numFmt w:val="none"/>
      <w:lvlText w:val="%7."/>
      <w:lvlJc w:val="left"/>
      <w:pPr>
        <w:tabs>
          <w:tab w:val="left" w:pos="4660"/>
        </w:tabs>
        <w:ind w:left="5040" w:hanging="360"/>
      </w:pPr>
      <w:rPr>
        <w:sz w:val="24"/>
        <w:szCs w:val="24"/>
      </w:rPr>
    </w:lvl>
    <w:lvl w:ilvl="7" w:tentative="0">
      <w:start w:val="1"/>
      <w:numFmt w:val="none"/>
      <w:lvlText w:val="%8."/>
      <w:lvlJc w:val="left"/>
      <w:pPr>
        <w:tabs>
          <w:tab w:val="left" w:pos="5380"/>
        </w:tabs>
        <w:ind w:left="5760" w:hanging="360"/>
      </w:pPr>
      <w:rPr>
        <w:sz w:val="24"/>
        <w:szCs w:val="24"/>
      </w:rPr>
    </w:lvl>
    <w:lvl w:ilvl="8" w:tentative="0">
      <w:start w:val="1"/>
      <w:numFmt w:val="none"/>
      <w:lvlText w:val="%9."/>
      <w:lvlJc w:val="left"/>
      <w:pPr>
        <w:tabs>
          <w:tab w:val="left" w:pos="6100"/>
        </w:tabs>
        <w:ind w:left="6480" w:hanging="360"/>
      </w:pPr>
      <w:rPr>
        <w:sz w:val="24"/>
        <w:szCs w:val="24"/>
      </w:rPr>
    </w:lvl>
  </w:abstractNum>
  <w:abstractNum w:abstractNumId="8">
    <w:nsid w:val="D54EB9D5"/>
    <w:multiLevelType w:val="multilevel"/>
    <w:tmpl w:val="D54EB9D5"/>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00"/>
        </w:tabs>
        <w:ind w:left="2880" w:hanging="360"/>
      </w:pPr>
      <w:rPr>
        <w:sz w:val="24"/>
        <w:szCs w:val="24"/>
      </w:rPr>
    </w:lvl>
    <w:lvl w:ilvl="4" w:tentative="0">
      <w:start w:val="1"/>
      <w:numFmt w:val="none"/>
      <w:lvlText w:val="%5."/>
      <w:lvlJc w:val="left"/>
      <w:pPr>
        <w:tabs>
          <w:tab w:val="left" w:pos="3220"/>
        </w:tabs>
        <w:ind w:left="3600" w:hanging="360"/>
      </w:pPr>
      <w:rPr>
        <w:sz w:val="24"/>
        <w:szCs w:val="24"/>
      </w:rPr>
    </w:lvl>
    <w:lvl w:ilvl="5" w:tentative="0">
      <w:start w:val="1"/>
      <w:numFmt w:val="none"/>
      <w:lvlText w:val="%6."/>
      <w:lvlJc w:val="left"/>
      <w:pPr>
        <w:tabs>
          <w:tab w:val="left" w:pos="3940"/>
        </w:tabs>
        <w:ind w:left="4320" w:hanging="360"/>
      </w:pPr>
      <w:rPr>
        <w:sz w:val="24"/>
        <w:szCs w:val="24"/>
      </w:rPr>
    </w:lvl>
    <w:lvl w:ilvl="6" w:tentative="0">
      <w:start w:val="1"/>
      <w:numFmt w:val="none"/>
      <w:lvlText w:val="%7."/>
      <w:lvlJc w:val="left"/>
      <w:pPr>
        <w:tabs>
          <w:tab w:val="left" w:pos="4660"/>
        </w:tabs>
        <w:ind w:left="5040" w:hanging="360"/>
      </w:pPr>
      <w:rPr>
        <w:sz w:val="24"/>
        <w:szCs w:val="24"/>
      </w:rPr>
    </w:lvl>
    <w:lvl w:ilvl="7" w:tentative="0">
      <w:start w:val="1"/>
      <w:numFmt w:val="none"/>
      <w:lvlText w:val="%8."/>
      <w:lvlJc w:val="left"/>
      <w:pPr>
        <w:tabs>
          <w:tab w:val="left" w:pos="5380"/>
        </w:tabs>
        <w:ind w:left="5760" w:hanging="360"/>
      </w:pPr>
      <w:rPr>
        <w:sz w:val="24"/>
        <w:szCs w:val="24"/>
      </w:rPr>
    </w:lvl>
    <w:lvl w:ilvl="8" w:tentative="0">
      <w:start w:val="1"/>
      <w:numFmt w:val="none"/>
      <w:lvlText w:val="%9."/>
      <w:lvlJc w:val="left"/>
      <w:pPr>
        <w:tabs>
          <w:tab w:val="left" w:pos="6100"/>
        </w:tabs>
        <w:ind w:left="6480" w:hanging="360"/>
      </w:pPr>
      <w:rPr>
        <w:sz w:val="24"/>
        <w:szCs w:val="24"/>
      </w:rPr>
    </w:lvl>
  </w:abstractNum>
  <w:abstractNum w:abstractNumId="9">
    <w:nsid w:val="DCB4E67B"/>
    <w:multiLevelType w:val="multilevel"/>
    <w:tmpl w:val="DCB4E67B"/>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00"/>
        </w:tabs>
        <w:ind w:left="2880" w:hanging="360"/>
      </w:pPr>
      <w:rPr>
        <w:sz w:val="24"/>
        <w:szCs w:val="24"/>
      </w:rPr>
    </w:lvl>
    <w:lvl w:ilvl="4" w:tentative="0">
      <w:start w:val="1"/>
      <w:numFmt w:val="none"/>
      <w:lvlText w:val="%5."/>
      <w:lvlJc w:val="left"/>
      <w:pPr>
        <w:tabs>
          <w:tab w:val="left" w:pos="3220"/>
        </w:tabs>
        <w:ind w:left="3600" w:hanging="360"/>
      </w:pPr>
      <w:rPr>
        <w:sz w:val="24"/>
        <w:szCs w:val="24"/>
      </w:rPr>
    </w:lvl>
    <w:lvl w:ilvl="5" w:tentative="0">
      <w:start w:val="1"/>
      <w:numFmt w:val="none"/>
      <w:lvlText w:val="%6."/>
      <w:lvlJc w:val="left"/>
      <w:pPr>
        <w:tabs>
          <w:tab w:val="left" w:pos="3940"/>
        </w:tabs>
        <w:ind w:left="4320" w:hanging="360"/>
      </w:pPr>
      <w:rPr>
        <w:sz w:val="24"/>
        <w:szCs w:val="24"/>
      </w:rPr>
    </w:lvl>
    <w:lvl w:ilvl="6" w:tentative="0">
      <w:start w:val="1"/>
      <w:numFmt w:val="none"/>
      <w:lvlText w:val="%7."/>
      <w:lvlJc w:val="left"/>
      <w:pPr>
        <w:tabs>
          <w:tab w:val="left" w:pos="4660"/>
        </w:tabs>
        <w:ind w:left="5040" w:hanging="360"/>
      </w:pPr>
      <w:rPr>
        <w:sz w:val="24"/>
        <w:szCs w:val="24"/>
      </w:rPr>
    </w:lvl>
    <w:lvl w:ilvl="7" w:tentative="0">
      <w:start w:val="1"/>
      <w:numFmt w:val="none"/>
      <w:lvlText w:val="%8."/>
      <w:lvlJc w:val="left"/>
      <w:pPr>
        <w:tabs>
          <w:tab w:val="left" w:pos="5380"/>
        </w:tabs>
        <w:ind w:left="5760" w:hanging="360"/>
      </w:pPr>
      <w:rPr>
        <w:sz w:val="24"/>
        <w:szCs w:val="24"/>
      </w:rPr>
    </w:lvl>
    <w:lvl w:ilvl="8" w:tentative="0">
      <w:start w:val="1"/>
      <w:numFmt w:val="none"/>
      <w:lvlText w:val="%9."/>
      <w:lvlJc w:val="left"/>
      <w:pPr>
        <w:tabs>
          <w:tab w:val="left" w:pos="6100"/>
        </w:tabs>
        <w:ind w:left="6480" w:hanging="360"/>
      </w:pPr>
      <w:rPr>
        <w:sz w:val="24"/>
        <w:szCs w:val="24"/>
      </w:rPr>
    </w:lvl>
  </w:abstractNum>
  <w:abstractNum w:abstractNumId="10">
    <w:nsid w:val="E927A1B5"/>
    <w:multiLevelType w:val="multilevel"/>
    <w:tmpl w:val="E927A1B5"/>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1">
    <w:nsid w:val="E984CC91"/>
    <w:multiLevelType w:val="multilevel"/>
    <w:tmpl w:val="E984CC9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2">
    <w:nsid w:val="166506FF"/>
    <w:multiLevelType w:val="singleLevel"/>
    <w:tmpl w:val="166506FF"/>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3">
    <w:nsid w:val="2E7B1B0F"/>
    <w:multiLevelType w:val="multilevel"/>
    <w:tmpl w:val="2E7B1B0F"/>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00"/>
        </w:tabs>
        <w:ind w:left="2880" w:hanging="360"/>
      </w:pPr>
      <w:rPr>
        <w:sz w:val="24"/>
        <w:szCs w:val="24"/>
      </w:rPr>
    </w:lvl>
    <w:lvl w:ilvl="4" w:tentative="0">
      <w:start w:val="1"/>
      <w:numFmt w:val="none"/>
      <w:lvlText w:val="%5."/>
      <w:lvlJc w:val="left"/>
      <w:pPr>
        <w:tabs>
          <w:tab w:val="left" w:pos="3220"/>
        </w:tabs>
        <w:ind w:left="3600" w:hanging="360"/>
      </w:pPr>
      <w:rPr>
        <w:sz w:val="24"/>
        <w:szCs w:val="24"/>
      </w:rPr>
    </w:lvl>
    <w:lvl w:ilvl="5" w:tentative="0">
      <w:start w:val="1"/>
      <w:numFmt w:val="none"/>
      <w:lvlText w:val="%6."/>
      <w:lvlJc w:val="left"/>
      <w:pPr>
        <w:tabs>
          <w:tab w:val="left" w:pos="3940"/>
        </w:tabs>
        <w:ind w:left="4320" w:hanging="360"/>
      </w:pPr>
      <w:rPr>
        <w:sz w:val="24"/>
        <w:szCs w:val="24"/>
      </w:rPr>
    </w:lvl>
    <w:lvl w:ilvl="6" w:tentative="0">
      <w:start w:val="1"/>
      <w:numFmt w:val="none"/>
      <w:lvlText w:val="%7."/>
      <w:lvlJc w:val="left"/>
      <w:pPr>
        <w:tabs>
          <w:tab w:val="left" w:pos="4660"/>
        </w:tabs>
        <w:ind w:left="5040" w:hanging="360"/>
      </w:pPr>
      <w:rPr>
        <w:sz w:val="24"/>
        <w:szCs w:val="24"/>
      </w:rPr>
    </w:lvl>
    <w:lvl w:ilvl="7" w:tentative="0">
      <w:start w:val="1"/>
      <w:numFmt w:val="none"/>
      <w:lvlText w:val="%8."/>
      <w:lvlJc w:val="left"/>
      <w:pPr>
        <w:tabs>
          <w:tab w:val="left" w:pos="5380"/>
        </w:tabs>
        <w:ind w:left="5760" w:hanging="360"/>
      </w:pPr>
      <w:rPr>
        <w:sz w:val="24"/>
        <w:szCs w:val="24"/>
      </w:rPr>
    </w:lvl>
    <w:lvl w:ilvl="8" w:tentative="0">
      <w:start w:val="1"/>
      <w:numFmt w:val="none"/>
      <w:lvlText w:val="%9."/>
      <w:lvlJc w:val="left"/>
      <w:pPr>
        <w:tabs>
          <w:tab w:val="left" w:pos="6100"/>
        </w:tabs>
        <w:ind w:left="6480" w:hanging="360"/>
      </w:pPr>
      <w:rPr>
        <w:sz w:val="24"/>
        <w:szCs w:val="24"/>
      </w:rPr>
    </w:lvl>
  </w:abstractNum>
  <w:abstractNum w:abstractNumId="14">
    <w:nsid w:val="47F64B98"/>
    <w:multiLevelType w:val="multilevel"/>
    <w:tmpl w:val="47F64B98"/>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5">
    <w:nsid w:val="617CAFB9"/>
    <w:multiLevelType w:val="multilevel"/>
    <w:tmpl w:val="617CAFB9"/>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00"/>
        </w:tabs>
        <w:ind w:left="2880" w:hanging="360"/>
      </w:pPr>
      <w:rPr>
        <w:sz w:val="24"/>
        <w:szCs w:val="24"/>
      </w:rPr>
    </w:lvl>
    <w:lvl w:ilvl="4" w:tentative="0">
      <w:start w:val="1"/>
      <w:numFmt w:val="none"/>
      <w:lvlText w:val="%5."/>
      <w:lvlJc w:val="left"/>
      <w:pPr>
        <w:tabs>
          <w:tab w:val="left" w:pos="3220"/>
        </w:tabs>
        <w:ind w:left="3600" w:hanging="360"/>
      </w:pPr>
      <w:rPr>
        <w:sz w:val="24"/>
        <w:szCs w:val="24"/>
      </w:rPr>
    </w:lvl>
    <w:lvl w:ilvl="5" w:tentative="0">
      <w:start w:val="1"/>
      <w:numFmt w:val="none"/>
      <w:lvlText w:val="%6."/>
      <w:lvlJc w:val="left"/>
      <w:pPr>
        <w:tabs>
          <w:tab w:val="left" w:pos="3940"/>
        </w:tabs>
        <w:ind w:left="4320" w:hanging="360"/>
      </w:pPr>
      <w:rPr>
        <w:sz w:val="24"/>
        <w:szCs w:val="24"/>
      </w:rPr>
    </w:lvl>
    <w:lvl w:ilvl="6" w:tentative="0">
      <w:start w:val="1"/>
      <w:numFmt w:val="none"/>
      <w:lvlText w:val="%7."/>
      <w:lvlJc w:val="left"/>
      <w:pPr>
        <w:tabs>
          <w:tab w:val="left" w:pos="4660"/>
        </w:tabs>
        <w:ind w:left="5040" w:hanging="360"/>
      </w:pPr>
      <w:rPr>
        <w:sz w:val="24"/>
        <w:szCs w:val="24"/>
      </w:rPr>
    </w:lvl>
    <w:lvl w:ilvl="7" w:tentative="0">
      <w:start w:val="1"/>
      <w:numFmt w:val="none"/>
      <w:lvlText w:val="%8."/>
      <w:lvlJc w:val="left"/>
      <w:pPr>
        <w:tabs>
          <w:tab w:val="left" w:pos="5380"/>
        </w:tabs>
        <w:ind w:left="5760" w:hanging="360"/>
      </w:pPr>
      <w:rPr>
        <w:sz w:val="24"/>
        <w:szCs w:val="24"/>
      </w:rPr>
    </w:lvl>
    <w:lvl w:ilvl="8" w:tentative="0">
      <w:start w:val="1"/>
      <w:numFmt w:val="none"/>
      <w:lvlText w:val="%9."/>
      <w:lvlJc w:val="left"/>
      <w:pPr>
        <w:tabs>
          <w:tab w:val="left" w:pos="6100"/>
        </w:tabs>
        <w:ind w:left="6480" w:hanging="360"/>
      </w:pPr>
      <w:rPr>
        <w:sz w:val="24"/>
        <w:szCs w:val="24"/>
      </w:rPr>
    </w:lvl>
  </w:abstractNum>
  <w:abstractNum w:abstractNumId="16">
    <w:nsid w:val="679D3858"/>
    <w:multiLevelType w:val="multilevel"/>
    <w:tmpl w:val="679D3858"/>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7">
    <w:nsid w:val="74871197"/>
    <w:multiLevelType w:val="multilevel"/>
    <w:tmpl w:val="74871197"/>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num w:numId="1">
    <w:abstractNumId w:val="4"/>
  </w:num>
  <w:num w:numId="2">
    <w:abstractNumId w:val="12"/>
  </w:num>
  <w:num w:numId="3">
    <w:abstractNumId w:val="14"/>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1"/>
  </w:num>
  <w:num w:numId="7">
    <w:abstractNumId w:val="8"/>
  </w:num>
  <w:num w:numId="8">
    <w:abstractNumId w:val="0"/>
  </w:num>
  <w:num w:numId="9">
    <w:abstractNumId w:val="7"/>
  </w:num>
  <w:num w:numId="10">
    <w:abstractNumId w:val="5"/>
  </w:num>
  <w:num w:numId="11">
    <w:abstractNumId w:val="16"/>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0"/>
  </w:num>
  <w:num w:numId="17">
    <w:abstractNumId w:val="6"/>
  </w:num>
  <w:num w:numId="18">
    <w:abstractNumId w:val="17"/>
  </w:num>
  <w:num w:numId="19">
    <w:abstractNumId w:val="9"/>
  </w:num>
  <w:num w:numId="20">
    <w:abstractNumId w:val="2"/>
  </w:num>
  <w:num w:numId="21">
    <w:abstractNumId w:val="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9D6A1F"/>
    <w:rsid w:val="263E666A"/>
    <w:rsid w:val="2DD237D5"/>
    <w:rsid w:val="394C0232"/>
    <w:rsid w:val="3AA0210B"/>
    <w:rsid w:val="3E1533E8"/>
    <w:rsid w:val="47A0612C"/>
    <w:rsid w:val="4917360C"/>
    <w:rsid w:val="4AC1490F"/>
    <w:rsid w:val="52B00890"/>
    <w:rsid w:val="60CE5D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2"/>
    <w:next w:val="1"/>
    <w:semiHidden/>
    <w:unhideWhenUsed/>
    <w:qFormat/>
    <w:uiPriority w:val="0"/>
    <w:pPr>
      <w:spacing w:before="0" w:beforeAutospacing="1" w:after="0" w:afterAutospacing="1"/>
      <w:jc w:val="left"/>
    </w:pPr>
    <w:rPr>
      <w:rFonts w:hint="eastAsia" w:ascii="SimSun" w:hAnsi="SimSun" w:eastAsia="SimSun" w:cs="SimSun"/>
      <w:b/>
      <w:bCs/>
      <w:i/>
      <w:iCs/>
      <w:kern w:val="0"/>
      <w:sz w:val="36"/>
      <w:szCs w:val="36"/>
      <w:lang w:val="en-US" w:eastAsia="zh-CN" w:bidi="ar"/>
    </w:rPr>
  </w:style>
  <w:style w:type="paragraph" w:styleId="3">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6"/>
      <w:szCs w:val="26"/>
      <w:lang w:val="en-US" w:eastAsia="zh-CN" w:bidi="ar"/>
    </w:rPr>
  </w:style>
  <w:style w:type="character" w:default="1" w:styleId="4">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6">
    <w:name w:val="Emphasis"/>
    <w:basedOn w:val="4"/>
    <w:qFormat/>
    <w:uiPriority w:val="0"/>
    <w:rPr>
      <w:i/>
      <w:iCs/>
    </w:rPr>
  </w:style>
  <w:style w:type="character" w:styleId="7">
    <w:name w:val="Hyperlink"/>
    <w:basedOn w:val="4"/>
    <w:uiPriority w:val="0"/>
    <w:rPr>
      <w:color w:val="0000FF"/>
      <w:u w:val="single"/>
    </w:rPr>
  </w:style>
  <w:style w:type="character" w:styleId="8">
    <w:name w:val="Strong"/>
    <w:basedOn w:val="4"/>
    <w:qFormat/>
    <w:uiPriority w:val="0"/>
    <w:rPr>
      <w:b/>
      <w:bCs/>
    </w:rPr>
  </w:style>
  <w:style w:type="paragraph" w:styleId="9">
    <w:name w:val="Normal (Web)"/>
    <w:uiPriority w:val="0"/>
    <w:pPr>
      <w:spacing w:before="0" w:beforeAutospacing="1" w:after="0" w:afterAutospacing="1"/>
      <w:ind w:left="0" w:right="0"/>
      <w:jc w:val="left"/>
    </w:pPr>
    <w:rPr>
      <w:kern w:val="0"/>
      <w:sz w:val="24"/>
      <w:szCs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hyperlink" Target="https://xn--80aaacg3ajc5bedviq9r.xn--p1ai/" TargetMode="Externa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44</Pages>
  <Words>0</Words>
  <Characters>0</Characters>
  <Lines>0</Lines>
  <Paragraphs>0</Paragraphs>
  <TotalTime>43</TotalTime>
  <ScaleCrop>false</ScaleCrop>
  <LinksUpToDate>false</LinksUpToDate>
  <CharactersWithSpaces>0</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2025-11-16T17:33:00Z</dcterms:created>
  <dc:creator>Садовы</dc:creator>
  <cp:lastModifiedBy>Садовы</cp:lastModifiedBy>
  <dcterms:modified xsi:type="dcterms:W3CDTF">2025-11-20T18:16:33Z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251FDBC5AEBF482AB216259E367BF7B5_12</vt:lpwstr>
  </property>
</Properties>
</file>