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4B3C9">
      <w:pPr>
        <w:rPr>
          <w:sz w:val="26"/>
        </w:rPr>
      </w:pPr>
    </w:p>
    <w:p w14:paraId="361D4BFB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 xml:space="preserve">Урок географии России в 8 классе </w:t>
      </w:r>
    </w:p>
    <w:p w14:paraId="34D7F484">
      <w:pPr>
        <w:rPr>
          <w:sz w:val="26"/>
        </w:rPr>
      </w:pPr>
      <w:r>
        <w:rPr>
          <w:sz w:val="26"/>
        </w:rPr>
        <w:t xml:space="preserve">           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 xml:space="preserve">(региональный компонент). </w:t>
      </w:r>
    </w:p>
    <w:p w14:paraId="2B384E47">
      <w:pPr>
        <w:ind w:left="4248"/>
        <w:rPr>
          <w:sz w:val="26"/>
        </w:rPr>
      </w:pPr>
      <w:r>
        <w:rPr>
          <w:sz w:val="26"/>
        </w:rPr>
        <w:t>Разработала  Иванкевич Ольга Юрьевна учитель географии высшей категории МБОУ «Пограничная средняя общеобразовательная школа № 1 ПМО» Приморского края.</w:t>
      </w:r>
    </w:p>
    <w:p w14:paraId="112F011F">
      <w:pPr>
        <w:rPr>
          <w:sz w:val="26"/>
        </w:rPr>
      </w:pPr>
    </w:p>
    <w:p w14:paraId="0167AACB">
      <w:pPr>
        <w:rPr>
          <w:sz w:val="26"/>
        </w:rPr>
      </w:pPr>
    </w:p>
    <w:p w14:paraId="3F809E66">
      <w:pPr>
        <w:rPr>
          <w:sz w:val="26"/>
        </w:rPr>
      </w:pPr>
      <w:r>
        <w:rPr>
          <w:b/>
          <w:sz w:val="26"/>
        </w:rPr>
        <w:t>Тема:</w:t>
      </w:r>
      <w:r>
        <w:rPr>
          <w:sz w:val="26"/>
        </w:rPr>
        <w:t xml:space="preserve">                  </w:t>
      </w:r>
      <w:r>
        <w:rPr>
          <w:sz w:val="26"/>
          <w:u w:val="single"/>
        </w:rPr>
        <w:t>«Ханка – жемчужина Приморья».</w:t>
      </w:r>
    </w:p>
    <w:p w14:paraId="53F7FBDA">
      <w:pPr>
        <w:rPr>
          <w:sz w:val="26"/>
        </w:rPr>
      </w:pPr>
    </w:p>
    <w:p w14:paraId="617F8B93">
      <w:pPr>
        <w:rPr>
          <w:sz w:val="26"/>
        </w:rPr>
      </w:pPr>
      <w:r>
        <w:rPr>
          <w:b/>
          <w:sz w:val="26"/>
        </w:rPr>
        <w:t>Цели и задачи:</w:t>
      </w:r>
      <w:r>
        <w:rPr>
          <w:sz w:val="26"/>
        </w:rPr>
        <w:t xml:space="preserve">   сформировать представление об особенностях гидрологии </w:t>
      </w:r>
    </w:p>
    <w:p w14:paraId="667EB7BC">
      <w:pPr>
        <w:ind w:left="1416"/>
        <w:rPr>
          <w:sz w:val="26"/>
        </w:rPr>
      </w:pPr>
      <w:r>
        <w:rPr>
          <w:sz w:val="26"/>
        </w:rPr>
        <w:t xml:space="preserve">         озера, растительного и животного мира, показать уникальность      </w:t>
      </w:r>
    </w:p>
    <w:p w14:paraId="0141AB7B">
      <w:pPr>
        <w:ind w:left="1416"/>
        <w:rPr>
          <w:sz w:val="26"/>
        </w:rPr>
      </w:pPr>
      <w:r>
        <w:rPr>
          <w:sz w:val="26"/>
        </w:rPr>
        <w:t xml:space="preserve">         данного водоема. Продолжить формирование навыков работы с </w:t>
      </w:r>
    </w:p>
    <w:p w14:paraId="34E6F1B7">
      <w:pPr>
        <w:ind w:left="1416"/>
        <w:rPr>
          <w:sz w:val="26"/>
        </w:rPr>
      </w:pPr>
      <w:r>
        <w:rPr>
          <w:sz w:val="26"/>
        </w:rPr>
        <w:t xml:space="preserve">         различными источниками географических знаний (учебник,    </w:t>
      </w:r>
    </w:p>
    <w:p w14:paraId="1448DCDB">
      <w:pPr>
        <w:ind w:left="1416"/>
        <w:rPr>
          <w:sz w:val="26"/>
        </w:rPr>
      </w:pPr>
      <w:r>
        <w:rPr>
          <w:sz w:val="26"/>
        </w:rPr>
        <w:t xml:space="preserve">         карты  различного содержания, интернетресурсы).</w:t>
      </w:r>
    </w:p>
    <w:p w14:paraId="5F3A77DB">
      <w:pPr>
        <w:rPr>
          <w:sz w:val="26"/>
        </w:rPr>
      </w:pPr>
    </w:p>
    <w:p w14:paraId="71A3203A">
      <w:pPr>
        <w:rPr>
          <w:sz w:val="26"/>
        </w:rPr>
      </w:pPr>
      <w:r>
        <w:rPr>
          <w:b/>
          <w:sz w:val="26"/>
        </w:rPr>
        <w:t xml:space="preserve">Планируемые   - </w:t>
      </w:r>
      <w:r>
        <w:rPr>
          <w:sz w:val="26"/>
        </w:rPr>
        <w:t xml:space="preserve">личностные, осознание ценностей географического знания как </w:t>
      </w:r>
      <w:r>
        <w:rPr>
          <w:b/>
          <w:sz w:val="26"/>
        </w:rPr>
        <w:t>результаты:</w:t>
      </w:r>
      <w:r>
        <w:rPr>
          <w:sz w:val="26"/>
        </w:rPr>
        <w:t xml:space="preserve">        важнейшего компонента научной картины мира;</w:t>
      </w:r>
    </w:p>
    <w:p w14:paraId="15D1CA37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 xml:space="preserve">       - метапредметные: умение организовать свою деятельность, </w:t>
      </w:r>
    </w:p>
    <w:p w14:paraId="21443200">
      <w:pPr>
        <w:rPr>
          <w:sz w:val="26"/>
        </w:rPr>
      </w:pPr>
      <w:r>
        <w:rPr>
          <w:sz w:val="26"/>
        </w:rPr>
        <w:t xml:space="preserve">                               умение вести самостоятельный поиск, высказывать суждения, </w:t>
      </w:r>
    </w:p>
    <w:p w14:paraId="7FF065CF">
      <w:pPr>
        <w:rPr>
          <w:b/>
          <w:sz w:val="26"/>
        </w:rPr>
      </w:pPr>
      <w:r>
        <w:rPr>
          <w:sz w:val="26"/>
        </w:rPr>
        <w:t xml:space="preserve">                               подтверждая их фактами; </w:t>
      </w:r>
      <w:r>
        <w:rPr>
          <w:b/>
          <w:sz w:val="26"/>
        </w:rPr>
        <w:tab/>
      </w:r>
    </w:p>
    <w:p w14:paraId="5DD40DBB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 xml:space="preserve">       - способствовать умению общаться и взаимодействовать друг с </w:t>
      </w:r>
    </w:p>
    <w:p w14:paraId="3E4617F9">
      <w:pPr>
        <w:rPr>
          <w:sz w:val="26"/>
        </w:rPr>
      </w:pPr>
      <w:r>
        <w:rPr>
          <w:sz w:val="26"/>
        </w:rPr>
        <w:t xml:space="preserve">                               другом в  коллективе.</w:t>
      </w:r>
    </w:p>
    <w:p w14:paraId="69F330FE">
      <w:pPr>
        <w:rPr>
          <w:sz w:val="26"/>
        </w:rPr>
      </w:pPr>
    </w:p>
    <w:p w14:paraId="42964E1B">
      <w:pPr>
        <w:rPr>
          <w:sz w:val="26"/>
        </w:rPr>
      </w:pPr>
      <w:r>
        <w:rPr>
          <w:b/>
          <w:sz w:val="26"/>
        </w:rPr>
        <w:t>Оборудование:</w:t>
      </w:r>
      <w:r>
        <w:rPr>
          <w:sz w:val="26"/>
        </w:rPr>
        <w:t xml:space="preserve">   учебник География  Приморского края под редакцией </w:t>
      </w:r>
    </w:p>
    <w:p w14:paraId="79B81B86">
      <w:pPr>
        <w:rPr>
          <w:sz w:val="26"/>
        </w:rPr>
      </w:pPr>
      <w:r>
        <w:rPr>
          <w:sz w:val="26"/>
        </w:rPr>
        <w:t xml:space="preserve">                              Бакланова П.Я. и др., Владивосток, 2000г.;</w:t>
      </w:r>
    </w:p>
    <w:p w14:paraId="211560E6">
      <w:pPr>
        <w:rPr>
          <w:sz w:val="26"/>
        </w:rPr>
      </w:pPr>
      <w:r>
        <w:rPr>
          <w:sz w:val="26"/>
        </w:rPr>
        <w:t xml:space="preserve">                              Атлас Приморского края, Владивосток, 1998г.;</w:t>
      </w:r>
    </w:p>
    <w:p w14:paraId="51587B04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 xml:space="preserve">        Атлас «Люби и знай свой край»;</w:t>
      </w:r>
    </w:p>
    <w:p w14:paraId="7CF73230">
      <w:pPr>
        <w:rPr>
          <w:sz w:val="26"/>
        </w:rPr>
      </w:pPr>
      <w:r>
        <w:rPr>
          <w:sz w:val="26"/>
        </w:rPr>
        <w:t xml:space="preserve">                              Роскартография, 1994г., презентации.</w:t>
      </w:r>
    </w:p>
    <w:p w14:paraId="513AD1F1">
      <w:pPr>
        <w:rPr>
          <w:sz w:val="26"/>
        </w:rPr>
      </w:pPr>
    </w:p>
    <w:p w14:paraId="65DDF451">
      <w:pPr>
        <w:jc w:val="center"/>
        <w:rPr>
          <w:b/>
          <w:sz w:val="26"/>
        </w:rPr>
      </w:pPr>
      <w:r>
        <w:rPr>
          <w:b/>
          <w:sz w:val="26"/>
        </w:rPr>
        <w:t>Ход урока:</w:t>
      </w:r>
    </w:p>
    <w:p w14:paraId="0370D840">
      <w:pPr>
        <w:rPr>
          <w:b/>
          <w:sz w:val="26"/>
        </w:rPr>
      </w:pPr>
    </w:p>
    <w:tbl>
      <w:tblPr>
        <w:tblStyle w:val="3"/>
        <w:tblW w:w="9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5398"/>
        <w:gridCol w:w="2519"/>
      </w:tblGrid>
      <w:tr w14:paraId="4AF32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4B305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№№ </w:t>
            </w:r>
          </w:p>
          <w:p w14:paraId="7B92CC7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п/п</w:t>
            </w:r>
          </w:p>
        </w:tc>
        <w:tc>
          <w:tcPr>
            <w:tcW w:w="7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F614A7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Деятельность </w:t>
            </w:r>
          </w:p>
        </w:tc>
      </w:tr>
      <w:tr w14:paraId="2E4AF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55200">
            <w:pPr>
              <w:rPr>
                <w:sz w:val="26"/>
              </w:rPr>
            </w:pP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3CB8C7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Учителя 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BFD37">
            <w:pPr>
              <w:jc w:val="center"/>
              <w:rPr>
                <w:sz w:val="26"/>
              </w:rPr>
            </w:pPr>
            <w:r>
              <w:rPr>
                <w:sz w:val="26"/>
              </w:rPr>
              <w:t>Учащихся</w:t>
            </w:r>
          </w:p>
        </w:tc>
      </w:tr>
      <w:tr w14:paraId="3BDBF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45B66">
            <w:pPr>
              <w:jc w:val="center"/>
              <w:rPr>
                <w:sz w:val="26"/>
              </w:rPr>
            </w:pPr>
            <w:r>
              <w:rPr>
                <w:sz w:val="26"/>
              </w:rPr>
              <w:t>1 этап Актуализация знаний по теме объявление темы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D810DC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Приветствие.</w:t>
            </w:r>
          </w:p>
          <w:p w14:paraId="018458A3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Задание: Вспомните:</w:t>
            </w:r>
          </w:p>
          <w:p w14:paraId="0C0C76BD">
            <w:pPr>
              <w:jc w:val="both"/>
              <w:rPr>
                <w:sz w:val="26"/>
              </w:rPr>
            </w:pPr>
            <w:r>
              <w:rPr>
                <w:sz w:val="26"/>
              </w:rPr>
              <w:t>- Как называется самое крупное озеро Дальнего Востока?</w:t>
            </w:r>
          </w:p>
          <w:p w14:paraId="5A0DAB94">
            <w:pPr>
              <w:jc w:val="both"/>
              <w:rPr>
                <w:sz w:val="26"/>
              </w:rPr>
            </w:pPr>
            <w:r>
              <w:rPr>
                <w:sz w:val="26"/>
              </w:rPr>
              <w:t>- С какими государствами граничит Приморье?</w:t>
            </w:r>
          </w:p>
          <w:p w14:paraId="18B95114">
            <w:pPr>
              <w:jc w:val="both"/>
              <w:rPr>
                <w:sz w:val="26"/>
              </w:rPr>
            </w:pPr>
            <w:r>
              <w:rPr>
                <w:sz w:val="26"/>
              </w:rPr>
              <w:t>- Где проходит граница?</w:t>
            </w:r>
          </w:p>
          <w:p w14:paraId="68A9C56C">
            <w:pPr>
              <w:jc w:val="both"/>
              <w:rPr>
                <w:sz w:val="26"/>
              </w:rPr>
            </w:pPr>
            <w:r>
              <w:rPr>
                <w:sz w:val="26"/>
              </w:rPr>
              <w:t>Двухстволка, утиный манок.</w:t>
            </w:r>
          </w:p>
          <w:p w14:paraId="1C041F52">
            <w:pPr>
              <w:jc w:val="both"/>
              <w:rPr>
                <w:sz w:val="26"/>
              </w:rPr>
            </w:pPr>
            <w:r>
              <w:rPr>
                <w:sz w:val="26"/>
              </w:rPr>
              <w:t>Подсумок и хлеба буханка, -</w:t>
            </w:r>
          </w:p>
          <w:p w14:paraId="3CF3D382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 вот я смотрю, одиноко, </w:t>
            </w:r>
          </w:p>
          <w:p w14:paraId="6DC0EC00">
            <w:pPr>
              <w:jc w:val="both"/>
              <w:rPr>
                <w:sz w:val="26"/>
              </w:rPr>
            </w:pPr>
            <w:r>
              <w:rPr>
                <w:sz w:val="26"/>
              </w:rPr>
              <w:t>С обрыва на озеро Ханка.</w:t>
            </w:r>
          </w:p>
          <w:p w14:paraId="57B25529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А воздух полуденный сух, </w:t>
            </w:r>
          </w:p>
          <w:p w14:paraId="2A73463F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Плескалась волна, и была в ней </w:t>
            </w:r>
          </w:p>
          <w:p w14:paraId="213E82C8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То плавная легкость лысух, </w:t>
            </w:r>
          </w:p>
          <w:p w14:paraId="5FA34391">
            <w:pPr>
              <w:jc w:val="both"/>
              <w:rPr>
                <w:sz w:val="26"/>
              </w:rPr>
            </w:pPr>
            <w:r>
              <w:rPr>
                <w:sz w:val="26"/>
              </w:rPr>
              <w:t>То тихая жалоба плавней.</w:t>
            </w:r>
          </w:p>
          <w:p w14:paraId="2C3225A8">
            <w:pPr>
              <w:jc w:val="both"/>
              <w:rPr>
                <w:sz w:val="26"/>
              </w:rPr>
            </w:pPr>
            <w:r>
              <w:rPr>
                <w:sz w:val="26"/>
              </w:rPr>
              <w:t>Но вот почернела вода –</w:t>
            </w:r>
          </w:p>
          <w:p w14:paraId="593A9552">
            <w:pPr>
              <w:jc w:val="both"/>
              <w:rPr>
                <w:sz w:val="26"/>
              </w:rPr>
            </w:pPr>
            <w:r>
              <w:rPr>
                <w:sz w:val="26"/>
              </w:rPr>
              <w:t>Она здесь покоя не любит,</w:t>
            </w:r>
          </w:p>
          <w:p w14:paraId="55ADA89D">
            <w:pPr>
              <w:jc w:val="both"/>
              <w:rPr>
                <w:sz w:val="26"/>
              </w:rPr>
            </w:pPr>
            <w:r>
              <w:rPr>
                <w:sz w:val="26"/>
              </w:rPr>
              <w:t>И к розовой пене нелюмбий</w:t>
            </w:r>
          </w:p>
          <w:p w14:paraId="1919250C">
            <w:pPr>
              <w:jc w:val="both"/>
              <w:rPr>
                <w:sz w:val="26"/>
              </w:rPr>
            </w:pPr>
            <w:r>
              <w:rPr>
                <w:sz w:val="26"/>
              </w:rPr>
              <w:t>Пришла, подступила беда.</w:t>
            </w:r>
          </w:p>
          <w:p w14:paraId="001B4DF1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То ветер маньжурский пригнал </w:t>
            </w:r>
          </w:p>
          <w:p w14:paraId="10E545D5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Сюда обессиленный вал. </w:t>
            </w:r>
          </w:p>
          <w:p w14:paraId="22FEBB94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 с полдня на озере Ханка </w:t>
            </w:r>
          </w:p>
          <w:p w14:paraId="68A5D95F">
            <w:pPr>
              <w:jc w:val="both"/>
              <w:rPr>
                <w:sz w:val="26"/>
              </w:rPr>
            </w:pPr>
            <w:r>
              <w:rPr>
                <w:sz w:val="26"/>
              </w:rPr>
              <w:t>Двух волн началась перебранка.</w:t>
            </w:r>
          </w:p>
          <w:p w14:paraId="385477F0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Казалось, их рокот живой </w:t>
            </w:r>
          </w:p>
          <w:p w14:paraId="1E55C9F1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Доходит до горных отрогов. </w:t>
            </w:r>
          </w:p>
          <w:p w14:paraId="02DC767A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 слышит его часовой </w:t>
            </w:r>
          </w:p>
          <w:p w14:paraId="03E07866">
            <w:pPr>
              <w:jc w:val="both"/>
              <w:rPr>
                <w:sz w:val="26"/>
              </w:rPr>
            </w:pPr>
            <w:r>
              <w:rPr>
                <w:sz w:val="26"/>
              </w:rPr>
              <w:t>В дозоре у Турьева рога.</w:t>
            </w:r>
          </w:p>
          <w:p w14:paraId="0F7A7E68">
            <w:pPr>
              <w:jc w:val="both"/>
              <w:rPr>
                <w:sz w:val="26"/>
              </w:rPr>
            </w:pPr>
            <w:r>
              <w:rPr>
                <w:sz w:val="26"/>
              </w:rPr>
              <w:t>Объявление темы.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17655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Вспоминают ранее изучен</w:t>
            </w:r>
            <w:r>
              <w:rPr>
                <w:sz w:val="26"/>
                <w:lang w:val="ru-RU"/>
              </w:rPr>
              <w:t>н</w:t>
            </w:r>
            <w:bookmarkStart w:id="0" w:name="_GoBack"/>
            <w:bookmarkEnd w:id="0"/>
            <w:r>
              <w:rPr>
                <w:sz w:val="26"/>
              </w:rPr>
              <w:t>ое</w:t>
            </w:r>
          </w:p>
        </w:tc>
      </w:tr>
      <w:tr w14:paraId="4E8BE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F92BC7">
            <w:pPr>
              <w:jc w:val="center"/>
              <w:rPr>
                <w:sz w:val="26"/>
              </w:rPr>
            </w:pPr>
            <w:r>
              <w:rPr>
                <w:sz w:val="26"/>
                <w:lang w:val="en-US"/>
              </w:rPr>
              <w:t>II</w:t>
            </w:r>
            <w:r>
              <w:rPr>
                <w:sz w:val="26"/>
              </w:rPr>
              <w:t xml:space="preserve"> этап</w:t>
            </w:r>
          </w:p>
          <w:p w14:paraId="4CBFA80C">
            <w:pPr>
              <w:jc w:val="center"/>
              <w:rPr>
                <w:sz w:val="26"/>
              </w:rPr>
            </w:pPr>
            <w:r>
              <w:rPr>
                <w:sz w:val="26"/>
              </w:rPr>
              <w:t>Создание проблемной ситуации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FE3157">
            <w:pPr>
              <w:jc w:val="both"/>
              <w:rPr>
                <w:sz w:val="26"/>
              </w:rPr>
            </w:pPr>
            <w:r>
              <w:rPr>
                <w:b/>
                <w:sz w:val="26"/>
              </w:rPr>
              <w:t>Задание для создания проблемной ситуации</w:t>
            </w:r>
            <w:r>
              <w:rPr>
                <w:sz w:val="26"/>
              </w:rPr>
              <w:t>:</w:t>
            </w:r>
          </w:p>
          <w:p w14:paraId="00BBDFEB">
            <w:pPr>
              <w:jc w:val="both"/>
              <w:rPr>
                <w:sz w:val="26"/>
              </w:rPr>
            </w:pPr>
            <w:r>
              <w:rPr>
                <w:sz w:val="26"/>
              </w:rPr>
              <w:t>- Вспомните кто из великих русских путешественников совершил свое первое путешествие в Приморье?</w:t>
            </w:r>
          </w:p>
          <w:p w14:paraId="10E374D9">
            <w:pPr>
              <w:jc w:val="both"/>
              <w:rPr>
                <w:sz w:val="26"/>
              </w:rPr>
            </w:pPr>
            <w:r>
              <w:rPr>
                <w:sz w:val="26"/>
              </w:rPr>
              <w:t>- Что привлекло Н.М. Пржевальского при исследовании плавней озера Ханка.</w:t>
            </w:r>
          </w:p>
          <w:p w14:paraId="3DFB43F1">
            <w:pPr>
              <w:jc w:val="both"/>
              <w:rPr>
                <w:sz w:val="26"/>
              </w:rPr>
            </w:pPr>
            <w:r>
              <w:rPr>
                <w:sz w:val="26"/>
              </w:rPr>
              <w:t>Доказать целесообразно ли было создание Ханкайского заповедника?</w:t>
            </w:r>
          </w:p>
          <w:p w14:paraId="50F03D3F">
            <w:pPr>
              <w:rPr>
                <w:sz w:val="26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CA7C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Вступают в диалог, формулируют цель.</w:t>
            </w:r>
          </w:p>
          <w:p w14:paraId="142C8646">
            <w:pPr>
              <w:jc w:val="center"/>
              <w:rPr>
                <w:sz w:val="26"/>
              </w:rPr>
            </w:pPr>
          </w:p>
        </w:tc>
      </w:tr>
      <w:tr w14:paraId="5D265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721D8A">
            <w:pPr>
              <w:jc w:val="center"/>
              <w:rPr>
                <w:sz w:val="26"/>
              </w:rPr>
            </w:pPr>
            <w:r>
              <w:rPr>
                <w:sz w:val="26"/>
                <w:lang w:val="en-US"/>
              </w:rPr>
              <w:t>III</w:t>
            </w:r>
            <w:r>
              <w:rPr>
                <w:sz w:val="26"/>
              </w:rPr>
              <w:t xml:space="preserve"> этап</w:t>
            </w:r>
          </w:p>
          <w:p w14:paraId="75BAFB22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Планирование.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5FA552">
            <w:pPr>
              <w:rPr>
                <w:sz w:val="26"/>
              </w:rPr>
            </w:pPr>
            <w:r>
              <w:rPr>
                <w:sz w:val="26"/>
              </w:rPr>
              <w:t>Разбить класс на 4 группы.</w:t>
            </w:r>
          </w:p>
          <w:p w14:paraId="5DF2071D">
            <w:pPr>
              <w:rPr>
                <w:sz w:val="26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AA2A61">
            <w:pPr>
              <w:jc w:val="center"/>
              <w:rPr>
                <w:sz w:val="26"/>
              </w:rPr>
            </w:pPr>
          </w:p>
        </w:tc>
      </w:tr>
      <w:tr w14:paraId="7AD88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227143">
            <w:pPr>
              <w:jc w:val="center"/>
              <w:rPr>
                <w:sz w:val="26"/>
              </w:rPr>
            </w:pPr>
            <w:r>
              <w:rPr>
                <w:sz w:val="26"/>
                <w:lang w:val="en-US"/>
              </w:rPr>
              <w:t>III</w:t>
            </w:r>
            <w:r>
              <w:rPr>
                <w:sz w:val="26"/>
              </w:rPr>
              <w:t xml:space="preserve"> этап</w:t>
            </w:r>
          </w:p>
          <w:p w14:paraId="45E8FB0B">
            <w:pPr>
              <w:jc w:val="center"/>
              <w:rPr>
                <w:sz w:val="26"/>
              </w:rPr>
            </w:pPr>
            <w:r>
              <w:rPr>
                <w:sz w:val="26"/>
              </w:rPr>
              <w:t>«Открытие новых знаний» (работа в группах и обсуждение)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020E3B">
            <w:pPr>
              <w:jc w:val="both"/>
              <w:rPr>
                <w:sz w:val="26"/>
              </w:rPr>
            </w:pPr>
            <w:r>
              <w:rPr>
                <w:sz w:val="26"/>
              </w:rPr>
              <w:t>Раздать инструктивные карточки:</w:t>
            </w:r>
          </w:p>
          <w:p w14:paraId="01B627D4">
            <w:pPr>
              <w:jc w:val="both"/>
              <w:rPr>
                <w:sz w:val="26"/>
              </w:rPr>
            </w:pPr>
          </w:p>
          <w:p w14:paraId="07504F36">
            <w:pPr>
              <w:jc w:val="both"/>
              <w:rPr>
                <w:b/>
                <w:sz w:val="26"/>
                <w:u w:val="single"/>
              </w:rPr>
            </w:pPr>
            <w:r>
              <w:rPr>
                <w:b/>
                <w:sz w:val="26"/>
                <w:u w:val="single"/>
              </w:rPr>
              <w:t xml:space="preserve">Группа 1 </w:t>
            </w:r>
          </w:p>
          <w:p w14:paraId="026BD128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 1</w:t>
            </w:r>
          </w:p>
          <w:p w14:paraId="632FE827">
            <w:pPr>
              <w:jc w:val="both"/>
              <w:rPr>
                <w:sz w:val="26"/>
              </w:rPr>
            </w:pPr>
            <w:r>
              <w:rPr>
                <w:sz w:val="26"/>
              </w:rPr>
              <w:t>Используя текст учебника (стр.41), атлас Приморского края, заполнить таблицу:</w:t>
            </w:r>
          </w:p>
          <w:p w14:paraId="5A7FE6C4">
            <w:pPr>
              <w:jc w:val="both"/>
              <w:rPr>
                <w:sz w:val="26"/>
              </w:rPr>
            </w:pPr>
            <w:r>
              <w:rPr>
                <w:sz w:val="26"/>
              </w:rPr>
              <w:t>Особенности географического положения -</w:t>
            </w:r>
          </w:p>
          <w:p w14:paraId="6E77FA95">
            <w:pPr>
              <w:jc w:val="both"/>
              <w:rPr>
                <w:sz w:val="26"/>
              </w:rPr>
            </w:pPr>
            <w:r>
              <w:rPr>
                <w:sz w:val="26"/>
              </w:rPr>
              <w:t>Площадь озера -</w:t>
            </w:r>
          </w:p>
          <w:p w14:paraId="287CEA49">
            <w:pPr>
              <w:jc w:val="both"/>
              <w:rPr>
                <w:sz w:val="26"/>
              </w:rPr>
            </w:pPr>
            <w:r>
              <w:rPr>
                <w:sz w:val="26"/>
              </w:rPr>
              <w:t>Длина –</w:t>
            </w:r>
          </w:p>
          <w:p w14:paraId="3FD224AB">
            <w:pPr>
              <w:jc w:val="both"/>
              <w:rPr>
                <w:sz w:val="26"/>
              </w:rPr>
            </w:pPr>
            <w:r>
              <w:rPr>
                <w:sz w:val="26"/>
              </w:rPr>
              <w:t>Ширина –</w:t>
            </w:r>
          </w:p>
          <w:p w14:paraId="267DEA43">
            <w:pPr>
              <w:jc w:val="both"/>
              <w:rPr>
                <w:sz w:val="26"/>
              </w:rPr>
            </w:pPr>
            <w:r>
              <w:rPr>
                <w:sz w:val="26"/>
              </w:rPr>
              <w:t>Средняя глубина –</w:t>
            </w:r>
          </w:p>
          <w:p w14:paraId="2F2B0CEF">
            <w:pPr>
              <w:jc w:val="both"/>
              <w:rPr>
                <w:sz w:val="26"/>
              </w:rPr>
            </w:pPr>
            <w:r>
              <w:rPr>
                <w:sz w:val="26"/>
              </w:rPr>
              <w:t>Максимальная глубина –</w:t>
            </w:r>
          </w:p>
          <w:p w14:paraId="59B3A5C3">
            <w:pPr>
              <w:jc w:val="both"/>
              <w:rPr>
                <w:sz w:val="26"/>
              </w:rPr>
            </w:pPr>
            <w:r>
              <w:rPr>
                <w:sz w:val="26"/>
              </w:rPr>
              <w:t>Происхождение -</w:t>
            </w:r>
          </w:p>
          <w:p w14:paraId="3CC17CB5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 2.</w:t>
            </w:r>
          </w:p>
          <w:p w14:paraId="1DA4E86F">
            <w:pPr>
              <w:jc w:val="both"/>
              <w:rPr>
                <w:sz w:val="26"/>
              </w:rPr>
            </w:pPr>
            <w:r>
              <w:rPr>
                <w:sz w:val="26"/>
              </w:rPr>
              <w:t>1. Определить, какие реки впадают в озеро Ханка и какая река берет начало из  озера Ханка.</w:t>
            </w:r>
          </w:p>
          <w:p w14:paraId="0667128A">
            <w:pPr>
              <w:jc w:val="both"/>
              <w:rPr>
                <w:sz w:val="26"/>
              </w:rPr>
            </w:pPr>
            <w:r>
              <w:rPr>
                <w:sz w:val="26"/>
              </w:rPr>
              <w:t>2. Какое влияние оказывает климат на озеро?</w:t>
            </w:r>
          </w:p>
          <w:p w14:paraId="52BB3EF5">
            <w:pPr>
              <w:jc w:val="both"/>
              <w:rPr>
                <w:b/>
                <w:sz w:val="26"/>
                <w:u w:val="single"/>
              </w:rPr>
            </w:pPr>
            <w:r>
              <w:rPr>
                <w:b/>
                <w:sz w:val="26"/>
                <w:u w:val="single"/>
              </w:rPr>
              <w:t xml:space="preserve">Группа 2 </w:t>
            </w:r>
          </w:p>
          <w:p w14:paraId="098D185B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 1</w:t>
            </w:r>
          </w:p>
          <w:p w14:paraId="009E602D">
            <w:pPr>
              <w:jc w:val="both"/>
              <w:rPr>
                <w:sz w:val="26"/>
              </w:rPr>
            </w:pPr>
            <w:r>
              <w:rPr>
                <w:sz w:val="26"/>
              </w:rPr>
              <w:t>Используя атлас «Люби и знай свой край» (стр.17-18), хрестоматию «По родному краю» (стр. 186-187), выписать основных животных озера Ханка.</w:t>
            </w:r>
          </w:p>
          <w:p w14:paraId="5A70AF83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 2.</w:t>
            </w:r>
          </w:p>
          <w:p w14:paraId="5CFCF310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Используя атлас Приморского края </w:t>
            </w:r>
          </w:p>
          <w:p w14:paraId="427729DA">
            <w:pPr>
              <w:jc w:val="both"/>
              <w:rPr>
                <w:sz w:val="26"/>
              </w:rPr>
            </w:pPr>
            <w:r>
              <w:rPr>
                <w:sz w:val="26"/>
              </w:rPr>
              <w:t>(стр. 25), атлас «Люби и знай свой край» определить редких и исчезающих животных озера Ханка.</w:t>
            </w:r>
          </w:p>
          <w:p w14:paraId="36BAF058">
            <w:pPr>
              <w:jc w:val="both"/>
              <w:rPr>
                <w:sz w:val="26"/>
              </w:rPr>
            </w:pPr>
          </w:p>
          <w:p w14:paraId="1E6E6C6C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Группа 3</w:t>
            </w:r>
          </w:p>
          <w:p w14:paraId="08484121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</w:t>
            </w:r>
          </w:p>
          <w:p w14:paraId="30988528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Используя атлас Приморского края </w:t>
            </w:r>
          </w:p>
          <w:p w14:paraId="6897C2D6">
            <w:pPr>
              <w:jc w:val="both"/>
              <w:rPr>
                <w:sz w:val="26"/>
              </w:rPr>
            </w:pPr>
            <w:r>
              <w:rPr>
                <w:sz w:val="26"/>
              </w:rPr>
              <w:t>(стр. 24) и атлас «Люби и знай свой край» (стр.17-18), определить:</w:t>
            </w:r>
          </w:p>
          <w:p w14:paraId="17B02F38">
            <w:pPr>
              <w:jc w:val="both"/>
              <w:rPr>
                <w:sz w:val="26"/>
              </w:rPr>
            </w:pPr>
            <w:r>
              <w:rPr>
                <w:sz w:val="26"/>
              </w:rPr>
              <w:t>а) из каких растений состоят плавни озера Ханка;</w:t>
            </w:r>
          </w:p>
          <w:p w14:paraId="76A0905E">
            <w:pPr>
              <w:jc w:val="both"/>
              <w:rPr>
                <w:sz w:val="26"/>
              </w:rPr>
            </w:pPr>
            <w:r>
              <w:rPr>
                <w:sz w:val="26"/>
              </w:rPr>
              <w:t>б) какие растения являются редкими и исчезающими.</w:t>
            </w:r>
          </w:p>
          <w:p w14:paraId="35C97A0C">
            <w:pPr>
              <w:jc w:val="both"/>
              <w:rPr>
                <w:sz w:val="26"/>
              </w:rPr>
            </w:pPr>
          </w:p>
          <w:p w14:paraId="1E174865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Группа 4</w:t>
            </w:r>
          </w:p>
          <w:p w14:paraId="4EDD90C5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Задание</w:t>
            </w:r>
          </w:p>
          <w:p w14:paraId="4FA60ABB">
            <w:pPr>
              <w:jc w:val="both"/>
              <w:rPr>
                <w:sz w:val="26"/>
              </w:rPr>
            </w:pPr>
            <w:r>
              <w:rPr>
                <w:sz w:val="26"/>
              </w:rPr>
              <w:t>1. Используя текст учебника, дополнительный материал, атлас Приморского края (стр. 26), атлас «Люби и знай свой край» (стр.17-18) дать оценку экологической обстановки озера Ханка.</w:t>
            </w:r>
          </w:p>
          <w:p w14:paraId="118671FD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В связи с наличием в бассейне озера огромных сельскохозяйственных угодий, крупных населенных пунктов, добычи угля, плавикового шпата и редкоземельных элементов, озеро испытывает большую антропогенную нагрузку. Хозяйственная деятельность человека приводит к существенному загрязнению вод озера вредными веществами</w:t>
            </w:r>
          </w:p>
          <w:p w14:paraId="51F6DFD3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Одной из главных проблем состояния вод озера является загрязнение  биогенными веществами. Концентрации биогенных  элементов азота и фосфора характеризуют  трофность водоема.  Наиболее сильно воды озера были загрязнены биогенами в период 1986-1989гг. В последующие 10 лет в результате уменьшения антропогенного воздействия и природно-обусловленного роста водности озера начался процесс самоочищения и наметилась тенденция к снижению уровня  его загрязнения, в том числе и по содержанию биогенных веществ. Однако, в последние три года наметилась тенденция к усилению процесса эвтрофикации водоема в связи с фазой естественного падения уровня воды в озере (с 321 см. в 1996г. до 256 см. в 2001г.).</w:t>
            </w:r>
          </w:p>
          <w:p w14:paraId="63730457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Из тяжелых металлов наибольшие концентрации отмечаются для меди, содержание которой для рыбохозяйственных водоемов РФ жестко нормируется (предельно допустимая  концентрация (в дальнейшем - ПДК) равна 1 мкг/л). Максимальные концентрации меди на протяжении последнего десятилетия, превышающие высокий уровень загрязнения ( &gt;30 ПДК), отмечались в озере в районе п. Камень-Рыболов неоднократно.</w:t>
            </w:r>
          </w:p>
          <w:p w14:paraId="67684548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Среди других тяжелых металлов, загрязняющих озеро, следует отметить цинк, алюминий и кадмий. В 2001 г. отмечались высокие уровни загрязнения этими металлами в районе с.Троицкое, с.Сиваковка и п.Камень-Рыболов (более 2 ПДК по кадмию, 32 ПДК по алюминию и 5 ПДК по цинку).</w:t>
            </w:r>
          </w:p>
          <w:p w14:paraId="6884B8A0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В 60-70гг. в бассейне и непосредственной близости от озера стало интенсивно развеваться рисосеяние. Основными загрязнителями в бассейне стали пестициды. Значительные объемы озерной воды, забираемые на оросительные системы, и сброс их в озеро с заметными количествами ядохимикатов и компонентов удобрений стали основными угрожающими факторами для экосистемы водоема. Наиболее высокая анропогенная нагрузка отмечалась в конце </w:t>
            </w:r>
          </w:p>
          <w:p w14:paraId="77405DFE">
            <w:pPr>
              <w:jc w:val="both"/>
              <w:rPr>
                <w:sz w:val="26"/>
              </w:rPr>
            </w:pPr>
            <w:r>
              <w:rPr>
                <w:sz w:val="26"/>
              </w:rPr>
              <w:t>80-х и начале 90-х годов, которая совпала по времени с фазой естественного падения уровня озера, что и привело к чрезвычайно  высокому уровню загрязнения воды озера. Так, в 1988г. суммарное содержание ДДТ и его метаболитов в воде превышало ПДК в 60-70 раз. Уменьшение содержания пестицидов во второй половине 90-х годов (3-10 ПДК) связано с  резким  сокращением рисосеяния и объемов их применения. В настоящее время среднегодовое содержание суммы ГХЦГ в водах озера менее ПДК, а суммы метаболитов ДДТ составляет 0,001 мкг*л (1 ПДК).</w:t>
            </w:r>
          </w:p>
          <w:p w14:paraId="3671B21C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Воды озера загрязнены нефтепродуктами и фенолами. На протяжении последних 5 лет среднегодовое содержание нефтепродуктов превышало ПДК в 1,2-2,4 раза, фенолов – в 2-3 раза. В апреле 2002 года зарегистрировано высокое загрязнение нефтепродуктами в районе с. Сиваковка (32 ПДК).</w:t>
            </w:r>
          </w:p>
          <w:p w14:paraId="20A28B4D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В настоящее время воды озера Ханка относятся к «умеренно загрязненным» как по гидрохимическим, так и по гидроболическим показателям. </w:t>
            </w:r>
          </w:p>
          <w:p w14:paraId="6E2A6314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Являясь уникальной экосистемой, озеро Ханка требует к себе постоянного внимания как природоохранных организаций, так и органов власти и управления.</w:t>
            </w:r>
          </w:p>
          <w:p w14:paraId="6C14C804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 В результате такой сложной экологической ситуации стражают не только воды, рыбы, но и человек. Именно здесь отмечается высокий уровень заболеваний. Как правило, снижен иммунитет, особенно у детей, ярко выражены генетические изменения (рост уродств среди новорожденных вырос на 20-30%).  Здесь же наименьшая продолжительность жизни.</w:t>
            </w:r>
          </w:p>
          <w:p w14:paraId="131AF817">
            <w:pPr>
              <w:rPr>
                <w:sz w:val="26"/>
              </w:rPr>
            </w:pPr>
            <w:r>
              <w:rPr>
                <w:sz w:val="26"/>
              </w:rPr>
              <w:t xml:space="preserve">       Сохранение водно-болотных угодий бассейна озера Ханка как места обитания водно-болотных птиц – одна из основных проблем международного значения. </w:t>
            </w:r>
          </w:p>
          <w:p w14:paraId="0037758F">
            <w:pPr>
              <w:rPr>
                <w:sz w:val="26"/>
              </w:rPr>
            </w:pPr>
            <w:r>
              <w:rPr>
                <w:sz w:val="26"/>
              </w:rPr>
              <w:t xml:space="preserve">       Пользуясь источниками, указанными в карточках, выполнить задания.</w:t>
            </w:r>
          </w:p>
          <w:p w14:paraId="2B330176">
            <w:pPr>
              <w:rPr>
                <w:sz w:val="26"/>
              </w:rPr>
            </w:pPr>
            <w:r>
              <w:rPr>
                <w:sz w:val="26"/>
              </w:rPr>
              <w:t xml:space="preserve">       При ответе использовать презентации «Редкие растения озера Ханка», «Редкие и исчезающие животные Приханковья».        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CD50C3">
            <w:pPr>
              <w:jc w:val="center"/>
              <w:rPr>
                <w:sz w:val="26"/>
              </w:rPr>
            </w:pPr>
            <w:r>
              <w:rPr>
                <w:sz w:val="26"/>
              </w:rPr>
              <w:t>Работают со всеми источниками географических знаний, учащиеся находят, узнают информацию, сравнивают, анализируют и делают выводы, обсуждают</w:t>
            </w:r>
          </w:p>
          <w:p w14:paraId="7F4EEF27">
            <w:pPr>
              <w:jc w:val="center"/>
              <w:rPr>
                <w:sz w:val="26"/>
              </w:rPr>
            </w:pPr>
          </w:p>
          <w:p w14:paraId="100CE6EA">
            <w:pPr>
              <w:jc w:val="center"/>
              <w:rPr>
                <w:sz w:val="26"/>
              </w:rPr>
            </w:pPr>
          </w:p>
          <w:p w14:paraId="68B34E7C">
            <w:pPr>
              <w:jc w:val="center"/>
              <w:rPr>
                <w:sz w:val="26"/>
              </w:rPr>
            </w:pPr>
          </w:p>
          <w:p w14:paraId="11175A28">
            <w:pPr>
              <w:jc w:val="center"/>
              <w:rPr>
                <w:sz w:val="26"/>
              </w:rPr>
            </w:pPr>
          </w:p>
          <w:p w14:paraId="64A5C54F">
            <w:pPr>
              <w:jc w:val="center"/>
              <w:rPr>
                <w:sz w:val="26"/>
              </w:rPr>
            </w:pPr>
          </w:p>
          <w:p w14:paraId="6447290B">
            <w:pPr>
              <w:jc w:val="center"/>
              <w:rPr>
                <w:sz w:val="26"/>
              </w:rPr>
            </w:pPr>
          </w:p>
          <w:p w14:paraId="1012A438">
            <w:pPr>
              <w:jc w:val="center"/>
              <w:rPr>
                <w:sz w:val="26"/>
              </w:rPr>
            </w:pPr>
          </w:p>
          <w:p w14:paraId="4E49A322">
            <w:pPr>
              <w:jc w:val="center"/>
              <w:rPr>
                <w:sz w:val="26"/>
              </w:rPr>
            </w:pPr>
          </w:p>
          <w:p w14:paraId="7D3B5C05">
            <w:pPr>
              <w:jc w:val="center"/>
              <w:rPr>
                <w:sz w:val="26"/>
              </w:rPr>
            </w:pPr>
          </w:p>
          <w:p w14:paraId="10360D1E">
            <w:pPr>
              <w:jc w:val="center"/>
              <w:rPr>
                <w:sz w:val="26"/>
              </w:rPr>
            </w:pPr>
          </w:p>
          <w:p w14:paraId="4A671F90">
            <w:pPr>
              <w:jc w:val="center"/>
              <w:rPr>
                <w:sz w:val="26"/>
              </w:rPr>
            </w:pPr>
            <w:r>
              <w:rPr>
                <w:sz w:val="26"/>
              </w:rPr>
              <w:t>Работают со всеми источниками географических знаний, учащиеся находят, узнают информацию, сравнивают, анализируют и делают выводы, обсуждают</w:t>
            </w:r>
          </w:p>
          <w:p w14:paraId="668B0E41">
            <w:pPr>
              <w:jc w:val="center"/>
              <w:rPr>
                <w:sz w:val="26"/>
              </w:rPr>
            </w:pPr>
          </w:p>
          <w:p w14:paraId="5F2B42A2">
            <w:pPr>
              <w:jc w:val="center"/>
              <w:rPr>
                <w:sz w:val="26"/>
              </w:rPr>
            </w:pPr>
          </w:p>
          <w:p w14:paraId="1C79E9FB">
            <w:pPr>
              <w:jc w:val="center"/>
              <w:rPr>
                <w:sz w:val="26"/>
              </w:rPr>
            </w:pPr>
          </w:p>
          <w:p w14:paraId="69D3FAD7">
            <w:pPr>
              <w:jc w:val="center"/>
              <w:rPr>
                <w:sz w:val="26"/>
              </w:rPr>
            </w:pPr>
          </w:p>
          <w:p w14:paraId="715FD2FD">
            <w:pPr>
              <w:jc w:val="center"/>
              <w:rPr>
                <w:sz w:val="26"/>
              </w:rPr>
            </w:pPr>
          </w:p>
          <w:p w14:paraId="6E620DEC">
            <w:pPr>
              <w:jc w:val="center"/>
              <w:rPr>
                <w:sz w:val="26"/>
              </w:rPr>
            </w:pPr>
          </w:p>
          <w:p w14:paraId="30883DDE">
            <w:pPr>
              <w:jc w:val="center"/>
              <w:rPr>
                <w:sz w:val="26"/>
              </w:rPr>
            </w:pPr>
          </w:p>
          <w:p w14:paraId="1A0E540E">
            <w:pPr>
              <w:jc w:val="center"/>
              <w:rPr>
                <w:sz w:val="26"/>
              </w:rPr>
            </w:pPr>
          </w:p>
          <w:p w14:paraId="24727E61">
            <w:pPr>
              <w:jc w:val="center"/>
              <w:rPr>
                <w:sz w:val="26"/>
              </w:rPr>
            </w:pPr>
          </w:p>
          <w:p w14:paraId="1322E7AF">
            <w:pPr>
              <w:jc w:val="center"/>
              <w:rPr>
                <w:sz w:val="26"/>
              </w:rPr>
            </w:pPr>
          </w:p>
          <w:p w14:paraId="693145B0">
            <w:pPr>
              <w:jc w:val="center"/>
              <w:rPr>
                <w:sz w:val="26"/>
              </w:rPr>
            </w:pPr>
          </w:p>
          <w:p w14:paraId="22E68B9E">
            <w:pPr>
              <w:jc w:val="center"/>
              <w:rPr>
                <w:sz w:val="26"/>
              </w:rPr>
            </w:pPr>
          </w:p>
          <w:p w14:paraId="18DD51D8">
            <w:pPr>
              <w:jc w:val="center"/>
              <w:rPr>
                <w:sz w:val="26"/>
              </w:rPr>
            </w:pPr>
          </w:p>
          <w:p w14:paraId="1DD11761">
            <w:pPr>
              <w:jc w:val="center"/>
              <w:rPr>
                <w:sz w:val="26"/>
              </w:rPr>
            </w:pPr>
          </w:p>
          <w:p w14:paraId="7EAF2DBF">
            <w:pPr>
              <w:jc w:val="center"/>
              <w:rPr>
                <w:sz w:val="26"/>
              </w:rPr>
            </w:pPr>
          </w:p>
          <w:p w14:paraId="06C69DB6">
            <w:pPr>
              <w:jc w:val="center"/>
              <w:rPr>
                <w:sz w:val="26"/>
              </w:rPr>
            </w:pPr>
          </w:p>
          <w:p w14:paraId="63A0557C">
            <w:pPr>
              <w:jc w:val="center"/>
              <w:rPr>
                <w:sz w:val="26"/>
              </w:rPr>
            </w:pPr>
          </w:p>
          <w:p w14:paraId="4F42B513">
            <w:pPr>
              <w:jc w:val="center"/>
              <w:rPr>
                <w:sz w:val="26"/>
              </w:rPr>
            </w:pPr>
          </w:p>
          <w:p w14:paraId="2B156AF7">
            <w:pPr>
              <w:jc w:val="center"/>
              <w:rPr>
                <w:sz w:val="26"/>
              </w:rPr>
            </w:pPr>
          </w:p>
          <w:p w14:paraId="7292E84B">
            <w:pPr>
              <w:jc w:val="center"/>
              <w:rPr>
                <w:sz w:val="26"/>
              </w:rPr>
            </w:pPr>
          </w:p>
          <w:p w14:paraId="11537179">
            <w:pPr>
              <w:jc w:val="center"/>
              <w:rPr>
                <w:sz w:val="26"/>
              </w:rPr>
            </w:pPr>
          </w:p>
          <w:p w14:paraId="49404AB0">
            <w:pPr>
              <w:jc w:val="center"/>
              <w:rPr>
                <w:sz w:val="26"/>
              </w:rPr>
            </w:pPr>
          </w:p>
          <w:p w14:paraId="464646AE">
            <w:pPr>
              <w:jc w:val="center"/>
              <w:rPr>
                <w:sz w:val="26"/>
              </w:rPr>
            </w:pPr>
          </w:p>
          <w:p w14:paraId="2A0FC85B">
            <w:pPr>
              <w:jc w:val="center"/>
              <w:rPr>
                <w:sz w:val="26"/>
              </w:rPr>
            </w:pPr>
          </w:p>
          <w:p w14:paraId="2F24C818">
            <w:pPr>
              <w:jc w:val="center"/>
              <w:rPr>
                <w:sz w:val="26"/>
              </w:rPr>
            </w:pPr>
            <w:r>
              <w:rPr>
                <w:sz w:val="26"/>
              </w:rPr>
              <w:t>.</w:t>
            </w:r>
          </w:p>
          <w:p w14:paraId="00A8368A">
            <w:pPr>
              <w:jc w:val="center"/>
              <w:rPr>
                <w:sz w:val="26"/>
              </w:rPr>
            </w:pPr>
          </w:p>
          <w:p w14:paraId="06D758E2">
            <w:pPr>
              <w:jc w:val="center"/>
              <w:rPr>
                <w:sz w:val="26"/>
              </w:rPr>
            </w:pPr>
          </w:p>
          <w:p w14:paraId="02E67FF8">
            <w:pPr>
              <w:jc w:val="center"/>
              <w:rPr>
                <w:sz w:val="26"/>
              </w:rPr>
            </w:pPr>
          </w:p>
          <w:p w14:paraId="142C51BE">
            <w:pPr>
              <w:jc w:val="center"/>
              <w:rPr>
                <w:sz w:val="26"/>
              </w:rPr>
            </w:pPr>
          </w:p>
          <w:p w14:paraId="5925EB2D">
            <w:pPr>
              <w:jc w:val="center"/>
              <w:rPr>
                <w:sz w:val="26"/>
              </w:rPr>
            </w:pPr>
          </w:p>
          <w:p w14:paraId="3F6A362C">
            <w:pPr>
              <w:jc w:val="center"/>
              <w:rPr>
                <w:sz w:val="26"/>
              </w:rPr>
            </w:pPr>
          </w:p>
          <w:p w14:paraId="4CD755E9">
            <w:pPr>
              <w:jc w:val="center"/>
              <w:rPr>
                <w:sz w:val="26"/>
              </w:rPr>
            </w:pPr>
          </w:p>
          <w:p w14:paraId="0BEAC0C3">
            <w:pPr>
              <w:jc w:val="center"/>
              <w:rPr>
                <w:sz w:val="26"/>
              </w:rPr>
            </w:pPr>
          </w:p>
          <w:p w14:paraId="519DE82B">
            <w:pPr>
              <w:jc w:val="center"/>
              <w:rPr>
                <w:sz w:val="26"/>
              </w:rPr>
            </w:pPr>
          </w:p>
          <w:p w14:paraId="60CA2759">
            <w:pPr>
              <w:jc w:val="center"/>
              <w:rPr>
                <w:sz w:val="26"/>
              </w:rPr>
            </w:pPr>
          </w:p>
          <w:p w14:paraId="32F980BC">
            <w:pPr>
              <w:jc w:val="center"/>
              <w:rPr>
                <w:sz w:val="26"/>
              </w:rPr>
            </w:pPr>
          </w:p>
          <w:p w14:paraId="4CBD996F">
            <w:pPr>
              <w:jc w:val="center"/>
              <w:rPr>
                <w:sz w:val="26"/>
              </w:rPr>
            </w:pPr>
          </w:p>
          <w:p w14:paraId="03414097">
            <w:pPr>
              <w:jc w:val="center"/>
              <w:rPr>
                <w:sz w:val="26"/>
              </w:rPr>
            </w:pPr>
          </w:p>
          <w:p w14:paraId="761CBADC">
            <w:pPr>
              <w:jc w:val="center"/>
              <w:rPr>
                <w:sz w:val="26"/>
              </w:rPr>
            </w:pPr>
          </w:p>
          <w:p w14:paraId="35D0B72E">
            <w:pPr>
              <w:jc w:val="center"/>
              <w:rPr>
                <w:sz w:val="26"/>
              </w:rPr>
            </w:pPr>
          </w:p>
          <w:p w14:paraId="72121E38">
            <w:pPr>
              <w:jc w:val="center"/>
              <w:rPr>
                <w:sz w:val="26"/>
              </w:rPr>
            </w:pPr>
          </w:p>
          <w:p w14:paraId="6C49D0EC">
            <w:pPr>
              <w:jc w:val="center"/>
              <w:rPr>
                <w:sz w:val="26"/>
              </w:rPr>
            </w:pPr>
          </w:p>
          <w:p w14:paraId="36ADD2F5">
            <w:pPr>
              <w:jc w:val="center"/>
              <w:rPr>
                <w:sz w:val="26"/>
              </w:rPr>
            </w:pPr>
          </w:p>
          <w:p w14:paraId="4A20CAFA">
            <w:pPr>
              <w:jc w:val="center"/>
              <w:rPr>
                <w:sz w:val="26"/>
              </w:rPr>
            </w:pPr>
          </w:p>
          <w:p w14:paraId="5C63A800">
            <w:pPr>
              <w:jc w:val="center"/>
              <w:rPr>
                <w:sz w:val="26"/>
              </w:rPr>
            </w:pPr>
          </w:p>
          <w:p w14:paraId="0236D2D2">
            <w:pPr>
              <w:jc w:val="center"/>
              <w:rPr>
                <w:sz w:val="26"/>
              </w:rPr>
            </w:pPr>
          </w:p>
          <w:p w14:paraId="2747C4BE">
            <w:pPr>
              <w:jc w:val="center"/>
              <w:rPr>
                <w:sz w:val="26"/>
              </w:rPr>
            </w:pPr>
          </w:p>
          <w:p w14:paraId="00047292">
            <w:pPr>
              <w:jc w:val="center"/>
              <w:rPr>
                <w:sz w:val="26"/>
              </w:rPr>
            </w:pPr>
          </w:p>
          <w:p w14:paraId="4C07115A">
            <w:pPr>
              <w:jc w:val="center"/>
              <w:rPr>
                <w:sz w:val="26"/>
              </w:rPr>
            </w:pPr>
          </w:p>
          <w:p w14:paraId="534F231B">
            <w:pPr>
              <w:jc w:val="center"/>
              <w:rPr>
                <w:sz w:val="26"/>
              </w:rPr>
            </w:pPr>
          </w:p>
          <w:p w14:paraId="3F174429">
            <w:pPr>
              <w:jc w:val="center"/>
              <w:rPr>
                <w:sz w:val="26"/>
              </w:rPr>
            </w:pPr>
          </w:p>
          <w:p w14:paraId="44B27928">
            <w:pPr>
              <w:jc w:val="center"/>
              <w:rPr>
                <w:sz w:val="26"/>
              </w:rPr>
            </w:pPr>
          </w:p>
          <w:p w14:paraId="10FEBF82">
            <w:pPr>
              <w:jc w:val="center"/>
              <w:rPr>
                <w:sz w:val="26"/>
              </w:rPr>
            </w:pPr>
          </w:p>
          <w:p w14:paraId="317C7BA1">
            <w:pPr>
              <w:jc w:val="center"/>
              <w:rPr>
                <w:sz w:val="26"/>
              </w:rPr>
            </w:pPr>
          </w:p>
          <w:p w14:paraId="3FC82B9F">
            <w:pPr>
              <w:jc w:val="center"/>
              <w:rPr>
                <w:sz w:val="26"/>
              </w:rPr>
            </w:pPr>
          </w:p>
          <w:p w14:paraId="4328ABA6">
            <w:pPr>
              <w:jc w:val="center"/>
              <w:rPr>
                <w:sz w:val="26"/>
              </w:rPr>
            </w:pPr>
          </w:p>
          <w:p w14:paraId="3439302E">
            <w:pPr>
              <w:jc w:val="center"/>
              <w:rPr>
                <w:sz w:val="26"/>
              </w:rPr>
            </w:pPr>
          </w:p>
          <w:p w14:paraId="732151D5">
            <w:pPr>
              <w:jc w:val="center"/>
              <w:rPr>
                <w:sz w:val="26"/>
              </w:rPr>
            </w:pPr>
          </w:p>
          <w:p w14:paraId="37BDECF6">
            <w:pPr>
              <w:jc w:val="center"/>
              <w:rPr>
                <w:sz w:val="26"/>
              </w:rPr>
            </w:pPr>
          </w:p>
          <w:p w14:paraId="3A0972A3">
            <w:pPr>
              <w:jc w:val="center"/>
              <w:rPr>
                <w:sz w:val="26"/>
              </w:rPr>
            </w:pPr>
          </w:p>
          <w:p w14:paraId="0428ED8B">
            <w:pPr>
              <w:jc w:val="center"/>
              <w:rPr>
                <w:sz w:val="26"/>
              </w:rPr>
            </w:pPr>
          </w:p>
          <w:p w14:paraId="7EBD8562">
            <w:pPr>
              <w:jc w:val="center"/>
              <w:rPr>
                <w:sz w:val="26"/>
              </w:rPr>
            </w:pPr>
          </w:p>
          <w:p w14:paraId="6F8CD334">
            <w:pPr>
              <w:jc w:val="center"/>
              <w:rPr>
                <w:sz w:val="26"/>
              </w:rPr>
            </w:pPr>
          </w:p>
          <w:p w14:paraId="130BF465">
            <w:pPr>
              <w:jc w:val="center"/>
              <w:rPr>
                <w:sz w:val="26"/>
              </w:rPr>
            </w:pPr>
          </w:p>
          <w:p w14:paraId="7EE5A76A">
            <w:pPr>
              <w:jc w:val="center"/>
              <w:rPr>
                <w:sz w:val="26"/>
              </w:rPr>
            </w:pPr>
          </w:p>
          <w:p w14:paraId="26F11F2D">
            <w:pPr>
              <w:jc w:val="center"/>
              <w:rPr>
                <w:sz w:val="26"/>
              </w:rPr>
            </w:pPr>
          </w:p>
          <w:p w14:paraId="5F1C3572">
            <w:pPr>
              <w:jc w:val="center"/>
              <w:rPr>
                <w:sz w:val="26"/>
              </w:rPr>
            </w:pPr>
          </w:p>
          <w:p w14:paraId="0DAAFB33">
            <w:pPr>
              <w:jc w:val="center"/>
              <w:rPr>
                <w:sz w:val="26"/>
              </w:rPr>
            </w:pPr>
          </w:p>
          <w:p w14:paraId="74E68E71">
            <w:pPr>
              <w:jc w:val="center"/>
              <w:rPr>
                <w:sz w:val="26"/>
              </w:rPr>
            </w:pPr>
          </w:p>
          <w:p w14:paraId="105328A0">
            <w:pPr>
              <w:jc w:val="center"/>
              <w:rPr>
                <w:sz w:val="26"/>
              </w:rPr>
            </w:pPr>
          </w:p>
          <w:p w14:paraId="38AB833F">
            <w:pPr>
              <w:jc w:val="center"/>
              <w:rPr>
                <w:sz w:val="26"/>
              </w:rPr>
            </w:pPr>
          </w:p>
          <w:p w14:paraId="7E96DD28">
            <w:pPr>
              <w:jc w:val="center"/>
              <w:rPr>
                <w:sz w:val="26"/>
              </w:rPr>
            </w:pPr>
          </w:p>
          <w:p w14:paraId="1D301445">
            <w:pPr>
              <w:jc w:val="center"/>
              <w:rPr>
                <w:sz w:val="26"/>
              </w:rPr>
            </w:pPr>
          </w:p>
          <w:p w14:paraId="76AD1811">
            <w:pPr>
              <w:jc w:val="center"/>
              <w:rPr>
                <w:sz w:val="26"/>
              </w:rPr>
            </w:pPr>
          </w:p>
          <w:p w14:paraId="2F9D7537">
            <w:pPr>
              <w:jc w:val="center"/>
              <w:rPr>
                <w:sz w:val="26"/>
              </w:rPr>
            </w:pPr>
          </w:p>
          <w:p w14:paraId="6269E16F">
            <w:pPr>
              <w:jc w:val="center"/>
              <w:rPr>
                <w:sz w:val="26"/>
              </w:rPr>
            </w:pPr>
          </w:p>
          <w:p w14:paraId="1AC55B89">
            <w:pPr>
              <w:jc w:val="center"/>
              <w:rPr>
                <w:sz w:val="26"/>
              </w:rPr>
            </w:pPr>
          </w:p>
          <w:p w14:paraId="5C0F6CAB">
            <w:pPr>
              <w:jc w:val="center"/>
              <w:rPr>
                <w:sz w:val="26"/>
              </w:rPr>
            </w:pPr>
          </w:p>
          <w:p w14:paraId="67C865A7">
            <w:pPr>
              <w:jc w:val="center"/>
              <w:rPr>
                <w:sz w:val="26"/>
              </w:rPr>
            </w:pPr>
          </w:p>
          <w:p w14:paraId="29C050C3">
            <w:pPr>
              <w:jc w:val="center"/>
              <w:rPr>
                <w:sz w:val="26"/>
              </w:rPr>
            </w:pPr>
          </w:p>
          <w:p w14:paraId="7421C072">
            <w:pPr>
              <w:jc w:val="center"/>
              <w:rPr>
                <w:sz w:val="26"/>
              </w:rPr>
            </w:pPr>
          </w:p>
          <w:p w14:paraId="084ECA98">
            <w:pPr>
              <w:jc w:val="center"/>
              <w:rPr>
                <w:sz w:val="26"/>
              </w:rPr>
            </w:pPr>
          </w:p>
          <w:p w14:paraId="6B57C91C">
            <w:pPr>
              <w:jc w:val="center"/>
              <w:rPr>
                <w:sz w:val="26"/>
              </w:rPr>
            </w:pPr>
          </w:p>
          <w:p w14:paraId="47B9719D">
            <w:pPr>
              <w:jc w:val="center"/>
              <w:rPr>
                <w:sz w:val="26"/>
              </w:rPr>
            </w:pPr>
          </w:p>
          <w:p w14:paraId="438F20C6">
            <w:pPr>
              <w:jc w:val="center"/>
              <w:rPr>
                <w:sz w:val="26"/>
              </w:rPr>
            </w:pPr>
          </w:p>
          <w:p w14:paraId="1166089A">
            <w:pPr>
              <w:jc w:val="center"/>
              <w:rPr>
                <w:sz w:val="26"/>
              </w:rPr>
            </w:pPr>
          </w:p>
          <w:p w14:paraId="0B2A6862">
            <w:pPr>
              <w:jc w:val="center"/>
              <w:rPr>
                <w:sz w:val="26"/>
              </w:rPr>
            </w:pPr>
          </w:p>
          <w:p w14:paraId="1C9E0B34">
            <w:pPr>
              <w:jc w:val="center"/>
              <w:rPr>
                <w:sz w:val="26"/>
              </w:rPr>
            </w:pPr>
          </w:p>
          <w:p w14:paraId="50E7690F">
            <w:pPr>
              <w:jc w:val="center"/>
              <w:rPr>
                <w:sz w:val="26"/>
              </w:rPr>
            </w:pPr>
          </w:p>
          <w:p w14:paraId="48FF6999">
            <w:pPr>
              <w:jc w:val="center"/>
              <w:rPr>
                <w:sz w:val="26"/>
              </w:rPr>
            </w:pPr>
          </w:p>
          <w:p w14:paraId="46D3AC5E">
            <w:pPr>
              <w:jc w:val="center"/>
              <w:rPr>
                <w:sz w:val="26"/>
              </w:rPr>
            </w:pPr>
          </w:p>
          <w:p w14:paraId="57B956EA">
            <w:pPr>
              <w:jc w:val="center"/>
              <w:rPr>
                <w:sz w:val="26"/>
              </w:rPr>
            </w:pPr>
          </w:p>
          <w:p w14:paraId="50A5D4D0">
            <w:pPr>
              <w:jc w:val="center"/>
              <w:rPr>
                <w:sz w:val="26"/>
              </w:rPr>
            </w:pPr>
          </w:p>
          <w:p w14:paraId="748E226D">
            <w:pPr>
              <w:jc w:val="center"/>
              <w:rPr>
                <w:sz w:val="26"/>
              </w:rPr>
            </w:pPr>
          </w:p>
          <w:p w14:paraId="48880233">
            <w:pPr>
              <w:jc w:val="center"/>
              <w:rPr>
                <w:sz w:val="26"/>
              </w:rPr>
            </w:pPr>
          </w:p>
          <w:p w14:paraId="7CB9BBFF">
            <w:pPr>
              <w:jc w:val="center"/>
              <w:rPr>
                <w:sz w:val="26"/>
              </w:rPr>
            </w:pPr>
          </w:p>
          <w:p w14:paraId="1CCCB4C5">
            <w:pPr>
              <w:jc w:val="center"/>
              <w:rPr>
                <w:sz w:val="26"/>
              </w:rPr>
            </w:pPr>
          </w:p>
          <w:p w14:paraId="58108E83">
            <w:pPr>
              <w:jc w:val="center"/>
              <w:rPr>
                <w:sz w:val="26"/>
              </w:rPr>
            </w:pPr>
          </w:p>
          <w:p w14:paraId="351F36B1">
            <w:pPr>
              <w:jc w:val="center"/>
              <w:rPr>
                <w:sz w:val="26"/>
              </w:rPr>
            </w:pPr>
          </w:p>
          <w:p w14:paraId="6808EBC2">
            <w:pPr>
              <w:jc w:val="center"/>
              <w:rPr>
                <w:sz w:val="26"/>
              </w:rPr>
            </w:pPr>
          </w:p>
          <w:p w14:paraId="2DB0FE82">
            <w:pPr>
              <w:jc w:val="center"/>
              <w:rPr>
                <w:sz w:val="26"/>
              </w:rPr>
            </w:pPr>
          </w:p>
          <w:p w14:paraId="4AC6E345">
            <w:pPr>
              <w:jc w:val="center"/>
              <w:rPr>
                <w:sz w:val="26"/>
              </w:rPr>
            </w:pPr>
          </w:p>
          <w:p w14:paraId="5786A05C">
            <w:pPr>
              <w:jc w:val="center"/>
              <w:rPr>
                <w:sz w:val="26"/>
              </w:rPr>
            </w:pPr>
          </w:p>
          <w:p w14:paraId="7BFFF5AE">
            <w:pPr>
              <w:jc w:val="center"/>
              <w:rPr>
                <w:sz w:val="26"/>
              </w:rPr>
            </w:pPr>
          </w:p>
          <w:p w14:paraId="0AB09B82">
            <w:pPr>
              <w:jc w:val="center"/>
              <w:rPr>
                <w:sz w:val="26"/>
              </w:rPr>
            </w:pPr>
          </w:p>
          <w:p w14:paraId="48F3C5C3">
            <w:pPr>
              <w:jc w:val="center"/>
              <w:rPr>
                <w:sz w:val="26"/>
              </w:rPr>
            </w:pPr>
          </w:p>
          <w:p w14:paraId="0BEC0555">
            <w:pPr>
              <w:jc w:val="center"/>
              <w:rPr>
                <w:sz w:val="26"/>
              </w:rPr>
            </w:pPr>
          </w:p>
          <w:p w14:paraId="7E44A3D6">
            <w:pPr>
              <w:jc w:val="center"/>
              <w:rPr>
                <w:sz w:val="26"/>
              </w:rPr>
            </w:pPr>
          </w:p>
          <w:p w14:paraId="7E2368DC">
            <w:pPr>
              <w:jc w:val="center"/>
              <w:rPr>
                <w:sz w:val="26"/>
              </w:rPr>
            </w:pPr>
          </w:p>
          <w:p w14:paraId="35577EC4">
            <w:pPr>
              <w:jc w:val="center"/>
              <w:rPr>
                <w:sz w:val="26"/>
              </w:rPr>
            </w:pPr>
          </w:p>
          <w:p w14:paraId="3169C3FD">
            <w:pPr>
              <w:jc w:val="center"/>
              <w:rPr>
                <w:sz w:val="26"/>
              </w:rPr>
            </w:pPr>
          </w:p>
          <w:p w14:paraId="21681916">
            <w:pPr>
              <w:jc w:val="center"/>
              <w:rPr>
                <w:sz w:val="26"/>
              </w:rPr>
            </w:pPr>
          </w:p>
          <w:p w14:paraId="6BB7272D">
            <w:pPr>
              <w:jc w:val="center"/>
              <w:rPr>
                <w:sz w:val="26"/>
              </w:rPr>
            </w:pPr>
          </w:p>
          <w:p w14:paraId="0704BB92">
            <w:pPr>
              <w:jc w:val="center"/>
              <w:rPr>
                <w:sz w:val="26"/>
              </w:rPr>
            </w:pPr>
          </w:p>
          <w:p w14:paraId="71D8B351">
            <w:pPr>
              <w:rPr>
                <w:sz w:val="26"/>
              </w:rPr>
            </w:pPr>
          </w:p>
          <w:p w14:paraId="48A45016">
            <w:pPr>
              <w:jc w:val="center"/>
              <w:rPr>
                <w:sz w:val="26"/>
              </w:rPr>
            </w:pPr>
          </w:p>
          <w:p w14:paraId="2AD1E24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Презентации в виде слайдов</w:t>
            </w:r>
          </w:p>
        </w:tc>
      </w:tr>
      <w:tr w14:paraId="3859A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E8854">
            <w:pPr>
              <w:jc w:val="center"/>
              <w:rPr>
                <w:sz w:val="26"/>
              </w:rPr>
            </w:pPr>
            <w:r>
              <w:rPr>
                <w:sz w:val="26"/>
                <w:lang w:val="en-US"/>
              </w:rPr>
              <w:t>IV</w:t>
            </w:r>
            <w:r>
              <w:rPr>
                <w:sz w:val="26"/>
              </w:rPr>
              <w:t xml:space="preserve"> этап Подведение итога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68A89">
            <w:pPr>
              <w:jc w:val="both"/>
              <w:rPr>
                <w:sz w:val="26"/>
              </w:rPr>
            </w:pPr>
            <w:r>
              <w:rPr>
                <w:sz w:val="26"/>
              </w:rPr>
              <w:t>- Что нужно было доказать при выполнении данных работ?</w:t>
            </w:r>
          </w:p>
          <w:p w14:paraId="184349C1">
            <w:pPr>
              <w:jc w:val="both"/>
              <w:rPr>
                <w:sz w:val="26"/>
              </w:rPr>
            </w:pPr>
            <w:r>
              <w:rPr>
                <w:sz w:val="26"/>
              </w:rPr>
              <w:t>- Как вы считаете целесообразно ли создание  Ханкайского заповедника?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541C7">
            <w:pPr>
              <w:jc w:val="center"/>
              <w:rPr>
                <w:sz w:val="26"/>
              </w:rPr>
            </w:pPr>
            <w:r>
              <w:rPr>
                <w:sz w:val="26"/>
              </w:rPr>
              <w:t>Учащиеся дают развернутый ответ, оценивают деятельность своих товарищей.</w:t>
            </w:r>
          </w:p>
        </w:tc>
      </w:tr>
      <w:tr w14:paraId="290DD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80D19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Домашнее задание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7D95B">
            <w:pPr>
              <w:jc w:val="both"/>
              <w:rPr>
                <w:sz w:val="26"/>
              </w:rPr>
            </w:pPr>
            <w:r>
              <w:rPr>
                <w:sz w:val="26"/>
              </w:rPr>
              <w:t>Повторить тему: «Охрана природы в Приморье»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024845">
            <w:pPr>
              <w:jc w:val="center"/>
              <w:rPr>
                <w:sz w:val="26"/>
              </w:rPr>
            </w:pPr>
            <w:r>
              <w:rPr>
                <w:sz w:val="26"/>
              </w:rPr>
              <w:t>Записывают задание</w:t>
            </w:r>
          </w:p>
        </w:tc>
      </w:tr>
    </w:tbl>
    <w:p w14:paraId="4F72AF36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82A96"/>
    <w:rsid w:val="00123A86"/>
    <w:rsid w:val="002E77B5"/>
    <w:rsid w:val="003F7AD5"/>
    <w:rsid w:val="005100A8"/>
    <w:rsid w:val="005115B2"/>
    <w:rsid w:val="0053067E"/>
    <w:rsid w:val="005F128C"/>
    <w:rsid w:val="00962029"/>
    <w:rsid w:val="00AC07CE"/>
    <w:rsid w:val="00C82A96"/>
    <w:rsid w:val="00EF4C5B"/>
    <w:rsid w:val="5823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1271</Words>
  <Characters>7251</Characters>
  <Lines>60</Lines>
  <Paragraphs>17</Paragraphs>
  <TotalTime>9</TotalTime>
  <ScaleCrop>false</ScaleCrop>
  <LinksUpToDate>false</LinksUpToDate>
  <CharactersWithSpaces>8505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2016-02-24T03:36:00Z</dcterms:created>
  <dc:creator>кактотак</dc:creator>
  <cp:lastModifiedBy>user</cp:lastModifiedBy>
  <dcterms:modified xsi:type="dcterms:W3CDTF">2025-12-20T10:23:46Z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1883FE58826D4857A7F1BFE9E3EE6922_12</vt:lpwstr>
  </property>
</Properties>
</file>