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E98" w:rsidRDefault="005228FD">
      <w:proofErr w:type="spellStart"/>
      <w:r>
        <w:t>Тудураки</w:t>
      </w:r>
      <w:proofErr w:type="spellEnd"/>
      <w:r>
        <w:t xml:space="preserve"> Камилла </w:t>
      </w:r>
      <w:proofErr w:type="spellStart"/>
      <w:r>
        <w:t>Мариновна</w:t>
      </w:r>
      <w:proofErr w:type="spellEnd"/>
      <w:r>
        <w:t>, учитель математики, МБОУ г. Мурманска Гимназия №3</w:t>
      </w:r>
    </w:p>
    <w:p w:rsidR="005228FD" w:rsidRDefault="005228FD"/>
    <w:p w:rsidR="005228FD" w:rsidRDefault="005228FD" w:rsidP="005228FD">
      <w:pPr>
        <w:pStyle w:val="a3"/>
        <w:jc w:val="center"/>
        <w:rPr>
          <w:b/>
          <w:color w:val="auto"/>
        </w:rPr>
      </w:pPr>
      <w:r w:rsidRPr="005228FD">
        <w:rPr>
          <w:b/>
          <w:color w:val="auto"/>
        </w:rPr>
        <w:t xml:space="preserve">Программа курса внеурочной деятельности </w:t>
      </w:r>
    </w:p>
    <w:p w:rsidR="005228FD" w:rsidRDefault="005228FD" w:rsidP="005228FD">
      <w:pPr>
        <w:pStyle w:val="a3"/>
        <w:jc w:val="center"/>
        <w:rPr>
          <w:b/>
          <w:color w:val="auto"/>
        </w:rPr>
      </w:pPr>
      <w:r w:rsidRPr="005228FD">
        <w:rPr>
          <w:b/>
          <w:color w:val="auto"/>
        </w:rPr>
        <w:t xml:space="preserve">«Олимпиадная математика и физика» </w:t>
      </w:r>
    </w:p>
    <w:p w:rsidR="005228FD" w:rsidRPr="005228FD" w:rsidRDefault="005228FD" w:rsidP="005228FD">
      <w:pPr>
        <w:pStyle w:val="a3"/>
        <w:jc w:val="center"/>
        <w:rPr>
          <w:b/>
          <w:color w:val="auto"/>
        </w:rPr>
      </w:pPr>
      <w:r w:rsidRPr="005228FD">
        <w:rPr>
          <w:b/>
          <w:color w:val="auto"/>
        </w:rPr>
        <w:t>для подготовки к олимпиадам по математике и физике для 6 классов</w:t>
      </w:r>
    </w:p>
    <w:p w:rsidR="005228FD" w:rsidRDefault="005228FD" w:rsidP="005228FD">
      <w:pPr>
        <w:pStyle w:val="a3"/>
        <w:rPr>
          <w:color w:val="auto"/>
        </w:rPr>
      </w:pPr>
      <w:r w:rsidRPr="00C34C85">
        <w:rPr>
          <w:color w:val="auto"/>
        </w:rPr>
        <w:t>Цель курса</w:t>
      </w:r>
      <w:r>
        <w:rPr>
          <w:color w:val="auto"/>
        </w:rPr>
        <w:t xml:space="preserve">  - </w:t>
      </w:r>
      <w:r w:rsidRPr="00C34C85">
        <w:rPr>
          <w:color w:val="auto"/>
        </w:rPr>
        <w:t xml:space="preserve">организация условий для развития </w:t>
      </w:r>
      <w:r w:rsidRPr="00182F2E">
        <w:rPr>
          <w:color w:val="auto"/>
        </w:rPr>
        <w:t>интеллектуальной одаренности обучающихся на основе психофизиологических особенностей, формировани</w:t>
      </w:r>
      <w:r>
        <w:rPr>
          <w:color w:val="auto"/>
        </w:rPr>
        <w:t>я</w:t>
      </w:r>
      <w:r w:rsidRPr="00182F2E">
        <w:rPr>
          <w:color w:val="auto"/>
        </w:rPr>
        <w:t xml:space="preserve"> механизмов мышления и математической базы для олимпиадной деятельности.</w:t>
      </w:r>
      <w:r>
        <w:rPr>
          <w:color w:val="auto"/>
        </w:rPr>
        <w:t xml:space="preserve"> </w:t>
      </w:r>
    </w:p>
    <w:p w:rsidR="005228FD" w:rsidRDefault="005228FD" w:rsidP="005228FD">
      <w:pPr>
        <w:pStyle w:val="a3"/>
      </w:pPr>
      <w:r>
        <w:rPr>
          <w:color w:val="auto"/>
        </w:rPr>
        <w:t xml:space="preserve">Программа курса внеурочной деятельности </w:t>
      </w:r>
      <w:r>
        <w:t>«Олимпиадная математика и физика» рассчитана на 34 часа. Курс состоит из шести разделов «Арифметика», «Сюжетные логические задачи», «Задания на истинные и ложные высказывания, «Алгоритмы, процессы и игры», «Наглядная геометрия», «Элементы физики».</w:t>
      </w:r>
    </w:p>
    <w:p w:rsidR="005228FD" w:rsidRPr="000B40FD" w:rsidRDefault="005228FD" w:rsidP="005228FD">
      <w:pPr>
        <w:pStyle w:val="a3"/>
        <w:ind w:firstLine="0"/>
        <w:jc w:val="center"/>
        <w:rPr>
          <w:b/>
          <w:bCs/>
          <w:color w:val="auto"/>
        </w:rPr>
      </w:pPr>
      <w:r w:rsidRPr="000B40FD">
        <w:rPr>
          <w:b/>
          <w:bCs/>
          <w:color w:val="auto"/>
        </w:rPr>
        <w:t xml:space="preserve">Содержание курса внеурочной деятельности </w:t>
      </w:r>
      <w:r>
        <w:rPr>
          <w:b/>
          <w:bCs/>
          <w:color w:val="auto"/>
        </w:rPr>
        <w:br/>
      </w:r>
      <w:r w:rsidRPr="000B40FD">
        <w:rPr>
          <w:b/>
          <w:bCs/>
          <w:color w:val="auto"/>
        </w:rPr>
        <w:t>«Олимпиадная математика и физика»</w:t>
      </w:r>
    </w:p>
    <w:p w:rsidR="005228FD" w:rsidRDefault="005228FD" w:rsidP="005228FD">
      <w:pPr>
        <w:pStyle w:val="a3"/>
        <w:numPr>
          <w:ilvl w:val="0"/>
          <w:numId w:val="3"/>
        </w:numPr>
        <w:tabs>
          <w:tab w:val="left" w:pos="993"/>
        </w:tabs>
        <w:ind w:left="0" w:firstLine="709"/>
      </w:pPr>
      <w:r w:rsidRPr="00670687">
        <w:rPr>
          <w:b/>
          <w:bCs/>
        </w:rPr>
        <w:t>Арифметика</w:t>
      </w:r>
      <w:r>
        <w:t>. Задания на чётность, делимость и простые числа.</w:t>
      </w:r>
    </w:p>
    <w:p w:rsidR="005228FD" w:rsidRDefault="005228FD" w:rsidP="005228FD">
      <w:pPr>
        <w:pStyle w:val="a3"/>
        <w:numPr>
          <w:ilvl w:val="0"/>
          <w:numId w:val="3"/>
        </w:numPr>
        <w:tabs>
          <w:tab w:val="left" w:pos="993"/>
        </w:tabs>
        <w:ind w:left="0" w:firstLine="709"/>
      </w:pPr>
      <w:r w:rsidRPr="00670687">
        <w:rPr>
          <w:b/>
          <w:bCs/>
        </w:rPr>
        <w:t>Сюжетные логические задачи</w:t>
      </w:r>
      <w:r>
        <w:t>. Задачи, для решения которых необходимо уметь рассуждать, выделять из текста причину и следствие. Задачи, которые могут быть решены перебором вариантов или с использованием таблиц.</w:t>
      </w:r>
    </w:p>
    <w:p w:rsidR="005228FD" w:rsidRDefault="005228FD" w:rsidP="005228FD">
      <w:pPr>
        <w:pStyle w:val="a3"/>
        <w:numPr>
          <w:ilvl w:val="0"/>
          <w:numId w:val="3"/>
        </w:numPr>
        <w:tabs>
          <w:tab w:val="left" w:pos="993"/>
        </w:tabs>
        <w:ind w:left="0" w:firstLine="709"/>
      </w:pPr>
      <w:r w:rsidRPr="00670687">
        <w:rPr>
          <w:b/>
          <w:bCs/>
        </w:rPr>
        <w:t>Задания на истинные и ложные высказывания</w:t>
      </w:r>
      <w:r>
        <w:t>. В задачах такого типа необходимо уметь логически рассуждать и перебирать все возможные варианты.</w:t>
      </w:r>
    </w:p>
    <w:p w:rsidR="005228FD" w:rsidRDefault="005228FD" w:rsidP="005228FD">
      <w:pPr>
        <w:pStyle w:val="a3"/>
        <w:numPr>
          <w:ilvl w:val="0"/>
          <w:numId w:val="3"/>
        </w:numPr>
        <w:tabs>
          <w:tab w:val="left" w:pos="993"/>
        </w:tabs>
        <w:ind w:left="0" w:firstLine="709"/>
      </w:pPr>
      <w:r w:rsidRPr="00670687">
        <w:rPr>
          <w:b/>
          <w:bCs/>
        </w:rPr>
        <w:t>Алгоритмы, процессы и игры</w:t>
      </w:r>
      <w:r>
        <w:t>. Задания на алгоритмы и операции, взвешивания, переливания, шахматные доски, турниры и игры.</w:t>
      </w:r>
    </w:p>
    <w:p w:rsidR="005228FD" w:rsidRDefault="005228FD" w:rsidP="005228FD">
      <w:pPr>
        <w:pStyle w:val="a3"/>
        <w:numPr>
          <w:ilvl w:val="0"/>
          <w:numId w:val="3"/>
        </w:numPr>
        <w:tabs>
          <w:tab w:val="left" w:pos="993"/>
        </w:tabs>
        <w:ind w:left="0" w:firstLine="709"/>
      </w:pPr>
      <w:r w:rsidRPr="00670687">
        <w:rPr>
          <w:b/>
          <w:bCs/>
        </w:rPr>
        <w:t>Наглядная геометрия</w:t>
      </w:r>
      <w:r>
        <w:t>. Наглядная геометрия на плоскости, наглядная геометрия в пространстве.</w:t>
      </w:r>
    </w:p>
    <w:p w:rsidR="005228FD" w:rsidRDefault="005228FD" w:rsidP="005228FD">
      <w:pPr>
        <w:pStyle w:val="a3"/>
        <w:numPr>
          <w:ilvl w:val="0"/>
          <w:numId w:val="3"/>
        </w:numPr>
        <w:tabs>
          <w:tab w:val="left" w:pos="993"/>
        </w:tabs>
        <w:ind w:left="0" w:firstLine="709"/>
      </w:pPr>
      <w:r w:rsidRPr="00670687">
        <w:rPr>
          <w:b/>
          <w:bCs/>
        </w:rPr>
        <w:lastRenderedPageBreak/>
        <w:t>Элементы физики</w:t>
      </w:r>
      <w:r>
        <w:t>. Понятие объема. Связь расстояния, скорости и времени.</w:t>
      </w:r>
    </w:p>
    <w:p w:rsidR="005228FD" w:rsidRDefault="005228FD" w:rsidP="005228FD">
      <w:pPr>
        <w:pStyle w:val="a3"/>
      </w:pPr>
      <w:r>
        <w:t>Тематическое планирование из расчёта проведения одного двухчасового занятия в</w:t>
      </w:r>
      <w:r w:rsidR="0019167D">
        <w:t xml:space="preserve"> неделю представлено в таблице</w:t>
      </w:r>
      <w:r>
        <w:t>.</w:t>
      </w:r>
    </w:p>
    <w:p w:rsidR="005228FD" w:rsidRPr="000B40FD" w:rsidRDefault="005228FD" w:rsidP="0019167D">
      <w:pPr>
        <w:pStyle w:val="a3"/>
        <w:ind w:firstLine="0"/>
        <w:jc w:val="center"/>
        <w:rPr>
          <w:i/>
          <w:iCs/>
          <w:color w:val="auto"/>
          <w:szCs w:val="28"/>
        </w:rPr>
      </w:pPr>
      <w:r w:rsidRPr="000B40FD">
        <w:rPr>
          <w:color w:val="auto"/>
          <w:szCs w:val="28"/>
        </w:rPr>
        <w:t>Тематическое планирование курса «Олимпиадная математика и физика»</w:t>
      </w:r>
    </w:p>
    <w:tbl>
      <w:tblPr>
        <w:tblStyle w:val="a4"/>
        <w:tblW w:w="9575" w:type="dxa"/>
        <w:jc w:val="center"/>
        <w:tblLayout w:type="fixed"/>
        <w:tblLook w:val="04A0" w:firstRow="1" w:lastRow="0" w:firstColumn="1" w:lastColumn="0" w:noHBand="0" w:noVBand="1"/>
      </w:tblPr>
      <w:tblGrid>
        <w:gridCol w:w="714"/>
        <w:gridCol w:w="104"/>
        <w:gridCol w:w="19"/>
        <w:gridCol w:w="2050"/>
        <w:gridCol w:w="57"/>
        <w:gridCol w:w="67"/>
        <w:gridCol w:w="1069"/>
        <w:gridCol w:w="97"/>
        <w:gridCol w:w="1212"/>
        <w:gridCol w:w="110"/>
        <w:gridCol w:w="4076"/>
      </w:tblGrid>
      <w:tr w:rsidR="005228FD" w:rsidRPr="00FE7B89" w:rsidTr="006F2747">
        <w:trPr>
          <w:trHeight w:val="483"/>
          <w:tblHeader/>
          <w:jc w:val="center"/>
        </w:trPr>
        <w:tc>
          <w:tcPr>
            <w:tcW w:w="838" w:type="dxa"/>
            <w:gridSpan w:val="3"/>
            <w:vMerge w:val="restart"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FE7B89">
              <w:rPr>
                <w:b/>
                <w:bCs/>
                <w:color w:val="auto"/>
                <w:sz w:val="24"/>
                <w:szCs w:val="24"/>
              </w:rPr>
              <w:t>№ п\</w:t>
            </w:r>
            <w:proofErr w:type="gramStart"/>
            <w:r w:rsidRPr="00FE7B89">
              <w:rPr>
                <w:b/>
                <w:bCs/>
                <w:color w:val="auto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174" w:type="dxa"/>
            <w:gridSpan w:val="3"/>
            <w:vMerge w:val="restart"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FE7B89">
              <w:rPr>
                <w:b/>
                <w:bCs/>
                <w:color w:val="auto"/>
                <w:sz w:val="24"/>
                <w:szCs w:val="24"/>
              </w:rPr>
              <w:t>Тема занятия</w:t>
            </w:r>
          </w:p>
        </w:tc>
        <w:tc>
          <w:tcPr>
            <w:tcW w:w="2486" w:type="dxa"/>
            <w:gridSpan w:val="4"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FE7B89">
              <w:rPr>
                <w:b/>
                <w:bCs/>
                <w:color w:val="auto"/>
                <w:sz w:val="24"/>
                <w:szCs w:val="24"/>
              </w:rPr>
              <w:t>Количество часов</w:t>
            </w:r>
          </w:p>
        </w:tc>
        <w:tc>
          <w:tcPr>
            <w:tcW w:w="4077" w:type="dxa"/>
            <w:vMerge w:val="restart"/>
          </w:tcPr>
          <w:p w:rsidR="005228FD" w:rsidRPr="00FE7B89" w:rsidRDefault="006F2747" w:rsidP="005228FD">
            <w:pPr>
              <w:pStyle w:val="a3"/>
              <w:ind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4"/>
                <w:szCs w:val="24"/>
              </w:rPr>
              <w:t>Содержание (34</w:t>
            </w:r>
            <w:r w:rsidR="005228FD" w:rsidRPr="00FE7B89">
              <w:rPr>
                <w:b/>
                <w:bCs/>
                <w:color w:val="auto"/>
                <w:sz w:val="24"/>
                <w:szCs w:val="24"/>
              </w:rPr>
              <w:t xml:space="preserve"> ч)</w:t>
            </w:r>
          </w:p>
        </w:tc>
      </w:tr>
      <w:tr w:rsidR="005228FD" w:rsidRPr="00FE7B89" w:rsidTr="006F2747">
        <w:trPr>
          <w:trHeight w:val="483"/>
          <w:tblHeader/>
          <w:jc w:val="center"/>
        </w:trPr>
        <w:tc>
          <w:tcPr>
            <w:tcW w:w="838" w:type="dxa"/>
            <w:gridSpan w:val="3"/>
            <w:vMerge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2174" w:type="dxa"/>
            <w:gridSpan w:val="3"/>
            <w:vMerge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166" w:type="dxa"/>
            <w:gridSpan w:val="2"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FE7B89">
              <w:rPr>
                <w:b/>
                <w:bCs/>
                <w:color w:val="auto"/>
                <w:sz w:val="24"/>
                <w:szCs w:val="24"/>
              </w:rPr>
              <w:t>Теория</w:t>
            </w:r>
          </w:p>
        </w:tc>
        <w:tc>
          <w:tcPr>
            <w:tcW w:w="1320" w:type="dxa"/>
            <w:gridSpan w:val="2"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FE7B89">
              <w:rPr>
                <w:b/>
                <w:bCs/>
                <w:color w:val="auto"/>
                <w:sz w:val="24"/>
                <w:szCs w:val="24"/>
              </w:rPr>
              <w:t>Практика</w:t>
            </w:r>
          </w:p>
        </w:tc>
        <w:tc>
          <w:tcPr>
            <w:tcW w:w="4077" w:type="dxa"/>
            <w:vMerge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228FD" w:rsidRPr="00FE7B89" w:rsidTr="0019167D">
        <w:trPr>
          <w:jc w:val="center"/>
        </w:trPr>
        <w:tc>
          <w:tcPr>
            <w:tcW w:w="9575" w:type="dxa"/>
            <w:gridSpan w:val="11"/>
          </w:tcPr>
          <w:p w:rsidR="005228FD" w:rsidRPr="00FE7B89" w:rsidRDefault="006F2747" w:rsidP="005228FD">
            <w:pPr>
              <w:pStyle w:val="a3"/>
              <w:ind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4"/>
                <w:szCs w:val="24"/>
              </w:rPr>
              <w:t>Арифметика (5</w:t>
            </w:r>
            <w:r w:rsidR="005228FD" w:rsidRPr="00FE7B89">
              <w:rPr>
                <w:b/>
                <w:bCs/>
                <w:color w:val="auto"/>
                <w:sz w:val="24"/>
                <w:szCs w:val="24"/>
              </w:rPr>
              <w:t xml:space="preserve"> ч)</w:t>
            </w:r>
          </w:p>
        </w:tc>
      </w:tr>
      <w:tr w:rsidR="005228FD" w:rsidRPr="00FE7B89" w:rsidTr="006F2747">
        <w:trPr>
          <w:jc w:val="center"/>
        </w:trPr>
        <w:tc>
          <w:tcPr>
            <w:tcW w:w="838" w:type="dxa"/>
            <w:gridSpan w:val="3"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B89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2174" w:type="dxa"/>
            <w:gridSpan w:val="3"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B89">
              <w:rPr>
                <w:color w:val="auto"/>
                <w:sz w:val="24"/>
                <w:szCs w:val="24"/>
              </w:rPr>
              <w:t>Задания на чётность</w:t>
            </w:r>
          </w:p>
        </w:tc>
        <w:tc>
          <w:tcPr>
            <w:tcW w:w="1166" w:type="dxa"/>
            <w:gridSpan w:val="2"/>
          </w:tcPr>
          <w:p w:rsidR="005228FD" w:rsidRPr="00FE7B89" w:rsidRDefault="006F2747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1320" w:type="dxa"/>
            <w:gridSpan w:val="2"/>
          </w:tcPr>
          <w:p w:rsidR="005228FD" w:rsidRPr="00FE7B89" w:rsidRDefault="006F2747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4077" w:type="dxa"/>
            <w:vMerge w:val="restart"/>
          </w:tcPr>
          <w:p w:rsidR="005228FD" w:rsidRPr="00FE7B89" w:rsidRDefault="005228FD" w:rsidP="005228FD">
            <w:pPr>
              <w:pStyle w:val="a3"/>
              <w:ind w:firstLine="0"/>
              <w:rPr>
                <w:color w:val="auto"/>
                <w:sz w:val="24"/>
                <w:szCs w:val="24"/>
              </w:rPr>
            </w:pPr>
            <w:r w:rsidRPr="00FE7B89">
              <w:rPr>
                <w:color w:val="auto"/>
                <w:sz w:val="24"/>
                <w:szCs w:val="24"/>
              </w:rPr>
              <w:t>Свойства четных и нечетных чисел. Признаки делимости на 2, 5, 10, 3, 9, 11. Свойства делимости. Простые и составные числа.</w:t>
            </w:r>
          </w:p>
        </w:tc>
      </w:tr>
      <w:tr w:rsidR="005228FD" w:rsidRPr="00FE7B89" w:rsidTr="006F2747">
        <w:trPr>
          <w:jc w:val="center"/>
        </w:trPr>
        <w:tc>
          <w:tcPr>
            <w:tcW w:w="838" w:type="dxa"/>
            <w:gridSpan w:val="3"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B89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2174" w:type="dxa"/>
            <w:gridSpan w:val="3"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B89">
              <w:rPr>
                <w:color w:val="auto"/>
                <w:sz w:val="24"/>
                <w:szCs w:val="24"/>
              </w:rPr>
              <w:t>Задания на делимость</w:t>
            </w:r>
          </w:p>
        </w:tc>
        <w:tc>
          <w:tcPr>
            <w:tcW w:w="1166" w:type="dxa"/>
            <w:gridSpan w:val="2"/>
          </w:tcPr>
          <w:p w:rsidR="005228FD" w:rsidRPr="00FE7B89" w:rsidRDefault="006F2747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1320" w:type="dxa"/>
            <w:gridSpan w:val="2"/>
          </w:tcPr>
          <w:p w:rsidR="005228FD" w:rsidRPr="00FE7B89" w:rsidRDefault="006F2747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1,5</w:t>
            </w:r>
          </w:p>
        </w:tc>
        <w:tc>
          <w:tcPr>
            <w:tcW w:w="4077" w:type="dxa"/>
            <w:vMerge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228FD" w:rsidRPr="00FE7B89" w:rsidTr="006F2747">
        <w:trPr>
          <w:jc w:val="center"/>
        </w:trPr>
        <w:tc>
          <w:tcPr>
            <w:tcW w:w="838" w:type="dxa"/>
            <w:gridSpan w:val="3"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B89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2174" w:type="dxa"/>
            <w:gridSpan w:val="3"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B89">
              <w:rPr>
                <w:color w:val="auto"/>
                <w:sz w:val="24"/>
                <w:szCs w:val="24"/>
              </w:rPr>
              <w:t>Задания на простые числа</w:t>
            </w:r>
          </w:p>
        </w:tc>
        <w:tc>
          <w:tcPr>
            <w:tcW w:w="1166" w:type="dxa"/>
            <w:gridSpan w:val="2"/>
          </w:tcPr>
          <w:p w:rsidR="005228FD" w:rsidRPr="00FE7B89" w:rsidRDefault="006F2747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1320" w:type="dxa"/>
            <w:gridSpan w:val="2"/>
          </w:tcPr>
          <w:p w:rsidR="005228FD" w:rsidRPr="00FE7B89" w:rsidRDefault="006F2747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4077" w:type="dxa"/>
            <w:vMerge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228FD" w:rsidRPr="00FE7B89" w:rsidTr="006F2747">
        <w:trPr>
          <w:jc w:val="center"/>
        </w:trPr>
        <w:tc>
          <w:tcPr>
            <w:tcW w:w="838" w:type="dxa"/>
            <w:gridSpan w:val="3"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B89">
              <w:rPr>
                <w:color w:val="auto"/>
                <w:sz w:val="24"/>
                <w:szCs w:val="24"/>
              </w:rPr>
              <w:t>4</w:t>
            </w:r>
          </w:p>
        </w:tc>
        <w:tc>
          <w:tcPr>
            <w:tcW w:w="2174" w:type="dxa"/>
            <w:gridSpan w:val="3"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B89">
              <w:rPr>
                <w:color w:val="auto"/>
                <w:sz w:val="24"/>
                <w:szCs w:val="24"/>
              </w:rPr>
              <w:t>Итоговое занятие раздела</w:t>
            </w:r>
          </w:p>
        </w:tc>
        <w:tc>
          <w:tcPr>
            <w:tcW w:w="1166" w:type="dxa"/>
            <w:gridSpan w:val="2"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320" w:type="dxa"/>
            <w:gridSpan w:val="2"/>
          </w:tcPr>
          <w:p w:rsidR="005228FD" w:rsidRPr="00FE7B89" w:rsidRDefault="006F2747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4077" w:type="dxa"/>
            <w:vMerge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228FD" w:rsidRPr="00FE7B89" w:rsidTr="0019167D">
        <w:trPr>
          <w:jc w:val="center"/>
        </w:trPr>
        <w:tc>
          <w:tcPr>
            <w:tcW w:w="9575" w:type="dxa"/>
            <w:gridSpan w:val="11"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FE7B89">
              <w:rPr>
                <w:b/>
                <w:bCs/>
                <w:color w:val="auto"/>
                <w:sz w:val="24"/>
                <w:szCs w:val="24"/>
              </w:rPr>
              <w:t xml:space="preserve">Сюжетные </w:t>
            </w:r>
            <w:r w:rsidR="006F2747">
              <w:rPr>
                <w:b/>
                <w:bCs/>
                <w:color w:val="auto"/>
                <w:sz w:val="24"/>
                <w:szCs w:val="24"/>
              </w:rPr>
              <w:t>логические задачи (6</w:t>
            </w:r>
            <w:r w:rsidRPr="00FE7B89">
              <w:rPr>
                <w:b/>
                <w:bCs/>
                <w:color w:val="auto"/>
                <w:sz w:val="24"/>
                <w:szCs w:val="24"/>
              </w:rPr>
              <w:t xml:space="preserve"> ч)</w:t>
            </w:r>
          </w:p>
        </w:tc>
      </w:tr>
      <w:tr w:rsidR="005228FD" w:rsidRPr="00FE7B89" w:rsidTr="006F2747">
        <w:trPr>
          <w:jc w:val="center"/>
        </w:trPr>
        <w:tc>
          <w:tcPr>
            <w:tcW w:w="838" w:type="dxa"/>
            <w:gridSpan w:val="3"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B89">
              <w:rPr>
                <w:color w:val="auto"/>
                <w:sz w:val="24"/>
                <w:szCs w:val="24"/>
              </w:rPr>
              <w:t>5</w:t>
            </w:r>
          </w:p>
        </w:tc>
        <w:tc>
          <w:tcPr>
            <w:tcW w:w="2107" w:type="dxa"/>
            <w:gridSpan w:val="2"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B89">
              <w:rPr>
                <w:color w:val="auto"/>
                <w:sz w:val="24"/>
                <w:szCs w:val="24"/>
              </w:rPr>
              <w:t>Инварианты, полуинварианты</w:t>
            </w:r>
          </w:p>
        </w:tc>
        <w:tc>
          <w:tcPr>
            <w:tcW w:w="1233" w:type="dxa"/>
            <w:gridSpan w:val="3"/>
          </w:tcPr>
          <w:p w:rsidR="005228FD" w:rsidRPr="00FE7B89" w:rsidRDefault="006F2747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1320" w:type="dxa"/>
            <w:gridSpan w:val="2"/>
          </w:tcPr>
          <w:p w:rsidR="005228FD" w:rsidRPr="00FE7B89" w:rsidRDefault="006F2747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1,5</w:t>
            </w:r>
          </w:p>
        </w:tc>
        <w:tc>
          <w:tcPr>
            <w:tcW w:w="4077" w:type="dxa"/>
            <w:vMerge w:val="restart"/>
          </w:tcPr>
          <w:p w:rsidR="005228FD" w:rsidRPr="00FE7B89" w:rsidRDefault="005228FD" w:rsidP="005228FD">
            <w:pPr>
              <w:pStyle w:val="a3"/>
              <w:ind w:firstLine="0"/>
              <w:rPr>
                <w:color w:val="auto"/>
                <w:sz w:val="24"/>
                <w:szCs w:val="24"/>
              </w:rPr>
            </w:pPr>
            <w:r w:rsidRPr="00FE7B89">
              <w:rPr>
                <w:color w:val="auto"/>
                <w:sz w:val="24"/>
                <w:szCs w:val="24"/>
              </w:rPr>
              <w:t xml:space="preserve">Инварианты и полуинварианты. Решение задач методом инвариант и </w:t>
            </w:r>
            <w:proofErr w:type="gramStart"/>
            <w:r w:rsidRPr="00FE7B89">
              <w:rPr>
                <w:color w:val="auto"/>
                <w:sz w:val="24"/>
                <w:szCs w:val="24"/>
              </w:rPr>
              <w:t>полуинвариант</w:t>
            </w:r>
            <w:proofErr w:type="gramEnd"/>
            <w:r w:rsidRPr="00FE7B89">
              <w:rPr>
                <w:color w:val="auto"/>
                <w:sz w:val="24"/>
                <w:szCs w:val="24"/>
              </w:rPr>
              <w:t xml:space="preserve"> Логические задачи. Способы решения логических задач. Сюжетные логические задачи.</w:t>
            </w:r>
          </w:p>
        </w:tc>
      </w:tr>
      <w:tr w:rsidR="005228FD" w:rsidRPr="00FE7B89" w:rsidTr="006F2747">
        <w:trPr>
          <w:jc w:val="center"/>
        </w:trPr>
        <w:tc>
          <w:tcPr>
            <w:tcW w:w="838" w:type="dxa"/>
            <w:gridSpan w:val="3"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B89">
              <w:rPr>
                <w:color w:val="auto"/>
                <w:sz w:val="24"/>
                <w:szCs w:val="24"/>
              </w:rPr>
              <w:t>6</w:t>
            </w:r>
          </w:p>
        </w:tc>
        <w:tc>
          <w:tcPr>
            <w:tcW w:w="2107" w:type="dxa"/>
            <w:gridSpan w:val="2"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B89">
              <w:rPr>
                <w:color w:val="auto"/>
                <w:sz w:val="24"/>
                <w:szCs w:val="24"/>
              </w:rPr>
              <w:t>Логические задачи</w:t>
            </w:r>
          </w:p>
        </w:tc>
        <w:tc>
          <w:tcPr>
            <w:tcW w:w="1233" w:type="dxa"/>
            <w:gridSpan w:val="3"/>
          </w:tcPr>
          <w:p w:rsidR="005228FD" w:rsidRPr="00FE7B89" w:rsidRDefault="006F2747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1320" w:type="dxa"/>
            <w:gridSpan w:val="2"/>
          </w:tcPr>
          <w:p w:rsidR="005228FD" w:rsidRPr="00FE7B89" w:rsidRDefault="006F2747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4077" w:type="dxa"/>
            <w:vMerge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228FD" w:rsidRPr="00FE7B89" w:rsidTr="006F2747">
        <w:trPr>
          <w:jc w:val="center"/>
        </w:trPr>
        <w:tc>
          <w:tcPr>
            <w:tcW w:w="838" w:type="dxa"/>
            <w:gridSpan w:val="3"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B89">
              <w:rPr>
                <w:color w:val="auto"/>
                <w:sz w:val="24"/>
                <w:szCs w:val="24"/>
              </w:rPr>
              <w:t>7</w:t>
            </w:r>
          </w:p>
        </w:tc>
        <w:tc>
          <w:tcPr>
            <w:tcW w:w="2107" w:type="dxa"/>
            <w:gridSpan w:val="2"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B89">
              <w:rPr>
                <w:color w:val="auto"/>
                <w:sz w:val="24"/>
                <w:szCs w:val="24"/>
              </w:rPr>
              <w:t>Итоговое занятие раздела</w:t>
            </w:r>
          </w:p>
        </w:tc>
        <w:tc>
          <w:tcPr>
            <w:tcW w:w="1233" w:type="dxa"/>
            <w:gridSpan w:val="3"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320" w:type="dxa"/>
            <w:gridSpan w:val="2"/>
          </w:tcPr>
          <w:p w:rsidR="005228FD" w:rsidRPr="00FE7B89" w:rsidRDefault="006F2747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4077" w:type="dxa"/>
            <w:vMerge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228FD" w:rsidRPr="00FE7B89" w:rsidTr="0019167D">
        <w:trPr>
          <w:jc w:val="center"/>
        </w:trPr>
        <w:tc>
          <w:tcPr>
            <w:tcW w:w="9575" w:type="dxa"/>
            <w:gridSpan w:val="11"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FE7B89">
              <w:rPr>
                <w:b/>
                <w:bCs/>
                <w:color w:val="auto"/>
                <w:sz w:val="24"/>
                <w:szCs w:val="24"/>
              </w:rPr>
              <w:t>Задания на и</w:t>
            </w:r>
            <w:r w:rsidR="006F2747">
              <w:rPr>
                <w:b/>
                <w:bCs/>
                <w:color w:val="auto"/>
                <w:sz w:val="24"/>
                <w:szCs w:val="24"/>
              </w:rPr>
              <w:t>стинные и ложные высказывания (</w:t>
            </w:r>
            <w:r w:rsidR="000A741E">
              <w:rPr>
                <w:b/>
                <w:bCs/>
                <w:color w:val="auto"/>
                <w:sz w:val="24"/>
                <w:szCs w:val="24"/>
              </w:rPr>
              <w:t>1</w:t>
            </w:r>
            <w:r w:rsidR="006F2747">
              <w:rPr>
                <w:b/>
                <w:bCs/>
                <w:color w:val="auto"/>
                <w:sz w:val="24"/>
                <w:szCs w:val="24"/>
              </w:rPr>
              <w:t>3</w:t>
            </w:r>
            <w:r w:rsidRPr="00FE7B89">
              <w:rPr>
                <w:b/>
                <w:bCs/>
                <w:color w:val="auto"/>
                <w:sz w:val="24"/>
                <w:szCs w:val="24"/>
              </w:rPr>
              <w:t xml:space="preserve"> ч)</w:t>
            </w:r>
          </w:p>
        </w:tc>
      </w:tr>
      <w:tr w:rsidR="005228FD" w:rsidRPr="00FE7B89" w:rsidTr="006F2747">
        <w:trPr>
          <w:jc w:val="center"/>
        </w:trPr>
        <w:tc>
          <w:tcPr>
            <w:tcW w:w="838" w:type="dxa"/>
            <w:gridSpan w:val="3"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6338E1">
              <w:rPr>
                <w:sz w:val="24"/>
                <w:szCs w:val="24"/>
              </w:rPr>
              <w:t>8</w:t>
            </w:r>
          </w:p>
        </w:tc>
        <w:tc>
          <w:tcPr>
            <w:tcW w:w="2107" w:type="dxa"/>
            <w:gridSpan w:val="2"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6338E1">
              <w:rPr>
                <w:sz w:val="24"/>
                <w:szCs w:val="24"/>
              </w:rPr>
              <w:t>Задачи на истинные и ложные высказывания</w:t>
            </w:r>
          </w:p>
        </w:tc>
        <w:tc>
          <w:tcPr>
            <w:tcW w:w="1134" w:type="dxa"/>
            <w:gridSpan w:val="2"/>
          </w:tcPr>
          <w:p w:rsidR="005228FD" w:rsidRPr="00FE7B89" w:rsidRDefault="006F2747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1419" w:type="dxa"/>
            <w:gridSpan w:val="3"/>
          </w:tcPr>
          <w:p w:rsidR="005228FD" w:rsidRPr="00FE7B89" w:rsidRDefault="006F2747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  <w:tc>
          <w:tcPr>
            <w:tcW w:w="4077" w:type="dxa"/>
            <w:vMerge w:val="restart"/>
          </w:tcPr>
          <w:p w:rsidR="005228FD" w:rsidRPr="006338E1" w:rsidRDefault="005228FD" w:rsidP="005228FD">
            <w:pPr>
              <w:pStyle w:val="a3"/>
              <w:ind w:firstLine="0"/>
              <w:rPr>
                <w:sz w:val="24"/>
                <w:szCs w:val="24"/>
              </w:rPr>
            </w:pPr>
            <w:r w:rsidRPr="006338E1">
              <w:rPr>
                <w:sz w:val="24"/>
                <w:szCs w:val="24"/>
              </w:rPr>
              <w:t>Истинные и ложные высказывания.</w:t>
            </w:r>
          </w:p>
          <w:p w:rsidR="005228FD" w:rsidRPr="00FE7B89" w:rsidRDefault="005228FD" w:rsidP="005228FD">
            <w:pPr>
              <w:pStyle w:val="a3"/>
              <w:ind w:firstLine="0"/>
              <w:rPr>
                <w:color w:val="auto"/>
                <w:sz w:val="24"/>
                <w:szCs w:val="24"/>
              </w:rPr>
            </w:pPr>
            <w:r w:rsidRPr="006338E1">
              <w:rPr>
                <w:sz w:val="24"/>
                <w:szCs w:val="24"/>
              </w:rPr>
              <w:t>Рыцари, лжецы, хитрецы.</w:t>
            </w:r>
          </w:p>
        </w:tc>
      </w:tr>
      <w:tr w:rsidR="005228FD" w:rsidRPr="00FE7B89" w:rsidTr="006F2747">
        <w:trPr>
          <w:jc w:val="center"/>
        </w:trPr>
        <w:tc>
          <w:tcPr>
            <w:tcW w:w="838" w:type="dxa"/>
            <w:gridSpan w:val="3"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6338E1">
              <w:rPr>
                <w:sz w:val="24"/>
                <w:szCs w:val="24"/>
              </w:rPr>
              <w:t>9</w:t>
            </w:r>
          </w:p>
        </w:tc>
        <w:tc>
          <w:tcPr>
            <w:tcW w:w="2107" w:type="dxa"/>
            <w:gridSpan w:val="2"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6338E1">
              <w:rPr>
                <w:sz w:val="24"/>
                <w:szCs w:val="24"/>
              </w:rPr>
              <w:t>Итоговое занятие раздела</w:t>
            </w:r>
          </w:p>
        </w:tc>
        <w:tc>
          <w:tcPr>
            <w:tcW w:w="1134" w:type="dxa"/>
            <w:gridSpan w:val="2"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419" w:type="dxa"/>
            <w:gridSpan w:val="3"/>
          </w:tcPr>
          <w:p w:rsidR="005228FD" w:rsidRPr="00FE7B89" w:rsidRDefault="006F2747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077" w:type="dxa"/>
            <w:vMerge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228FD" w:rsidRPr="00FE7B89" w:rsidTr="006F2747">
        <w:trPr>
          <w:jc w:val="center"/>
        </w:trPr>
        <w:tc>
          <w:tcPr>
            <w:tcW w:w="819" w:type="dxa"/>
            <w:gridSpan w:val="2"/>
          </w:tcPr>
          <w:p w:rsidR="005228FD" w:rsidRPr="006338E1" w:rsidRDefault="005228FD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 w:rsidRPr="006338E1">
              <w:rPr>
                <w:sz w:val="24"/>
                <w:szCs w:val="24"/>
              </w:rPr>
              <w:t>10</w:t>
            </w:r>
          </w:p>
        </w:tc>
        <w:tc>
          <w:tcPr>
            <w:tcW w:w="2126" w:type="dxa"/>
            <w:gridSpan w:val="3"/>
          </w:tcPr>
          <w:p w:rsidR="005228FD" w:rsidRPr="006338E1" w:rsidRDefault="005228FD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 w:rsidRPr="006338E1">
              <w:rPr>
                <w:sz w:val="24"/>
                <w:szCs w:val="24"/>
              </w:rPr>
              <w:t>Задания на алгоритмы и операции</w:t>
            </w:r>
          </w:p>
        </w:tc>
        <w:tc>
          <w:tcPr>
            <w:tcW w:w="1134" w:type="dxa"/>
            <w:gridSpan w:val="2"/>
          </w:tcPr>
          <w:p w:rsidR="005228FD" w:rsidRPr="00FE7B89" w:rsidRDefault="006F2747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1419" w:type="dxa"/>
            <w:gridSpan w:val="3"/>
          </w:tcPr>
          <w:p w:rsidR="005228FD" w:rsidRPr="006338E1" w:rsidRDefault="006F2747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  <w:tc>
          <w:tcPr>
            <w:tcW w:w="4077" w:type="dxa"/>
            <w:vMerge w:val="restart"/>
          </w:tcPr>
          <w:p w:rsidR="005228FD" w:rsidRPr="00FE7B89" w:rsidRDefault="005228FD" w:rsidP="005228FD">
            <w:pPr>
              <w:pStyle w:val="a3"/>
              <w:ind w:firstLine="0"/>
              <w:rPr>
                <w:color w:val="auto"/>
                <w:sz w:val="24"/>
                <w:szCs w:val="24"/>
              </w:rPr>
            </w:pPr>
            <w:r w:rsidRPr="006338E1">
              <w:rPr>
                <w:sz w:val="24"/>
                <w:szCs w:val="24"/>
              </w:rPr>
              <w:t xml:space="preserve">Алгоритмы и операции. Задачи на взвешивания. Масса. Решение задач с турнирами и играми. Переправы и </w:t>
            </w:r>
            <w:r w:rsidRPr="006338E1">
              <w:rPr>
                <w:sz w:val="24"/>
                <w:szCs w:val="24"/>
              </w:rPr>
              <w:lastRenderedPageBreak/>
              <w:t>задачи на переливани</w:t>
            </w:r>
            <w:bookmarkStart w:id="0" w:name="_GoBack"/>
            <w:bookmarkEnd w:id="0"/>
            <w:r w:rsidRPr="006338E1">
              <w:rPr>
                <w:sz w:val="24"/>
                <w:szCs w:val="24"/>
              </w:rPr>
              <w:t>я. Задачи с шахматными досками.</w:t>
            </w:r>
          </w:p>
        </w:tc>
      </w:tr>
      <w:tr w:rsidR="005228FD" w:rsidRPr="00FE7B89" w:rsidTr="006F2747">
        <w:trPr>
          <w:jc w:val="center"/>
        </w:trPr>
        <w:tc>
          <w:tcPr>
            <w:tcW w:w="819" w:type="dxa"/>
            <w:gridSpan w:val="2"/>
          </w:tcPr>
          <w:p w:rsidR="005228FD" w:rsidRPr="006338E1" w:rsidRDefault="005228FD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2126" w:type="dxa"/>
            <w:gridSpan w:val="3"/>
          </w:tcPr>
          <w:p w:rsidR="005228FD" w:rsidRPr="006338E1" w:rsidRDefault="005228FD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 w:rsidRPr="006338E1">
              <w:rPr>
                <w:sz w:val="24"/>
                <w:szCs w:val="24"/>
              </w:rPr>
              <w:t>Задания на взвешивания</w:t>
            </w:r>
          </w:p>
        </w:tc>
        <w:tc>
          <w:tcPr>
            <w:tcW w:w="1134" w:type="dxa"/>
            <w:gridSpan w:val="2"/>
          </w:tcPr>
          <w:p w:rsidR="005228FD" w:rsidRPr="00FE7B89" w:rsidRDefault="006F2747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1419" w:type="dxa"/>
            <w:gridSpan w:val="3"/>
          </w:tcPr>
          <w:p w:rsidR="005228FD" w:rsidRPr="006338E1" w:rsidRDefault="006F2747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077" w:type="dxa"/>
            <w:vMerge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228FD" w:rsidRPr="00FE7B89" w:rsidTr="006F2747">
        <w:trPr>
          <w:jc w:val="center"/>
        </w:trPr>
        <w:tc>
          <w:tcPr>
            <w:tcW w:w="819" w:type="dxa"/>
            <w:gridSpan w:val="2"/>
          </w:tcPr>
          <w:p w:rsidR="005228FD" w:rsidRPr="006338E1" w:rsidRDefault="005228FD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2126" w:type="dxa"/>
            <w:gridSpan w:val="3"/>
          </w:tcPr>
          <w:p w:rsidR="005228FD" w:rsidRPr="006338E1" w:rsidRDefault="005228FD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 w:rsidRPr="006338E1">
              <w:rPr>
                <w:sz w:val="24"/>
                <w:szCs w:val="24"/>
              </w:rPr>
              <w:t>Задания на турниры и игры</w:t>
            </w:r>
          </w:p>
        </w:tc>
        <w:tc>
          <w:tcPr>
            <w:tcW w:w="1134" w:type="dxa"/>
            <w:gridSpan w:val="2"/>
          </w:tcPr>
          <w:p w:rsidR="005228FD" w:rsidRPr="00FE7B89" w:rsidRDefault="006F2747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1419" w:type="dxa"/>
            <w:gridSpan w:val="3"/>
          </w:tcPr>
          <w:p w:rsidR="005228FD" w:rsidRPr="006338E1" w:rsidRDefault="006F2747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4077" w:type="dxa"/>
            <w:vMerge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228FD" w:rsidRPr="00FE7B89" w:rsidTr="006F2747">
        <w:trPr>
          <w:jc w:val="center"/>
        </w:trPr>
        <w:tc>
          <w:tcPr>
            <w:tcW w:w="819" w:type="dxa"/>
            <w:gridSpan w:val="2"/>
          </w:tcPr>
          <w:p w:rsidR="005228FD" w:rsidRPr="006338E1" w:rsidRDefault="005228FD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126" w:type="dxa"/>
            <w:gridSpan w:val="3"/>
          </w:tcPr>
          <w:p w:rsidR="005228FD" w:rsidRPr="006338E1" w:rsidRDefault="005228FD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 w:rsidRPr="006338E1">
              <w:rPr>
                <w:sz w:val="24"/>
                <w:szCs w:val="24"/>
              </w:rPr>
              <w:t>Задания на переливания</w:t>
            </w:r>
          </w:p>
        </w:tc>
        <w:tc>
          <w:tcPr>
            <w:tcW w:w="1134" w:type="dxa"/>
            <w:gridSpan w:val="2"/>
          </w:tcPr>
          <w:p w:rsidR="005228FD" w:rsidRPr="00FE7B89" w:rsidRDefault="006F2747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1419" w:type="dxa"/>
            <w:gridSpan w:val="3"/>
          </w:tcPr>
          <w:p w:rsidR="005228FD" w:rsidRPr="006338E1" w:rsidRDefault="006F2747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  <w:tc>
          <w:tcPr>
            <w:tcW w:w="4077" w:type="dxa"/>
            <w:vMerge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228FD" w:rsidRPr="00FE7B89" w:rsidTr="006F2747">
        <w:trPr>
          <w:jc w:val="center"/>
        </w:trPr>
        <w:tc>
          <w:tcPr>
            <w:tcW w:w="819" w:type="dxa"/>
            <w:gridSpan w:val="2"/>
          </w:tcPr>
          <w:p w:rsidR="005228FD" w:rsidRPr="006338E1" w:rsidRDefault="005228FD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126" w:type="dxa"/>
            <w:gridSpan w:val="3"/>
          </w:tcPr>
          <w:p w:rsidR="005228FD" w:rsidRPr="006338E1" w:rsidRDefault="005228FD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 w:rsidRPr="006338E1">
              <w:rPr>
                <w:sz w:val="24"/>
                <w:szCs w:val="24"/>
              </w:rPr>
              <w:t>Задания с шахматными досками</w:t>
            </w:r>
          </w:p>
        </w:tc>
        <w:tc>
          <w:tcPr>
            <w:tcW w:w="1134" w:type="dxa"/>
            <w:gridSpan w:val="2"/>
          </w:tcPr>
          <w:p w:rsidR="005228FD" w:rsidRPr="00FE7B89" w:rsidRDefault="006F2747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1419" w:type="dxa"/>
            <w:gridSpan w:val="3"/>
          </w:tcPr>
          <w:p w:rsidR="005228FD" w:rsidRPr="006338E1" w:rsidRDefault="006F2747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4077" w:type="dxa"/>
            <w:vMerge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228FD" w:rsidRPr="00FE7B89" w:rsidTr="006F2747">
        <w:trPr>
          <w:jc w:val="center"/>
        </w:trPr>
        <w:tc>
          <w:tcPr>
            <w:tcW w:w="819" w:type="dxa"/>
            <w:gridSpan w:val="2"/>
          </w:tcPr>
          <w:p w:rsidR="005228FD" w:rsidRPr="006338E1" w:rsidRDefault="005228FD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126" w:type="dxa"/>
            <w:gridSpan w:val="3"/>
          </w:tcPr>
          <w:p w:rsidR="005228FD" w:rsidRPr="006338E1" w:rsidRDefault="005228FD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 w:rsidRPr="006338E1">
              <w:rPr>
                <w:sz w:val="24"/>
                <w:szCs w:val="24"/>
              </w:rPr>
              <w:t>Итоговое занятие раздела</w:t>
            </w:r>
          </w:p>
        </w:tc>
        <w:tc>
          <w:tcPr>
            <w:tcW w:w="1134" w:type="dxa"/>
            <w:gridSpan w:val="2"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419" w:type="dxa"/>
            <w:gridSpan w:val="3"/>
          </w:tcPr>
          <w:p w:rsidR="005228FD" w:rsidRPr="006338E1" w:rsidRDefault="006F2747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077" w:type="dxa"/>
            <w:vMerge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228FD" w:rsidRPr="00FE7B89" w:rsidTr="0019167D">
        <w:trPr>
          <w:jc w:val="center"/>
        </w:trPr>
        <w:tc>
          <w:tcPr>
            <w:tcW w:w="9575" w:type="dxa"/>
            <w:gridSpan w:val="11"/>
          </w:tcPr>
          <w:p w:rsidR="005228FD" w:rsidRPr="00FE7B89" w:rsidRDefault="006F2747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Наглядная геометрия (5</w:t>
            </w:r>
            <w:r w:rsidR="005228FD" w:rsidRPr="006338E1">
              <w:rPr>
                <w:b/>
                <w:bCs/>
                <w:sz w:val="24"/>
                <w:szCs w:val="24"/>
              </w:rPr>
              <w:t xml:space="preserve"> ч)</w:t>
            </w:r>
          </w:p>
        </w:tc>
      </w:tr>
      <w:tr w:rsidR="005228FD" w:rsidRPr="00FE7B89" w:rsidTr="006F2747">
        <w:trPr>
          <w:jc w:val="center"/>
        </w:trPr>
        <w:tc>
          <w:tcPr>
            <w:tcW w:w="715" w:type="dxa"/>
          </w:tcPr>
          <w:p w:rsidR="005228FD" w:rsidRPr="006338E1" w:rsidRDefault="005228FD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173" w:type="dxa"/>
            <w:gridSpan w:val="3"/>
          </w:tcPr>
          <w:p w:rsidR="005228FD" w:rsidRPr="006338E1" w:rsidRDefault="005228FD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 w:rsidRPr="006338E1">
              <w:rPr>
                <w:sz w:val="24"/>
                <w:szCs w:val="24"/>
              </w:rPr>
              <w:t>Наглядная геометрия на плоскости</w:t>
            </w:r>
          </w:p>
        </w:tc>
        <w:tc>
          <w:tcPr>
            <w:tcW w:w="1193" w:type="dxa"/>
            <w:gridSpan w:val="3"/>
          </w:tcPr>
          <w:p w:rsidR="005228FD" w:rsidRPr="00FE7B89" w:rsidRDefault="006F2747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1309" w:type="dxa"/>
            <w:gridSpan w:val="2"/>
          </w:tcPr>
          <w:p w:rsidR="005228FD" w:rsidRPr="006338E1" w:rsidRDefault="006F2747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  <w:tc>
          <w:tcPr>
            <w:tcW w:w="4185" w:type="dxa"/>
            <w:gridSpan w:val="2"/>
            <w:vMerge w:val="restart"/>
          </w:tcPr>
          <w:p w:rsidR="005228FD" w:rsidRPr="00FE7B89" w:rsidRDefault="005228FD" w:rsidP="005228FD">
            <w:pPr>
              <w:pStyle w:val="a3"/>
              <w:ind w:firstLine="0"/>
              <w:rPr>
                <w:color w:val="auto"/>
                <w:sz w:val="24"/>
                <w:szCs w:val="24"/>
              </w:rPr>
            </w:pPr>
            <w:r w:rsidRPr="006338E1">
              <w:rPr>
                <w:sz w:val="24"/>
                <w:szCs w:val="24"/>
              </w:rPr>
              <w:t>Геометрические фигуры на плоскости. Геометрические фигуры в пространстве. Задачи с элементами геометрии.</w:t>
            </w:r>
          </w:p>
        </w:tc>
      </w:tr>
      <w:tr w:rsidR="005228FD" w:rsidRPr="00FE7B89" w:rsidTr="006F2747">
        <w:trPr>
          <w:jc w:val="center"/>
        </w:trPr>
        <w:tc>
          <w:tcPr>
            <w:tcW w:w="715" w:type="dxa"/>
          </w:tcPr>
          <w:p w:rsidR="005228FD" w:rsidRPr="006338E1" w:rsidRDefault="005228FD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173" w:type="dxa"/>
            <w:gridSpan w:val="3"/>
          </w:tcPr>
          <w:p w:rsidR="005228FD" w:rsidRPr="006338E1" w:rsidRDefault="005228FD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 w:rsidRPr="006338E1">
              <w:rPr>
                <w:sz w:val="24"/>
                <w:szCs w:val="24"/>
              </w:rPr>
              <w:t>Наглядная геометрия в пространстве</w:t>
            </w:r>
          </w:p>
        </w:tc>
        <w:tc>
          <w:tcPr>
            <w:tcW w:w="1193" w:type="dxa"/>
            <w:gridSpan w:val="3"/>
          </w:tcPr>
          <w:p w:rsidR="005228FD" w:rsidRPr="00FE7B89" w:rsidRDefault="006F2747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1309" w:type="dxa"/>
            <w:gridSpan w:val="2"/>
          </w:tcPr>
          <w:p w:rsidR="005228FD" w:rsidRPr="006338E1" w:rsidRDefault="006F2747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  <w:tc>
          <w:tcPr>
            <w:tcW w:w="4185" w:type="dxa"/>
            <w:gridSpan w:val="2"/>
            <w:vMerge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228FD" w:rsidRPr="00FE7B89" w:rsidTr="006F2747">
        <w:trPr>
          <w:jc w:val="center"/>
        </w:trPr>
        <w:tc>
          <w:tcPr>
            <w:tcW w:w="715" w:type="dxa"/>
          </w:tcPr>
          <w:p w:rsidR="005228FD" w:rsidRPr="006338E1" w:rsidRDefault="005228FD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173" w:type="dxa"/>
            <w:gridSpan w:val="3"/>
          </w:tcPr>
          <w:p w:rsidR="005228FD" w:rsidRPr="006338E1" w:rsidRDefault="005228FD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 w:rsidRPr="006338E1">
              <w:rPr>
                <w:sz w:val="24"/>
                <w:szCs w:val="24"/>
              </w:rPr>
              <w:t>Итоговое занятие раздела</w:t>
            </w:r>
          </w:p>
        </w:tc>
        <w:tc>
          <w:tcPr>
            <w:tcW w:w="1193" w:type="dxa"/>
            <w:gridSpan w:val="3"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309" w:type="dxa"/>
            <w:gridSpan w:val="2"/>
          </w:tcPr>
          <w:p w:rsidR="005228FD" w:rsidRPr="006338E1" w:rsidRDefault="006F2747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185" w:type="dxa"/>
            <w:gridSpan w:val="2"/>
            <w:vMerge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228FD" w:rsidRPr="00FE7B89" w:rsidTr="0019167D">
        <w:trPr>
          <w:jc w:val="center"/>
        </w:trPr>
        <w:tc>
          <w:tcPr>
            <w:tcW w:w="9575" w:type="dxa"/>
            <w:gridSpan w:val="11"/>
          </w:tcPr>
          <w:p w:rsidR="005228FD" w:rsidRPr="00FE7B89" w:rsidRDefault="006F2747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Элементы физики (5</w:t>
            </w:r>
            <w:r w:rsidR="005228FD" w:rsidRPr="006338E1">
              <w:rPr>
                <w:b/>
                <w:bCs/>
                <w:sz w:val="24"/>
                <w:szCs w:val="24"/>
              </w:rPr>
              <w:t xml:space="preserve"> ч)</w:t>
            </w:r>
          </w:p>
        </w:tc>
      </w:tr>
      <w:tr w:rsidR="005228FD" w:rsidRPr="00FE7B89" w:rsidTr="006F2747">
        <w:trPr>
          <w:jc w:val="center"/>
        </w:trPr>
        <w:tc>
          <w:tcPr>
            <w:tcW w:w="715" w:type="dxa"/>
          </w:tcPr>
          <w:p w:rsidR="005228FD" w:rsidRPr="006338E1" w:rsidRDefault="005228FD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173" w:type="dxa"/>
            <w:gridSpan w:val="3"/>
          </w:tcPr>
          <w:p w:rsidR="005228FD" w:rsidRPr="006338E1" w:rsidRDefault="005228FD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 w:rsidRPr="006338E1">
              <w:rPr>
                <w:sz w:val="24"/>
                <w:szCs w:val="24"/>
              </w:rPr>
              <w:t>Объем</w:t>
            </w:r>
          </w:p>
        </w:tc>
        <w:tc>
          <w:tcPr>
            <w:tcW w:w="1193" w:type="dxa"/>
            <w:gridSpan w:val="3"/>
          </w:tcPr>
          <w:p w:rsidR="005228FD" w:rsidRPr="00FE7B89" w:rsidRDefault="006F2747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1309" w:type="dxa"/>
            <w:gridSpan w:val="2"/>
          </w:tcPr>
          <w:p w:rsidR="005228FD" w:rsidRPr="006338E1" w:rsidRDefault="006F2747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  <w:tc>
          <w:tcPr>
            <w:tcW w:w="4185" w:type="dxa"/>
            <w:gridSpan w:val="2"/>
            <w:vMerge w:val="restart"/>
          </w:tcPr>
          <w:p w:rsidR="005228FD" w:rsidRPr="00FE7B89" w:rsidRDefault="005228FD" w:rsidP="005228FD">
            <w:pPr>
              <w:pStyle w:val="a3"/>
              <w:ind w:firstLine="0"/>
              <w:rPr>
                <w:color w:val="auto"/>
                <w:sz w:val="24"/>
                <w:szCs w:val="24"/>
              </w:rPr>
            </w:pPr>
            <w:r w:rsidRPr="006338E1">
              <w:rPr>
                <w:sz w:val="24"/>
                <w:szCs w:val="24"/>
              </w:rPr>
              <w:t>Понятие объема. Объем фигур. Объем прямоугольного параллелепипеда и куба. Единицы измерения объема. Связь между расстоянием, скоростью и временем. Единицы измерения расстояния, скорости и времени.</w:t>
            </w:r>
          </w:p>
        </w:tc>
      </w:tr>
      <w:tr w:rsidR="005228FD" w:rsidRPr="00FE7B89" w:rsidTr="006F2747">
        <w:trPr>
          <w:jc w:val="center"/>
        </w:trPr>
        <w:tc>
          <w:tcPr>
            <w:tcW w:w="715" w:type="dxa"/>
          </w:tcPr>
          <w:p w:rsidR="005228FD" w:rsidRPr="006338E1" w:rsidRDefault="005228FD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173" w:type="dxa"/>
            <w:gridSpan w:val="3"/>
          </w:tcPr>
          <w:p w:rsidR="005228FD" w:rsidRPr="006338E1" w:rsidRDefault="005228FD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 w:rsidRPr="006338E1">
              <w:rPr>
                <w:sz w:val="24"/>
                <w:szCs w:val="24"/>
              </w:rPr>
              <w:t>Связь между расстоянием, скоростью и временем</w:t>
            </w:r>
          </w:p>
        </w:tc>
        <w:tc>
          <w:tcPr>
            <w:tcW w:w="1193" w:type="dxa"/>
            <w:gridSpan w:val="3"/>
          </w:tcPr>
          <w:p w:rsidR="005228FD" w:rsidRPr="00FE7B89" w:rsidRDefault="006F2747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0,5</w:t>
            </w:r>
          </w:p>
        </w:tc>
        <w:tc>
          <w:tcPr>
            <w:tcW w:w="1309" w:type="dxa"/>
            <w:gridSpan w:val="2"/>
          </w:tcPr>
          <w:p w:rsidR="005228FD" w:rsidRPr="006338E1" w:rsidRDefault="006F2747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  <w:tc>
          <w:tcPr>
            <w:tcW w:w="4185" w:type="dxa"/>
            <w:gridSpan w:val="2"/>
            <w:vMerge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228FD" w:rsidRPr="00FE7B89" w:rsidTr="006F2747">
        <w:trPr>
          <w:jc w:val="center"/>
        </w:trPr>
        <w:tc>
          <w:tcPr>
            <w:tcW w:w="715" w:type="dxa"/>
          </w:tcPr>
          <w:p w:rsidR="005228FD" w:rsidRPr="006338E1" w:rsidRDefault="005228FD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173" w:type="dxa"/>
            <w:gridSpan w:val="3"/>
          </w:tcPr>
          <w:p w:rsidR="005228FD" w:rsidRPr="006338E1" w:rsidRDefault="005228FD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 w:rsidRPr="006338E1">
              <w:rPr>
                <w:sz w:val="24"/>
                <w:szCs w:val="24"/>
              </w:rPr>
              <w:t>Итоговое занятие по курсу</w:t>
            </w:r>
          </w:p>
        </w:tc>
        <w:tc>
          <w:tcPr>
            <w:tcW w:w="1193" w:type="dxa"/>
            <w:gridSpan w:val="3"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309" w:type="dxa"/>
            <w:gridSpan w:val="2"/>
          </w:tcPr>
          <w:p w:rsidR="005228FD" w:rsidRPr="006338E1" w:rsidRDefault="006F2747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4185" w:type="dxa"/>
            <w:gridSpan w:val="2"/>
            <w:vMerge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228FD" w:rsidRPr="00FE7B89" w:rsidTr="006F2747">
        <w:trPr>
          <w:jc w:val="center"/>
        </w:trPr>
        <w:tc>
          <w:tcPr>
            <w:tcW w:w="2888" w:type="dxa"/>
            <w:gridSpan w:val="4"/>
          </w:tcPr>
          <w:p w:rsidR="005228FD" w:rsidRPr="006338E1" w:rsidRDefault="005228FD" w:rsidP="005228FD">
            <w:pPr>
              <w:pStyle w:val="a3"/>
              <w:ind w:firstLine="0"/>
              <w:jc w:val="left"/>
              <w:rPr>
                <w:sz w:val="24"/>
                <w:szCs w:val="24"/>
              </w:rPr>
            </w:pPr>
            <w:r w:rsidRPr="006338E1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193" w:type="dxa"/>
            <w:gridSpan w:val="3"/>
          </w:tcPr>
          <w:p w:rsidR="005228FD" w:rsidRPr="00FE7B89" w:rsidRDefault="006F2747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8,5</w:t>
            </w:r>
          </w:p>
        </w:tc>
        <w:tc>
          <w:tcPr>
            <w:tcW w:w="1309" w:type="dxa"/>
            <w:gridSpan w:val="2"/>
          </w:tcPr>
          <w:p w:rsidR="005228FD" w:rsidRPr="006338E1" w:rsidRDefault="006F2747" w:rsidP="005228FD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25,5</w:t>
            </w:r>
          </w:p>
        </w:tc>
        <w:tc>
          <w:tcPr>
            <w:tcW w:w="4185" w:type="dxa"/>
            <w:gridSpan w:val="2"/>
          </w:tcPr>
          <w:p w:rsidR="005228FD" w:rsidRPr="00FE7B89" w:rsidRDefault="005228FD" w:rsidP="005228FD">
            <w:pPr>
              <w:pStyle w:val="a3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</w:tr>
    </w:tbl>
    <w:p w:rsidR="0019167D" w:rsidRDefault="0019167D" w:rsidP="005228FD">
      <w:pPr>
        <w:pStyle w:val="1"/>
      </w:pPr>
      <w:bookmarkStart w:id="1" w:name="_Toc169557424"/>
    </w:p>
    <w:p w:rsidR="005228FD" w:rsidRPr="001D2B0A" w:rsidRDefault="005228FD" w:rsidP="005228FD">
      <w:pPr>
        <w:pStyle w:val="1"/>
        <w:rPr>
          <w:color w:val="4F81BD" w:themeColor="accent1"/>
        </w:rPr>
      </w:pPr>
      <w:r>
        <w:rPr>
          <w:caps w:val="0"/>
        </w:rPr>
        <w:t>Планируемые результаты освоения курса</w:t>
      </w:r>
      <w:bookmarkEnd w:id="1"/>
      <w:r>
        <w:t xml:space="preserve"> </w:t>
      </w:r>
    </w:p>
    <w:p w:rsidR="005228FD" w:rsidRDefault="005228FD" w:rsidP="005228FD">
      <w:r w:rsidRPr="006F4D80">
        <w:t xml:space="preserve">В ходе освоения курса внеурочной деятельности учащимися могут быть достигнуты определённые результаты: </w:t>
      </w:r>
      <w:proofErr w:type="spellStart"/>
      <w:r w:rsidRPr="006F4D80">
        <w:t>метапредметные</w:t>
      </w:r>
      <w:proofErr w:type="spellEnd"/>
      <w:r w:rsidRPr="006F4D80">
        <w:t xml:space="preserve"> (регулятивные, познавательные и коммуникативные универсальные учебные действия) и предметные. Рассмотрим их более подробно.</w:t>
      </w:r>
    </w:p>
    <w:p w:rsidR="005228FD" w:rsidRDefault="005228FD" w:rsidP="005228FD">
      <w:r w:rsidRPr="00E96E7E">
        <w:rPr>
          <w:b/>
          <w:bCs/>
        </w:rPr>
        <w:t xml:space="preserve">Планируемые </w:t>
      </w:r>
      <w:proofErr w:type="spellStart"/>
      <w:r w:rsidRPr="00E96E7E">
        <w:rPr>
          <w:b/>
          <w:bCs/>
        </w:rPr>
        <w:t>метапредметные</w:t>
      </w:r>
      <w:proofErr w:type="spellEnd"/>
      <w:r w:rsidRPr="00E96E7E">
        <w:rPr>
          <w:b/>
          <w:bCs/>
        </w:rPr>
        <w:t xml:space="preserve"> результаты</w:t>
      </w:r>
      <w:r>
        <w:t>.</w:t>
      </w:r>
    </w:p>
    <w:p w:rsidR="005228FD" w:rsidRPr="002A0F82" w:rsidRDefault="005228FD" w:rsidP="005228FD">
      <w:pPr>
        <w:pStyle w:val="a3"/>
        <w:numPr>
          <w:ilvl w:val="0"/>
          <w:numId w:val="4"/>
        </w:numPr>
        <w:tabs>
          <w:tab w:val="left" w:pos="993"/>
        </w:tabs>
        <w:ind w:left="0" w:firstLine="709"/>
      </w:pPr>
      <w:r w:rsidRPr="002A0F82">
        <w:rPr>
          <w:color w:val="auto"/>
        </w:rPr>
        <w:t>Регулятивные универсальные учебные действия:</w:t>
      </w:r>
    </w:p>
    <w:p w:rsidR="005228FD" w:rsidRDefault="005228FD" w:rsidP="005228FD">
      <w:r w:rsidRPr="00FE7B89">
        <w:t>Школьник научится</w:t>
      </w:r>
      <w:r w:rsidR="0019167D">
        <w:t>:</w:t>
      </w:r>
    </w:p>
    <w:p w:rsidR="005228FD" w:rsidRPr="009D5D41" w:rsidRDefault="005228FD" w:rsidP="005228FD">
      <w:pPr>
        <w:pStyle w:val="a6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9D5D41">
        <w:rPr>
          <w:sz w:val="28"/>
          <w:szCs w:val="28"/>
        </w:rPr>
        <w:t>самостоятельно находить и выбирать способы решения олимпиадных задач, составлять план решения на основании данных условий и навыков, объяснять и изменять способы решения на основании новых изученных правил;</w:t>
      </w:r>
    </w:p>
    <w:p w:rsidR="005228FD" w:rsidRPr="009D5D41" w:rsidRDefault="005228FD" w:rsidP="005228FD">
      <w:pPr>
        <w:pStyle w:val="a6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9D5D41">
        <w:rPr>
          <w:sz w:val="28"/>
          <w:szCs w:val="28"/>
        </w:rPr>
        <w:t>находить в жизненных ситуациях проблемы, решающиеся с помощью полученных знаний и умений, примененных в индивидуальном и групповом подходе;</w:t>
      </w:r>
    </w:p>
    <w:p w:rsidR="005228FD" w:rsidRPr="009D5D41" w:rsidRDefault="005228FD" w:rsidP="005228FD">
      <w:pPr>
        <w:pStyle w:val="a6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9D5D41">
        <w:rPr>
          <w:sz w:val="28"/>
          <w:szCs w:val="28"/>
        </w:rPr>
        <w:t>предотвращать трудности, вносить коррективы в формулировки, находить ошибки при решении задач;</w:t>
      </w:r>
    </w:p>
    <w:p w:rsidR="005228FD" w:rsidRDefault="005228FD" w:rsidP="005228FD">
      <w:pPr>
        <w:pStyle w:val="a6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9D5D41">
        <w:rPr>
          <w:sz w:val="28"/>
          <w:szCs w:val="28"/>
        </w:rPr>
        <w:t>оценивать обоснованность и полноту решений, находить ошибки, оценивать результат в соответствие с поставленным вопросом, объяснять причины получения неверных ответов.</w:t>
      </w:r>
    </w:p>
    <w:p w:rsidR="005228FD" w:rsidRPr="00DC370D" w:rsidRDefault="005228FD" w:rsidP="005228FD">
      <w:pPr>
        <w:pStyle w:val="a3"/>
        <w:numPr>
          <w:ilvl w:val="0"/>
          <w:numId w:val="7"/>
        </w:numPr>
        <w:tabs>
          <w:tab w:val="left" w:pos="993"/>
        </w:tabs>
        <w:ind w:left="0" w:firstLine="709"/>
      </w:pPr>
      <w:r w:rsidRPr="00DC370D">
        <w:rPr>
          <w:color w:val="auto"/>
        </w:rPr>
        <w:t>Познавательные универсальные учебные действия:</w:t>
      </w:r>
    </w:p>
    <w:p w:rsidR="005228FD" w:rsidRDefault="005228FD" w:rsidP="005228FD">
      <w:r w:rsidRPr="00FE7B89">
        <w:t>Школьник научится</w:t>
      </w:r>
      <w:r w:rsidR="0019167D">
        <w:t>:</w:t>
      </w:r>
    </w:p>
    <w:p w:rsidR="005228FD" w:rsidRPr="00947DFF" w:rsidRDefault="005228FD" w:rsidP="005228FD">
      <w:pPr>
        <w:pStyle w:val="a6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947DFF">
        <w:rPr>
          <w:sz w:val="28"/>
          <w:szCs w:val="28"/>
        </w:rPr>
        <w:t>выявлять признаки различных задач на четность, делимость, инварианты и полуинварианты, логические задачи, задачи на истинные и ложные высказывания, задачи на алгоритмы, процессы и игры, задачи наглядной геометрии на плоскости и пространстве;</w:t>
      </w:r>
    </w:p>
    <w:p w:rsidR="005228FD" w:rsidRPr="00947DFF" w:rsidRDefault="005228FD" w:rsidP="005228FD">
      <w:pPr>
        <w:pStyle w:val="a6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947DFF">
        <w:rPr>
          <w:sz w:val="28"/>
          <w:szCs w:val="28"/>
        </w:rPr>
        <w:t>формулировать на основании выявленных признаков различных задач правила и понятия, устанавливать признаки классификации задач, за счет сравнения и обобщения данных условий;</w:t>
      </w:r>
    </w:p>
    <w:p w:rsidR="005228FD" w:rsidRPr="00947DFF" w:rsidRDefault="005228FD" w:rsidP="005228FD">
      <w:pPr>
        <w:pStyle w:val="a6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947DFF">
        <w:rPr>
          <w:sz w:val="28"/>
          <w:szCs w:val="28"/>
        </w:rPr>
        <w:lastRenderedPageBreak/>
        <w:t xml:space="preserve">формулировать и преобразовывать выказывания: </w:t>
      </w:r>
      <w:proofErr w:type="gramStart"/>
      <w:r w:rsidRPr="00947DFF">
        <w:rPr>
          <w:sz w:val="28"/>
          <w:szCs w:val="28"/>
        </w:rPr>
        <w:t>истинные</w:t>
      </w:r>
      <w:proofErr w:type="gramEnd"/>
      <w:r w:rsidRPr="00947DFF">
        <w:rPr>
          <w:sz w:val="28"/>
          <w:szCs w:val="28"/>
        </w:rPr>
        <w:t xml:space="preserve"> и ложные;</w:t>
      </w:r>
    </w:p>
    <w:p w:rsidR="005228FD" w:rsidRPr="00947DFF" w:rsidRDefault="005228FD" w:rsidP="005228FD">
      <w:pPr>
        <w:pStyle w:val="a6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947DFF">
        <w:rPr>
          <w:sz w:val="28"/>
          <w:szCs w:val="28"/>
        </w:rPr>
        <w:t xml:space="preserve">определять математические и логические закономерности и противоречия в условиях, решениях, утверждениях, находить ориентиры для выявления закономерностей; </w:t>
      </w:r>
    </w:p>
    <w:p w:rsidR="005228FD" w:rsidRPr="00947DFF" w:rsidRDefault="005228FD" w:rsidP="005228FD">
      <w:pPr>
        <w:pStyle w:val="a6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947DFF">
        <w:rPr>
          <w:sz w:val="28"/>
          <w:szCs w:val="28"/>
        </w:rPr>
        <w:t>проводить логические выводы с использованием законов, методов рассуждения дедуктивных и индуктивных и метода аналогии;</w:t>
      </w:r>
    </w:p>
    <w:p w:rsidR="005228FD" w:rsidRPr="00947DFF" w:rsidRDefault="005228FD" w:rsidP="005228FD">
      <w:pPr>
        <w:pStyle w:val="a6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947DFF">
        <w:rPr>
          <w:sz w:val="28"/>
          <w:szCs w:val="28"/>
        </w:rPr>
        <w:t>рассматривать прямые математические утверждения и утверждения от противного, проводить доказательства самостоятельно, аргументируя и приводя примеры с использованием методов рассуждения и рассуждения, основанных на собственном опыте обучающегося;</w:t>
      </w:r>
    </w:p>
    <w:p w:rsidR="005228FD" w:rsidRPr="00947DFF" w:rsidRDefault="005228FD" w:rsidP="005228FD">
      <w:pPr>
        <w:pStyle w:val="a6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947DFF">
        <w:rPr>
          <w:sz w:val="28"/>
          <w:szCs w:val="28"/>
        </w:rPr>
        <w:t>выбирать из различных способов решения наиболее подходящий на основании полученных знаний и навыков.</w:t>
      </w:r>
    </w:p>
    <w:p w:rsidR="005228FD" w:rsidRPr="00DC370D" w:rsidRDefault="005228FD" w:rsidP="005228FD">
      <w:pPr>
        <w:pStyle w:val="a3"/>
        <w:numPr>
          <w:ilvl w:val="0"/>
          <w:numId w:val="6"/>
        </w:numPr>
        <w:tabs>
          <w:tab w:val="left" w:pos="993"/>
        </w:tabs>
      </w:pPr>
      <w:r w:rsidRPr="00DC370D">
        <w:rPr>
          <w:color w:val="auto"/>
        </w:rPr>
        <w:t>Коммуникативные универсальные учебные действия:</w:t>
      </w:r>
    </w:p>
    <w:p w:rsidR="005228FD" w:rsidRDefault="0019167D" w:rsidP="005228FD">
      <w:r>
        <w:t>Школьник сможет</w:t>
      </w:r>
      <w:r w:rsidR="005228FD" w:rsidRPr="00FE7B89">
        <w:t>:</w:t>
      </w:r>
    </w:p>
    <w:p w:rsidR="005228FD" w:rsidRPr="00947DFF" w:rsidRDefault="005228FD" w:rsidP="005228FD">
      <w:pPr>
        <w:pStyle w:val="a6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947DFF">
        <w:rPr>
          <w:sz w:val="28"/>
          <w:szCs w:val="28"/>
        </w:rPr>
        <w:t>выражать и понимать условия задачи и её решения с целью общения, четко и грамотно выражать свою позицию в устной и письменной форме, объяснять и полученный результат и решение;</w:t>
      </w:r>
    </w:p>
    <w:p w:rsidR="005228FD" w:rsidRPr="00947DFF" w:rsidRDefault="005228FD" w:rsidP="005228FD">
      <w:pPr>
        <w:pStyle w:val="a6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947DFF">
        <w:rPr>
          <w:sz w:val="28"/>
          <w:szCs w:val="28"/>
        </w:rPr>
        <w:t>формулировать и задавать вопросы по обсуждаемой теме, задачи, высказывать и сравнивать свои идеи решения с решением других, анализировать суждения находить и находить сходства и различия, высказывать свое несогласие и формулировать в корректной форме свою позицию;</w:t>
      </w:r>
    </w:p>
    <w:p w:rsidR="005228FD" w:rsidRPr="00947DFF" w:rsidRDefault="005228FD" w:rsidP="005228FD">
      <w:pPr>
        <w:pStyle w:val="a6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947DFF">
        <w:rPr>
          <w:sz w:val="28"/>
          <w:szCs w:val="28"/>
        </w:rPr>
        <w:t>выступать перед аудиторией предоставляя свое решение задач или результаты эксперимента.</w:t>
      </w:r>
    </w:p>
    <w:p w:rsidR="005228FD" w:rsidRDefault="005228FD" w:rsidP="005228FD">
      <w:pPr>
        <w:pStyle w:val="a3"/>
        <w:rPr>
          <w:b/>
          <w:bCs/>
          <w:color w:val="auto"/>
        </w:rPr>
      </w:pPr>
      <w:r w:rsidRPr="00E96E7E">
        <w:rPr>
          <w:b/>
          <w:bCs/>
          <w:color w:val="auto"/>
        </w:rPr>
        <w:t>Планируемые предметные результаты:</w:t>
      </w:r>
    </w:p>
    <w:p w:rsidR="005228FD" w:rsidRPr="00DC370D" w:rsidRDefault="005228FD" w:rsidP="005228FD">
      <w:pPr>
        <w:pStyle w:val="a3"/>
        <w:numPr>
          <w:ilvl w:val="0"/>
          <w:numId w:val="5"/>
        </w:numPr>
        <w:tabs>
          <w:tab w:val="left" w:pos="993"/>
        </w:tabs>
        <w:ind w:left="0" w:firstLine="709"/>
      </w:pPr>
      <w:r w:rsidRPr="00DC370D">
        <w:rPr>
          <w:color w:val="auto"/>
        </w:rPr>
        <w:t>Школьник сможет</w:t>
      </w:r>
      <w:r w:rsidR="0019167D">
        <w:rPr>
          <w:color w:val="auto"/>
        </w:rPr>
        <w:t>:</w:t>
      </w:r>
    </w:p>
    <w:p w:rsidR="005228FD" w:rsidRPr="00947DFF" w:rsidRDefault="005228FD" w:rsidP="005228FD">
      <w:pPr>
        <w:pStyle w:val="a6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947DFF">
        <w:rPr>
          <w:sz w:val="28"/>
          <w:szCs w:val="28"/>
        </w:rPr>
        <w:t>выполнять устные и письменные арифметические действия с рациональными числами;</w:t>
      </w:r>
    </w:p>
    <w:p w:rsidR="005228FD" w:rsidRPr="00947DFF" w:rsidRDefault="005228FD" w:rsidP="005228FD">
      <w:pPr>
        <w:pStyle w:val="a6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947DFF">
        <w:rPr>
          <w:sz w:val="28"/>
          <w:szCs w:val="28"/>
        </w:rPr>
        <w:lastRenderedPageBreak/>
        <w:t>применять признаки и свойства делимости, представлять число в виде произведения простых чисел;</w:t>
      </w:r>
    </w:p>
    <w:p w:rsidR="005228FD" w:rsidRPr="00947DFF" w:rsidRDefault="005228FD" w:rsidP="005228FD">
      <w:pPr>
        <w:pStyle w:val="a6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947DFF">
        <w:rPr>
          <w:sz w:val="28"/>
          <w:szCs w:val="28"/>
        </w:rPr>
        <w:t xml:space="preserve">находить значения числовых выражения, выполнять прикидку и оценку результатов, выполнять преобразования выражений арифметических и алгебраических на основе изученных свойств и правил;  </w:t>
      </w:r>
    </w:p>
    <w:p w:rsidR="005228FD" w:rsidRPr="00947DFF" w:rsidRDefault="005228FD" w:rsidP="005228FD">
      <w:pPr>
        <w:pStyle w:val="a6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947DFF">
        <w:rPr>
          <w:sz w:val="28"/>
          <w:szCs w:val="28"/>
        </w:rPr>
        <w:t>применять для решения задач краткую запись, схемы, таблицы, графы, круги Эйлера;</w:t>
      </w:r>
    </w:p>
    <w:p w:rsidR="005228FD" w:rsidRPr="00947DFF" w:rsidRDefault="005228FD" w:rsidP="005228FD">
      <w:pPr>
        <w:pStyle w:val="a6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947DFF">
        <w:rPr>
          <w:sz w:val="28"/>
          <w:szCs w:val="28"/>
        </w:rPr>
        <w:t>решать задачи, связывающие величины: скорость, время, расстояние, используя все арифметические действия, переводить единицы измерения соответствующих величин: скорость, время, расстояние, объем, площадь;</w:t>
      </w:r>
      <w:proofErr w:type="gramEnd"/>
    </w:p>
    <w:p w:rsidR="005228FD" w:rsidRPr="00947DFF" w:rsidRDefault="005228FD" w:rsidP="005228FD">
      <w:pPr>
        <w:pStyle w:val="a6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947DFF">
        <w:rPr>
          <w:sz w:val="28"/>
          <w:szCs w:val="28"/>
        </w:rPr>
        <w:t>находит</w:t>
      </w:r>
      <w:proofErr w:type="gramEnd"/>
      <w:r w:rsidRPr="00947DFF">
        <w:rPr>
          <w:sz w:val="28"/>
          <w:szCs w:val="28"/>
        </w:rPr>
        <w:t xml:space="preserve"> и применять информацию, предоставленную в таблицах и схемах, диаграммах, трактовать предоставленные данные, отбирать необходимую информацию для решения олимпиадных задач;</w:t>
      </w:r>
    </w:p>
    <w:p w:rsidR="005228FD" w:rsidRPr="00947DFF" w:rsidRDefault="005228FD" w:rsidP="005228FD">
      <w:pPr>
        <w:pStyle w:val="a6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947DFF">
        <w:rPr>
          <w:sz w:val="28"/>
          <w:szCs w:val="28"/>
        </w:rPr>
        <w:t>вычислять площадь и периметр фигур, составленных из треугольников, прямоугольников и многоугольников, использовать такие методы как разбиение фигур на прямоугольники или достраивание до прямоугольника;</w:t>
      </w:r>
    </w:p>
    <w:p w:rsidR="005228FD" w:rsidRPr="00947DFF" w:rsidRDefault="005228FD" w:rsidP="005228FD">
      <w:pPr>
        <w:pStyle w:val="a6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947DFF">
        <w:rPr>
          <w:sz w:val="28"/>
          <w:szCs w:val="28"/>
        </w:rPr>
        <w:t>определять цену деления шкалы измерительных приборов (термометра;</w:t>
      </w:r>
    </w:p>
    <w:p w:rsidR="005228FD" w:rsidRPr="00947DFF" w:rsidRDefault="005228FD" w:rsidP="005228FD">
      <w:pPr>
        <w:pStyle w:val="a6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947DFF">
        <w:rPr>
          <w:sz w:val="28"/>
          <w:szCs w:val="28"/>
        </w:rPr>
        <w:t>находить и сравнивать объемы тел.</w:t>
      </w:r>
    </w:p>
    <w:p w:rsidR="005228FD" w:rsidRDefault="005228FD" w:rsidP="005228FD">
      <w:proofErr w:type="gramStart"/>
      <w:r w:rsidRPr="00FE7B89">
        <w:t>В результате внеурочной деятельности обучающиеся получат представление:</w:t>
      </w:r>
      <w:proofErr w:type="gramEnd"/>
    </w:p>
    <w:p w:rsidR="005228FD" w:rsidRPr="00947DFF" w:rsidRDefault="005228FD" w:rsidP="005228FD">
      <w:pPr>
        <w:pStyle w:val="a6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947DFF">
        <w:rPr>
          <w:sz w:val="28"/>
          <w:szCs w:val="28"/>
        </w:rPr>
        <w:t>о способах предоставление информации и понимание её недостаточности и избыточности;</w:t>
      </w:r>
    </w:p>
    <w:p w:rsidR="005228FD" w:rsidRPr="00947DFF" w:rsidRDefault="005228FD" w:rsidP="005228FD">
      <w:pPr>
        <w:pStyle w:val="a6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947DFF">
        <w:rPr>
          <w:sz w:val="28"/>
          <w:szCs w:val="28"/>
        </w:rPr>
        <w:t>о видах и формах представленной информации: выбор, анализ, систематизация;</w:t>
      </w:r>
    </w:p>
    <w:p w:rsidR="005228FD" w:rsidRDefault="005228FD" w:rsidP="005228FD">
      <w:pPr>
        <w:pStyle w:val="a3"/>
      </w:pPr>
      <w:r w:rsidRPr="00947DFF">
        <w:rPr>
          <w:szCs w:val="28"/>
        </w:rPr>
        <w:t>о формах представления информации и иллюстрировании задачи графикой и их комбинациями.</w:t>
      </w:r>
    </w:p>
    <w:p w:rsidR="005228FD" w:rsidRPr="0019081F" w:rsidRDefault="005228FD" w:rsidP="005228FD">
      <w:pPr>
        <w:pStyle w:val="a3"/>
      </w:pPr>
      <w:r w:rsidRPr="0019081F">
        <w:lastRenderedPageBreak/>
        <w:t>В ходе разработки и реализации курса внеурочной деятельности «Олимпиадная математика и физика» были разработаны методические и дидактические материалы, используемые для проведения занятий.</w:t>
      </w:r>
    </w:p>
    <w:p w:rsidR="005228FD" w:rsidRDefault="005228FD" w:rsidP="005228FD">
      <w:pPr>
        <w:pStyle w:val="a3"/>
      </w:pPr>
      <w:r w:rsidRPr="0019081F">
        <w:t>Рассмотрим некоторые из них, используемые для проведения учебных занятий. В представленных ниже разработках речь учителя, будет обозначена</w:t>
      </w:r>
      <w:r>
        <w:t xml:space="preserve"> буквой «</w:t>
      </w:r>
      <w:r w:rsidRPr="00407D2D">
        <w:rPr>
          <w:b/>
          <w:bCs/>
        </w:rPr>
        <w:t>У</w:t>
      </w:r>
      <w:r>
        <w:t>», речь обучающихся – буквой «</w:t>
      </w:r>
      <w:r w:rsidRPr="00407D2D">
        <w:rPr>
          <w:b/>
          <w:bCs/>
        </w:rPr>
        <w:t>О</w:t>
      </w:r>
      <w:r>
        <w:t>».</w:t>
      </w:r>
    </w:p>
    <w:p w:rsidR="0019167D" w:rsidRDefault="0019167D" w:rsidP="0019167D">
      <w:pPr>
        <w:pStyle w:val="a3"/>
        <w:jc w:val="center"/>
        <w:rPr>
          <w:b/>
          <w:bCs/>
          <w:i/>
          <w:iCs/>
        </w:rPr>
      </w:pPr>
    </w:p>
    <w:p w:rsidR="005228FD" w:rsidRPr="00A44D1B" w:rsidRDefault="005228FD" w:rsidP="0019167D">
      <w:pPr>
        <w:pStyle w:val="a3"/>
        <w:jc w:val="center"/>
        <w:rPr>
          <w:b/>
          <w:bCs/>
          <w:i/>
          <w:iCs/>
        </w:rPr>
      </w:pPr>
      <w:r w:rsidRPr="0019081F">
        <w:rPr>
          <w:b/>
          <w:bCs/>
          <w:i/>
          <w:iCs/>
        </w:rPr>
        <w:t>Разработка учебного занятия по теме «Логические задачи»</w:t>
      </w:r>
    </w:p>
    <w:p w:rsidR="005228FD" w:rsidRDefault="005228FD" w:rsidP="005228FD">
      <w:pPr>
        <w:pStyle w:val="a3"/>
      </w:pPr>
      <w:r w:rsidRPr="00167AF0">
        <w:rPr>
          <w:b/>
          <w:bCs/>
        </w:rPr>
        <w:t>Тип урока</w:t>
      </w:r>
      <w:r>
        <w:t xml:space="preserve"> – Урок усвоения новых знаний.</w:t>
      </w:r>
    </w:p>
    <w:p w:rsidR="005228FD" w:rsidRDefault="005228FD" w:rsidP="005228FD">
      <w:pPr>
        <w:pStyle w:val="a3"/>
      </w:pPr>
      <w:r>
        <w:rPr>
          <w:b/>
          <w:bCs/>
        </w:rPr>
        <w:t>Ц</w:t>
      </w:r>
      <w:r w:rsidRPr="00167AF0">
        <w:rPr>
          <w:b/>
          <w:bCs/>
        </w:rPr>
        <w:t>ель урока</w:t>
      </w:r>
      <w:r>
        <w:t xml:space="preserve"> – сформировать </w:t>
      </w:r>
      <w:proofErr w:type="gramStart"/>
      <w:r>
        <w:t>у</w:t>
      </w:r>
      <w:proofErr w:type="gramEnd"/>
      <w:r>
        <w:t xml:space="preserve"> </w:t>
      </w:r>
      <w:proofErr w:type="gramStart"/>
      <w:r>
        <w:t>обучающихся</w:t>
      </w:r>
      <w:proofErr w:type="gramEnd"/>
      <w:r>
        <w:t xml:space="preserve"> представления о логических задачах, способах рассуждения и решения.</w:t>
      </w:r>
    </w:p>
    <w:p w:rsidR="005228FD" w:rsidRDefault="005228FD" w:rsidP="005228FD">
      <w:pPr>
        <w:pStyle w:val="a3"/>
      </w:pPr>
      <w:r w:rsidRPr="00DC5015">
        <w:rPr>
          <w:b/>
          <w:bCs/>
        </w:rPr>
        <w:t>Используемые средства</w:t>
      </w:r>
      <w:r>
        <w:t xml:space="preserve"> – компьютер, видеопроектор, экран, «гадалка оригами».</w:t>
      </w:r>
    </w:p>
    <w:p w:rsidR="005228FD" w:rsidRDefault="005228FD" w:rsidP="005228FD">
      <w:pPr>
        <w:pStyle w:val="a3"/>
      </w:pPr>
      <w:r w:rsidRPr="00DC5015">
        <w:rPr>
          <w:b/>
          <w:bCs/>
        </w:rPr>
        <w:t>Методы и формы организации</w:t>
      </w:r>
      <w:r>
        <w:rPr>
          <w:b/>
          <w:bCs/>
        </w:rPr>
        <w:t xml:space="preserve"> работы</w:t>
      </w:r>
      <w:r>
        <w:t xml:space="preserve"> – групповая и фронтальная форма </w:t>
      </w:r>
      <w:r w:rsidRPr="0019081F">
        <w:t>работы; методы: беседа, игра.</w:t>
      </w:r>
      <w:r>
        <w:t xml:space="preserve">  </w:t>
      </w:r>
    </w:p>
    <w:p w:rsidR="005228FD" w:rsidRDefault="005228FD" w:rsidP="005228FD">
      <w:pPr>
        <w:pStyle w:val="a3"/>
      </w:pPr>
      <w:r>
        <w:rPr>
          <w:b/>
          <w:bCs/>
        </w:rPr>
        <w:t>Содержание урока</w:t>
      </w:r>
    </w:p>
    <w:p w:rsidR="005228FD" w:rsidRDefault="005228FD" w:rsidP="005228FD">
      <w:pPr>
        <w:pStyle w:val="a3"/>
        <w:ind w:firstLine="0"/>
      </w:pPr>
      <w:r>
        <w:rPr>
          <w:b/>
          <w:bCs/>
        </w:rPr>
        <w:t>У</w:t>
      </w:r>
      <w:r>
        <w:t xml:space="preserve"> – Математика </w:t>
      </w:r>
      <w:r w:rsidRPr="00DC5015">
        <w:t>–</w:t>
      </w:r>
      <w:r>
        <w:t xml:space="preserve"> это точная и серьезная наука, но и в ней присутствует магия. Магия математики заключается в её структурности, выводах, закономерностях. Магию математики увидит тот, кто умеет думать и размышлять, а не просто зазубривать. Один из математиков современности сказал: «волшебство математики проявляется постепенно, как рассвет. Не сразу, но заметно. Не ярко, но очень красиво».</w:t>
      </w:r>
    </w:p>
    <w:p w:rsidR="005228FD" w:rsidRDefault="005228FD" w:rsidP="005228FD">
      <w:pPr>
        <w:pStyle w:val="a3"/>
      </w:pPr>
      <w:r>
        <w:t>Мы с вами на уроках в 5 классе уже сталкивались с такой магией, например, когда вы проделывали ряд арифметических действий, а я отгадывала ваше задуманное число или когда вы заполняли или составляли магический квадрат</w:t>
      </w:r>
      <w:r w:rsidRPr="006028D4">
        <w:rPr>
          <w:color w:val="auto"/>
        </w:rPr>
        <w:t xml:space="preserve">. </w:t>
      </w:r>
    </w:p>
    <w:p w:rsidR="005228FD" w:rsidRDefault="005228FD" w:rsidP="005228FD">
      <w:pPr>
        <w:pStyle w:val="a3"/>
      </w:pPr>
      <w:r>
        <w:t>Сегодня мы с вами будем решать логические задачи. И в этих задачах есть тоже своя магия. Мы попробуем мыслить и рассуждать логически, грамотно и четко формулировать свои мысли и идеи и будем делать верные логические выводы.</w:t>
      </w:r>
    </w:p>
    <w:p w:rsidR="005228FD" w:rsidRDefault="005228FD" w:rsidP="005228FD">
      <w:pPr>
        <w:pStyle w:val="a3"/>
      </w:pPr>
      <w:r>
        <w:lastRenderedPageBreak/>
        <w:t>Но сегодня вы сами выберите задачи и их порядок, которые мы будем решать. Для этого нам понадобиться гадалка оригами, упоминания о которой появилось ещё в 19 веке.</w:t>
      </w:r>
    </w:p>
    <w:p w:rsidR="005228FD" w:rsidRDefault="005228FD" w:rsidP="005228FD">
      <w:pPr>
        <w:pStyle w:val="a3"/>
      </w:pPr>
      <w:r>
        <w:t xml:space="preserve">Чтобы все было честно первый, кто </w:t>
      </w:r>
      <w:proofErr w:type="gramStart"/>
      <w:r>
        <w:t>выберет задачу будет</w:t>
      </w:r>
      <w:proofErr w:type="gramEnd"/>
      <w:r>
        <w:t xml:space="preserve"> тот, кто угадает число, которое написано на обратной стороне откидной доски. Я могу отвечать на ваши вопросы только «да» или «нет». Все ваши вопросы должны касаться математики. </w:t>
      </w:r>
    </w:p>
    <w:p w:rsidR="005228FD" w:rsidRDefault="005228FD" w:rsidP="005228FD">
      <w:pPr>
        <w:pStyle w:val="a3"/>
      </w:pPr>
      <w:r w:rsidRPr="00325300">
        <w:rPr>
          <w:b/>
          <w:bCs/>
          <w:i/>
          <w:iCs/>
        </w:rPr>
        <w:t>Методические особенности проведения.</w:t>
      </w:r>
      <w:r>
        <w:t xml:space="preserve"> Примеры вопросов, которые могут быть заданы детьми: «это четное число?», «это число делиться на 9?», «это число трехзначное?», «это число больше 100?» и т.д.</w:t>
      </w:r>
    </w:p>
    <w:p w:rsidR="005228FD" w:rsidRDefault="005228FD" w:rsidP="005228FD">
      <w:pPr>
        <w:pStyle w:val="a3"/>
      </w:pPr>
      <w:r>
        <w:t xml:space="preserve">После того как число отгадано необходимо объяснить, как пользоваться гадалкой оригами. Чтобы выбрать задачу на гадалке, вы выбираете одного из написанных на ней ученых: Декарт, Эйлер, Фибоначчи, Дирихле.  Запоминаем необходимо движение пальцев рук: вбок-вместе, вверх-вниз вместе. Совершаем то количество повторений данного движения, сколько букв в имени математика. Появится </w:t>
      </w:r>
      <w:r w:rsidRPr="0081688D">
        <w:t>позиции, на которой</w:t>
      </w:r>
      <w:r>
        <w:t xml:space="preserve"> </w:t>
      </w:r>
      <w:r w:rsidRPr="0081688D">
        <w:t xml:space="preserve">видны четыре цифры. </w:t>
      </w:r>
      <w:proofErr w:type="gramStart"/>
      <w:r>
        <w:t>Обучающийся</w:t>
      </w:r>
      <w:proofErr w:type="gramEnd"/>
      <w:r>
        <w:t xml:space="preserve"> выбирает</w:t>
      </w:r>
      <w:r w:rsidRPr="0081688D">
        <w:t xml:space="preserve"> одну из них. И делаем столько движений, какое число выбрано.</w:t>
      </w:r>
      <w:r>
        <w:t xml:space="preserve"> Появится </w:t>
      </w:r>
      <w:r w:rsidRPr="0081688D">
        <w:t>позици</w:t>
      </w:r>
      <w:r>
        <w:t>я</w:t>
      </w:r>
      <w:r w:rsidRPr="0081688D">
        <w:t>, на которой</w:t>
      </w:r>
      <w:r>
        <w:t xml:space="preserve"> </w:t>
      </w:r>
      <w:r w:rsidRPr="0081688D">
        <w:t>видны четыре цифры</w:t>
      </w:r>
      <w:r>
        <w:t xml:space="preserve"> и обучающийся выбирает любую из них и открывает её и читает название задачи, а учитель выводит на экран данную задачу.</w:t>
      </w:r>
    </w:p>
    <w:p w:rsidR="005228FD" w:rsidRDefault="005228FD" w:rsidP="005228FD">
      <w:pPr>
        <w:pStyle w:val="a3"/>
      </w:pPr>
      <w:r w:rsidRPr="00611F76">
        <w:rPr>
          <w:b/>
          <w:bCs/>
        </w:rPr>
        <w:t>Задача №</w:t>
      </w:r>
      <w:r>
        <w:rPr>
          <w:b/>
          <w:bCs/>
        </w:rPr>
        <w:t> </w:t>
      </w:r>
      <w:r w:rsidRPr="00611F76">
        <w:rPr>
          <w:b/>
          <w:bCs/>
        </w:rPr>
        <w:t>1.</w:t>
      </w:r>
      <w:r>
        <w:rPr>
          <w:b/>
          <w:bCs/>
        </w:rPr>
        <w:t xml:space="preserve"> </w:t>
      </w:r>
      <w:r>
        <w:t xml:space="preserve">Встретились три друга: Белов, Чернов и Рыжов. «Волосы одного из нас белые, другого – черных, третьего – рыжие, но ни у кого цвет </w:t>
      </w:r>
      <w:proofErr w:type="gramStart"/>
      <w:r>
        <w:t>на соответствует</w:t>
      </w:r>
      <w:proofErr w:type="gramEnd"/>
      <w:r>
        <w:t xml:space="preserve"> фамилии», – заметил черноволосый. «Ты прав», – подтвердил Белов.</w:t>
      </w:r>
      <w:r w:rsidR="006F2747">
        <w:t xml:space="preserve"> Какие у кого волосы?</w:t>
      </w:r>
    </w:p>
    <w:p w:rsidR="005228FD" w:rsidRDefault="005228FD" w:rsidP="005228FD">
      <w:pPr>
        <w:pStyle w:val="a3"/>
        <w:rPr>
          <w:b/>
          <w:bCs/>
        </w:rPr>
      </w:pPr>
      <w:r w:rsidRPr="00CA36A9">
        <w:rPr>
          <w:b/>
          <w:bCs/>
        </w:rPr>
        <w:t>Решение:</w:t>
      </w:r>
    </w:p>
    <w:p w:rsidR="005228FD" w:rsidRDefault="005228FD" w:rsidP="005228FD">
      <w:pPr>
        <w:pStyle w:val="a3"/>
      </w:pPr>
      <w:r>
        <w:t>Для решения задач с подобным условием, мы можем составить таблицу с помощью, которой проанализируем её условие. Строки таблицы будут соответствовать одному множеству рассматриваемого условия, а столбцы будут соответствовать другому множеству рассматриваемого в задаче условия.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5228FD" w:rsidTr="005228FD">
        <w:tc>
          <w:tcPr>
            <w:tcW w:w="4672" w:type="dxa"/>
            <w:tcBorders>
              <w:righ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</w:pPr>
            <w:r w:rsidRPr="004C4274">
              <w:rPr>
                <w:b/>
                <w:bCs/>
              </w:rPr>
              <w:lastRenderedPageBreak/>
              <w:t xml:space="preserve">У </w:t>
            </w:r>
            <w:r>
              <w:t>– Как мы можем обозначить наши столбцы таблицы?</w:t>
            </w:r>
          </w:p>
        </w:tc>
        <w:tc>
          <w:tcPr>
            <w:tcW w:w="4673" w:type="dxa"/>
            <w:tcBorders>
              <w:lef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</w:pPr>
            <w:r w:rsidRPr="004C4274">
              <w:rPr>
                <w:b/>
                <w:bCs/>
              </w:rPr>
              <w:t>О</w:t>
            </w:r>
            <w:r>
              <w:t xml:space="preserve"> – Цвет волос друзей.</w:t>
            </w:r>
          </w:p>
          <w:p w:rsidR="005228FD" w:rsidRDefault="005228FD" w:rsidP="005228FD">
            <w:pPr>
              <w:pStyle w:val="a3"/>
              <w:ind w:firstLine="0"/>
            </w:pPr>
          </w:p>
        </w:tc>
      </w:tr>
      <w:tr w:rsidR="005228FD" w:rsidTr="005228FD">
        <w:tc>
          <w:tcPr>
            <w:tcW w:w="4672" w:type="dxa"/>
            <w:tcBorders>
              <w:righ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</w:pPr>
            <w:r w:rsidRPr="004C4274">
              <w:rPr>
                <w:b/>
                <w:bCs/>
              </w:rPr>
              <w:t>У</w:t>
            </w:r>
            <w:r>
              <w:t xml:space="preserve"> – Сколько колонок у нас получиться?</w:t>
            </w:r>
          </w:p>
        </w:tc>
        <w:tc>
          <w:tcPr>
            <w:tcW w:w="4673" w:type="dxa"/>
            <w:tcBorders>
              <w:lef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</w:pPr>
            <w:r w:rsidRPr="004C4274">
              <w:rPr>
                <w:b/>
                <w:bCs/>
              </w:rPr>
              <w:t>О</w:t>
            </w:r>
            <w:r>
              <w:t xml:space="preserve"> – Три.</w:t>
            </w:r>
          </w:p>
          <w:p w:rsidR="005228FD" w:rsidRDefault="005228FD" w:rsidP="005228FD">
            <w:pPr>
              <w:pStyle w:val="a3"/>
              <w:ind w:firstLine="0"/>
            </w:pPr>
          </w:p>
        </w:tc>
      </w:tr>
      <w:tr w:rsidR="005228FD" w:rsidTr="005228FD">
        <w:tc>
          <w:tcPr>
            <w:tcW w:w="4672" w:type="dxa"/>
            <w:tcBorders>
              <w:righ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</w:pPr>
            <w:r w:rsidRPr="004C4274">
              <w:rPr>
                <w:b/>
                <w:bCs/>
              </w:rPr>
              <w:t>У</w:t>
            </w:r>
            <w:r>
              <w:t xml:space="preserve"> – А как мы обозначим строки нашей таблицы?</w:t>
            </w:r>
          </w:p>
        </w:tc>
        <w:tc>
          <w:tcPr>
            <w:tcW w:w="4673" w:type="dxa"/>
            <w:tcBorders>
              <w:lef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</w:pPr>
            <w:r w:rsidRPr="004C4274">
              <w:rPr>
                <w:b/>
                <w:bCs/>
              </w:rPr>
              <w:t>О</w:t>
            </w:r>
            <w:r>
              <w:t xml:space="preserve"> – Фамилии друзей.</w:t>
            </w:r>
          </w:p>
          <w:p w:rsidR="005228FD" w:rsidRDefault="005228FD" w:rsidP="005228FD">
            <w:pPr>
              <w:pStyle w:val="a3"/>
              <w:ind w:firstLine="0"/>
            </w:pPr>
          </w:p>
        </w:tc>
      </w:tr>
      <w:tr w:rsidR="005228FD" w:rsidTr="005228FD">
        <w:tc>
          <w:tcPr>
            <w:tcW w:w="4672" w:type="dxa"/>
            <w:tcBorders>
              <w:righ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</w:pPr>
            <w:r w:rsidRPr="004C4274">
              <w:rPr>
                <w:b/>
                <w:bCs/>
              </w:rPr>
              <w:t>У</w:t>
            </w:r>
            <w:r>
              <w:t xml:space="preserve"> – Замечательно, пос</w:t>
            </w:r>
            <w:r w:rsidR="006F2747">
              <w:t xml:space="preserve">тройте соответствующую таблице </w:t>
            </w:r>
            <w:r w:rsidR="000A741E">
              <w:t>(см. таблицу ниже).</w:t>
            </w:r>
          </w:p>
        </w:tc>
        <w:tc>
          <w:tcPr>
            <w:tcW w:w="4673" w:type="dxa"/>
            <w:tcBorders>
              <w:lef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</w:pPr>
          </w:p>
        </w:tc>
      </w:tr>
    </w:tbl>
    <w:p w:rsidR="005228FD" w:rsidRDefault="005228FD" w:rsidP="005228FD">
      <w:pPr>
        <w:pStyle w:val="a3"/>
        <w:ind w:firstLine="0"/>
      </w:pPr>
    </w:p>
    <w:p w:rsidR="005228FD" w:rsidRPr="002A4B3D" w:rsidRDefault="005228FD" w:rsidP="006F2747">
      <w:pPr>
        <w:pStyle w:val="a5"/>
        <w:keepNext/>
        <w:ind w:firstLine="0"/>
        <w:jc w:val="center"/>
        <w:rPr>
          <w:i w:val="0"/>
          <w:iCs w:val="0"/>
          <w:color w:val="auto"/>
          <w:sz w:val="28"/>
          <w:szCs w:val="28"/>
        </w:rPr>
      </w:pPr>
      <w:r w:rsidRPr="002A4B3D">
        <w:rPr>
          <w:i w:val="0"/>
          <w:iCs w:val="0"/>
          <w:color w:val="auto"/>
          <w:sz w:val="28"/>
          <w:szCs w:val="28"/>
        </w:rPr>
        <w:t>Решение задачи №</w:t>
      </w:r>
      <w:r>
        <w:rPr>
          <w:i w:val="0"/>
          <w:iCs w:val="0"/>
          <w:color w:val="auto"/>
          <w:sz w:val="28"/>
          <w:szCs w:val="28"/>
        </w:rPr>
        <w:t> </w:t>
      </w:r>
      <w:r w:rsidRPr="002A4B3D">
        <w:rPr>
          <w:i w:val="0"/>
          <w:iCs w:val="0"/>
          <w:color w:val="auto"/>
          <w:sz w:val="28"/>
          <w:szCs w:val="28"/>
        </w:rPr>
        <w:t>1</w:t>
      </w:r>
      <w:r>
        <w:rPr>
          <w:i w:val="0"/>
          <w:iCs w:val="0"/>
          <w:color w:val="auto"/>
          <w:sz w:val="28"/>
          <w:szCs w:val="28"/>
        </w:rPr>
        <w:t>. Первоначальный вариант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5228FD" w:rsidRPr="0096726E" w:rsidTr="005228FD">
        <w:tc>
          <w:tcPr>
            <w:tcW w:w="2336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</w:p>
        </w:tc>
        <w:tc>
          <w:tcPr>
            <w:tcW w:w="2336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 w:rsidRPr="0096726E">
              <w:rPr>
                <w:b/>
                <w:bCs/>
                <w:sz w:val="24"/>
                <w:szCs w:val="20"/>
              </w:rPr>
              <w:t>Белые</w:t>
            </w:r>
          </w:p>
        </w:tc>
        <w:tc>
          <w:tcPr>
            <w:tcW w:w="2336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 w:rsidRPr="0096726E">
              <w:rPr>
                <w:b/>
                <w:bCs/>
                <w:sz w:val="24"/>
                <w:szCs w:val="20"/>
              </w:rPr>
              <w:t>Чёрные</w:t>
            </w:r>
          </w:p>
        </w:tc>
        <w:tc>
          <w:tcPr>
            <w:tcW w:w="2337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 w:rsidRPr="0096726E">
              <w:rPr>
                <w:b/>
                <w:bCs/>
                <w:sz w:val="24"/>
                <w:szCs w:val="20"/>
              </w:rPr>
              <w:t>Рыжие</w:t>
            </w:r>
          </w:p>
        </w:tc>
      </w:tr>
      <w:tr w:rsidR="005228FD" w:rsidRPr="0096726E" w:rsidTr="005228FD">
        <w:tc>
          <w:tcPr>
            <w:tcW w:w="2336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 w:rsidRPr="0096726E">
              <w:rPr>
                <w:b/>
                <w:bCs/>
                <w:sz w:val="24"/>
                <w:szCs w:val="20"/>
              </w:rPr>
              <w:t>Белов</w:t>
            </w:r>
          </w:p>
        </w:tc>
        <w:tc>
          <w:tcPr>
            <w:tcW w:w="2336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</w:p>
        </w:tc>
        <w:tc>
          <w:tcPr>
            <w:tcW w:w="2336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</w:p>
        </w:tc>
        <w:tc>
          <w:tcPr>
            <w:tcW w:w="2337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</w:p>
        </w:tc>
      </w:tr>
      <w:tr w:rsidR="005228FD" w:rsidRPr="0096726E" w:rsidTr="005228FD">
        <w:tc>
          <w:tcPr>
            <w:tcW w:w="2336" w:type="dxa"/>
            <w:tcBorders>
              <w:bottom w:val="single" w:sz="4" w:space="0" w:color="auto"/>
            </w:tcBorders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 w:rsidRPr="0096726E">
              <w:rPr>
                <w:b/>
                <w:bCs/>
                <w:sz w:val="24"/>
                <w:szCs w:val="20"/>
              </w:rPr>
              <w:t>Чернов</w:t>
            </w:r>
          </w:p>
        </w:tc>
        <w:tc>
          <w:tcPr>
            <w:tcW w:w="2336" w:type="dxa"/>
            <w:tcBorders>
              <w:bottom w:val="single" w:sz="4" w:space="0" w:color="auto"/>
            </w:tcBorders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</w:p>
        </w:tc>
        <w:tc>
          <w:tcPr>
            <w:tcW w:w="2336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</w:p>
        </w:tc>
        <w:tc>
          <w:tcPr>
            <w:tcW w:w="2337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</w:p>
        </w:tc>
      </w:tr>
      <w:tr w:rsidR="005228FD" w:rsidRPr="0096726E" w:rsidTr="005228FD">
        <w:tc>
          <w:tcPr>
            <w:tcW w:w="2336" w:type="dxa"/>
            <w:tcBorders>
              <w:bottom w:val="single" w:sz="4" w:space="0" w:color="auto"/>
            </w:tcBorders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 w:rsidRPr="0096726E">
              <w:rPr>
                <w:b/>
                <w:bCs/>
                <w:sz w:val="24"/>
                <w:szCs w:val="20"/>
              </w:rPr>
              <w:t>Рыжов</w:t>
            </w:r>
          </w:p>
        </w:tc>
        <w:tc>
          <w:tcPr>
            <w:tcW w:w="2336" w:type="dxa"/>
            <w:tcBorders>
              <w:bottom w:val="single" w:sz="4" w:space="0" w:color="auto"/>
            </w:tcBorders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</w:p>
        </w:tc>
        <w:tc>
          <w:tcPr>
            <w:tcW w:w="2336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</w:p>
        </w:tc>
        <w:tc>
          <w:tcPr>
            <w:tcW w:w="2337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</w:p>
        </w:tc>
      </w:tr>
    </w:tbl>
    <w:p w:rsidR="005228FD" w:rsidRDefault="005228FD" w:rsidP="005228FD"/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5228FD" w:rsidTr="005228FD">
        <w:tc>
          <w:tcPr>
            <w:tcW w:w="4672" w:type="dxa"/>
          </w:tcPr>
          <w:p w:rsidR="005228FD" w:rsidRDefault="005228FD" w:rsidP="005228FD">
            <w:pPr>
              <w:pStyle w:val="a3"/>
              <w:ind w:firstLine="0"/>
            </w:pPr>
            <w:r w:rsidRPr="004C4274">
              <w:rPr>
                <w:b/>
                <w:bCs/>
              </w:rPr>
              <w:t>У</w:t>
            </w:r>
            <w:r>
              <w:t xml:space="preserve"> – На пересечении строк и столбцов мы с вами будем ставить знак «+» если мы смогли установить верное соответствие и ставим знак «</w:t>
            </w:r>
            <w:proofErr w:type="gramStart"/>
            <w:r>
              <w:t>–»</w:t>
            </w:r>
            <w:proofErr w:type="gramEnd"/>
            <w:r>
              <w:t xml:space="preserve">, если соответствие установить не получается. Ниже таблице запишите обозначения, которые мы будем использовать. </w:t>
            </w:r>
          </w:p>
          <w:p w:rsidR="005228FD" w:rsidRDefault="005228FD" w:rsidP="005228FD">
            <w:pPr>
              <w:pStyle w:val="a3"/>
              <w:ind w:firstLine="0"/>
            </w:pPr>
            <w:r w:rsidRPr="004C4274">
              <w:rPr>
                <w:b/>
                <w:bCs/>
              </w:rPr>
              <w:t>У</w:t>
            </w:r>
            <w:r>
              <w:t xml:space="preserve"> – Найдите ключевое условие задачи, от которого мы сможем выстроить наше рассуждение. </w:t>
            </w:r>
          </w:p>
        </w:tc>
        <w:tc>
          <w:tcPr>
            <w:tcW w:w="4673" w:type="dxa"/>
          </w:tcPr>
          <w:p w:rsidR="005228FD" w:rsidRDefault="005228FD" w:rsidP="005228FD">
            <w:pPr>
              <w:pStyle w:val="a3"/>
              <w:ind w:firstLine="0"/>
              <w:jc w:val="left"/>
            </w:pPr>
            <w:r w:rsidRPr="004C4274">
              <w:rPr>
                <w:b/>
                <w:bCs/>
              </w:rPr>
              <w:t>О</w:t>
            </w:r>
            <w:r>
              <w:t xml:space="preserve"> – «… ни у кого цвет </w:t>
            </w:r>
            <w:proofErr w:type="gramStart"/>
            <w:r>
              <w:t>на соответствует</w:t>
            </w:r>
            <w:proofErr w:type="gramEnd"/>
            <w:r>
              <w:t xml:space="preserve"> фамилии…».</w:t>
            </w:r>
          </w:p>
          <w:p w:rsidR="005228FD" w:rsidRDefault="005228FD" w:rsidP="005228FD">
            <w:pPr>
              <w:pStyle w:val="a3"/>
              <w:ind w:firstLine="0"/>
            </w:pPr>
          </w:p>
        </w:tc>
      </w:tr>
      <w:tr w:rsidR="005228FD" w:rsidTr="005228FD">
        <w:tc>
          <w:tcPr>
            <w:tcW w:w="4672" w:type="dxa"/>
          </w:tcPr>
          <w:p w:rsidR="005228FD" w:rsidRDefault="005228FD" w:rsidP="005228FD">
            <w:pPr>
              <w:pStyle w:val="a3"/>
              <w:ind w:firstLine="0"/>
              <w:jc w:val="left"/>
            </w:pPr>
            <w:r w:rsidRPr="004C4274">
              <w:rPr>
                <w:b/>
                <w:bCs/>
              </w:rPr>
              <w:t>У</w:t>
            </w:r>
            <w:r>
              <w:t xml:space="preserve"> – Какие ячейки мы можем заполнить в нашей таблице на основании нашего ключевого </w:t>
            </w:r>
            <w:r>
              <w:lastRenderedPageBreak/>
              <w:t>условия.</w:t>
            </w:r>
          </w:p>
        </w:tc>
        <w:tc>
          <w:tcPr>
            <w:tcW w:w="4673" w:type="dxa"/>
          </w:tcPr>
          <w:p w:rsidR="005228FD" w:rsidRDefault="005228FD" w:rsidP="005228FD">
            <w:pPr>
              <w:pStyle w:val="a3"/>
              <w:ind w:firstLine="0"/>
              <w:jc w:val="left"/>
            </w:pPr>
            <w:r w:rsidRPr="004C4274">
              <w:rPr>
                <w:b/>
                <w:bCs/>
              </w:rPr>
              <w:lastRenderedPageBreak/>
              <w:t>О</w:t>
            </w:r>
            <w:r>
              <w:t xml:space="preserve"> – Мы можем поставить знак </w:t>
            </w:r>
            <w:proofErr w:type="gramStart"/>
            <w:r>
              <w:t>«–</w:t>
            </w:r>
            <w:proofErr w:type="gramEnd"/>
            <w:r>
              <w:t>» на пересечении ячеек Белые – Белов, Черные – Черн</w:t>
            </w:r>
            <w:r w:rsidR="006F2747">
              <w:t xml:space="preserve">ов, Рыжик – Рыжов </w:t>
            </w:r>
            <w:r w:rsidR="006F2747">
              <w:lastRenderedPageBreak/>
              <w:t>(см. таблицу ниже</w:t>
            </w:r>
            <w:r>
              <w:t>).</w:t>
            </w:r>
          </w:p>
        </w:tc>
      </w:tr>
    </w:tbl>
    <w:p w:rsidR="005228FD" w:rsidRPr="002A4B3D" w:rsidRDefault="005228FD" w:rsidP="000A741E">
      <w:pPr>
        <w:pStyle w:val="a3"/>
        <w:ind w:firstLine="0"/>
        <w:jc w:val="left"/>
        <w:rPr>
          <w:color w:val="auto"/>
        </w:rPr>
      </w:pPr>
    </w:p>
    <w:p w:rsidR="005228FD" w:rsidRPr="002A4B3D" w:rsidRDefault="005228FD" w:rsidP="006F2747">
      <w:pPr>
        <w:pStyle w:val="a5"/>
        <w:keepNext/>
        <w:ind w:firstLine="0"/>
        <w:jc w:val="center"/>
        <w:rPr>
          <w:i w:val="0"/>
          <w:iCs w:val="0"/>
          <w:color w:val="auto"/>
          <w:sz w:val="28"/>
          <w:szCs w:val="28"/>
        </w:rPr>
      </w:pPr>
      <w:r w:rsidRPr="002A4B3D">
        <w:rPr>
          <w:i w:val="0"/>
          <w:iCs w:val="0"/>
          <w:color w:val="auto"/>
          <w:sz w:val="28"/>
          <w:szCs w:val="28"/>
        </w:rPr>
        <w:t>Решение задачи №</w:t>
      </w:r>
      <w:r>
        <w:rPr>
          <w:i w:val="0"/>
          <w:iCs w:val="0"/>
          <w:color w:val="auto"/>
          <w:sz w:val="28"/>
          <w:szCs w:val="28"/>
        </w:rPr>
        <w:t> </w:t>
      </w:r>
      <w:r w:rsidRPr="002A4B3D">
        <w:rPr>
          <w:i w:val="0"/>
          <w:iCs w:val="0"/>
          <w:color w:val="auto"/>
          <w:sz w:val="28"/>
          <w:szCs w:val="28"/>
        </w:rPr>
        <w:t>1</w:t>
      </w:r>
      <w:r>
        <w:rPr>
          <w:i w:val="0"/>
          <w:iCs w:val="0"/>
          <w:color w:val="auto"/>
          <w:sz w:val="28"/>
          <w:szCs w:val="28"/>
        </w:rPr>
        <w:t>. Шаг 1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5228FD" w:rsidRPr="0096726E" w:rsidTr="005228FD">
        <w:tc>
          <w:tcPr>
            <w:tcW w:w="2336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</w:p>
        </w:tc>
        <w:tc>
          <w:tcPr>
            <w:tcW w:w="2336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 w:rsidRPr="0096726E">
              <w:rPr>
                <w:b/>
                <w:bCs/>
                <w:sz w:val="24"/>
                <w:szCs w:val="20"/>
              </w:rPr>
              <w:t>Белые</w:t>
            </w:r>
          </w:p>
        </w:tc>
        <w:tc>
          <w:tcPr>
            <w:tcW w:w="2336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 w:rsidRPr="0096726E">
              <w:rPr>
                <w:b/>
                <w:bCs/>
                <w:sz w:val="24"/>
                <w:szCs w:val="20"/>
              </w:rPr>
              <w:t>Чёрные</w:t>
            </w:r>
          </w:p>
        </w:tc>
        <w:tc>
          <w:tcPr>
            <w:tcW w:w="2337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 w:rsidRPr="0096726E">
              <w:rPr>
                <w:b/>
                <w:bCs/>
                <w:sz w:val="24"/>
                <w:szCs w:val="20"/>
              </w:rPr>
              <w:t>Рыжие</w:t>
            </w:r>
          </w:p>
        </w:tc>
      </w:tr>
      <w:tr w:rsidR="005228FD" w:rsidRPr="0096726E" w:rsidTr="005228FD">
        <w:tc>
          <w:tcPr>
            <w:tcW w:w="2336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 w:rsidRPr="0096726E">
              <w:rPr>
                <w:b/>
                <w:bCs/>
                <w:sz w:val="24"/>
                <w:szCs w:val="20"/>
              </w:rPr>
              <w:t>Белов</w:t>
            </w:r>
          </w:p>
        </w:tc>
        <w:tc>
          <w:tcPr>
            <w:tcW w:w="2336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>
              <w:t>–</w:t>
            </w:r>
          </w:p>
        </w:tc>
        <w:tc>
          <w:tcPr>
            <w:tcW w:w="2336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</w:p>
        </w:tc>
        <w:tc>
          <w:tcPr>
            <w:tcW w:w="2337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</w:p>
        </w:tc>
      </w:tr>
      <w:tr w:rsidR="005228FD" w:rsidRPr="0096726E" w:rsidTr="005228FD">
        <w:tc>
          <w:tcPr>
            <w:tcW w:w="2336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 w:rsidRPr="0096726E">
              <w:rPr>
                <w:b/>
                <w:bCs/>
                <w:sz w:val="24"/>
                <w:szCs w:val="20"/>
              </w:rPr>
              <w:t>Чернов</w:t>
            </w:r>
          </w:p>
        </w:tc>
        <w:tc>
          <w:tcPr>
            <w:tcW w:w="2336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</w:p>
        </w:tc>
        <w:tc>
          <w:tcPr>
            <w:tcW w:w="2336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>
              <w:t>–</w:t>
            </w:r>
          </w:p>
        </w:tc>
        <w:tc>
          <w:tcPr>
            <w:tcW w:w="2337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</w:p>
        </w:tc>
      </w:tr>
      <w:tr w:rsidR="005228FD" w:rsidRPr="0096726E" w:rsidTr="005228FD">
        <w:tc>
          <w:tcPr>
            <w:tcW w:w="2336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 w:rsidRPr="0096726E">
              <w:rPr>
                <w:b/>
                <w:bCs/>
                <w:sz w:val="24"/>
                <w:szCs w:val="20"/>
              </w:rPr>
              <w:t>Рыжов</w:t>
            </w:r>
          </w:p>
        </w:tc>
        <w:tc>
          <w:tcPr>
            <w:tcW w:w="2336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</w:p>
        </w:tc>
        <w:tc>
          <w:tcPr>
            <w:tcW w:w="2336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</w:p>
        </w:tc>
        <w:tc>
          <w:tcPr>
            <w:tcW w:w="2337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>
              <w:t>–</w:t>
            </w:r>
          </w:p>
        </w:tc>
      </w:tr>
    </w:tbl>
    <w:p w:rsidR="005228FD" w:rsidRDefault="005228FD" w:rsidP="005228FD">
      <w:pPr>
        <w:pStyle w:val="a3"/>
        <w:jc w:val="left"/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5228FD" w:rsidTr="005228FD">
        <w:tc>
          <w:tcPr>
            <w:tcW w:w="4672" w:type="dxa"/>
            <w:tcBorders>
              <w:righ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</w:pPr>
            <w:r w:rsidRPr="00BF5353">
              <w:rPr>
                <w:b/>
                <w:bCs/>
              </w:rPr>
              <w:t>У</w:t>
            </w:r>
            <w:r>
              <w:t xml:space="preserve"> – Прочитайте еще раз внимательно текст и </w:t>
            </w:r>
            <w:proofErr w:type="gramStart"/>
            <w:r>
              <w:t>скажите</w:t>
            </w:r>
            <w:proofErr w:type="gramEnd"/>
            <w:r>
              <w:t xml:space="preserve"> какая информация нам еще известна.</w:t>
            </w:r>
          </w:p>
        </w:tc>
        <w:tc>
          <w:tcPr>
            <w:tcW w:w="4673" w:type="dxa"/>
            <w:tcBorders>
              <w:lef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  <w:jc w:val="left"/>
            </w:pPr>
            <w:r w:rsidRPr="00BF5353">
              <w:rPr>
                <w:b/>
                <w:bCs/>
              </w:rPr>
              <w:t>О</w:t>
            </w:r>
            <w:r>
              <w:t xml:space="preserve"> – Белов согласился с </w:t>
            </w:r>
            <w:proofErr w:type="gramStart"/>
            <w:r>
              <w:t>черноволосым</w:t>
            </w:r>
            <w:proofErr w:type="gramEnd"/>
            <w:r>
              <w:t>, а это значит, что его волосы не черные, а рыжие.</w:t>
            </w:r>
          </w:p>
        </w:tc>
      </w:tr>
      <w:tr w:rsidR="005228FD" w:rsidTr="005228FD">
        <w:tc>
          <w:tcPr>
            <w:tcW w:w="4672" w:type="dxa"/>
            <w:tcBorders>
              <w:righ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  <w:jc w:val="left"/>
            </w:pPr>
            <w:r w:rsidRPr="00BF5353">
              <w:rPr>
                <w:b/>
                <w:bCs/>
              </w:rPr>
              <w:t>У</w:t>
            </w:r>
            <w:r>
              <w:t xml:space="preserve"> – Молодцы! Запишите это в таблицу. Что мы можем поставить в ячейку Рыжие – Чернов.</w:t>
            </w:r>
          </w:p>
        </w:tc>
        <w:tc>
          <w:tcPr>
            <w:tcW w:w="4673" w:type="dxa"/>
            <w:tcBorders>
              <w:lef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  <w:jc w:val="left"/>
            </w:pPr>
            <w:r w:rsidRPr="00BF5353">
              <w:rPr>
                <w:b/>
                <w:bCs/>
              </w:rPr>
              <w:t>О</w:t>
            </w:r>
            <w:r>
              <w:t xml:space="preserve"> – Знак «</w:t>
            </w:r>
            <w:proofErr w:type="gramStart"/>
            <w:r>
              <w:t>–»</w:t>
            </w:r>
            <w:proofErr w:type="gramEnd"/>
            <w:r>
              <w:t>, так как цвет у всех друзей разный.</w:t>
            </w:r>
          </w:p>
          <w:p w:rsidR="005228FD" w:rsidRDefault="005228FD" w:rsidP="005228FD">
            <w:pPr>
              <w:pStyle w:val="a3"/>
              <w:ind w:firstLine="0"/>
            </w:pPr>
            <w:r w:rsidRPr="00BF5353">
              <w:rPr>
                <w:b/>
                <w:bCs/>
              </w:rPr>
              <w:t>О</w:t>
            </w:r>
            <w:r>
              <w:t xml:space="preserve"> – Получается, что волосы Чернова белые и тогда мы ставим </w:t>
            </w:r>
            <w:proofErr w:type="gramStart"/>
            <w:r>
              <w:t>«–</w:t>
            </w:r>
            <w:proofErr w:type="gramEnd"/>
            <w:r>
              <w:t>» в ячейку Белые – Рыжов.</w:t>
            </w:r>
          </w:p>
          <w:p w:rsidR="005228FD" w:rsidRDefault="005228FD" w:rsidP="005228FD">
            <w:pPr>
              <w:pStyle w:val="a3"/>
              <w:ind w:firstLine="0"/>
            </w:pPr>
            <w:r w:rsidRPr="00BF5353">
              <w:rPr>
                <w:b/>
                <w:bCs/>
              </w:rPr>
              <w:t>О</w:t>
            </w:r>
            <w:r>
              <w:t xml:space="preserve"> – Значит черные волосы у Рыжова.</w:t>
            </w:r>
          </w:p>
        </w:tc>
      </w:tr>
      <w:tr w:rsidR="005228FD" w:rsidTr="005228FD">
        <w:tc>
          <w:tcPr>
            <w:tcW w:w="4672" w:type="dxa"/>
            <w:tcBorders>
              <w:righ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</w:pPr>
            <w:r w:rsidRPr="00BF5353">
              <w:rPr>
                <w:b/>
                <w:bCs/>
              </w:rPr>
              <w:t>У</w:t>
            </w:r>
            <w:r>
              <w:t xml:space="preserve"> – Молодцы! После того как вы заполнили таблицу,</w:t>
            </w:r>
            <w:r w:rsidR="006F2747">
              <w:t xml:space="preserve"> запищите ответ (см. таблицу ниже</w:t>
            </w:r>
            <w:r>
              <w:t>).</w:t>
            </w:r>
          </w:p>
        </w:tc>
        <w:tc>
          <w:tcPr>
            <w:tcW w:w="4673" w:type="dxa"/>
            <w:tcBorders>
              <w:lef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</w:pPr>
          </w:p>
        </w:tc>
      </w:tr>
    </w:tbl>
    <w:p w:rsidR="005228FD" w:rsidRPr="004224E1" w:rsidRDefault="005228FD" w:rsidP="005228FD">
      <w:pPr>
        <w:pStyle w:val="a3"/>
      </w:pPr>
      <w:r>
        <w:t xml:space="preserve">  </w:t>
      </w:r>
    </w:p>
    <w:p w:rsidR="005228FD" w:rsidRPr="002A4B3D" w:rsidRDefault="005228FD" w:rsidP="006F2747">
      <w:pPr>
        <w:pStyle w:val="a5"/>
        <w:keepNext/>
        <w:ind w:firstLine="0"/>
        <w:jc w:val="center"/>
        <w:rPr>
          <w:i w:val="0"/>
          <w:iCs w:val="0"/>
          <w:color w:val="auto"/>
          <w:sz w:val="28"/>
          <w:szCs w:val="28"/>
        </w:rPr>
      </w:pPr>
      <w:r w:rsidRPr="002A4B3D">
        <w:rPr>
          <w:i w:val="0"/>
          <w:iCs w:val="0"/>
          <w:color w:val="auto"/>
          <w:sz w:val="28"/>
          <w:szCs w:val="28"/>
        </w:rPr>
        <w:t>Решение задачи №</w:t>
      </w:r>
      <w:r>
        <w:rPr>
          <w:i w:val="0"/>
          <w:iCs w:val="0"/>
          <w:color w:val="auto"/>
          <w:sz w:val="28"/>
          <w:szCs w:val="28"/>
        </w:rPr>
        <w:t> </w:t>
      </w:r>
      <w:r w:rsidRPr="002A4B3D">
        <w:rPr>
          <w:i w:val="0"/>
          <w:iCs w:val="0"/>
          <w:color w:val="auto"/>
          <w:sz w:val="28"/>
          <w:szCs w:val="28"/>
        </w:rPr>
        <w:t>1</w:t>
      </w:r>
      <w:r>
        <w:rPr>
          <w:i w:val="0"/>
          <w:iCs w:val="0"/>
          <w:color w:val="auto"/>
          <w:sz w:val="28"/>
          <w:szCs w:val="28"/>
        </w:rPr>
        <w:t>. Шаг 2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5228FD" w:rsidRPr="0096726E" w:rsidTr="005228FD">
        <w:tc>
          <w:tcPr>
            <w:tcW w:w="2336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</w:p>
        </w:tc>
        <w:tc>
          <w:tcPr>
            <w:tcW w:w="2336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 w:rsidRPr="0096726E">
              <w:rPr>
                <w:b/>
                <w:bCs/>
                <w:sz w:val="24"/>
                <w:szCs w:val="20"/>
              </w:rPr>
              <w:t>Белые</w:t>
            </w:r>
          </w:p>
        </w:tc>
        <w:tc>
          <w:tcPr>
            <w:tcW w:w="2336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 w:rsidRPr="0096726E">
              <w:rPr>
                <w:b/>
                <w:bCs/>
                <w:sz w:val="24"/>
                <w:szCs w:val="20"/>
              </w:rPr>
              <w:t>Чёрные</w:t>
            </w:r>
          </w:p>
        </w:tc>
        <w:tc>
          <w:tcPr>
            <w:tcW w:w="2337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 w:rsidRPr="0096726E">
              <w:rPr>
                <w:b/>
                <w:bCs/>
                <w:sz w:val="24"/>
                <w:szCs w:val="20"/>
              </w:rPr>
              <w:t>Рыжие</w:t>
            </w:r>
          </w:p>
        </w:tc>
      </w:tr>
      <w:tr w:rsidR="005228FD" w:rsidRPr="0096726E" w:rsidTr="005228FD">
        <w:tc>
          <w:tcPr>
            <w:tcW w:w="2336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 w:rsidRPr="0096726E">
              <w:rPr>
                <w:b/>
                <w:bCs/>
                <w:sz w:val="24"/>
                <w:szCs w:val="20"/>
              </w:rPr>
              <w:t>Белов</w:t>
            </w:r>
          </w:p>
        </w:tc>
        <w:tc>
          <w:tcPr>
            <w:tcW w:w="2336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>
              <w:t>–</w:t>
            </w:r>
          </w:p>
        </w:tc>
        <w:tc>
          <w:tcPr>
            <w:tcW w:w="2336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>
              <w:t>–</w:t>
            </w:r>
          </w:p>
        </w:tc>
        <w:tc>
          <w:tcPr>
            <w:tcW w:w="2337" w:type="dxa"/>
          </w:tcPr>
          <w:p w:rsidR="005228FD" w:rsidRPr="00780791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  <w:r w:rsidRPr="00780791">
              <w:rPr>
                <w:sz w:val="24"/>
                <w:szCs w:val="20"/>
              </w:rPr>
              <w:t>+</w:t>
            </w:r>
          </w:p>
        </w:tc>
      </w:tr>
      <w:tr w:rsidR="005228FD" w:rsidRPr="0096726E" w:rsidTr="005228FD">
        <w:tc>
          <w:tcPr>
            <w:tcW w:w="2336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 w:rsidRPr="0096726E">
              <w:rPr>
                <w:b/>
                <w:bCs/>
                <w:sz w:val="24"/>
                <w:szCs w:val="20"/>
              </w:rPr>
              <w:t>Чернов</w:t>
            </w:r>
          </w:p>
        </w:tc>
        <w:tc>
          <w:tcPr>
            <w:tcW w:w="2336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 w:rsidRPr="00780791">
              <w:rPr>
                <w:sz w:val="24"/>
                <w:szCs w:val="20"/>
              </w:rPr>
              <w:t>+</w:t>
            </w:r>
          </w:p>
        </w:tc>
        <w:tc>
          <w:tcPr>
            <w:tcW w:w="2336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>
              <w:t>–</w:t>
            </w:r>
          </w:p>
        </w:tc>
        <w:tc>
          <w:tcPr>
            <w:tcW w:w="2337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>
              <w:t>–</w:t>
            </w:r>
          </w:p>
        </w:tc>
      </w:tr>
      <w:tr w:rsidR="005228FD" w:rsidRPr="0096726E" w:rsidTr="005228FD">
        <w:tc>
          <w:tcPr>
            <w:tcW w:w="2336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 w:rsidRPr="0096726E">
              <w:rPr>
                <w:b/>
                <w:bCs/>
                <w:sz w:val="24"/>
                <w:szCs w:val="20"/>
              </w:rPr>
              <w:t>Рыжов</w:t>
            </w:r>
          </w:p>
        </w:tc>
        <w:tc>
          <w:tcPr>
            <w:tcW w:w="2336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>
              <w:t>–</w:t>
            </w:r>
          </w:p>
        </w:tc>
        <w:tc>
          <w:tcPr>
            <w:tcW w:w="2336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 w:rsidRPr="00780791">
              <w:rPr>
                <w:sz w:val="24"/>
                <w:szCs w:val="20"/>
              </w:rPr>
              <w:t>+</w:t>
            </w:r>
          </w:p>
        </w:tc>
        <w:tc>
          <w:tcPr>
            <w:tcW w:w="2337" w:type="dxa"/>
          </w:tcPr>
          <w:p w:rsidR="005228FD" w:rsidRPr="0096726E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>
              <w:t>–</w:t>
            </w:r>
          </w:p>
        </w:tc>
      </w:tr>
    </w:tbl>
    <w:p w:rsidR="005228FD" w:rsidRDefault="005228FD" w:rsidP="005228FD">
      <w:pPr>
        <w:pStyle w:val="a3"/>
      </w:pPr>
    </w:p>
    <w:p w:rsidR="005228FD" w:rsidRDefault="005228FD" w:rsidP="005228FD">
      <w:pPr>
        <w:pStyle w:val="a3"/>
      </w:pPr>
      <w:r w:rsidRPr="00325300">
        <w:rPr>
          <w:b/>
          <w:bCs/>
          <w:i/>
          <w:iCs/>
        </w:rPr>
        <w:lastRenderedPageBreak/>
        <w:t>Методические особенности проведения.</w:t>
      </w:r>
      <w:r>
        <w:rPr>
          <w:b/>
          <w:bCs/>
          <w:i/>
          <w:iCs/>
        </w:rPr>
        <w:t xml:space="preserve"> </w:t>
      </w:r>
      <w:r>
        <w:t xml:space="preserve">Пока обучающиеся записывают </w:t>
      </w:r>
      <w:proofErr w:type="gramStart"/>
      <w:r>
        <w:t>ответ</w:t>
      </w:r>
      <w:proofErr w:type="gramEnd"/>
      <w:r>
        <w:t xml:space="preserve"> подводим итог обозначаем основные шаги решения задач с помощью таблицы:</w:t>
      </w:r>
    </w:p>
    <w:p w:rsidR="005228FD" w:rsidRDefault="005228FD" w:rsidP="005228FD">
      <w:pPr>
        <w:pStyle w:val="a3"/>
        <w:numPr>
          <w:ilvl w:val="0"/>
          <w:numId w:val="2"/>
        </w:numPr>
        <w:tabs>
          <w:tab w:val="left" w:pos="993"/>
        </w:tabs>
        <w:ind w:left="0" w:firstLine="709"/>
      </w:pPr>
      <w:r>
        <w:t>Составить таблицу, в которой обозначены все основные элементы.</w:t>
      </w:r>
    </w:p>
    <w:p w:rsidR="005228FD" w:rsidRDefault="005228FD" w:rsidP="005228FD">
      <w:pPr>
        <w:pStyle w:val="a3"/>
        <w:numPr>
          <w:ilvl w:val="0"/>
          <w:numId w:val="2"/>
        </w:numPr>
        <w:tabs>
          <w:tab w:val="left" w:pos="993"/>
        </w:tabs>
        <w:ind w:left="0" w:firstLine="709"/>
      </w:pPr>
      <w:r>
        <w:t>Найти ключевое условие, которое исключает один или несколько вариантов.</w:t>
      </w:r>
    </w:p>
    <w:p w:rsidR="005228FD" w:rsidRDefault="005228FD" w:rsidP="005228FD">
      <w:pPr>
        <w:pStyle w:val="a3"/>
        <w:numPr>
          <w:ilvl w:val="0"/>
          <w:numId w:val="2"/>
        </w:numPr>
        <w:tabs>
          <w:tab w:val="left" w:pos="993"/>
        </w:tabs>
        <w:ind w:left="0" w:firstLine="709"/>
      </w:pPr>
      <w:r>
        <w:t>Внимательно прочитать условие задачи и заполнить постепенно каждую строку таблицы.</w:t>
      </w:r>
    </w:p>
    <w:p w:rsidR="005228FD" w:rsidRDefault="005228FD" w:rsidP="005228FD">
      <w:pPr>
        <w:pStyle w:val="a3"/>
        <w:numPr>
          <w:ilvl w:val="0"/>
          <w:numId w:val="2"/>
        </w:numPr>
        <w:tabs>
          <w:tab w:val="left" w:pos="993"/>
        </w:tabs>
        <w:ind w:left="0" w:firstLine="709"/>
      </w:pPr>
      <w:r>
        <w:t>После полного заполнения таблицы, сравнить условие с получившимся результатом, ищем возможные противоречия в решение.</w:t>
      </w:r>
    </w:p>
    <w:p w:rsidR="005228FD" w:rsidRDefault="005228FD" w:rsidP="005228FD">
      <w:pPr>
        <w:pStyle w:val="a3"/>
        <w:numPr>
          <w:ilvl w:val="0"/>
          <w:numId w:val="2"/>
        </w:numPr>
        <w:tabs>
          <w:tab w:val="left" w:pos="993"/>
        </w:tabs>
        <w:ind w:left="0" w:firstLine="709"/>
      </w:pPr>
      <w:r>
        <w:t>Записать ответ.</w:t>
      </w:r>
    </w:p>
    <w:p w:rsidR="005228FD" w:rsidRPr="004224E1" w:rsidRDefault="005228FD" w:rsidP="005228FD">
      <w:pPr>
        <w:pStyle w:val="a3"/>
        <w:tabs>
          <w:tab w:val="left" w:pos="993"/>
        </w:tabs>
        <w:ind w:left="709" w:firstLine="0"/>
      </w:pPr>
    </w:p>
    <w:p w:rsidR="005228FD" w:rsidRDefault="005228FD" w:rsidP="005228FD">
      <w:pPr>
        <w:pStyle w:val="a3"/>
      </w:pPr>
      <w:r>
        <w:rPr>
          <w:b/>
          <w:bCs/>
        </w:rPr>
        <w:t xml:space="preserve">Задача № 2. </w:t>
      </w:r>
      <w:r>
        <w:t>Пятеро школьников приехали из пяти различных городов в Смоленск для участия в областной математической олимпиаде. «Откуда вы, ребята?» – спросили их. Вот что они ответили:</w:t>
      </w:r>
    </w:p>
    <w:p w:rsidR="005228FD" w:rsidRDefault="005228FD" w:rsidP="005228FD">
      <w:pPr>
        <w:pStyle w:val="a3"/>
      </w:pPr>
      <w:r>
        <w:t>Александров: «Я живу в Рославле, а Гусаров – в Гагарине».</w:t>
      </w:r>
    </w:p>
    <w:p w:rsidR="005228FD" w:rsidRDefault="005228FD" w:rsidP="005228FD">
      <w:pPr>
        <w:pStyle w:val="a3"/>
      </w:pPr>
      <w:r>
        <w:t>Богданов: «В Гагарине живет Викторов. Я же прибыл из Вязьмы».</w:t>
      </w:r>
    </w:p>
    <w:p w:rsidR="005228FD" w:rsidRDefault="005228FD" w:rsidP="005228FD">
      <w:pPr>
        <w:pStyle w:val="a3"/>
      </w:pPr>
      <w:r>
        <w:t>Викторов: «Из Рославля прибыл я, а Богданов – из Ельни».</w:t>
      </w:r>
    </w:p>
    <w:p w:rsidR="005228FD" w:rsidRDefault="005228FD" w:rsidP="005228FD">
      <w:pPr>
        <w:pStyle w:val="a3"/>
      </w:pPr>
      <w:r>
        <w:t>Гусаров: «Я прибыл из Гагарина, а Дмитриев – из Ярцева».</w:t>
      </w:r>
    </w:p>
    <w:p w:rsidR="005228FD" w:rsidRDefault="005228FD" w:rsidP="005228FD">
      <w:pPr>
        <w:pStyle w:val="a3"/>
      </w:pPr>
      <w:r>
        <w:t>Дмитриев: «Александров приехал из Вязьмы, а я действительно живу в Ярцеве».</w:t>
      </w:r>
    </w:p>
    <w:p w:rsidR="005228FD" w:rsidRPr="00F5532A" w:rsidRDefault="005228FD" w:rsidP="005228FD">
      <w:pPr>
        <w:pStyle w:val="a3"/>
      </w:pPr>
      <w:r>
        <w:t xml:space="preserve">Когда удивились противоречивости их ответов, ребята объяснили: «Каждый высказал одно утверждение правильное, а другое – ложное. Но по нашим ответам вполне можно установить, откуда мы приехали». Откуда </w:t>
      </w:r>
      <w:r w:rsidR="006F2747">
        <w:t>приехал каждый из школьников?</w:t>
      </w:r>
    </w:p>
    <w:p w:rsidR="005228FD" w:rsidRDefault="005228FD" w:rsidP="005228FD">
      <w:pPr>
        <w:pStyle w:val="a3"/>
        <w:rPr>
          <w:b/>
          <w:bCs/>
        </w:rPr>
      </w:pPr>
      <w:r w:rsidRPr="00CA36A9">
        <w:rPr>
          <w:b/>
          <w:bCs/>
        </w:rPr>
        <w:t>Решение: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5228FD" w:rsidTr="005228FD">
        <w:tc>
          <w:tcPr>
            <w:tcW w:w="4672" w:type="dxa"/>
            <w:tcBorders>
              <w:righ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</w:pPr>
            <w:r w:rsidRPr="00BF5353">
              <w:rPr>
                <w:b/>
                <w:bCs/>
              </w:rPr>
              <w:t>У</w:t>
            </w:r>
            <w:r>
              <w:t xml:space="preserve"> – Чтобы решить данную задачу рассмотрим две ситуации. По </w:t>
            </w:r>
            <w:proofErr w:type="gramStart"/>
            <w:r>
              <w:t>условию</w:t>
            </w:r>
            <w:proofErr w:type="gramEnd"/>
            <w:r>
              <w:t xml:space="preserve"> задачи мы не можем сказать </w:t>
            </w:r>
            <w:proofErr w:type="gramStart"/>
            <w:r>
              <w:t>какое</w:t>
            </w:r>
            <w:proofErr w:type="gramEnd"/>
            <w:r>
              <w:t xml:space="preserve"> из высказываний </w:t>
            </w:r>
            <w:r>
              <w:lastRenderedPageBreak/>
              <w:t xml:space="preserve">верное, поэтому выдвинем предположение, что, например первое высказывания Александрова верное. И тогда рассмотрим все высказывания исходя из выбранного условия, если мы столкнемся с противоречиями в нашем рассуждении с условием задачи, то это значит, что предположение наше не верно и значит </w:t>
            </w:r>
            <w:proofErr w:type="gramStart"/>
            <w:r>
              <w:t>верно</w:t>
            </w:r>
            <w:proofErr w:type="gramEnd"/>
            <w:r>
              <w:t xml:space="preserve"> второе высказывание Александрова. </w:t>
            </w:r>
          </w:p>
          <w:p w:rsidR="005228FD" w:rsidRDefault="005228FD" w:rsidP="005228FD">
            <w:pPr>
              <w:pStyle w:val="a3"/>
              <w:ind w:firstLine="0"/>
            </w:pPr>
            <w:r w:rsidRPr="00BF5353">
              <w:rPr>
                <w:b/>
                <w:bCs/>
              </w:rPr>
              <w:t>У</w:t>
            </w:r>
            <w:r>
              <w:t xml:space="preserve"> – Начнем наше рассуждение, если первое высказывания Александрова верное, значит второе неверное. Тогда чье высказывание мы можем оценить из данных условий.</w:t>
            </w:r>
          </w:p>
        </w:tc>
        <w:tc>
          <w:tcPr>
            <w:tcW w:w="4673" w:type="dxa"/>
            <w:tcBorders>
              <w:lef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</w:pPr>
            <w:r w:rsidRPr="00BF5353">
              <w:rPr>
                <w:b/>
                <w:bCs/>
              </w:rPr>
              <w:lastRenderedPageBreak/>
              <w:t>О</w:t>
            </w:r>
            <w:r>
              <w:t xml:space="preserve"> – Получается, что первое высказывание </w:t>
            </w:r>
            <w:proofErr w:type="spellStart"/>
            <w:r>
              <w:t>Гусарова</w:t>
            </w:r>
            <w:proofErr w:type="spellEnd"/>
            <w:r>
              <w:t xml:space="preserve"> ложное, а второе верное.</w:t>
            </w:r>
          </w:p>
          <w:p w:rsidR="005228FD" w:rsidRDefault="005228FD" w:rsidP="005228FD">
            <w:pPr>
              <w:pStyle w:val="a3"/>
              <w:ind w:firstLine="0"/>
            </w:pPr>
            <w:r w:rsidRPr="00BF5353">
              <w:rPr>
                <w:b/>
                <w:bCs/>
              </w:rPr>
              <w:t>О</w:t>
            </w:r>
            <w:r>
              <w:t xml:space="preserve"> – Первое утверждение Дмитриева </w:t>
            </w:r>
            <w:r>
              <w:lastRenderedPageBreak/>
              <w:t>ложное, а второе верное.</w:t>
            </w:r>
          </w:p>
          <w:p w:rsidR="005228FD" w:rsidRDefault="005228FD" w:rsidP="005228FD">
            <w:pPr>
              <w:pStyle w:val="a3"/>
              <w:ind w:firstLine="0"/>
            </w:pPr>
            <w:r w:rsidRPr="00BF5353">
              <w:rPr>
                <w:b/>
                <w:bCs/>
              </w:rPr>
              <w:t>О</w:t>
            </w:r>
            <w:r>
              <w:t xml:space="preserve"> – По нашему предположению, если первое утверждение Александрова верное, то первое утверждение Викторова ложное, а значит второй должно быть верное.</w:t>
            </w:r>
          </w:p>
          <w:p w:rsidR="005228FD" w:rsidRDefault="005228FD" w:rsidP="005228FD">
            <w:pPr>
              <w:pStyle w:val="a3"/>
              <w:ind w:firstLine="0"/>
            </w:pPr>
            <w:r w:rsidRPr="00BF5353">
              <w:rPr>
                <w:b/>
                <w:bCs/>
              </w:rPr>
              <w:t>О</w:t>
            </w:r>
            <w:r>
              <w:t xml:space="preserve"> – Второй утверждение Богданова неверное, а первое верное.</w:t>
            </w:r>
          </w:p>
          <w:p w:rsidR="005228FD" w:rsidRDefault="005228FD" w:rsidP="005228FD">
            <w:pPr>
              <w:pStyle w:val="a3"/>
              <w:ind w:firstLine="0"/>
            </w:pPr>
          </w:p>
        </w:tc>
      </w:tr>
      <w:tr w:rsidR="005228FD" w:rsidTr="005228FD">
        <w:tc>
          <w:tcPr>
            <w:tcW w:w="4672" w:type="dxa"/>
            <w:tcBorders>
              <w:righ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</w:pPr>
            <w:r w:rsidRPr="00BF5353">
              <w:rPr>
                <w:b/>
                <w:bCs/>
              </w:rPr>
              <w:lastRenderedPageBreak/>
              <w:t>У</w:t>
            </w:r>
            <w:r>
              <w:t xml:space="preserve"> – Молодцы! Теперь наши рассуждения необходимо оформить и записать. Все наши рассуждения мы можем записать полностью все, что говорили или упростить саму запись, </w:t>
            </w:r>
            <w:proofErr w:type="gramStart"/>
            <w:r>
              <w:t>но</w:t>
            </w:r>
            <w:proofErr w:type="gramEnd"/>
            <w:r>
              <w:t xml:space="preserve"> не потеряв важные рассуждения. </w:t>
            </w:r>
          </w:p>
          <w:p w:rsidR="005228FD" w:rsidRDefault="005228FD" w:rsidP="005228FD">
            <w:pPr>
              <w:pStyle w:val="a3"/>
              <w:ind w:firstLine="0"/>
            </w:pPr>
            <w:r w:rsidRPr="00BF5353">
              <w:rPr>
                <w:b/>
                <w:bCs/>
              </w:rPr>
              <w:t>У</w:t>
            </w:r>
            <w:r>
              <w:t xml:space="preserve"> – Таблица один из самых универсальных способов оформления рассуждений. Начнем наше оформление, запишите «Предположим, что первое высказывания Александрова верное, а значит второе неверное. На </w:t>
            </w:r>
            <w:r>
              <w:lastRenderedPageBreak/>
              <w:t>основании нашего предположения и условия зад</w:t>
            </w:r>
            <w:r w:rsidR="000A741E">
              <w:t>ачи заполним следующую таблицу представленную ниже</w:t>
            </w:r>
            <w:r>
              <w:t>».</w:t>
            </w:r>
          </w:p>
        </w:tc>
        <w:tc>
          <w:tcPr>
            <w:tcW w:w="4673" w:type="dxa"/>
            <w:tcBorders>
              <w:lef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</w:pPr>
          </w:p>
        </w:tc>
      </w:tr>
    </w:tbl>
    <w:p w:rsidR="005228FD" w:rsidRDefault="005228FD" w:rsidP="005228FD">
      <w:pPr>
        <w:pStyle w:val="a3"/>
      </w:pPr>
    </w:p>
    <w:p w:rsidR="005228FD" w:rsidRPr="00C37FDB" w:rsidRDefault="005228FD" w:rsidP="005228FD">
      <w:pPr>
        <w:pStyle w:val="a3"/>
        <w:ind w:firstLine="0"/>
        <w:jc w:val="center"/>
        <w:rPr>
          <w:szCs w:val="28"/>
        </w:rPr>
      </w:pPr>
      <w:r w:rsidRPr="00C37FDB">
        <w:rPr>
          <w:szCs w:val="28"/>
        </w:rPr>
        <w:t>Решение задачи №</w:t>
      </w:r>
      <w:r>
        <w:rPr>
          <w:szCs w:val="28"/>
        </w:rPr>
        <w:t> </w:t>
      </w:r>
      <w:r w:rsidRPr="00C37FDB">
        <w:rPr>
          <w:szCs w:val="28"/>
        </w:rPr>
        <w:t>2</w:t>
      </w:r>
      <w:r>
        <w:rPr>
          <w:szCs w:val="28"/>
        </w:rPr>
        <w:t>. Первоначальный вариант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5228FD" w:rsidRPr="0074579B" w:rsidTr="005228FD"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 w:rsidRPr="0074579B">
              <w:rPr>
                <w:b/>
                <w:bCs/>
                <w:sz w:val="24"/>
                <w:szCs w:val="20"/>
              </w:rPr>
              <w:t>Школьники</w:t>
            </w: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 w:rsidRPr="0074579B">
              <w:rPr>
                <w:b/>
                <w:bCs/>
                <w:sz w:val="24"/>
                <w:szCs w:val="20"/>
              </w:rPr>
              <w:t>Высказывание 1</w:t>
            </w: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 w:rsidRPr="0074579B">
              <w:rPr>
                <w:b/>
                <w:bCs/>
                <w:sz w:val="24"/>
                <w:szCs w:val="20"/>
              </w:rPr>
              <w:t>Высказывание 2</w:t>
            </w:r>
          </w:p>
        </w:tc>
        <w:tc>
          <w:tcPr>
            <w:tcW w:w="2337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 w:rsidRPr="0074579B">
              <w:rPr>
                <w:b/>
                <w:bCs/>
                <w:sz w:val="24"/>
                <w:szCs w:val="20"/>
              </w:rPr>
              <w:t>Город</w:t>
            </w:r>
          </w:p>
        </w:tc>
      </w:tr>
      <w:tr w:rsidR="005228FD" w:rsidRPr="0074579B" w:rsidTr="005228FD"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  <w:r w:rsidRPr="0074579B">
              <w:rPr>
                <w:sz w:val="24"/>
                <w:szCs w:val="20"/>
              </w:rPr>
              <w:t>Александров</w:t>
            </w: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</w:p>
        </w:tc>
        <w:tc>
          <w:tcPr>
            <w:tcW w:w="2337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</w:p>
        </w:tc>
      </w:tr>
      <w:tr w:rsidR="005228FD" w:rsidRPr="0074579B" w:rsidTr="005228FD"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  <w:r w:rsidRPr="0074579B">
              <w:rPr>
                <w:sz w:val="24"/>
                <w:szCs w:val="20"/>
              </w:rPr>
              <w:t>Богданов</w:t>
            </w: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</w:p>
        </w:tc>
        <w:tc>
          <w:tcPr>
            <w:tcW w:w="2337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</w:p>
        </w:tc>
      </w:tr>
      <w:tr w:rsidR="005228FD" w:rsidRPr="0074579B" w:rsidTr="005228FD"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  <w:r w:rsidRPr="0074579B">
              <w:rPr>
                <w:sz w:val="24"/>
                <w:szCs w:val="20"/>
              </w:rPr>
              <w:t>Викторов</w:t>
            </w: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</w:p>
        </w:tc>
        <w:tc>
          <w:tcPr>
            <w:tcW w:w="2337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</w:p>
        </w:tc>
      </w:tr>
      <w:tr w:rsidR="005228FD" w:rsidRPr="0074579B" w:rsidTr="005228FD"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  <w:r w:rsidRPr="0074579B">
              <w:rPr>
                <w:sz w:val="24"/>
                <w:szCs w:val="20"/>
              </w:rPr>
              <w:t>Гусаров</w:t>
            </w: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</w:p>
        </w:tc>
        <w:tc>
          <w:tcPr>
            <w:tcW w:w="2337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</w:p>
        </w:tc>
      </w:tr>
      <w:tr w:rsidR="005228FD" w:rsidRPr="0074579B" w:rsidTr="005228FD"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  <w:r w:rsidRPr="0074579B">
              <w:rPr>
                <w:sz w:val="24"/>
                <w:szCs w:val="20"/>
              </w:rPr>
              <w:t>Дмитриев</w:t>
            </w: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</w:p>
        </w:tc>
        <w:tc>
          <w:tcPr>
            <w:tcW w:w="2337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</w:p>
        </w:tc>
      </w:tr>
    </w:tbl>
    <w:p w:rsidR="000A741E" w:rsidRDefault="000A741E" w:rsidP="005228FD">
      <w:pPr>
        <w:pStyle w:val="a3"/>
        <w:ind w:firstLine="708"/>
        <w:rPr>
          <w:b/>
          <w:bCs/>
        </w:rPr>
      </w:pPr>
    </w:p>
    <w:p w:rsidR="005228FD" w:rsidRDefault="005228FD" w:rsidP="005228FD">
      <w:pPr>
        <w:pStyle w:val="a3"/>
        <w:ind w:firstLine="708"/>
      </w:pPr>
      <w:r w:rsidRPr="000F6771">
        <w:rPr>
          <w:b/>
          <w:bCs/>
        </w:rPr>
        <w:t>У</w:t>
      </w:r>
      <w:r>
        <w:t xml:space="preserve"> – «В колонках с высказываниями мы будем ставить знак «+» если высказывание верное и знак </w:t>
      </w:r>
      <w:proofErr w:type="gramStart"/>
      <w:r>
        <w:t>«–</w:t>
      </w:r>
      <w:proofErr w:type="gramEnd"/>
      <w:r>
        <w:t>» если высказывание школьника неверное по нашему предположению. Последнюю колонку заполняем относительно второй и третьей колонки. Тогда получим следующий результат» (см. таблицу ниже).</w:t>
      </w:r>
    </w:p>
    <w:p w:rsidR="005228FD" w:rsidRDefault="005228FD" w:rsidP="005228FD">
      <w:pPr>
        <w:pStyle w:val="a3"/>
      </w:pPr>
    </w:p>
    <w:p w:rsidR="005228FD" w:rsidRDefault="005228FD" w:rsidP="005228FD">
      <w:pPr>
        <w:pStyle w:val="a3"/>
        <w:ind w:firstLine="0"/>
        <w:jc w:val="center"/>
      </w:pPr>
      <w:r w:rsidRPr="00C37FDB">
        <w:rPr>
          <w:szCs w:val="28"/>
        </w:rPr>
        <w:t>Решение задачи №</w:t>
      </w:r>
      <w:r>
        <w:rPr>
          <w:szCs w:val="28"/>
        </w:rPr>
        <w:t> </w:t>
      </w:r>
      <w:r w:rsidRPr="00C37FDB">
        <w:rPr>
          <w:szCs w:val="28"/>
        </w:rPr>
        <w:t>2</w:t>
      </w:r>
      <w:r>
        <w:rPr>
          <w:szCs w:val="28"/>
        </w:rPr>
        <w:t>. Итоговый вариант, 1 случай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5228FD" w:rsidRPr="0074579B" w:rsidTr="005228FD"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 w:rsidRPr="0074579B">
              <w:rPr>
                <w:b/>
                <w:bCs/>
                <w:sz w:val="24"/>
                <w:szCs w:val="20"/>
              </w:rPr>
              <w:t>Школьники</w:t>
            </w: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 w:rsidRPr="0074579B">
              <w:rPr>
                <w:b/>
                <w:bCs/>
                <w:sz w:val="24"/>
                <w:szCs w:val="20"/>
              </w:rPr>
              <w:t>Высказывание 1</w:t>
            </w: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 w:rsidRPr="0074579B">
              <w:rPr>
                <w:b/>
                <w:bCs/>
                <w:sz w:val="24"/>
                <w:szCs w:val="20"/>
              </w:rPr>
              <w:t>Высказывание 2</w:t>
            </w:r>
          </w:p>
        </w:tc>
        <w:tc>
          <w:tcPr>
            <w:tcW w:w="2337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 w:rsidRPr="0074579B">
              <w:rPr>
                <w:b/>
                <w:bCs/>
                <w:sz w:val="24"/>
                <w:szCs w:val="20"/>
              </w:rPr>
              <w:t>Город</w:t>
            </w:r>
          </w:p>
        </w:tc>
      </w:tr>
      <w:tr w:rsidR="005228FD" w:rsidRPr="0074579B" w:rsidTr="005228FD"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  <w:r w:rsidRPr="0074579B">
              <w:rPr>
                <w:sz w:val="24"/>
                <w:szCs w:val="20"/>
              </w:rPr>
              <w:t>Александров</w:t>
            </w: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  <w:r w:rsidRPr="0074579B">
              <w:rPr>
                <w:sz w:val="24"/>
                <w:szCs w:val="20"/>
              </w:rPr>
              <w:t>+</w:t>
            </w: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  <w:r w:rsidRPr="0074579B">
              <w:rPr>
                <w:sz w:val="24"/>
                <w:szCs w:val="20"/>
              </w:rPr>
              <w:t>–</w:t>
            </w:r>
          </w:p>
        </w:tc>
        <w:tc>
          <w:tcPr>
            <w:tcW w:w="2337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  <w:r w:rsidRPr="0074579B">
              <w:rPr>
                <w:sz w:val="24"/>
                <w:szCs w:val="20"/>
              </w:rPr>
              <w:t>Рославль</w:t>
            </w:r>
          </w:p>
        </w:tc>
      </w:tr>
      <w:tr w:rsidR="005228FD" w:rsidRPr="0074579B" w:rsidTr="005228FD"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  <w:r w:rsidRPr="0074579B">
              <w:rPr>
                <w:sz w:val="24"/>
                <w:szCs w:val="20"/>
              </w:rPr>
              <w:t>Богданов</w:t>
            </w: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  <w:r w:rsidRPr="0074579B">
              <w:rPr>
                <w:sz w:val="24"/>
                <w:szCs w:val="20"/>
              </w:rPr>
              <w:t>+</w:t>
            </w: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  <w:r w:rsidRPr="0074579B">
              <w:rPr>
                <w:sz w:val="24"/>
                <w:szCs w:val="20"/>
              </w:rPr>
              <w:t>–</w:t>
            </w:r>
          </w:p>
        </w:tc>
        <w:tc>
          <w:tcPr>
            <w:tcW w:w="2337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  <w:r w:rsidRPr="0074579B">
              <w:rPr>
                <w:sz w:val="24"/>
                <w:szCs w:val="20"/>
              </w:rPr>
              <w:t>Ельня</w:t>
            </w:r>
          </w:p>
        </w:tc>
      </w:tr>
      <w:tr w:rsidR="005228FD" w:rsidRPr="0074579B" w:rsidTr="005228FD"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  <w:r w:rsidRPr="0074579B">
              <w:rPr>
                <w:sz w:val="24"/>
                <w:szCs w:val="20"/>
              </w:rPr>
              <w:t>Викторов</w:t>
            </w: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  <w:r w:rsidRPr="0074579B">
              <w:rPr>
                <w:sz w:val="24"/>
                <w:szCs w:val="20"/>
              </w:rPr>
              <w:t>–</w:t>
            </w: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  <w:r w:rsidRPr="0074579B">
              <w:rPr>
                <w:sz w:val="24"/>
                <w:szCs w:val="20"/>
              </w:rPr>
              <w:t>+</w:t>
            </w:r>
          </w:p>
        </w:tc>
        <w:tc>
          <w:tcPr>
            <w:tcW w:w="2337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  <w:r w:rsidRPr="0074579B">
              <w:rPr>
                <w:sz w:val="24"/>
                <w:szCs w:val="20"/>
              </w:rPr>
              <w:t>Гагарина</w:t>
            </w:r>
          </w:p>
        </w:tc>
      </w:tr>
      <w:tr w:rsidR="005228FD" w:rsidRPr="0074579B" w:rsidTr="005228FD"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  <w:r w:rsidRPr="0074579B">
              <w:rPr>
                <w:sz w:val="24"/>
                <w:szCs w:val="20"/>
              </w:rPr>
              <w:t>Гусаров</w:t>
            </w: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  <w:r w:rsidRPr="0074579B">
              <w:rPr>
                <w:sz w:val="24"/>
                <w:szCs w:val="20"/>
              </w:rPr>
              <w:t>–</w:t>
            </w: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  <w:r w:rsidRPr="0074579B">
              <w:rPr>
                <w:sz w:val="24"/>
                <w:szCs w:val="20"/>
              </w:rPr>
              <w:t>+</w:t>
            </w:r>
          </w:p>
        </w:tc>
        <w:tc>
          <w:tcPr>
            <w:tcW w:w="2337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  <w:r w:rsidRPr="0074579B">
              <w:rPr>
                <w:sz w:val="24"/>
                <w:szCs w:val="20"/>
              </w:rPr>
              <w:t>Вязьма</w:t>
            </w:r>
          </w:p>
        </w:tc>
      </w:tr>
      <w:tr w:rsidR="005228FD" w:rsidRPr="0074579B" w:rsidTr="005228FD"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  <w:r w:rsidRPr="0074579B">
              <w:rPr>
                <w:sz w:val="24"/>
                <w:szCs w:val="20"/>
              </w:rPr>
              <w:t>Дмитриев</w:t>
            </w: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  <w:r w:rsidRPr="0074579B">
              <w:rPr>
                <w:sz w:val="24"/>
                <w:szCs w:val="20"/>
              </w:rPr>
              <w:t>–</w:t>
            </w: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  <w:r w:rsidRPr="0074579B">
              <w:rPr>
                <w:sz w:val="24"/>
                <w:szCs w:val="20"/>
              </w:rPr>
              <w:t>+</w:t>
            </w:r>
          </w:p>
        </w:tc>
        <w:tc>
          <w:tcPr>
            <w:tcW w:w="2337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4"/>
                <w:szCs w:val="20"/>
              </w:rPr>
            </w:pPr>
            <w:r w:rsidRPr="0074579B">
              <w:rPr>
                <w:sz w:val="24"/>
                <w:szCs w:val="20"/>
              </w:rPr>
              <w:t>Ярцев</w:t>
            </w:r>
          </w:p>
        </w:tc>
      </w:tr>
    </w:tbl>
    <w:p w:rsidR="005228FD" w:rsidRPr="009637F4" w:rsidRDefault="005228FD" w:rsidP="005228FD">
      <w:pPr>
        <w:pStyle w:val="a3"/>
      </w:pPr>
    </w:p>
    <w:p w:rsidR="005228FD" w:rsidRDefault="005228FD" w:rsidP="005228FD">
      <w:pPr>
        <w:pStyle w:val="a3"/>
      </w:pPr>
      <w:r w:rsidRPr="000F6771">
        <w:rPr>
          <w:b/>
          <w:bCs/>
        </w:rPr>
        <w:t>У</w:t>
      </w:r>
      <w:r>
        <w:t xml:space="preserve"> – «У нас </w:t>
      </w:r>
      <w:proofErr w:type="gramStart"/>
      <w:r>
        <w:t>получилось заполнить полностью таблицу и в наших рассуждениях не было</w:t>
      </w:r>
      <w:proofErr w:type="gramEnd"/>
      <w:r>
        <w:t xml:space="preserve"> противоречий, значит оно верное. Получается ответ: </w:t>
      </w:r>
      <w:proofErr w:type="gramStart"/>
      <w:r w:rsidRPr="009637F4">
        <w:t>Александров приехал из Рославля; Богданов — из Ельни; Викторов — из Гагарина; Гусаров — из Вязьмы; Дмитриев — из Ярцева</w:t>
      </w:r>
      <w:r>
        <w:t>»</w:t>
      </w:r>
      <w:r w:rsidRPr="009637F4">
        <w:t>.</w:t>
      </w:r>
      <w:r>
        <w:t xml:space="preserve">   </w:t>
      </w:r>
      <w:proofErr w:type="gramEnd"/>
    </w:p>
    <w:p w:rsidR="005228FD" w:rsidRDefault="005228FD" w:rsidP="005228FD">
      <w:pPr>
        <w:pStyle w:val="a3"/>
      </w:pPr>
      <w:r w:rsidRPr="000F6771">
        <w:rPr>
          <w:b/>
          <w:bCs/>
        </w:rPr>
        <w:lastRenderedPageBreak/>
        <w:t>У</w:t>
      </w:r>
      <w:r>
        <w:t xml:space="preserve"> – Теперь необходимо проверить предположение о том, что верно второе высказывание Александрова и заполним аналогичную таблицу ниже.</w:t>
      </w:r>
    </w:p>
    <w:p w:rsidR="005228FD" w:rsidRPr="00514D7F" w:rsidRDefault="005228FD" w:rsidP="005228FD">
      <w:pPr>
        <w:pStyle w:val="a3"/>
        <w:rPr>
          <w:color w:val="auto"/>
        </w:rPr>
      </w:pPr>
      <w:r>
        <w:t xml:space="preserve"> </w:t>
      </w:r>
    </w:p>
    <w:p w:rsidR="005228FD" w:rsidRPr="00514D7F" w:rsidRDefault="005228FD" w:rsidP="005228FD">
      <w:pPr>
        <w:pStyle w:val="a3"/>
        <w:ind w:firstLine="0"/>
        <w:jc w:val="center"/>
        <w:rPr>
          <w:color w:val="auto"/>
        </w:rPr>
      </w:pPr>
      <w:r w:rsidRPr="00514D7F">
        <w:rPr>
          <w:color w:val="auto"/>
        </w:rPr>
        <w:t>Решение задачи №</w:t>
      </w:r>
      <w:r>
        <w:rPr>
          <w:color w:val="auto"/>
        </w:rPr>
        <w:t> </w:t>
      </w:r>
      <w:r w:rsidRPr="00514D7F">
        <w:rPr>
          <w:color w:val="auto"/>
        </w:rPr>
        <w:t>2</w:t>
      </w:r>
      <w:r>
        <w:rPr>
          <w:color w:val="auto"/>
        </w:rPr>
        <w:t xml:space="preserve">. </w:t>
      </w:r>
      <w:r>
        <w:rPr>
          <w:szCs w:val="28"/>
        </w:rPr>
        <w:t>Итоговый вариант, 2 случай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5228FD" w:rsidRPr="0074579B" w:rsidTr="005228FD"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2"/>
                <w:szCs w:val="18"/>
              </w:rPr>
            </w:pPr>
            <w:r w:rsidRPr="0074579B">
              <w:rPr>
                <w:b/>
                <w:bCs/>
                <w:sz w:val="22"/>
                <w:szCs w:val="18"/>
              </w:rPr>
              <w:t>Школьники</w:t>
            </w: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2"/>
                <w:szCs w:val="18"/>
              </w:rPr>
            </w:pPr>
            <w:r w:rsidRPr="0074579B">
              <w:rPr>
                <w:b/>
                <w:bCs/>
                <w:sz w:val="22"/>
                <w:szCs w:val="18"/>
              </w:rPr>
              <w:t>Высказывание 1</w:t>
            </w: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2"/>
                <w:szCs w:val="18"/>
              </w:rPr>
            </w:pPr>
            <w:r w:rsidRPr="0074579B">
              <w:rPr>
                <w:b/>
                <w:bCs/>
                <w:sz w:val="22"/>
                <w:szCs w:val="18"/>
              </w:rPr>
              <w:t>Высказывание 2</w:t>
            </w:r>
          </w:p>
        </w:tc>
        <w:tc>
          <w:tcPr>
            <w:tcW w:w="2337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b/>
                <w:bCs/>
                <w:sz w:val="22"/>
                <w:szCs w:val="18"/>
              </w:rPr>
            </w:pPr>
            <w:r w:rsidRPr="0074579B">
              <w:rPr>
                <w:b/>
                <w:bCs/>
                <w:sz w:val="22"/>
                <w:szCs w:val="18"/>
              </w:rPr>
              <w:t>Город</w:t>
            </w:r>
          </w:p>
        </w:tc>
      </w:tr>
      <w:tr w:rsidR="005228FD" w:rsidRPr="0074579B" w:rsidTr="005228FD"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2"/>
                <w:szCs w:val="18"/>
              </w:rPr>
            </w:pPr>
            <w:r w:rsidRPr="0074579B">
              <w:rPr>
                <w:sz w:val="22"/>
                <w:szCs w:val="18"/>
              </w:rPr>
              <w:t>Александров</w:t>
            </w: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2"/>
                <w:szCs w:val="18"/>
              </w:rPr>
            </w:pPr>
            <w:r w:rsidRPr="0074579B">
              <w:rPr>
                <w:sz w:val="22"/>
                <w:szCs w:val="18"/>
              </w:rPr>
              <w:t>–</w:t>
            </w: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2"/>
                <w:szCs w:val="18"/>
              </w:rPr>
            </w:pPr>
            <w:r w:rsidRPr="0074579B">
              <w:rPr>
                <w:sz w:val="22"/>
                <w:szCs w:val="18"/>
              </w:rPr>
              <w:t>+</w:t>
            </w:r>
          </w:p>
        </w:tc>
        <w:tc>
          <w:tcPr>
            <w:tcW w:w="2337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2"/>
                <w:szCs w:val="18"/>
              </w:rPr>
            </w:pPr>
            <w:r w:rsidRPr="0074579B">
              <w:rPr>
                <w:sz w:val="22"/>
                <w:szCs w:val="18"/>
              </w:rPr>
              <w:t>Вязьма</w:t>
            </w:r>
          </w:p>
        </w:tc>
      </w:tr>
      <w:tr w:rsidR="005228FD" w:rsidRPr="0074579B" w:rsidTr="005228FD"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2"/>
                <w:szCs w:val="18"/>
              </w:rPr>
            </w:pPr>
            <w:r w:rsidRPr="0074579B">
              <w:rPr>
                <w:sz w:val="22"/>
                <w:szCs w:val="18"/>
              </w:rPr>
              <w:t>Богданов</w:t>
            </w: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2"/>
                <w:szCs w:val="18"/>
              </w:rPr>
            </w:pPr>
            <w:r w:rsidRPr="0074579B">
              <w:rPr>
                <w:sz w:val="22"/>
                <w:szCs w:val="18"/>
              </w:rPr>
              <w:t>–</w:t>
            </w: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2"/>
                <w:szCs w:val="18"/>
              </w:rPr>
            </w:pPr>
            <w:r w:rsidRPr="0074579B">
              <w:rPr>
                <w:sz w:val="22"/>
                <w:szCs w:val="18"/>
              </w:rPr>
              <w:t>+</w:t>
            </w:r>
          </w:p>
        </w:tc>
        <w:tc>
          <w:tcPr>
            <w:tcW w:w="2337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2"/>
                <w:szCs w:val="18"/>
              </w:rPr>
            </w:pPr>
            <w:r w:rsidRPr="0074579B">
              <w:rPr>
                <w:sz w:val="22"/>
                <w:szCs w:val="18"/>
              </w:rPr>
              <w:t>Вязьма</w:t>
            </w:r>
          </w:p>
        </w:tc>
      </w:tr>
      <w:tr w:rsidR="005228FD" w:rsidRPr="0074579B" w:rsidTr="005228FD"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2"/>
                <w:szCs w:val="18"/>
              </w:rPr>
            </w:pPr>
            <w:r w:rsidRPr="0074579B">
              <w:rPr>
                <w:sz w:val="22"/>
                <w:szCs w:val="18"/>
              </w:rPr>
              <w:t>Викторов</w:t>
            </w: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2"/>
                <w:szCs w:val="18"/>
              </w:rPr>
            </w:pP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2"/>
                <w:szCs w:val="18"/>
              </w:rPr>
            </w:pPr>
          </w:p>
        </w:tc>
        <w:tc>
          <w:tcPr>
            <w:tcW w:w="2337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2"/>
                <w:szCs w:val="18"/>
              </w:rPr>
            </w:pPr>
          </w:p>
        </w:tc>
      </w:tr>
      <w:tr w:rsidR="005228FD" w:rsidRPr="0074579B" w:rsidTr="005228FD"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2"/>
                <w:szCs w:val="18"/>
              </w:rPr>
            </w:pPr>
            <w:r w:rsidRPr="0074579B">
              <w:rPr>
                <w:sz w:val="22"/>
                <w:szCs w:val="18"/>
              </w:rPr>
              <w:t>Гусаров</w:t>
            </w: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2"/>
                <w:szCs w:val="18"/>
              </w:rPr>
            </w:pPr>
            <w:r w:rsidRPr="0074579B">
              <w:rPr>
                <w:sz w:val="22"/>
                <w:szCs w:val="18"/>
              </w:rPr>
              <w:t>+</w:t>
            </w: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2"/>
                <w:szCs w:val="18"/>
              </w:rPr>
            </w:pPr>
            <w:r w:rsidRPr="0074579B">
              <w:rPr>
                <w:sz w:val="22"/>
                <w:szCs w:val="18"/>
              </w:rPr>
              <w:t>–</w:t>
            </w:r>
          </w:p>
        </w:tc>
        <w:tc>
          <w:tcPr>
            <w:tcW w:w="2337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2"/>
                <w:szCs w:val="18"/>
              </w:rPr>
            </w:pPr>
            <w:r w:rsidRPr="0074579B">
              <w:rPr>
                <w:sz w:val="22"/>
                <w:szCs w:val="18"/>
              </w:rPr>
              <w:t>Гагарина</w:t>
            </w:r>
          </w:p>
        </w:tc>
      </w:tr>
      <w:tr w:rsidR="005228FD" w:rsidRPr="0074579B" w:rsidTr="005228FD"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2"/>
                <w:szCs w:val="18"/>
              </w:rPr>
            </w:pPr>
            <w:r w:rsidRPr="0074579B">
              <w:rPr>
                <w:sz w:val="22"/>
                <w:szCs w:val="18"/>
              </w:rPr>
              <w:t>Дмитриев</w:t>
            </w: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2"/>
                <w:szCs w:val="18"/>
              </w:rPr>
            </w:pPr>
            <w:r w:rsidRPr="0074579B">
              <w:rPr>
                <w:sz w:val="22"/>
                <w:szCs w:val="18"/>
              </w:rPr>
              <w:t>+</w:t>
            </w:r>
          </w:p>
        </w:tc>
        <w:tc>
          <w:tcPr>
            <w:tcW w:w="2336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2"/>
                <w:szCs w:val="18"/>
              </w:rPr>
            </w:pPr>
            <w:r w:rsidRPr="0074579B">
              <w:rPr>
                <w:sz w:val="22"/>
                <w:szCs w:val="18"/>
              </w:rPr>
              <w:t>–</w:t>
            </w:r>
          </w:p>
        </w:tc>
        <w:tc>
          <w:tcPr>
            <w:tcW w:w="2337" w:type="dxa"/>
          </w:tcPr>
          <w:p w:rsidR="005228FD" w:rsidRPr="0074579B" w:rsidRDefault="005228FD" w:rsidP="005228FD">
            <w:pPr>
              <w:pStyle w:val="a3"/>
              <w:ind w:firstLine="0"/>
              <w:jc w:val="center"/>
              <w:rPr>
                <w:sz w:val="22"/>
                <w:szCs w:val="18"/>
              </w:rPr>
            </w:pPr>
          </w:p>
        </w:tc>
      </w:tr>
    </w:tbl>
    <w:p w:rsidR="005228FD" w:rsidRDefault="005228FD" w:rsidP="005228FD">
      <w:pPr>
        <w:pStyle w:val="a3"/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5228FD" w:rsidTr="005228FD">
        <w:tc>
          <w:tcPr>
            <w:tcW w:w="4672" w:type="dxa"/>
            <w:tcBorders>
              <w:righ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</w:pPr>
          </w:p>
        </w:tc>
        <w:tc>
          <w:tcPr>
            <w:tcW w:w="4673" w:type="dxa"/>
            <w:tcBorders>
              <w:lef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</w:pPr>
            <w:r w:rsidRPr="000F6771">
              <w:rPr>
                <w:b/>
                <w:bCs/>
              </w:rPr>
              <w:t>О</w:t>
            </w:r>
            <w:r>
              <w:t xml:space="preserve"> – У нас получилось, что и Александров, и Богданов из города Вязьма, а это противоречит условию, что «пятеро школьников приехали из пяти различных городов».</w:t>
            </w:r>
          </w:p>
        </w:tc>
      </w:tr>
      <w:tr w:rsidR="005228FD" w:rsidTr="005228FD">
        <w:tc>
          <w:tcPr>
            <w:tcW w:w="4672" w:type="dxa"/>
            <w:tcBorders>
              <w:righ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</w:pPr>
            <w:r w:rsidRPr="000F6771">
              <w:rPr>
                <w:b/>
                <w:bCs/>
              </w:rPr>
              <w:t>У</w:t>
            </w:r>
            <w:r>
              <w:t xml:space="preserve"> – Какой вывод можно сделать?</w:t>
            </w:r>
          </w:p>
        </w:tc>
        <w:tc>
          <w:tcPr>
            <w:tcW w:w="4673" w:type="dxa"/>
            <w:tcBorders>
              <w:lef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</w:pPr>
            <w:r w:rsidRPr="000F6771">
              <w:rPr>
                <w:b/>
                <w:bCs/>
              </w:rPr>
              <w:t>О</w:t>
            </w:r>
            <w:r>
              <w:t xml:space="preserve"> – Получилось, что первое наше рассуждение верное и у нас есть только один верный ответ: </w:t>
            </w:r>
            <w:proofErr w:type="gramStart"/>
            <w:r w:rsidRPr="009637F4">
              <w:t>Александров приехал из Рославля; Богданов — из Ельни; Викторов — из Гагарина; Гусаров — из Вязьмы; Дмитриев — из Ярцева</w:t>
            </w:r>
            <w:r>
              <w:t xml:space="preserve">. </w:t>
            </w:r>
            <w:proofErr w:type="gramEnd"/>
          </w:p>
        </w:tc>
      </w:tr>
    </w:tbl>
    <w:p w:rsidR="005228FD" w:rsidRDefault="005228FD" w:rsidP="005228FD">
      <w:pPr>
        <w:pStyle w:val="a3"/>
      </w:pPr>
    </w:p>
    <w:p w:rsidR="005228FD" w:rsidRDefault="005228FD" w:rsidP="005228FD">
      <w:pPr>
        <w:pStyle w:val="a3"/>
        <w:ind w:firstLine="708"/>
      </w:pPr>
      <w:r w:rsidRPr="00F5532A">
        <w:rPr>
          <w:b/>
          <w:bCs/>
        </w:rPr>
        <w:t>Задача №</w:t>
      </w:r>
      <w:r>
        <w:rPr>
          <w:b/>
          <w:bCs/>
        </w:rPr>
        <w:t> </w:t>
      </w:r>
      <w:r w:rsidRPr="00F5532A">
        <w:rPr>
          <w:b/>
          <w:bCs/>
        </w:rPr>
        <w:t>3.</w:t>
      </w:r>
      <w:r w:rsidRPr="00F5532A">
        <w:t xml:space="preserve"> В первом пенале лежат лиловая ручка, зелёный карандаш</w:t>
      </w:r>
      <w:r>
        <w:t xml:space="preserve"> </w:t>
      </w:r>
      <w:r w:rsidRPr="00F5532A">
        <w:t>и красный ластик; во втором — синяя ручка, зелёный карандаш</w:t>
      </w:r>
      <w:r>
        <w:t xml:space="preserve"> </w:t>
      </w:r>
      <w:r w:rsidRPr="00F5532A">
        <w:t>и жёлтый ластик; в третьем — лиловая ручка, оранжевый карандаш</w:t>
      </w:r>
      <w:r>
        <w:t xml:space="preserve"> </w:t>
      </w:r>
      <w:r w:rsidRPr="00F5532A">
        <w:t>и жёлтый ластик. Содержимое этих пеналов характеризуется такой</w:t>
      </w:r>
      <w:r>
        <w:t xml:space="preserve"> </w:t>
      </w:r>
      <w:r w:rsidRPr="00F5532A">
        <w:t>закономерностью: в каждых двух из них ровно одна пара предметов</w:t>
      </w:r>
      <w:r>
        <w:t xml:space="preserve"> </w:t>
      </w:r>
      <w:r w:rsidRPr="00F5532A">
        <w:t xml:space="preserve">совпадает и по цвету, и по </w:t>
      </w:r>
      <w:r w:rsidRPr="00F5532A">
        <w:lastRenderedPageBreak/>
        <w:t>назначению. Что должно лежать в четвёртом</w:t>
      </w:r>
      <w:r>
        <w:t xml:space="preserve"> </w:t>
      </w:r>
      <w:r w:rsidRPr="00F5532A">
        <w:t>пенале, чтобы эта закономерность сохранилась?</w:t>
      </w:r>
      <w:r>
        <w:t xml:space="preserve"> </w:t>
      </w:r>
    </w:p>
    <w:p w:rsidR="005228FD" w:rsidRDefault="005228FD" w:rsidP="005228FD">
      <w:pPr>
        <w:pStyle w:val="a3"/>
        <w:ind w:firstLine="708"/>
        <w:rPr>
          <w:b/>
          <w:bCs/>
        </w:rPr>
      </w:pPr>
      <w:r w:rsidRPr="00AA0271">
        <w:rPr>
          <w:b/>
          <w:bCs/>
        </w:rPr>
        <w:t>Решение:</w:t>
      </w:r>
    </w:p>
    <w:p w:rsidR="005228FD" w:rsidRDefault="005228FD" w:rsidP="005228FD">
      <w:pPr>
        <w:pStyle w:val="a3"/>
        <w:ind w:firstLine="708"/>
      </w:pPr>
      <w:r>
        <w:t>Для большего понимания и наглядности было оформлено условие задачи в виде цветного рисунка на доске (см. рисунок 1).</w:t>
      </w:r>
    </w:p>
    <w:p w:rsidR="005228FD" w:rsidRDefault="005228FD" w:rsidP="005228FD">
      <w:pPr>
        <w:pStyle w:val="a3"/>
        <w:ind w:firstLine="708"/>
      </w:pPr>
    </w:p>
    <w:p w:rsidR="005228FD" w:rsidRDefault="005228FD" w:rsidP="005228FD">
      <w:pPr>
        <w:pStyle w:val="a3"/>
        <w:ind w:firstLine="0"/>
        <w:jc w:val="center"/>
      </w:pPr>
      <w:r>
        <w:rPr>
          <w:noProof/>
          <w:lang w:bidi="ar-SA"/>
        </w:rPr>
        <w:drawing>
          <wp:inline distT="0" distB="0" distL="0" distR="0" wp14:anchorId="781F9C53" wp14:editId="6FBD1FCC">
            <wp:extent cx="3301099" cy="1352550"/>
            <wp:effectExtent l="0" t="0" r="0" b="0"/>
            <wp:docPr id="132692502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925020" name="Рисунок 132692502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814" cy="1358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28FD" w:rsidRDefault="005228FD" w:rsidP="005228FD">
      <w:pPr>
        <w:pStyle w:val="a3"/>
        <w:ind w:firstLine="0"/>
        <w:jc w:val="center"/>
      </w:pPr>
      <w:r>
        <w:t xml:space="preserve">Рисунок </w:t>
      </w:r>
      <w:fldSimple w:instr=" SEQ Рисунок \* ARABIC ">
        <w:r>
          <w:rPr>
            <w:noProof/>
          </w:rPr>
          <w:t>1</w:t>
        </w:r>
      </w:fldSimple>
      <w:r>
        <w:t xml:space="preserve"> – Р</w:t>
      </w:r>
      <w:r w:rsidRPr="00280D01">
        <w:t>ешение задачи № 3</w:t>
      </w:r>
    </w:p>
    <w:p w:rsidR="005228FD" w:rsidRDefault="005228FD" w:rsidP="005228FD">
      <w:pPr>
        <w:pStyle w:val="a3"/>
        <w:ind w:firstLine="708"/>
      </w:pPr>
    </w:p>
    <w:p w:rsidR="005228FD" w:rsidRDefault="005228FD" w:rsidP="005228FD">
      <w:pPr>
        <w:pStyle w:val="a3"/>
        <w:ind w:firstLine="708"/>
      </w:pPr>
      <w:r>
        <w:t xml:space="preserve">Дугами обозначим одинаковые предметы одинакового цвета, а </w:t>
      </w:r>
      <w:proofErr w:type="gramStart"/>
      <w:r>
        <w:t>значит</w:t>
      </w:r>
      <w:proofErr w:type="gramEnd"/>
      <w:r>
        <w:t xml:space="preserve"> по условию задачи эти предметы и эти цвета встретиться в четвертом пенале не могут. А это значит, что в четвертом пенале должен лежать красный ластик, синяя ручка и оранжевый карандаш.</w:t>
      </w:r>
    </w:p>
    <w:p w:rsidR="005228FD" w:rsidRPr="00C60DC4" w:rsidRDefault="005228FD" w:rsidP="005228FD">
      <w:pPr>
        <w:pStyle w:val="a3"/>
        <w:ind w:firstLine="708"/>
      </w:pPr>
      <w:r>
        <w:t xml:space="preserve">Это нетрудная задача на логику и закономерность, перед тем как решать данную задачу нужно попросить обучающихся выполнить рисунок самостоятельно и потом </w:t>
      </w:r>
      <w:proofErr w:type="gramStart"/>
      <w:r>
        <w:t>обосновать</w:t>
      </w:r>
      <w:proofErr w:type="gramEnd"/>
      <w:r>
        <w:t xml:space="preserve"> почему они выбрали именно такое оформление. Это задание направлено на развитие речи и воображения.   </w:t>
      </w:r>
    </w:p>
    <w:p w:rsidR="005228FD" w:rsidRDefault="005228FD" w:rsidP="005228FD">
      <w:pPr>
        <w:pStyle w:val="a3"/>
        <w:ind w:firstLine="708"/>
        <w:rPr>
          <w:b/>
          <w:bCs/>
        </w:rPr>
      </w:pPr>
    </w:p>
    <w:p w:rsidR="005228FD" w:rsidRDefault="005228FD" w:rsidP="005228FD">
      <w:pPr>
        <w:pStyle w:val="a3"/>
        <w:ind w:firstLine="708"/>
      </w:pPr>
      <w:r w:rsidRPr="00755DBD">
        <w:rPr>
          <w:b/>
          <w:bCs/>
        </w:rPr>
        <w:t>Задача №</w:t>
      </w:r>
      <w:r>
        <w:rPr>
          <w:b/>
          <w:bCs/>
        </w:rPr>
        <w:t> </w:t>
      </w:r>
      <w:r w:rsidRPr="00755DBD">
        <w:rPr>
          <w:b/>
          <w:bCs/>
        </w:rPr>
        <w:t>4.</w:t>
      </w:r>
      <w:r>
        <w:rPr>
          <w:b/>
          <w:bCs/>
        </w:rPr>
        <w:t xml:space="preserve"> </w:t>
      </w:r>
      <w:r w:rsidRPr="00755DBD">
        <w:t>Вначале сказочный остров был разделён на три графства: в первом графстве</w:t>
      </w:r>
      <w:r>
        <w:t xml:space="preserve"> </w:t>
      </w:r>
      <w:r w:rsidRPr="00755DBD">
        <w:t>жили только эльфы, во втором — только гномы, в третьем — только кентавры</w:t>
      </w:r>
      <w:r>
        <w:t>:</w:t>
      </w:r>
    </w:p>
    <w:p w:rsidR="005228FD" w:rsidRPr="000F6771" w:rsidRDefault="005228FD" w:rsidP="005228FD">
      <w:pPr>
        <w:pStyle w:val="a6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0F6771">
        <w:rPr>
          <w:sz w:val="28"/>
          <w:szCs w:val="28"/>
        </w:rPr>
        <w:t xml:space="preserve"> течение первого года каждое графство, где жили не эльфы, было разделено на три графства</w:t>
      </w:r>
      <w:r>
        <w:rPr>
          <w:sz w:val="28"/>
          <w:szCs w:val="28"/>
        </w:rPr>
        <w:t>;</w:t>
      </w:r>
    </w:p>
    <w:p w:rsidR="005228FD" w:rsidRPr="000F6771" w:rsidRDefault="005228FD" w:rsidP="005228FD">
      <w:pPr>
        <w:pStyle w:val="a6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0F6771">
        <w:rPr>
          <w:sz w:val="28"/>
          <w:szCs w:val="28"/>
        </w:rPr>
        <w:t xml:space="preserve"> течение второго года каждое графство, где жили не гномы, было разделено на четыре графства</w:t>
      </w:r>
      <w:r>
        <w:rPr>
          <w:sz w:val="28"/>
          <w:szCs w:val="28"/>
        </w:rPr>
        <w:t>;</w:t>
      </w:r>
    </w:p>
    <w:p w:rsidR="005228FD" w:rsidRPr="000F6771" w:rsidRDefault="005228FD" w:rsidP="005228FD">
      <w:pPr>
        <w:pStyle w:val="a6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</w:t>
      </w:r>
      <w:r w:rsidRPr="000F6771">
        <w:rPr>
          <w:sz w:val="28"/>
          <w:szCs w:val="28"/>
        </w:rPr>
        <w:t xml:space="preserve"> течение третьего года каждое графство, где жили не кентавры, было разделено на шесть графств.</w:t>
      </w:r>
    </w:p>
    <w:p w:rsidR="005228FD" w:rsidRDefault="005228FD" w:rsidP="005228FD">
      <w:pPr>
        <w:pStyle w:val="a3"/>
        <w:ind w:firstLine="708"/>
      </w:pPr>
      <w:r w:rsidRPr="00755DBD">
        <w:t>Сколько графств было на сказочном острове после всех этих событий?</w:t>
      </w:r>
    </w:p>
    <w:p w:rsidR="005228FD" w:rsidRPr="00CA36A9" w:rsidRDefault="005228FD" w:rsidP="005228FD">
      <w:pPr>
        <w:pStyle w:val="a3"/>
        <w:rPr>
          <w:b/>
          <w:bCs/>
        </w:rPr>
      </w:pPr>
      <w:r w:rsidRPr="00CA36A9">
        <w:rPr>
          <w:b/>
          <w:bCs/>
        </w:rPr>
        <w:t>Решение:</w:t>
      </w:r>
    </w:p>
    <w:p w:rsidR="005228FD" w:rsidRDefault="005228FD" w:rsidP="005228FD">
      <w:pPr>
        <w:pStyle w:val="a3"/>
      </w:pPr>
      <w:r w:rsidRPr="00DF6750">
        <w:t>Оформим решение в виде схемы</w:t>
      </w:r>
      <w:r>
        <w:t xml:space="preserve"> (см. рисунок 2)</w:t>
      </w:r>
      <w:r w:rsidRPr="00DF6750">
        <w:t xml:space="preserve"> выполняя рассуждения.</w:t>
      </w:r>
    </w:p>
    <w:p w:rsidR="005228FD" w:rsidRDefault="005228FD" w:rsidP="005228FD">
      <w:pPr>
        <w:pStyle w:val="a3"/>
      </w:pPr>
    </w:p>
    <w:p w:rsidR="005228FD" w:rsidRDefault="005228FD" w:rsidP="005228FD">
      <w:pPr>
        <w:pStyle w:val="a3"/>
        <w:spacing w:line="240" w:lineRule="auto"/>
        <w:ind w:firstLine="0"/>
        <w:jc w:val="center"/>
      </w:pPr>
      <w:r>
        <w:rPr>
          <w:noProof/>
          <w:lang w:bidi="ar-SA"/>
        </w:rPr>
        <w:drawing>
          <wp:inline distT="0" distB="0" distL="0" distR="0" wp14:anchorId="29BA00C1" wp14:editId="5FBBB697">
            <wp:extent cx="2061481" cy="1555090"/>
            <wp:effectExtent l="0" t="0" r="0" b="7620"/>
            <wp:docPr id="138092957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0929573" name="Рисунок 138092957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0187" cy="1584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28FD" w:rsidRDefault="005228FD" w:rsidP="005228FD">
      <w:pPr>
        <w:pStyle w:val="a3"/>
        <w:ind w:firstLine="0"/>
        <w:jc w:val="center"/>
      </w:pPr>
      <w:r>
        <w:t xml:space="preserve">Рисунок </w:t>
      </w:r>
      <w:fldSimple w:instr=" SEQ Рисунок \* ARABIC ">
        <w:r>
          <w:rPr>
            <w:noProof/>
          </w:rPr>
          <w:t>2</w:t>
        </w:r>
      </w:fldSimple>
      <w:r>
        <w:t xml:space="preserve"> –</w:t>
      </w:r>
      <w:r w:rsidRPr="00831047">
        <w:t xml:space="preserve"> </w:t>
      </w:r>
      <w:r>
        <w:t>Р</w:t>
      </w:r>
      <w:r w:rsidRPr="00831047">
        <w:t>ешение задачи №</w:t>
      </w:r>
      <w:r>
        <w:t> </w:t>
      </w:r>
      <w:r w:rsidRPr="00831047">
        <w:t>4</w:t>
      </w:r>
    </w:p>
    <w:p w:rsidR="005228FD" w:rsidRDefault="005228FD" w:rsidP="005228FD">
      <w:pPr>
        <w:pStyle w:val="a3"/>
      </w:pPr>
    </w:p>
    <w:p w:rsidR="005228FD" w:rsidRDefault="005228FD" w:rsidP="005228FD">
      <w:pPr>
        <w:pStyle w:val="a3"/>
      </w:pPr>
      <w:r w:rsidRPr="00DF6750">
        <w:t xml:space="preserve">Изначально было по 1 графству каждого вида. </w:t>
      </w:r>
      <w:r>
        <w:t xml:space="preserve">Запись в схеме «1 – Э» означает, что было одно графство эльфов, «1 – Г» означает, что было одно графство гномов, «1 – </w:t>
      </w:r>
      <w:proofErr w:type="gramStart"/>
      <w:r>
        <w:t>К</w:t>
      </w:r>
      <w:proofErr w:type="gramEnd"/>
      <w:r>
        <w:t>» означает, что было одно графство кентавров и т.д.</w:t>
      </w:r>
    </w:p>
    <w:p w:rsidR="005228FD" w:rsidRDefault="005228FD" w:rsidP="005228FD">
      <w:pPr>
        <w:pStyle w:val="a3"/>
      </w:pPr>
      <w:r>
        <w:t>Из условия «В течение первого года каждое графство, где жили не эльфы, было разделено на три графства» обучающиеся должны сделать вывод, что разделены графства гномов и кентавров. После первого года стало 1 графство эльфов, 3 графства гномов, 3 графства кентавров.</w:t>
      </w:r>
    </w:p>
    <w:p w:rsidR="005228FD" w:rsidRDefault="005228FD" w:rsidP="005228FD">
      <w:pPr>
        <w:pStyle w:val="a3"/>
      </w:pPr>
      <w:r>
        <w:t xml:space="preserve">«В течение второго года каждое графство, где жили не гномы, было разделено на четыре графства». </w:t>
      </w:r>
      <w:proofErr w:type="gramStart"/>
      <w:r>
        <w:t>Из данного условия обучающиеся делают вывод, что только количество графств гномов не изменилось.</w:t>
      </w:r>
      <w:proofErr w:type="gramEnd"/>
      <w:r>
        <w:t xml:space="preserve"> После второго года стало 4 графства эльфов, 3 графства гномов, 12 графств кентавров.   </w:t>
      </w:r>
    </w:p>
    <w:p w:rsidR="005228FD" w:rsidRDefault="005228FD" w:rsidP="005228FD">
      <w:pPr>
        <w:pStyle w:val="a3"/>
      </w:pPr>
      <w:r>
        <w:t xml:space="preserve">«В течение третьего года каждое графство, где жили не кентавры, было разделено на шесть графств». После третьего года стало 24 графства эльфов, 18 графств гномов, 12 графств кентавров. Чтобы </w:t>
      </w:r>
      <w:proofErr w:type="gramStart"/>
      <w:r>
        <w:t>вычислить</w:t>
      </w:r>
      <w:proofErr w:type="gramEnd"/>
      <w:r>
        <w:t xml:space="preserve"> сколько было графств на сказочном острове после всех этих событий необходимо сложить количества данных графств </w:t>
      </w:r>
      <m:oMath>
        <m:r>
          <w:rPr>
            <w:rFonts w:ascii="Cambria Math" w:hAnsi="Cambria Math"/>
          </w:rPr>
          <m:t>24+18+12=54.</m:t>
        </m:r>
      </m:oMath>
      <w:r>
        <w:t xml:space="preserve"> </w:t>
      </w:r>
    </w:p>
    <w:p w:rsidR="005228FD" w:rsidRPr="00DF6750" w:rsidRDefault="005228FD" w:rsidP="005228FD">
      <w:pPr>
        <w:pStyle w:val="a3"/>
      </w:pPr>
    </w:p>
    <w:p w:rsidR="005228FD" w:rsidRDefault="005228FD" w:rsidP="005228FD">
      <w:pPr>
        <w:pStyle w:val="a3"/>
        <w:ind w:firstLine="708"/>
      </w:pPr>
      <w:r>
        <w:rPr>
          <w:b/>
          <w:bCs/>
        </w:rPr>
        <w:t xml:space="preserve">Задача № 5. </w:t>
      </w:r>
      <w:r>
        <w:t>У ювелира есть шесть шкатулок (см. рисунок 3): в двух лежат алмазы, в двух – изумруды, в двух – рубины. На каждой шкатулке написано, сколько драгоценных камней в ней лежит. Известно, что общее количество рубинов на 15 больше общего количества алмазов. Сколько суммар</w:t>
      </w:r>
      <w:r w:rsidR="000A741E">
        <w:t>но изумрудов лежит в шкатулках?</w:t>
      </w:r>
    </w:p>
    <w:p w:rsidR="005228FD" w:rsidRDefault="005228FD" w:rsidP="005228FD">
      <w:pPr>
        <w:pStyle w:val="a3"/>
        <w:ind w:firstLine="708"/>
      </w:pPr>
    </w:p>
    <w:p w:rsidR="005228FD" w:rsidRDefault="005228FD" w:rsidP="005228FD">
      <w:pPr>
        <w:pStyle w:val="a3"/>
        <w:spacing w:line="240" w:lineRule="auto"/>
        <w:ind w:firstLine="0"/>
        <w:jc w:val="center"/>
      </w:pPr>
      <w:r w:rsidRPr="006E6D66">
        <w:rPr>
          <w:noProof/>
          <w:lang w:bidi="ar-SA"/>
        </w:rPr>
        <w:drawing>
          <wp:inline distT="0" distB="0" distL="0" distR="0" wp14:anchorId="6E4FD1BA" wp14:editId="072DCD87">
            <wp:extent cx="4486275" cy="885825"/>
            <wp:effectExtent l="0" t="0" r="9525" b="9525"/>
            <wp:docPr id="21343609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436091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28FD" w:rsidRPr="006E6D66" w:rsidRDefault="005228FD" w:rsidP="005228FD">
      <w:pPr>
        <w:pStyle w:val="a3"/>
        <w:ind w:firstLine="0"/>
        <w:jc w:val="center"/>
      </w:pPr>
      <w:r>
        <w:t xml:space="preserve">Рисунок </w:t>
      </w:r>
      <w:fldSimple w:instr=" SEQ Рисунок \* ARABIC ">
        <w:r>
          <w:rPr>
            <w:noProof/>
          </w:rPr>
          <w:t>3</w:t>
        </w:r>
      </w:fldSimple>
      <w:r>
        <w:t xml:space="preserve"> </w:t>
      </w:r>
      <w:r w:rsidRPr="00906693">
        <w:t xml:space="preserve">– </w:t>
      </w:r>
      <w:r>
        <w:t>З</w:t>
      </w:r>
      <w:r w:rsidRPr="00906693">
        <w:t>адача №</w:t>
      </w:r>
      <w:r>
        <w:t> </w:t>
      </w:r>
      <w:r w:rsidRPr="00906693">
        <w:t>5</w:t>
      </w:r>
    </w:p>
    <w:p w:rsidR="005228FD" w:rsidRDefault="005228FD" w:rsidP="005228FD">
      <w:pPr>
        <w:pStyle w:val="a5"/>
        <w:ind w:firstLine="0"/>
        <w:jc w:val="center"/>
        <w:rPr>
          <w:i w:val="0"/>
          <w:iCs w:val="0"/>
          <w:color w:val="auto"/>
          <w:sz w:val="28"/>
          <w:szCs w:val="28"/>
        </w:rPr>
      </w:pPr>
    </w:p>
    <w:p w:rsidR="005228FD" w:rsidRDefault="005228FD" w:rsidP="005228FD">
      <w:pPr>
        <w:pStyle w:val="a3"/>
        <w:rPr>
          <w:b/>
          <w:bCs/>
        </w:rPr>
      </w:pPr>
      <w:r w:rsidRPr="00CA36A9">
        <w:rPr>
          <w:b/>
          <w:bCs/>
        </w:rPr>
        <w:t>Решение: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5228FD" w:rsidTr="005228FD">
        <w:tc>
          <w:tcPr>
            <w:tcW w:w="4672" w:type="dxa"/>
            <w:tcBorders>
              <w:righ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</w:pPr>
            <w:r w:rsidRPr="00E9799D">
              <w:rPr>
                <w:b/>
                <w:bCs/>
              </w:rPr>
              <w:t>У</w:t>
            </w:r>
            <w:r>
              <w:t xml:space="preserve"> </w:t>
            </w:r>
            <w:r w:rsidRPr="006E6D66">
              <w:rPr>
                <w:color w:val="auto"/>
                <w:szCs w:val="28"/>
              </w:rPr>
              <w:t>–</w:t>
            </w:r>
            <w:r>
              <w:rPr>
                <w:color w:val="auto"/>
                <w:szCs w:val="28"/>
              </w:rPr>
              <w:t xml:space="preserve"> Обратите внимание, что нам неизвестно количество алмазов, изумрудов и рубинов, но их количество должно быть больше одного. Обратим внимание на данные нам числа и заметим, что, если</w:t>
            </w:r>
            <w:r>
              <w:t xml:space="preserve"> общее количество рубинов на 15 больше общего количества алмазов, значит общее количество рубинов больше, чем алмазов и изумрудов. Тогда в каких шкатулках должны лежать рубины?</w:t>
            </w:r>
          </w:p>
        </w:tc>
        <w:tc>
          <w:tcPr>
            <w:tcW w:w="4673" w:type="dxa"/>
            <w:tcBorders>
              <w:lef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  <w:rPr>
                <w:color w:val="auto"/>
                <w:szCs w:val="28"/>
              </w:rPr>
            </w:pPr>
            <w:r w:rsidRPr="00E9799D">
              <w:rPr>
                <w:b/>
                <w:bCs/>
              </w:rPr>
              <w:t>О</w:t>
            </w:r>
            <w:r>
              <w:t xml:space="preserve"> </w:t>
            </w:r>
            <w:r w:rsidRPr="006E6D66">
              <w:rPr>
                <w:color w:val="auto"/>
                <w:szCs w:val="28"/>
              </w:rPr>
              <w:t>–</w:t>
            </w:r>
            <w:r>
              <w:rPr>
                <w:color w:val="auto"/>
                <w:szCs w:val="28"/>
              </w:rPr>
              <w:t xml:space="preserve"> Там, где лежит максимальное количество камней – это 8 и 13. Значит максимальное количество рубинов </w:t>
            </w:r>
            <m:oMath>
              <m:r>
                <w:rPr>
                  <w:rFonts w:ascii="Cambria Math" w:hAnsi="Cambria Math"/>
                  <w:color w:val="auto"/>
                  <w:szCs w:val="28"/>
                </w:rPr>
                <m:t>8+13=21.</m:t>
              </m:r>
            </m:oMath>
          </w:p>
          <w:p w:rsidR="005228FD" w:rsidRDefault="005228FD" w:rsidP="005228FD">
            <w:pPr>
              <w:pStyle w:val="a3"/>
              <w:ind w:firstLine="0"/>
            </w:pPr>
          </w:p>
        </w:tc>
      </w:tr>
      <w:tr w:rsidR="005228FD" w:rsidTr="005228FD">
        <w:tc>
          <w:tcPr>
            <w:tcW w:w="4672" w:type="dxa"/>
            <w:tcBorders>
              <w:righ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</w:pPr>
            <w:r w:rsidRPr="00E9799D">
              <w:rPr>
                <w:b/>
                <w:bCs/>
                <w:color w:val="auto"/>
                <w:szCs w:val="28"/>
              </w:rPr>
              <w:t>У</w:t>
            </w:r>
            <w:r>
              <w:rPr>
                <w:color w:val="auto"/>
                <w:szCs w:val="28"/>
              </w:rPr>
              <w:t xml:space="preserve"> </w:t>
            </w:r>
            <w:r w:rsidRPr="006E6D66">
              <w:rPr>
                <w:color w:val="auto"/>
                <w:szCs w:val="28"/>
              </w:rPr>
              <w:t>–</w:t>
            </w:r>
            <w:r>
              <w:rPr>
                <w:color w:val="auto"/>
                <w:szCs w:val="28"/>
              </w:rPr>
              <w:t xml:space="preserve"> Тогда чтобы сохранилось условие, что </w:t>
            </w:r>
            <w:r>
              <w:t>общее количество рубинов на 15 больше общего количества алмазов, сколько должно быть всего алмазов.</w:t>
            </w:r>
          </w:p>
        </w:tc>
        <w:tc>
          <w:tcPr>
            <w:tcW w:w="4673" w:type="dxa"/>
            <w:tcBorders>
              <w:lef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  <w:rPr>
                <w:color w:val="auto"/>
                <w:szCs w:val="28"/>
              </w:rPr>
            </w:pPr>
            <w:r w:rsidRPr="00E9799D">
              <w:rPr>
                <w:b/>
                <w:bCs/>
              </w:rPr>
              <w:t>О</w:t>
            </w:r>
            <w:r>
              <w:t xml:space="preserve"> </w:t>
            </w:r>
            <w:r w:rsidRPr="006E6D66">
              <w:rPr>
                <w:color w:val="auto"/>
                <w:szCs w:val="28"/>
              </w:rPr>
              <w:t>–</w:t>
            </w:r>
            <w:r>
              <w:rPr>
                <w:color w:val="auto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color w:val="auto"/>
                  <w:szCs w:val="28"/>
                </w:rPr>
                <m:t>21-15=6</m:t>
              </m:r>
            </m:oMath>
            <w:r>
              <w:rPr>
                <w:color w:val="auto"/>
                <w:szCs w:val="28"/>
              </w:rPr>
              <w:t xml:space="preserve">. </w:t>
            </w:r>
            <w:proofErr w:type="gramStart"/>
            <w:r>
              <w:rPr>
                <w:color w:val="auto"/>
                <w:szCs w:val="28"/>
              </w:rPr>
              <w:t>Значит</w:t>
            </w:r>
            <w:proofErr w:type="gramEnd"/>
            <w:r>
              <w:rPr>
                <w:color w:val="auto"/>
                <w:szCs w:val="28"/>
              </w:rPr>
              <w:t xml:space="preserve"> подходят шкатулки, где 2 и 4 камней.</w:t>
            </w:r>
          </w:p>
          <w:p w:rsidR="005228FD" w:rsidRPr="00D51608" w:rsidRDefault="005228FD" w:rsidP="005228FD">
            <w:pPr>
              <w:pStyle w:val="a3"/>
              <w:ind w:firstLine="0"/>
              <w:rPr>
                <w:color w:val="auto"/>
                <w:szCs w:val="28"/>
              </w:rPr>
            </w:pPr>
            <w:r w:rsidRPr="00E9799D">
              <w:rPr>
                <w:b/>
                <w:bCs/>
                <w:color w:val="auto"/>
                <w:szCs w:val="28"/>
              </w:rPr>
              <w:t>О</w:t>
            </w:r>
            <w:r>
              <w:rPr>
                <w:color w:val="auto"/>
                <w:szCs w:val="28"/>
              </w:rPr>
              <w:t xml:space="preserve"> </w:t>
            </w:r>
            <w:r w:rsidRPr="006E6D66">
              <w:rPr>
                <w:color w:val="auto"/>
                <w:szCs w:val="28"/>
              </w:rPr>
              <w:t>–</w:t>
            </w:r>
            <w:r>
              <w:rPr>
                <w:color w:val="auto"/>
                <w:szCs w:val="28"/>
              </w:rPr>
              <w:t xml:space="preserve"> Осталось только две шкатулки, значит изумрудов всего </w:t>
            </w:r>
            <m:oMath>
              <m:r>
                <w:rPr>
                  <w:rFonts w:ascii="Cambria Math" w:hAnsi="Cambria Math"/>
                  <w:color w:val="auto"/>
                  <w:szCs w:val="28"/>
                </w:rPr>
                <m:t>5+7=12.</m:t>
              </m:r>
            </m:oMath>
          </w:p>
        </w:tc>
      </w:tr>
    </w:tbl>
    <w:p w:rsidR="005228FD" w:rsidRDefault="005228FD" w:rsidP="005228FD">
      <w:pPr>
        <w:pStyle w:val="a3"/>
        <w:rPr>
          <w:b/>
          <w:bCs/>
        </w:rPr>
      </w:pPr>
    </w:p>
    <w:p w:rsidR="005228FD" w:rsidRDefault="005228FD" w:rsidP="005228FD">
      <w:pPr>
        <w:pStyle w:val="a3"/>
      </w:pPr>
      <w:r>
        <w:rPr>
          <w:b/>
          <w:bCs/>
        </w:rPr>
        <w:t xml:space="preserve">Задача № 6. </w:t>
      </w:r>
      <w:r w:rsidRPr="00304FBD">
        <w:t>В конференции</w:t>
      </w:r>
      <w:r>
        <w:t xml:space="preserve"> участвовало 100 человек – химики и алхимики. Каждому был задан вопрос: «Если </w:t>
      </w:r>
      <w:proofErr w:type="gramStart"/>
      <w:r>
        <w:t>на считать</w:t>
      </w:r>
      <w:proofErr w:type="gramEnd"/>
      <w:r>
        <w:t xml:space="preserve"> вас, то кого больше среди остальных участников – химиков или алхимиков?» Когда опросили 51 участника и все ответили, что алхимиков больше опрос прервался. Алхимики всегда лгут, а химики всегда говорят правду. Сколько химиков среди учас</w:t>
      </w:r>
      <w:r w:rsidR="000A741E">
        <w:t xml:space="preserve">тников? </w:t>
      </w:r>
    </w:p>
    <w:p w:rsidR="005228FD" w:rsidRPr="00CA36A9" w:rsidRDefault="005228FD" w:rsidP="005228FD">
      <w:pPr>
        <w:pStyle w:val="a3"/>
        <w:rPr>
          <w:b/>
          <w:bCs/>
        </w:rPr>
      </w:pPr>
      <w:r w:rsidRPr="00CA36A9">
        <w:rPr>
          <w:b/>
          <w:bCs/>
        </w:rPr>
        <w:t>Решение: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5228FD" w:rsidTr="005228FD">
        <w:tc>
          <w:tcPr>
            <w:tcW w:w="4672" w:type="dxa"/>
            <w:tcBorders>
              <w:righ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  <w:rPr>
                <w:color w:val="auto"/>
                <w:szCs w:val="28"/>
              </w:rPr>
            </w:pPr>
            <w:r w:rsidRPr="00E9799D">
              <w:rPr>
                <w:b/>
                <w:bCs/>
              </w:rPr>
              <w:t>У</w:t>
            </w:r>
            <w:r>
              <w:t xml:space="preserve"> </w:t>
            </w:r>
            <w:r w:rsidRPr="006E6D66">
              <w:rPr>
                <w:color w:val="auto"/>
                <w:szCs w:val="28"/>
              </w:rPr>
              <w:t>–</w:t>
            </w:r>
            <w:r>
              <w:rPr>
                <w:color w:val="auto"/>
                <w:szCs w:val="28"/>
              </w:rPr>
              <w:t xml:space="preserve"> Начнем наше </w:t>
            </w:r>
            <w:proofErr w:type="gramStart"/>
            <w:r>
              <w:rPr>
                <w:color w:val="auto"/>
                <w:szCs w:val="28"/>
              </w:rPr>
              <w:t>решение</w:t>
            </w:r>
            <w:proofErr w:type="gramEnd"/>
            <w:r>
              <w:rPr>
                <w:color w:val="auto"/>
                <w:szCs w:val="28"/>
              </w:rPr>
              <w:t xml:space="preserve"> выдвинув ряд предположений.</w:t>
            </w:r>
          </w:p>
          <w:p w:rsidR="005228FD" w:rsidRPr="00D51608" w:rsidRDefault="005228FD" w:rsidP="005228FD">
            <w:pPr>
              <w:pStyle w:val="a3"/>
              <w:ind w:firstLine="0"/>
              <w:rPr>
                <w:color w:val="auto"/>
                <w:szCs w:val="28"/>
              </w:rPr>
            </w:pPr>
            <w:r w:rsidRPr="00E9799D">
              <w:rPr>
                <w:b/>
                <w:bCs/>
                <w:color w:val="auto"/>
                <w:szCs w:val="28"/>
              </w:rPr>
              <w:t>У</w:t>
            </w:r>
            <w:r>
              <w:rPr>
                <w:color w:val="auto"/>
                <w:szCs w:val="28"/>
              </w:rPr>
              <w:t xml:space="preserve"> </w:t>
            </w:r>
            <w:r w:rsidRPr="006E6D66">
              <w:rPr>
                <w:color w:val="auto"/>
                <w:szCs w:val="28"/>
              </w:rPr>
              <w:t>–</w:t>
            </w:r>
            <w:r>
              <w:rPr>
                <w:color w:val="auto"/>
                <w:szCs w:val="28"/>
              </w:rPr>
              <w:t xml:space="preserve"> Предположим, что опрошенные 51 человек — это алхимики. Это больше половины </w:t>
            </w:r>
            <w:proofErr w:type="gramStart"/>
            <w:r>
              <w:rPr>
                <w:color w:val="auto"/>
                <w:szCs w:val="28"/>
              </w:rPr>
              <w:t>опрошенных</w:t>
            </w:r>
            <w:proofErr w:type="gramEnd"/>
            <w:r>
              <w:rPr>
                <w:color w:val="auto"/>
                <w:szCs w:val="28"/>
              </w:rPr>
              <w:t>. Какие тогда результаты опроса.</w:t>
            </w:r>
          </w:p>
        </w:tc>
        <w:tc>
          <w:tcPr>
            <w:tcW w:w="4673" w:type="dxa"/>
            <w:tcBorders>
              <w:lef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  <w:rPr>
                <w:color w:val="auto"/>
                <w:szCs w:val="28"/>
              </w:rPr>
            </w:pPr>
            <w:r w:rsidRPr="00E9799D">
              <w:rPr>
                <w:b/>
                <w:bCs/>
                <w:color w:val="auto"/>
                <w:szCs w:val="28"/>
              </w:rPr>
              <w:t>О</w:t>
            </w:r>
            <w:r>
              <w:rPr>
                <w:color w:val="auto"/>
                <w:szCs w:val="28"/>
              </w:rPr>
              <w:t xml:space="preserve"> </w:t>
            </w:r>
            <w:r w:rsidRPr="006E6D66">
              <w:rPr>
                <w:color w:val="auto"/>
                <w:szCs w:val="28"/>
              </w:rPr>
              <w:t>–</w:t>
            </w:r>
            <w:r>
              <w:rPr>
                <w:color w:val="auto"/>
                <w:szCs w:val="28"/>
              </w:rPr>
              <w:t xml:space="preserve"> 51 человек должны ответить, что алхимиков больше, но так как все опрошенные должны солгать, а значит больше химиков.</w:t>
            </w:r>
          </w:p>
          <w:p w:rsidR="005228FD" w:rsidRDefault="005228FD" w:rsidP="005228FD">
            <w:pPr>
              <w:pStyle w:val="a3"/>
              <w:ind w:firstLine="0"/>
            </w:pPr>
          </w:p>
        </w:tc>
      </w:tr>
      <w:tr w:rsidR="005228FD" w:rsidTr="005228FD">
        <w:tc>
          <w:tcPr>
            <w:tcW w:w="4672" w:type="dxa"/>
            <w:tcBorders>
              <w:right w:val="single" w:sz="4" w:space="0" w:color="auto"/>
            </w:tcBorders>
          </w:tcPr>
          <w:p w:rsidR="005228FD" w:rsidRPr="00D51608" w:rsidRDefault="005228FD" w:rsidP="005228FD">
            <w:pPr>
              <w:pStyle w:val="a3"/>
              <w:ind w:firstLine="0"/>
              <w:rPr>
                <w:color w:val="auto"/>
                <w:szCs w:val="28"/>
              </w:rPr>
            </w:pPr>
            <w:r w:rsidRPr="00E9799D">
              <w:rPr>
                <w:b/>
                <w:bCs/>
                <w:color w:val="auto"/>
                <w:szCs w:val="28"/>
              </w:rPr>
              <w:t>У</w:t>
            </w:r>
            <w:r>
              <w:rPr>
                <w:color w:val="auto"/>
                <w:szCs w:val="28"/>
              </w:rPr>
              <w:t xml:space="preserve"> – Какой вывод можно сделать по нашему предположению.</w:t>
            </w:r>
          </w:p>
        </w:tc>
        <w:tc>
          <w:tcPr>
            <w:tcW w:w="4673" w:type="dxa"/>
            <w:tcBorders>
              <w:left w:val="single" w:sz="4" w:space="0" w:color="auto"/>
            </w:tcBorders>
          </w:tcPr>
          <w:p w:rsidR="005228FD" w:rsidRPr="00D51608" w:rsidRDefault="005228FD" w:rsidP="005228FD">
            <w:pPr>
              <w:pStyle w:val="a3"/>
              <w:ind w:firstLine="0"/>
              <w:rPr>
                <w:color w:val="auto"/>
                <w:szCs w:val="28"/>
              </w:rPr>
            </w:pPr>
            <w:r w:rsidRPr="00E9799D">
              <w:rPr>
                <w:b/>
                <w:bCs/>
                <w:color w:val="auto"/>
                <w:szCs w:val="28"/>
              </w:rPr>
              <w:t>О</w:t>
            </w:r>
            <w:r>
              <w:rPr>
                <w:color w:val="auto"/>
                <w:szCs w:val="28"/>
              </w:rPr>
              <w:t xml:space="preserve"> </w:t>
            </w:r>
            <w:r w:rsidRPr="006E6D66">
              <w:rPr>
                <w:color w:val="auto"/>
                <w:szCs w:val="28"/>
              </w:rPr>
              <w:t>–</w:t>
            </w:r>
            <w:r>
              <w:rPr>
                <w:color w:val="auto"/>
                <w:szCs w:val="28"/>
              </w:rPr>
              <w:t xml:space="preserve"> Получилось противоречие, значит предположение неверное и опрошенные не алхимики.</w:t>
            </w:r>
          </w:p>
        </w:tc>
      </w:tr>
      <w:tr w:rsidR="005228FD" w:rsidTr="005228FD">
        <w:tc>
          <w:tcPr>
            <w:tcW w:w="4672" w:type="dxa"/>
            <w:tcBorders>
              <w:right w:val="single" w:sz="4" w:space="0" w:color="auto"/>
            </w:tcBorders>
          </w:tcPr>
          <w:p w:rsidR="005228FD" w:rsidRPr="00D51608" w:rsidRDefault="005228FD" w:rsidP="005228FD">
            <w:pPr>
              <w:pStyle w:val="a3"/>
              <w:ind w:firstLine="0"/>
              <w:rPr>
                <w:color w:val="auto"/>
                <w:szCs w:val="28"/>
              </w:rPr>
            </w:pPr>
            <w:r w:rsidRPr="00E9799D">
              <w:rPr>
                <w:b/>
                <w:bCs/>
                <w:color w:val="auto"/>
                <w:szCs w:val="28"/>
              </w:rPr>
              <w:t>У</w:t>
            </w:r>
            <w:r>
              <w:rPr>
                <w:color w:val="auto"/>
                <w:szCs w:val="28"/>
              </w:rPr>
              <w:t> </w:t>
            </w:r>
            <w:r w:rsidRPr="006E6D66">
              <w:rPr>
                <w:color w:val="auto"/>
                <w:szCs w:val="28"/>
              </w:rPr>
              <w:t>–</w:t>
            </w:r>
            <w:r>
              <w:rPr>
                <w:color w:val="auto"/>
                <w:szCs w:val="28"/>
              </w:rPr>
              <w:t> Какое </w:t>
            </w:r>
            <w:proofErr w:type="gramStart"/>
            <w:r>
              <w:rPr>
                <w:color w:val="auto"/>
                <w:szCs w:val="28"/>
              </w:rPr>
              <w:t>следующие</w:t>
            </w:r>
            <w:proofErr w:type="gramEnd"/>
            <w:r>
              <w:rPr>
                <w:color w:val="auto"/>
                <w:szCs w:val="28"/>
              </w:rPr>
              <w:t> предположение можно выдвинуть?</w:t>
            </w:r>
          </w:p>
        </w:tc>
        <w:tc>
          <w:tcPr>
            <w:tcW w:w="4673" w:type="dxa"/>
            <w:tcBorders>
              <w:left w:val="single" w:sz="4" w:space="0" w:color="auto"/>
            </w:tcBorders>
          </w:tcPr>
          <w:p w:rsidR="005228FD" w:rsidRPr="00D51608" w:rsidRDefault="005228FD" w:rsidP="005228FD">
            <w:pPr>
              <w:pStyle w:val="a3"/>
              <w:ind w:firstLine="0"/>
              <w:rPr>
                <w:color w:val="auto"/>
                <w:szCs w:val="28"/>
              </w:rPr>
            </w:pPr>
            <w:r w:rsidRPr="00E9799D">
              <w:rPr>
                <w:b/>
                <w:bCs/>
                <w:color w:val="auto"/>
                <w:szCs w:val="28"/>
              </w:rPr>
              <w:t>О</w:t>
            </w:r>
            <w:r>
              <w:rPr>
                <w:color w:val="auto"/>
                <w:szCs w:val="28"/>
              </w:rPr>
              <w:t xml:space="preserve"> </w:t>
            </w:r>
            <w:r w:rsidRPr="006E6D66">
              <w:rPr>
                <w:color w:val="auto"/>
                <w:szCs w:val="28"/>
              </w:rPr>
              <w:t>–</w:t>
            </w:r>
            <w:r>
              <w:rPr>
                <w:color w:val="auto"/>
                <w:szCs w:val="28"/>
              </w:rPr>
              <w:t xml:space="preserve"> Предположим, что опрошенные 51 человек — это химики.</w:t>
            </w:r>
          </w:p>
        </w:tc>
      </w:tr>
      <w:tr w:rsidR="005228FD" w:rsidTr="005228FD">
        <w:tc>
          <w:tcPr>
            <w:tcW w:w="4672" w:type="dxa"/>
            <w:tcBorders>
              <w:right w:val="single" w:sz="4" w:space="0" w:color="auto"/>
            </w:tcBorders>
          </w:tcPr>
          <w:p w:rsidR="005228FD" w:rsidRPr="00D51608" w:rsidRDefault="005228FD" w:rsidP="005228FD">
            <w:pPr>
              <w:pStyle w:val="a3"/>
              <w:ind w:firstLine="0"/>
              <w:rPr>
                <w:color w:val="auto"/>
                <w:szCs w:val="28"/>
              </w:rPr>
            </w:pPr>
            <w:r w:rsidRPr="00E9799D">
              <w:rPr>
                <w:b/>
                <w:bCs/>
                <w:color w:val="auto"/>
                <w:szCs w:val="28"/>
              </w:rPr>
              <w:t>У</w:t>
            </w:r>
            <w:r>
              <w:rPr>
                <w:color w:val="auto"/>
                <w:szCs w:val="28"/>
              </w:rPr>
              <w:t xml:space="preserve"> – Какие тогда получаться результаты опроса.</w:t>
            </w:r>
          </w:p>
        </w:tc>
        <w:tc>
          <w:tcPr>
            <w:tcW w:w="4673" w:type="dxa"/>
            <w:tcBorders>
              <w:lef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  <w:rPr>
                <w:color w:val="auto"/>
                <w:szCs w:val="28"/>
              </w:rPr>
            </w:pPr>
            <w:r w:rsidRPr="00E9799D">
              <w:rPr>
                <w:b/>
                <w:bCs/>
                <w:color w:val="auto"/>
                <w:szCs w:val="28"/>
              </w:rPr>
              <w:t>О</w:t>
            </w:r>
            <w:r>
              <w:rPr>
                <w:color w:val="auto"/>
                <w:szCs w:val="28"/>
              </w:rPr>
              <w:t xml:space="preserve"> – Химики говорят правду, </w:t>
            </w:r>
            <w:proofErr w:type="gramStart"/>
            <w:r>
              <w:rPr>
                <w:color w:val="auto"/>
                <w:szCs w:val="28"/>
              </w:rPr>
              <w:t>значит</w:t>
            </w:r>
            <w:proofErr w:type="gramEnd"/>
            <w:r>
              <w:rPr>
                <w:color w:val="auto"/>
                <w:szCs w:val="28"/>
              </w:rPr>
              <w:t xml:space="preserve"> получилось, что алхимиков больше.</w:t>
            </w:r>
          </w:p>
          <w:p w:rsidR="005228FD" w:rsidRPr="00D51608" w:rsidRDefault="005228FD" w:rsidP="005228FD">
            <w:pPr>
              <w:pStyle w:val="a3"/>
              <w:ind w:firstLine="0"/>
              <w:rPr>
                <w:color w:val="auto"/>
                <w:szCs w:val="28"/>
              </w:rPr>
            </w:pPr>
            <w:r w:rsidRPr="00E9799D">
              <w:rPr>
                <w:b/>
                <w:bCs/>
                <w:color w:val="auto"/>
                <w:szCs w:val="28"/>
              </w:rPr>
              <w:t>О</w:t>
            </w:r>
            <w:r>
              <w:rPr>
                <w:color w:val="auto"/>
                <w:szCs w:val="28"/>
              </w:rPr>
              <w:t xml:space="preserve"> – Но если 51 человек химики, то алхимиков больше быть не может. Получилось противоречие.</w:t>
            </w:r>
          </w:p>
        </w:tc>
      </w:tr>
      <w:tr w:rsidR="005228FD" w:rsidTr="005228FD">
        <w:tc>
          <w:tcPr>
            <w:tcW w:w="4672" w:type="dxa"/>
            <w:tcBorders>
              <w:righ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  <w:rPr>
                <w:color w:val="auto"/>
                <w:szCs w:val="28"/>
              </w:rPr>
            </w:pPr>
            <w:r w:rsidRPr="00E9799D">
              <w:rPr>
                <w:b/>
                <w:bCs/>
                <w:color w:val="auto"/>
                <w:szCs w:val="28"/>
              </w:rPr>
              <w:t>У</w:t>
            </w:r>
            <w:r>
              <w:rPr>
                <w:color w:val="auto"/>
                <w:szCs w:val="28"/>
              </w:rPr>
              <w:t xml:space="preserve"> – </w:t>
            </w:r>
            <w:proofErr w:type="gramStart"/>
            <w:r>
              <w:rPr>
                <w:color w:val="auto"/>
                <w:szCs w:val="28"/>
              </w:rPr>
              <w:t>Значит</w:t>
            </w:r>
            <w:proofErr w:type="gramEnd"/>
            <w:r>
              <w:rPr>
                <w:color w:val="auto"/>
                <w:szCs w:val="28"/>
              </w:rPr>
              <w:t xml:space="preserve"> и это противоречие оказалось ложным. Поэтому мы не можем утверждать, что опрошенные только химик или только алхимики. Значит среди </w:t>
            </w:r>
            <w:proofErr w:type="gramStart"/>
            <w:r>
              <w:rPr>
                <w:color w:val="auto"/>
                <w:szCs w:val="28"/>
              </w:rPr>
              <w:t>опрошенных</w:t>
            </w:r>
            <w:proofErr w:type="gramEnd"/>
            <w:r>
              <w:rPr>
                <w:color w:val="auto"/>
                <w:szCs w:val="28"/>
              </w:rPr>
              <w:t xml:space="preserve"> есть, и </w:t>
            </w:r>
            <w:r>
              <w:rPr>
                <w:color w:val="auto"/>
                <w:szCs w:val="28"/>
              </w:rPr>
              <w:lastRenderedPageBreak/>
              <w:t xml:space="preserve">химики и алхимики и они должны говорить одно и тоже. </w:t>
            </w:r>
            <w:proofErr w:type="gramStart"/>
            <w:r>
              <w:rPr>
                <w:color w:val="auto"/>
                <w:szCs w:val="28"/>
              </w:rPr>
              <w:t>Следовательно</w:t>
            </w:r>
            <w:proofErr w:type="gramEnd"/>
            <w:r>
              <w:rPr>
                <w:color w:val="auto"/>
                <w:szCs w:val="28"/>
              </w:rPr>
              <w:t xml:space="preserve"> количество химиков должно быть одинаковым. </w:t>
            </w:r>
          </w:p>
        </w:tc>
        <w:tc>
          <w:tcPr>
            <w:tcW w:w="4673" w:type="dxa"/>
            <w:tcBorders>
              <w:lef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  <w:rPr>
                <w:color w:val="auto"/>
                <w:szCs w:val="28"/>
              </w:rPr>
            </w:pPr>
            <w:r w:rsidRPr="00E9799D">
              <w:rPr>
                <w:b/>
                <w:bCs/>
                <w:color w:val="auto"/>
                <w:szCs w:val="28"/>
              </w:rPr>
              <w:lastRenderedPageBreak/>
              <w:t>О</w:t>
            </w:r>
            <w:r>
              <w:rPr>
                <w:color w:val="auto"/>
                <w:szCs w:val="28"/>
              </w:rPr>
              <w:t xml:space="preserve"> – </w:t>
            </w:r>
            <m:oMath>
              <m:r>
                <w:rPr>
                  <w:rFonts w:ascii="Cambria Math" w:hAnsi="Cambria Math"/>
                  <w:color w:val="auto"/>
                  <w:szCs w:val="28"/>
                </w:rPr>
                <m:t>100</m:t>
              </m:r>
              <w:proofErr w:type="gramStart"/>
              <m:r>
                <w:rPr>
                  <w:rFonts w:ascii="Cambria Math" w:hAnsi="Cambria Math"/>
                  <w:color w:val="auto"/>
                  <w:szCs w:val="28"/>
                </w:rPr>
                <m:t xml:space="preserve"> :</m:t>
              </m:r>
              <w:proofErr w:type="gramEnd"/>
              <m:r>
                <w:rPr>
                  <w:rFonts w:ascii="Cambria Math" w:hAnsi="Cambria Math"/>
                  <w:color w:val="auto"/>
                  <w:szCs w:val="28"/>
                </w:rPr>
                <m:t>2=50</m:t>
              </m:r>
            </m:oMath>
            <w:r>
              <w:rPr>
                <w:color w:val="auto"/>
                <w:szCs w:val="28"/>
              </w:rPr>
              <w:t>, получается и химиков, и алхимиков по 50 человек.</w:t>
            </w:r>
          </w:p>
        </w:tc>
      </w:tr>
    </w:tbl>
    <w:p w:rsidR="005228FD" w:rsidRDefault="005228FD" w:rsidP="005228FD">
      <w:pPr>
        <w:pStyle w:val="a3"/>
        <w:ind w:firstLine="708"/>
        <w:rPr>
          <w:b/>
          <w:bCs/>
        </w:rPr>
      </w:pPr>
    </w:p>
    <w:p w:rsidR="005228FD" w:rsidRPr="00023BB5" w:rsidRDefault="005228FD" w:rsidP="005228FD">
      <w:pPr>
        <w:pStyle w:val="a3"/>
        <w:ind w:firstLine="708"/>
      </w:pPr>
      <w:r w:rsidRPr="004D61DB">
        <w:rPr>
          <w:b/>
          <w:bCs/>
        </w:rPr>
        <w:t>Задача №</w:t>
      </w:r>
      <w:r>
        <w:rPr>
          <w:b/>
          <w:bCs/>
        </w:rPr>
        <w:t> </w:t>
      </w:r>
      <w:r w:rsidRPr="004D61DB">
        <w:rPr>
          <w:b/>
          <w:bCs/>
        </w:rPr>
        <w:t>7.</w:t>
      </w:r>
      <w:r>
        <w:rPr>
          <w:b/>
          <w:bCs/>
        </w:rPr>
        <w:t xml:space="preserve"> </w:t>
      </w:r>
      <w:r w:rsidRPr="00023BB5">
        <w:t xml:space="preserve">В клетках прямоугольника </w:t>
      </w:r>
      <m:oMath>
        <m:r>
          <w:rPr>
            <w:rFonts w:ascii="Cambria Math" w:hAnsi="Cambria Math"/>
          </w:rPr>
          <m:t>11×15</m:t>
        </m:r>
      </m:oMath>
      <w:r w:rsidRPr="00023BB5">
        <w:t xml:space="preserve"> расставлены</w:t>
      </w:r>
      <w:r>
        <w:t xml:space="preserve"> </w:t>
      </w:r>
      <w:r w:rsidRPr="00023BB5">
        <w:t>крестики и нолики. Известно, что в каждой строке прямоугольника крестиков больше, чем ноликов. Докажите, что</w:t>
      </w:r>
      <w:r>
        <w:t xml:space="preserve"> </w:t>
      </w:r>
      <w:r w:rsidRPr="00023BB5">
        <w:t>обязательно найдётся столбец, в котором крестиков тоже больше, чем ноликов</w:t>
      </w:r>
      <w:r>
        <w:t xml:space="preserve"> </w:t>
      </w:r>
    </w:p>
    <w:p w:rsidR="005228FD" w:rsidRDefault="005228FD" w:rsidP="005228FD">
      <w:pPr>
        <w:pStyle w:val="a3"/>
        <w:rPr>
          <w:b/>
          <w:bCs/>
        </w:rPr>
      </w:pPr>
      <w:r w:rsidRPr="00CA36A9">
        <w:rPr>
          <w:b/>
          <w:bCs/>
        </w:rPr>
        <w:t>Решение: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5228FD" w:rsidTr="005228FD">
        <w:tc>
          <w:tcPr>
            <w:tcW w:w="4672" w:type="dxa"/>
            <w:tcBorders>
              <w:right w:val="single" w:sz="4" w:space="0" w:color="auto"/>
            </w:tcBorders>
          </w:tcPr>
          <w:p w:rsidR="005228FD" w:rsidRPr="00D51608" w:rsidRDefault="005228FD" w:rsidP="005228FD">
            <w:pPr>
              <w:pStyle w:val="a3"/>
              <w:ind w:firstLine="0"/>
            </w:pPr>
            <w:r w:rsidRPr="005F5F7F">
              <w:rPr>
                <w:b/>
                <w:bCs/>
              </w:rPr>
              <w:t>У</w:t>
            </w:r>
            <w:r>
              <w:t xml:space="preserve"> – Рассмотрим с вами ещё один способ решения задач, методом от противного. Мы выдвинем предположение противоположное </w:t>
            </w:r>
            <w:proofErr w:type="gramStart"/>
            <w:r>
              <w:t>тому</w:t>
            </w:r>
            <w:proofErr w:type="gramEnd"/>
            <w:r>
              <w:t xml:space="preserve"> про которое нас спрашивают. </w:t>
            </w:r>
            <w:proofErr w:type="gramStart"/>
            <w:r>
              <w:t>Сформулируйте это предположения начиная</w:t>
            </w:r>
            <w:proofErr w:type="gramEnd"/>
            <w:r>
              <w:t xml:space="preserve"> со слова «Пусть».</w:t>
            </w:r>
          </w:p>
        </w:tc>
        <w:tc>
          <w:tcPr>
            <w:tcW w:w="4673" w:type="dxa"/>
            <w:tcBorders>
              <w:lef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</w:pPr>
            <w:r w:rsidRPr="005F5F7F">
              <w:rPr>
                <w:b/>
                <w:bCs/>
              </w:rPr>
              <w:t>О</w:t>
            </w:r>
            <w:r>
              <w:t xml:space="preserve"> – Пусть в каждом столбце крестиков меньше, чем ноликов.</w:t>
            </w:r>
          </w:p>
          <w:p w:rsidR="005228FD" w:rsidRDefault="005228FD" w:rsidP="005228FD">
            <w:pPr>
              <w:pStyle w:val="a3"/>
              <w:ind w:firstLine="0"/>
              <w:rPr>
                <w:b/>
                <w:bCs/>
              </w:rPr>
            </w:pPr>
          </w:p>
        </w:tc>
      </w:tr>
      <w:tr w:rsidR="005228FD" w:rsidTr="005228FD">
        <w:tc>
          <w:tcPr>
            <w:tcW w:w="4672" w:type="dxa"/>
            <w:tcBorders>
              <w:right w:val="single" w:sz="4" w:space="0" w:color="auto"/>
            </w:tcBorders>
          </w:tcPr>
          <w:p w:rsidR="005228FD" w:rsidRPr="00D51608" w:rsidRDefault="005228FD" w:rsidP="005228FD">
            <w:pPr>
              <w:pStyle w:val="a3"/>
              <w:ind w:firstLine="0"/>
            </w:pPr>
            <w:r w:rsidRPr="005F5F7F">
              <w:rPr>
                <w:b/>
                <w:bCs/>
              </w:rPr>
              <w:t>У</w:t>
            </w:r>
            <w:r>
              <w:t xml:space="preserve"> – Это не противоположное утверждение. Как вы понимаете такие понятия «больше», «меньше», «не меньше», «не больше»? Подумайте и попробуйте еще раз сформулировать противоположно суждение.</w:t>
            </w:r>
          </w:p>
        </w:tc>
        <w:tc>
          <w:tcPr>
            <w:tcW w:w="4673" w:type="dxa"/>
            <w:tcBorders>
              <w:lef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</w:pPr>
            <w:r w:rsidRPr="005F5F7F">
              <w:rPr>
                <w:b/>
                <w:bCs/>
              </w:rPr>
              <w:t>О</w:t>
            </w:r>
            <w:r>
              <w:t xml:space="preserve"> – Пусть в каждом столбце крестиков не больше, чем ноликов.</w:t>
            </w:r>
          </w:p>
          <w:p w:rsidR="005228FD" w:rsidRDefault="005228FD" w:rsidP="005228FD">
            <w:pPr>
              <w:pStyle w:val="a3"/>
              <w:ind w:firstLine="0"/>
              <w:rPr>
                <w:b/>
                <w:bCs/>
              </w:rPr>
            </w:pPr>
          </w:p>
        </w:tc>
      </w:tr>
      <w:tr w:rsidR="005228FD" w:rsidTr="005228FD">
        <w:tc>
          <w:tcPr>
            <w:tcW w:w="4672" w:type="dxa"/>
            <w:tcBorders>
              <w:right w:val="single" w:sz="4" w:space="0" w:color="auto"/>
            </w:tcBorders>
          </w:tcPr>
          <w:p w:rsidR="005228FD" w:rsidRPr="00D51608" w:rsidRDefault="005228FD" w:rsidP="005228FD">
            <w:pPr>
              <w:pStyle w:val="a3"/>
              <w:ind w:firstLine="0"/>
            </w:pPr>
            <w:r w:rsidRPr="005F5F7F">
              <w:rPr>
                <w:b/>
                <w:bCs/>
              </w:rPr>
              <w:t>У</w:t>
            </w:r>
            <w:r>
              <w:t xml:space="preserve"> – Что вы скажите про количество крестиков и ноликов во всей таблице.</w:t>
            </w:r>
          </w:p>
        </w:tc>
        <w:tc>
          <w:tcPr>
            <w:tcW w:w="4673" w:type="dxa"/>
            <w:tcBorders>
              <w:lef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</w:pPr>
            <w:r w:rsidRPr="005F5F7F">
              <w:rPr>
                <w:b/>
                <w:bCs/>
              </w:rPr>
              <w:t>О</w:t>
            </w:r>
            <w:r>
              <w:t xml:space="preserve"> – Тогда во всей таблице крестиков также не больше, чем ноликов.</w:t>
            </w:r>
          </w:p>
          <w:p w:rsidR="005228FD" w:rsidRDefault="005228FD" w:rsidP="005228FD">
            <w:pPr>
              <w:pStyle w:val="a3"/>
              <w:ind w:firstLine="0"/>
              <w:rPr>
                <w:b/>
                <w:bCs/>
              </w:rPr>
            </w:pPr>
            <w:r w:rsidRPr="005F5F7F">
              <w:rPr>
                <w:b/>
                <w:bCs/>
              </w:rPr>
              <w:t>О</w:t>
            </w:r>
            <w:r>
              <w:t xml:space="preserve"> – Нам известно, что «</w:t>
            </w:r>
            <w:r w:rsidRPr="00023BB5">
              <w:t>в каждой строке прямоугольника крестиков больше, чем ноликов</w:t>
            </w:r>
            <w:r>
              <w:t>». Получилось противоречие.</w:t>
            </w:r>
          </w:p>
        </w:tc>
      </w:tr>
      <w:tr w:rsidR="005228FD" w:rsidTr="005228FD">
        <w:tc>
          <w:tcPr>
            <w:tcW w:w="4672" w:type="dxa"/>
            <w:tcBorders>
              <w:right w:val="single" w:sz="4" w:space="0" w:color="auto"/>
            </w:tcBorders>
          </w:tcPr>
          <w:p w:rsidR="005228FD" w:rsidRPr="00D51608" w:rsidRDefault="005228FD" w:rsidP="005228FD">
            <w:pPr>
              <w:pStyle w:val="a3"/>
              <w:ind w:firstLine="0"/>
            </w:pPr>
            <w:r w:rsidRPr="005F5F7F">
              <w:rPr>
                <w:b/>
                <w:bCs/>
              </w:rPr>
              <w:lastRenderedPageBreak/>
              <w:t>У</w:t>
            </w:r>
            <w:r>
              <w:t xml:space="preserve"> – Молодцы! Значит, наше предположение неверно и найдётся хотя бы один столбец, в котором крестиков больше, чем ноликов.</w:t>
            </w:r>
          </w:p>
        </w:tc>
        <w:tc>
          <w:tcPr>
            <w:tcW w:w="4673" w:type="dxa"/>
            <w:tcBorders>
              <w:left w:val="single" w:sz="4" w:space="0" w:color="auto"/>
            </w:tcBorders>
          </w:tcPr>
          <w:p w:rsidR="005228FD" w:rsidRDefault="005228FD" w:rsidP="005228FD">
            <w:pPr>
              <w:pStyle w:val="a3"/>
              <w:ind w:firstLine="0"/>
              <w:rPr>
                <w:b/>
                <w:bCs/>
              </w:rPr>
            </w:pPr>
          </w:p>
        </w:tc>
      </w:tr>
    </w:tbl>
    <w:p w:rsidR="005228FD" w:rsidRDefault="005228FD" w:rsidP="005228FD">
      <w:pPr>
        <w:pStyle w:val="a3"/>
        <w:rPr>
          <w:b/>
          <w:bCs/>
        </w:rPr>
      </w:pPr>
    </w:p>
    <w:p w:rsidR="005228FD" w:rsidRDefault="005228FD" w:rsidP="005228FD">
      <w:pPr>
        <w:pStyle w:val="a3"/>
      </w:pPr>
      <w:r>
        <w:rPr>
          <w:b/>
          <w:bCs/>
        </w:rPr>
        <w:t xml:space="preserve">Задача № 8. </w:t>
      </w:r>
      <w:r w:rsidRPr="00E67264">
        <w:t>В</w:t>
      </w:r>
      <w:r>
        <w:rPr>
          <w:b/>
          <w:bCs/>
        </w:rPr>
        <w:t xml:space="preserve"> </w:t>
      </w:r>
      <w:r w:rsidRPr="00CF74F2">
        <w:t xml:space="preserve">стране </w:t>
      </w:r>
      <w:proofErr w:type="spellStart"/>
      <w:r w:rsidRPr="00CF74F2">
        <w:t>Драконии</w:t>
      </w:r>
      <w:proofErr w:type="spellEnd"/>
      <w:r w:rsidRPr="00CF74F2">
        <w:t xml:space="preserve"> живут красные, зелёные и синие драконы. У каждого дракона три головы, каждая из которых всегда говорит только правду или всегда лжёт. При</w:t>
      </w:r>
      <w:r>
        <w:t xml:space="preserve"> </w:t>
      </w:r>
      <w:r w:rsidRPr="00CF74F2">
        <w:t>этом у каждого дракона хотя бы одна голова говорит правду. Однажды за круглый стол</w:t>
      </w:r>
      <w:r>
        <w:t xml:space="preserve"> </w:t>
      </w:r>
      <w:r w:rsidRPr="00CF74F2">
        <w:t>сели 530 драконов, и каждый из них сказал:</w:t>
      </w:r>
    </w:p>
    <w:p w:rsidR="005228FD" w:rsidRPr="005F5F7F" w:rsidRDefault="005228FD" w:rsidP="005228FD">
      <w:pPr>
        <w:pStyle w:val="a6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5F5F7F">
        <w:rPr>
          <w:sz w:val="28"/>
          <w:szCs w:val="28"/>
        </w:rPr>
        <w:t>1-я голова: «Слева от меня зелёный дракон».</w:t>
      </w:r>
    </w:p>
    <w:p w:rsidR="005228FD" w:rsidRPr="005F5F7F" w:rsidRDefault="005228FD" w:rsidP="005228FD">
      <w:pPr>
        <w:pStyle w:val="a6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5F5F7F">
        <w:rPr>
          <w:sz w:val="28"/>
          <w:szCs w:val="28"/>
        </w:rPr>
        <w:t>2-я голова: «Справа от меня синий дракон».</w:t>
      </w:r>
    </w:p>
    <w:p w:rsidR="005228FD" w:rsidRPr="005F5F7F" w:rsidRDefault="005228FD" w:rsidP="005228FD">
      <w:pPr>
        <w:pStyle w:val="a6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5F5F7F">
        <w:rPr>
          <w:sz w:val="28"/>
          <w:szCs w:val="28"/>
        </w:rPr>
        <w:t>3-я голова: «Рядом со мной нет красного дракона».</w:t>
      </w:r>
    </w:p>
    <w:p w:rsidR="005228FD" w:rsidRPr="00CF74F2" w:rsidRDefault="005228FD" w:rsidP="005228FD">
      <w:pPr>
        <w:pStyle w:val="a3"/>
      </w:pPr>
      <w:r w:rsidRPr="00CF74F2">
        <w:t>Какое наибольшее количество красных драконов могло быть за столом?</w:t>
      </w:r>
      <w:r>
        <w:t xml:space="preserve"> </w:t>
      </w:r>
    </w:p>
    <w:p w:rsidR="005228FD" w:rsidRPr="00CA36A9" w:rsidRDefault="005228FD" w:rsidP="005228FD">
      <w:pPr>
        <w:pStyle w:val="a3"/>
        <w:rPr>
          <w:b/>
          <w:bCs/>
        </w:rPr>
      </w:pPr>
      <w:r w:rsidRPr="00CA36A9">
        <w:rPr>
          <w:b/>
          <w:bCs/>
        </w:rPr>
        <w:t>Решение:</w:t>
      </w:r>
    </w:p>
    <w:p w:rsidR="005228FD" w:rsidRDefault="005228FD" w:rsidP="005228FD">
      <w:pPr>
        <w:pStyle w:val="a3"/>
      </w:pPr>
      <w:r>
        <w:t xml:space="preserve">Данная задача является самой сложной из </w:t>
      </w:r>
      <w:proofErr w:type="gramStart"/>
      <w:r>
        <w:t>предложенных</w:t>
      </w:r>
      <w:proofErr w:type="gramEnd"/>
      <w:r>
        <w:t xml:space="preserve"> в первом конспекте. Все рассуждения лучше сопровождать цветными рисунками. </w:t>
      </w:r>
    </w:p>
    <w:p w:rsidR="005228FD" w:rsidRDefault="005228FD" w:rsidP="005228FD">
      <w:pPr>
        <w:pStyle w:val="a3"/>
      </w:pPr>
      <w:r>
        <w:t>Рассмотрим произвольного красного дракона. У дракона справа от него хотя бы одна голова должна сказать правду. Заметим, что 1-я и 3-я головы не могут говорить правду (ведь слева находится красный дракон), поэтому правду говорит 2-я голова, и справа от этого дракона обязательно синий дракон. Теперь рассмотрим дракона слева от выбранного красного. Аналогичными рассуждениями понимаем, что у него правду может сказать только 1-я голова, и слева от эт</w:t>
      </w:r>
      <w:r w:rsidR="000A741E">
        <w:t>ого дракона обязательно зелёный.</w:t>
      </w:r>
    </w:p>
    <w:p w:rsidR="005228FD" w:rsidRDefault="005228FD" w:rsidP="005228FD">
      <w:pPr>
        <w:pStyle w:val="a3"/>
      </w:pPr>
      <w:r>
        <w:t xml:space="preserve">Из предыдущих рассуждений получаем, что для любого красного дракона через один справа от него обязательно находится синий дракон, а через один слева — зелёный. Для каждого красного дракона объединим этих трёх драконов в одну группу. Заметим, что любой дракон входит максимум в одну такую группу. Рассчитаем количество таких групп, для этого разделим </w:t>
      </w:r>
      <w:r>
        <w:lastRenderedPageBreak/>
        <w:t xml:space="preserve">количество драконов, на количество групп </w:t>
      </w:r>
      <m:oMath>
        <m:r>
          <w:rPr>
            <w:rFonts w:ascii="Cambria Math" w:hAnsi="Cambria Math"/>
          </w:rPr>
          <m:t>530</m:t>
        </m:r>
        <w:proofErr w:type="gramStart"/>
        <m:r>
          <w:rPr>
            <w:rFonts w:ascii="Cambria Math" w:hAnsi="Cambria Math"/>
          </w:rPr>
          <m:t xml:space="preserve"> :</m:t>
        </m:r>
        <w:proofErr w:type="gramEnd"/>
        <m:r>
          <w:rPr>
            <w:rFonts w:ascii="Cambria Math" w:hAnsi="Cambria Math"/>
          </w:rPr>
          <m:t>3=176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>
        <w:t>. Следовательно, и красных драконов не больше 176.</w:t>
      </w:r>
    </w:p>
    <w:p w:rsidR="005228FD" w:rsidRDefault="005228FD" w:rsidP="005228FD">
      <w:pPr>
        <w:pStyle w:val="a3"/>
      </w:pPr>
      <w:r>
        <w:t>Приведем пример рассадки драконов.  Рассадим 176 красных драконов по кругу. В промежутках между ними поставим зелёного и синего дракон: …КЗСКЗСК…</w:t>
      </w:r>
      <w:proofErr w:type="gramStart"/>
      <w:r>
        <w:t xml:space="preserve"> .</w:t>
      </w:r>
      <w:proofErr w:type="gramEnd"/>
      <w:r>
        <w:t xml:space="preserve"> И в один из промежуток поставим двух синих и двух зелёных драконов: …КССЗЗКССЗЗК…</w:t>
      </w:r>
      <w:proofErr w:type="gramStart"/>
      <w:r>
        <w:t xml:space="preserve"> .</w:t>
      </w:r>
      <w:proofErr w:type="gramEnd"/>
      <w:r>
        <w:t xml:space="preserve"> И проверяем условия задачи.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530-176</m:t>
            </m:r>
          </m:e>
        </m:d>
        <m:r>
          <w:rPr>
            <w:rFonts w:ascii="Cambria Math" w:hAnsi="Cambria Math"/>
          </w:rPr>
          <m:t xml:space="preserve"> :2=177</m:t>
        </m:r>
      </m:oMath>
      <w:r>
        <w:t xml:space="preserve"> синих и зеленых драконов по 177. У каждого дракона минимум одна голова скажет правду, а всего драконов ровно 530.   </w:t>
      </w:r>
    </w:p>
    <w:p w:rsidR="005228FD" w:rsidRDefault="005228FD" w:rsidP="005228FD">
      <w:pPr>
        <w:pStyle w:val="a3"/>
        <w:ind w:firstLine="708"/>
        <w:rPr>
          <w:color w:val="auto"/>
        </w:rPr>
      </w:pPr>
      <w:r w:rsidRPr="00325300">
        <w:rPr>
          <w:b/>
          <w:bCs/>
          <w:i/>
          <w:iCs/>
        </w:rPr>
        <w:t>Методические особенности проведения.</w:t>
      </w:r>
      <w:r>
        <w:t xml:space="preserve"> За время работы на уроках с этими </w:t>
      </w:r>
      <w:r w:rsidRPr="00C34C85">
        <w:t>обучающимися были выявлены характерные</w:t>
      </w:r>
      <w:r>
        <w:t xml:space="preserve"> для данных подростков </w:t>
      </w:r>
      <w:r w:rsidRPr="003C3BA7">
        <w:rPr>
          <w:color w:val="auto"/>
        </w:rPr>
        <w:t>психофизиологически</w:t>
      </w:r>
      <w:r>
        <w:rPr>
          <w:color w:val="auto"/>
        </w:rPr>
        <w:t>е</w:t>
      </w:r>
      <w:r w:rsidRPr="003C3BA7">
        <w:rPr>
          <w:color w:val="auto"/>
        </w:rPr>
        <w:t xml:space="preserve"> особенност</w:t>
      </w:r>
      <w:r>
        <w:rPr>
          <w:color w:val="auto"/>
        </w:rPr>
        <w:t xml:space="preserve">и. Несмотря на то, что внимание претерпело качественные изменения в сравнении с годом ранее, обучающиеся не могут сразу настроиться на работу, успокоиться после перерыва между занятиями. В ходе работы с ними было замечено, что данная группа подростков очень внимательно слушает о необычных применениях математики, о древних ученых. Поэтому данное занятие начинается с небольшой истории, которая напоминает им, что математика – это не только сухие расчеты и задачи. </w:t>
      </w:r>
    </w:p>
    <w:p w:rsidR="005228FD" w:rsidRDefault="005228FD" w:rsidP="005228FD">
      <w:pPr>
        <w:pStyle w:val="a3"/>
        <w:rPr>
          <w:color w:val="auto"/>
        </w:rPr>
      </w:pPr>
      <w:r>
        <w:rPr>
          <w:color w:val="auto"/>
        </w:rPr>
        <w:t xml:space="preserve">Раздел «Сюжетные логические задачи», в котором </w:t>
      </w:r>
      <w:proofErr w:type="gramStart"/>
      <w:r>
        <w:rPr>
          <w:color w:val="auto"/>
        </w:rPr>
        <w:t>находится</w:t>
      </w:r>
      <w:proofErr w:type="gramEnd"/>
      <w:r>
        <w:rPr>
          <w:color w:val="auto"/>
        </w:rPr>
        <w:t xml:space="preserve"> данная тема идет после 10 часов занятий, на которых решались задания на темы: делимость, четность и нечетность, простые и составные числа. Именно поэтому в качестве повторения мною была выбрана данная игра. На </w:t>
      </w:r>
      <w:proofErr w:type="gramStart"/>
      <w:r>
        <w:rPr>
          <w:color w:val="auto"/>
        </w:rPr>
        <w:t>данном</w:t>
      </w:r>
      <w:proofErr w:type="gramEnd"/>
      <w:r>
        <w:rPr>
          <w:color w:val="auto"/>
        </w:rPr>
        <w:t xml:space="preserve"> занятие находилось несколько групп подростков, которые хорошо общались внутри своей малой групп и практически не общались между собой. Поэтому </w:t>
      </w:r>
      <w:proofErr w:type="gramStart"/>
      <w:r>
        <w:rPr>
          <w:color w:val="auto"/>
        </w:rPr>
        <w:t>проводя эту игру мы стремилась поддерживать её</w:t>
      </w:r>
      <w:proofErr w:type="gramEnd"/>
      <w:r>
        <w:rPr>
          <w:color w:val="auto"/>
        </w:rPr>
        <w:t xml:space="preserve"> темп и следила, чтобы обучающиеся учились слышать и слушать друг друга, вежливо исправлять при необходимости.</w:t>
      </w:r>
    </w:p>
    <w:p w:rsidR="005228FD" w:rsidRDefault="005228FD" w:rsidP="005228FD">
      <w:pPr>
        <w:pStyle w:val="a3"/>
        <w:rPr>
          <w:color w:val="auto"/>
        </w:rPr>
      </w:pPr>
      <w:r>
        <w:rPr>
          <w:color w:val="auto"/>
        </w:rPr>
        <w:t xml:space="preserve">Все задачи подобраны таким образом, чтобы рассмотреть как можно больше способов решения: решение через рассуждение, решение способом </w:t>
      </w:r>
      <w:r>
        <w:rPr>
          <w:color w:val="auto"/>
        </w:rPr>
        <w:lastRenderedPageBreak/>
        <w:t xml:space="preserve">от противного, решение с перебором всех возможных вариантов, решение с помощью таблицы. </w:t>
      </w:r>
    </w:p>
    <w:p w:rsidR="005228FD" w:rsidRDefault="005228FD"/>
    <w:sectPr w:rsidR="005228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7D20"/>
    <w:multiLevelType w:val="hybridMultilevel"/>
    <w:tmpl w:val="F3E2DE24"/>
    <w:lvl w:ilvl="0" w:tplc="D5AA60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D1F3A"/>
    <w:multiLevelType w:val="hybridMultilevel"/>
    <w:tmpl w:val="5A9C6AEC"/>
    <w:lvl w:ilvl="0" w:tplc="1FFA057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BA490C"/>
    <w:multiLevelType w:val="hybridMultilevel"/>
    <w:tmpl w:val="2B94532C"/>
    <w:lvl w:ilvl="0" w:tplc="70EA3C4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23225D"/>
    <w:multiLevelType w:val="hybridMultilevel"/>
    <w:tmpl w:val="71AC7828"/>
    <w:lvl w:ilvl="0" w:tplc="AE381F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8D7873"/>
    <w:multiLevelType w:val="hybridMultilevel"/>
    <w:tmpl w:val="6860ACAA"/>
    <w:lvl w:ilvl="0" w:tplc="2D3E2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6221B8"/>
    <w:multiLevelType w:val="hybridMultilevel"/>
    <w:tmpl w:val="8F52A2CC"/>
    <w:lvl w:ilvl="0" w:tplc="2BD87D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DA4F3D"/>
    <w:multiLevelType w:val="hybridMultilevel"/>
    <w:tmpl w:val="9626C5E8"/>
    <w:lvl w:ilvl="0" w:tplc="1B8057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0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8FD"/>
    <w:rsid w:val="000A741E"/>
    <w:rsid w:val="0019167D"/>
    <w:rsid w:val="004A2B2F"/>
    <w:rsid w:val="005228FD"/>
    <w:rsid w:val="006F2747"/>
    <w:rsid w:val="00952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Стандартный,Обычный курсовая"/>
    <w:qFormat/>
    <w:rsid w:val="005228FD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aliases w:val="Заголовок Диплом"/>
    <w:basedOn w:val="a"/>
    <w:next w:val="a"/>
    <w:link w:val="10"/>
    <w:uiPriority w:val="9"/>
    <w:qFormat/>
    <w:rsid w:val="005228FD"/>
    <w:pPr>
      <w:keepNext/>
      <w:keepLines/>
      <w:ind w:firstLine="0"/>
      <w:jc w:val="center"/>
      <w:outlineLvl w:val="0"/>
    </w:pPr>
    <w:rPr>
      <w:rFonts w:eastAsiaTheme="majorEastAsia" w:cstheme="majorBidi"/>
      <w:b/>
      <w:caps/>
      <w:color w:val="000000" w:themeColor="text1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Диплом Знак"/>
    <w:basedOn w:val="a0"/>
    <w:link w:val="1"/>
    <w:uiPriority w:val="9"/>
    <w:rsid w:val="005228FD"/>
    <w:rPr>
      <w:rFonts w:ascii="Times New Roman" w:eastAsiaTheme="majorEastAsia" w:hAnsi="Times New Roman" w:cstheme="majorBidi"/>
      <w:b/>
      <w:caps/>
      <w:color w:val="000000" w:themeColor="text1"/>
      <w:sz w:val="28"/>
      <w:szCs w:val="32"/>
    </w:rPr>
  </w:style>
  <w:style w:type="paragraph" w:styleId="a3">
    <w:name w:val="No Spacing"/>
    <w:aliases w:val="Диплом"/>
    <w:uiPriority w:val="1"/>
    <w:qFormat/>
    <w:rsid w:val="005228F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8"/>
      <w:lang w:eastAsia="ru-RU" w:bidi="ru-RU"/>
    </w:rPr>
  </w:style>
  <w:style w:type="table" w:styleId="a4">
    <w:name w:val="Table Grid"/>
    <w:basedOn w:val="a1"/>
    <w:uiPriority w:val="39"/>
    <w:rsid w:val="005228FD"/>
    <w:pPr>
      <w:spacing w:after="0" w:line="240" w:lineRule="auto"/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caption"/>
    <w:basedOn w:val="a"/>
    <w:next w:val="a"/>
    <w:uiPriority w:val="35"/>
    <w:unhideWhenUsed/>
    <w:qFormat/>
    <w:rsid w:val="005228FD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a6">
    <w:name w:val="Normal (Web)"/>
    <w:basedOn w:val="a"/>
    <w:uiPriority w:val="99"/>
    <w:unhideWhenUsed/>
    <w:qFormat/>
    <w:rsid w:val="005228FD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228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228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Стандартный,Обычный курсовая"/>
    <w:qFormat/>
    <w:rsid w:val="005228FD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aliases w:val="Заголовок Диплом"/>
    <w:basedOn w:val="a"/>
    <w:next w:val="a"/>
    <w:link w:val="10"/>
    <w:uiPriority w:val="9"/>
    <w:qFormat/>
    <w:rsid w:val="005228FD"/>
    <w:pPr>
      <w:keepNext/>
      <w:keepLines/>
      <w:ind w:firstLine="0"/>
      <w:jc w:val="center"/>
      <w:outlineLvl w:val="0"/>
    </w:pPr>
    <w:rPr>
      <w:rFonts w:eastAsiaTheme="majorEastAsia" w:cstheme="majorBidi"/>
      <w:b/>
      <w:caps/>
      <w:color w:val="000000" w:themeColor="text1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Диплом Знак"/>
    <w:basedOn w:val="a0"/>
    <w:link w:val="1"/>
    <w:uiPriority w:val="9"/>
    <w:rsid w:val="005228FD"/>
    <w:rPr>
      <w:rFonts w:ascii="Times New Roman" w:eastAsiaTheme="majorEastAsia" w:hAnsi="Times New Roman" w:cstheme="majorBidi"/>
      <w:b/>
      <w:caps/>
      <w:color w:val="000000" w:themeColor="text1"/>
      <w:sz w:val="28"/>
      <w:szCs w:val="32"/>
    </w:rPr>
  </w:style>
  <w:style w:type="paragraph" w:styleId="a3">
    <w:name w:val="No Spacing"/>
    <w:aliases w:val="Диплом"/>
    <w:uiPriority w:val="1"/>
    <w:qFormat/>
    <w:rsid w:val="005228F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8"/>
      <w:lang w:eastAsia="ru-RU" w:bidi="ru-RU"/>
    </w:rPr>
  </w:style>
  <w:style w:type="table" w:styleId="a4">
    <w:name w:val="Table Grid"/>
    <w:basedOn w:val="a1"/>
    <w:uiPriority w:val="39"/>
    <w:rsid w:val="005228FD"/>
    <w:pPr>
      <w:spacing w:after="0" w:line="240" w:lineRule="auto"/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caption"/>
    <w:basedOn w:val="a"/>
    <w:next w:val="a"/>
    <w:uiPriority w:val="35"/>
    <w:unhideWhenUsed/>
    <w:qFormat/>
    <w:rsid w:val="005228FD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a6">
    <w:name w:val="Normal (Web)"/>
    <w:basedOn w:val="a"/>
    <w:uiPriority w:val="99"/>
    <w:unhideWhenUsed/>
    <w:qFormat/>
    <w:rsid w:val="005228FD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228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228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22</Pages>
  <Words>4037</Words>
  <Characters>23011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2025-12-11T09:28:00Z</dcterms:created>
  <dcterms:modified xsi:type="dcterms:W3CDTF">2025-12-22T08:29:00Z</dcterms:modified>
</cp:coreProperties>
</file>