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5E0" w:rsidRPr="00362A21" w:rsidRDefault="00C245E0" w:rsidP="00C245E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62A2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Обобщение педагогического опыта по разработке открытого урока по алгебре «История развития решения квадратных уравнений» в 7-8-9 классах</w:t>
      </w:r>
    </w:p>
    <w:p w:rsidR="00C245E0" w:rsidRPr="00362A21" w:rsidRDefault="00C245E0" w:rsidP="00C245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2A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 математики   ГБОУ СШ №4 им. В.П. Глушко</w:t>
      </w:r>
    </w:p>
    <w:p w:rsidR="00C245E0" w:rsidRPr="00362A21" w:rsidRDefault="00C245E0" w:rsidP="00C245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2A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 категория </w:t>
      </w:r>
    </w:p>
    <w:p w:rsidR="00C245E0" w:rsidRPr="00362A21" w:rsidRDefault="00C245E0" w:rsidP="00C245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2A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Чернова Ирина Ивановна</w:t>
      </w:r>
    </w:p>
    <w:p w:rsidR="00C245E0" w:rsidRPr="00AC11F2" w:rsidRDefault="00C245E0" w:rsidP="00C245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45E0" w:rsidRPr="00475C32" w:rsidRDefault="00C245E0" w:rsidP="00C245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Математика</w:t>
      </w:r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это системообразующий предмет, который формирует </w:t>
      </w:r>
      <w:proofErr w:type="spellStart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общеучебные</w:t>
      </w:r>
      <w:proofErr w:type="spellEnd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в других предметах школьной программы химии, физике, биологии и истории. </w:t>
      </w:r>
      <w:proofErr w:type="spellStart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Межпредметная</w:t>
      </w:r>
      <w:proofErr w:type="spellEnd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интеграция даёт возможность пополнить запас историко-научных знаний школьников, сформировать у них представления о математики как части общечеловеческой культуры. Этому способствуют задания, связанные с историей своей страны.</w:t>
      </w:r>
    </w:p>
    <w:p w:rsidR="00C245E0" w:rsidRPr="00475C32" w:rsidRDefault="00C245E0" w:rsidP="00C245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интернетом нам помогает развивать ИКТ-компетентность, осуществлять </w:t>
      </w:r>
      <w:proofErr w:type="spellStart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при поиске необходимой информации. Учащиеся охотно принимают участие в исследовательской деятельности. Темы исследовательских работ перекликаются с темами уроков и имеют связь с практической жизнью. Во время работы над программой проектов прослеживается </w:t>
      </w:r>
      <w:proofErr w:type="spellStart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межпредметная</w:t>
      </w:r>
      <w:proofErr w:type="spellEnd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интеграция, а дети проявляют самостоятельность исследования и реализовывают свои самые разные творческие способности: организаторские, математические, литературные, публицистические, дизайнерские.</w:t>
      </w:r>
    </w:p>
    <w:p w:rsidR="00853B11" w:rsidRDefault="00C245E0" w:rsidP="00C245E0">
      <w:pPr>
        <w:jc w:val="both"/>
        <w:rPr>
          <w:rFonts w:ascii="Times New Roman" w:hAnsi="Times New Roman" w:cs="Times New Roman"/>
          <w:sz w:val="28"/>
          <w:szCs w:val="28"/>
        </w:rPr>
      </w:pPr>
      <w:r w:rsidRPr="00475C32">
        <w:rPr>
          <w:rFonts w:ascii="Times New Roman" w:hAnsi="Times New Roman" w:cs="Times New Roman"/>
          <w:sz w:val="28"/>
          <w:szCs w:val="28"/>
        </w:rPr>
        <w:t xml:space="preserve">       Задача педагога в свете появления новых стандартов - усилить практическую направленность своих уроков, более четко продумывать, какие </w:t>
      </w:r>
      <w:proofErr w:type="spellStart"/>
      <w:r w:rsidRPr="00475C32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475C32">
        <w:rPr>
          <w:rFonts w:ascii="Times New Roman" w:hAnsi="Times New Roman" w:cs="Times New Roman"/>
          <w:sz w:val="28"/>
          <w:szCs w:val="28"/>
        </w:rPr>
        <w:t xml:space="preserve"> результаты и на каком этапе обучения он хочет получить, развивать профессиональное сотрудничество с учителями разных методических объединений. </w:t>
      </w:r>
    </w:p>
    <w:p w:rsidR="00C245E0" w:rsidRPr="00475C32" w:rsidRDefault="00853B11" w:rsidP="00C245E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r w:rsidR="00C245E0" w:rsidRPr="00475C32">
        <w:rPr>
          <w:rFonts w:ascii="Times New Roman" w:hAnsi="Times New Roman" w:cs="Times New Roman"/>
          <w:b/>
          <w:sz w:val="28"/>
          <w:szCs w:val="28"/>
        </w:rPr>
        <w:t xml:space="preserve">Теперь первостепенным стало - научить учащихся учиться – искать информацию, организовывать свою деятельность; научить взаимодействовать со сверстниками; работать и действовать самостоятельно. Таким образом, меняется роль учителя: учитель – организатор деятельности детей. </w:t>
      </w:r>
      <w:bookmarkEnd w:id="0"/>
      <w:r w:rsidR="00C245E0" w:rsidRPr="00475C32">
        <w:rPr>
          <w:rFonts w:ascii="Times New Roman" w:hAnsi="Times New Roman" w:cs="Times New Roman"/>
          <w:sz w:val="28"/>
          <w:szCs w:val="28"/>
        </w:rPr>
        <w:t xml:space="preserve">А организация обучения должна строиться таким образом, чтобы дети учились в процессе собственной деятельности, приобретая информацию из разных источников знаний. Учитель становится человеком, который создает условия для этой работы школьников, стимулирует развитие их познавательного интереса к предмету, </w:t>
      </w:r>
      <w:r w:rsidR="00C245E0" w:rsidRPr="00475C32">
        <w:rPr>
          <w:rFonts w:ascii="Times New Roman" w:hAnsi="Times New Roman" w:cs="Times New Roman"/>
          <w:sz w:val="28"/>
          <w:szCs w:val="28"/>
        </w:rPr>
        <w:lastRenderedPageBreak/>
        <w:t>помогает осваивать способы самостоятельной деятельности, диагностирует и корректирует достижения учащихся.</w:t>
      </w:r>
    </w:p>
    <w:p w:rsidR="00C245E0" w:rsidRPr="00475C32" w:rsidRDefault="00C245E0" w:rsidP="00C245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Для меня, как учителя математики, при осуществлении </w:t>
      </w:r>
      <w:proofErr w:type="spellStart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связей в обучении </w:t>
      </w:r>
      <w:proofErr w:type="gramStart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важное значение</w:t>
      </w:r>
      <w:proofErr w:type="gramEnd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имеют отбор для уроков материала, привлекаемого из курсов других учебных дисциплин, и методика его использования. Отбирая для своего урока сведения, которые учащиеся получают при изучении различных предметов, ориентируюсь, прежде всего, на программу и на то, как, в каком объеме эти вопросы представлены в соответствующих школьных учебниках. На основании полученных данных, составляя планы своих уроков для разных классов, фиксирую в них </w:t>
      </w:r>
      <w:proofErr w:type="spellStart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межпредметный</w:t>
      </w:r>
      <w:proofErr w:type="spellEnd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материал. </w:t>
      </w:r>
    </w:p>
    <w:p w:rsidR="00C245E0" w:rsidRPr="00A11225" w:rsidRDefault="00C245E0" w:rsidP="00C245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853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A11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Несколько лет моей темой самообразования была: </w:t>
      </w:r>
      <w:r w:rsidRPr="00A11225">
        <w:rPr>
          <w:rFonts w:ascii="Times New Roman" w:hAnsi="Times New Roman" w:cs="Times New Roman"/>
          <w:b/>
          <w:sz w:val="28"/>
          <w:szCs w:val="28"/>
        </w:rPr>
        <w:t>Активизация познавательной деятельности учащихся при помощи профессиональной направленности преподавания математики.</w:t>
      </w:r>
    </w:p>
    <w:p w:rsidR="00C245E0" w:rsidRPr="00475C32" w:rsidRDefault="00853B11" w:rsidP="00C245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</w:t>
      </w:r>
      <w:r w:rsidR="00C245E0" w:rsidRPr="0047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Моя главная задача – создание условий, инициирующих ученические действия.       </w:t>
      </w:r>
    </w:p>
    <w:p w:rsidR="00C245E0" w:rsidRPr="00475C32" w:rsidRDefault="00C245E0" w:rsidP="00C245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Обращение к справочникам и дополнительной литературе, поиск информации в интернете формирует у учащихся информационные познавательные УУД. Интересную информацию, найденную учащимися</w:t>
      </w:r>
      <w:proofErr w:type="gramStart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использую при выполнении различных творческих заданий. Такими вопросами выявляю различные </w:t>
      </w:r>
      <w:proofErr w:type="spellStart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знания. Так готовясь к открытому мероприятию, которое Вы сегодня увидите, мы с учениками открыли для себя много нового. Пока искали информацию о древних ученых математиках, нашли </w:t>
      </w:r>
    </w:p>
    <w:p w:rsidR="00C245E0" w:rsidRPr="00475C32" w:rsidRDefault="00C245E0" w:rsidP="00C245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различные задачи древнеиндийского математика </w:t>
      </w:r>
      <w:proofErr w:type="spellStart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Бхаскары</w:t>
      </w:r>
      <w:proofErr w:type="spellEnd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хотя использовали </w:t>
      </w:r>
      <w:proofErr w:type="spellStart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тольку</w:t>
      </w:r>
      <w:proofErr w:type="spellEnd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одну!</w:t>
      </w:r>
    </w:p>
    <w:p w:rsidR="00C245E0" w:rsidRPr="00475C32" w:rsidRDefault="00C245E0" w:rsidP="00C245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какие формулы вывел </w:t>
      </w:r>
      <w:proofErr w:type="spellStart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Брахмагупта</w:t>
      </w:r>
      <w:proofErr w:type="spellEnd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500-600 годах нашей  эры – их и сейчас можно использовать как формулы сокращенного умножения!</w:t>
      </w:r>
    </w:p>
    <w:p w:rsidR="00C245E0" w:rsidRPr="00475C32" w:rsidRDefault="00C245E0" w:rsidP="00C245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Узнали, что первый индийский спутник, запущенный 19 апреля 1975 года  был назван в честь древнеиндийского математика, которого считают в ИНДИИ ВТОРЫМ ЧЕЛОВЕКОМ ПОСЛЕ Будды - </w:t>
      </w:r>
      <w:proofErr w:type="spellStart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Ариабхата</w:t>
      </w:r>
      <w:proofErr w:type="spellEnd"/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C245E0" w:rsidRPr="00475C32" w:rsidRDefault="00C245E0" w:rsidP="00C245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+mn-ea" w:hAnsi="Times New Roman" w:cs="Times New Roman"/>
          <w:color w:val="252525"/>
          <w:spacing w:val="6"/>
          <w:kern w:val="24"/>
          <w:sz w:val="28"/>
          <w:szCs w:val="28"/>
        </w:rPr>
      </w:pPr>
      <w:r w:rsidRPr="00475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аль Хорезми в 800 годах </w:t>
      </w:r>
      <w:r w:rsidRPr="00475C32">
        <w:rPr>
          <w:rFonts w:ascii="Times New Roman" w:eastAsia="+mn-ea" w:hAnsi="Times New Roman" w:cs="Times New Roman"/>
          <w:color w:val="252525"/>
          <w:spacing w:val="6"/>
          <w:kern w:val="24"/>
          <w:sz w:val="28"/>
          <w:szCs w:val="28"/>
        </w:rPr>
        <w:t xml:space="preserve">разработал подробные тригонометрические таблицы, содержащие функции синуса, а Пифагор провел 12 лет в Вавилонском плену, </w:t>
      </w:r>
    </w:p>
    <w:p w:rsidR="00C245E0" w:rsidRDefault="00C245E0" w:rsidP="00C245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+mn-ea" w:hAnsi="Times New Roman" w:cs="Times New Roman"/>
          <w:color w:val="252525"/>
          <w:spacing w:val="6"/>
          <w:kern w:val="24"/>
          <w:sz w:val="28"/>
          <w:szCs w:val="28"/>
        </w:rPr>
      </w:pPr>
      <w:r w:rsidRPr="00475C32">
        <w:rPr>
          <w:rFonts w:ascii="Times New Roman" w:eastAsia="+mn-ea" w:hAnsi="Times New Roman" w:cs="Times New Roman"/>
          <w:color w:val="252525"/>
          <w:spacing w:val="6"/>
          <w:kern w:val="24"/>
          <w:sz w:val="28"/>
          <w:szCs w:val="28"/>
        </w:rPr>
        <w:t xml:space="preserve">такие вопросы—как учат считать в Китае! – совершенно по </w:t>
      </w:r>
      <w:proofErr w:type="gramStart"/>
      <w:r w:rsidRPr="00475C32">
        <w:rPr>
          <w:rFonts w:ascii="Times New Roman" w:eastAsia="+mn-ea" w:hAnsi="Times New Roman" w:cs="Times New Roman"/>
          <w:color w:val="252525"/>
          <w:spacing w:val="6"/>
          <w:kern w:val="24"/>
          <w:sz w:val="28"/>
          <w:szCs w:val="28"/>
        </w:rPr>
        <w:t>другому</w:t>
      </w:r>
      <w:proofErr w:type="gramEnd"/>
      <w:r w:rsidRPr="00475C32">
        <w:rPr>
          <w:rFonts w:ascii="Times New Roman" w:eastAsia="+mn-ea" w:hAnsi="Times New Roman" w:cs="Times New Roman"/>
          <w:color w:val="252525"/>
          <w:spacing w:val="6"/>
          <w:kern w:val="24"/>
          <w:sz w:val="28"/>
          <w:szCs w:val="28"/>
        </w:rPr>
        <w:t xml:space="preserve"> нежели у нас! Этот список можно продолжать…</w:t>
      </w:r>
    </w:p>
    <w:p w:rsidR="00C245E0" w:rsidRDefault="00853B11" w:rsidP="00C245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       </w:t>
      </w:r>
      <w:r w:rsidR="00C245E0" w:rsidRPr="00A1122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“Математик, который не является отчасти поэтом, никогда не достигнет совершенства в математике”,</w:t>
      </w:r>
      <w:r w:rsidR="00C245E0" w:rsidRPr="00A11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писал выдающийся немецкий математик Карл Вейерштрасс. У меня даже кабинет украшен изречением про  математика  Чарльза Л. Доджсона, известный больше под псевдонимом Льюис Кэрролл как автор сказки «Алиса в стране чудес».</w:t>
      </w:r>
      <w:r w:rsidR="00C24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</w:p>
    <w:p w:rsidR="00C245E0" w:rsidRPr="00A11225" w:rsidRDefault="00C245E0" w:rsidP="00C245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475C32">
        <w:rPr>
          <w:rFonts w:ascii="Times New Roman" w:hAnsi="Times New Roman" w:cs="Times New Roman"/>
          <w:sz w:val="28"/>
          <w:szCs w:val="28"/>
        </w:rPr>
        <w:t>Работа с математическим содержанием позволяет поднимать самооценку учащихся, формировать у них чувство собственного достоинства, понимание ценности своей и чужой личности. Безусловно, большой потенциал в этой деятельности имеет исторический материал по математике. Технология проблемного обучения, исследовательская деятельность дают учителю возможность продемонстрировать красоту и стройность математических доказательств как формы эффективного интеллектуально взаимодействия. Роль математики как важнейшего средства коммуникации в формировании речевых умений также неразрывно связана с личностными результатами. Потому, что основой формирования человека как личности является развитие речи и мышления.</w:t>
      </w:r>
    </w:p>
    <w:p w:rsidR="00C245E0" w:rsidRDefault="00C245E0" w:rsidP="00C245E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5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</w:t>
      </w:r>
    </w:p>
    <w:p w:rsidR="00C245E0" w:rsidRDefault="00C245E0" w:rsidP="00C245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245E0" w:rsidRDefault="00C245E0" w:rsidP="00C245E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математики </w:t>
      </w:r>
    </w:p>
    <w:p w:rsidR="00C245E0" w:rsidRDefault="00BE491B" w:rsidP="00C245E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ГБОУ С</w:t>
      </w:r>
      <w:r w:rsidR="00C24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 №4 им. </w:t>
      </w:r>
      <w:proofErr w:type="spellStart"/>
      <w:r w:rsidR="00C24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В.П.Глушко</w:t>
      </w:r>
      <w:proofErr w:type="spellEnd"/>
    </w:p>
    <w:p w:rsidR="00C245E0" w:rsidRDefault="00C245E0" w:rsidP="00C245E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И.И.Чернова</w:t>
      </w:r>
      <w:proofErr w:type="spellEnd"/>
    </w:p>
    <w:p w:rsidR="00C245E0" w:rsidRDefault="00C245E0" w:rsidP="00C245E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24.04.15г.</w:t>
      </w:r>
    </w:p>
    <w:p w:rsidR="00C245E0" w:rsidRDefault="00C245E0" w:rsidP="00C245E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Байконур  </w:t>
      </w:r>
    </w:p>
    <w:p w:rsidR="00C245E0" w:rsidRDefault="00C245E0" w:rsidP="00C245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F3D13" w:rsidRDefault="00853B11">
      <w:r>
        <w:t xml:space="preserve"> </w:t>
      </w:r>
    </w:p>
    <w:p w:rsidR="00853B11" w:rsidRDefault="00853B11"/>
    <w:p w:rsidR="00853B11" w:rsidRDefault="00853B11"/>
    <w:p w:rsidR="00853B11" w:rsidRDefault="00853B11"/>
    <w:p w:rsidR="00853B11" w:rsidRDefault="00853B11"/>
    <w:p w:rsidR="00853B11" w:rsidRDefault="00853B11"/>
    <w:p w:rsidR="00853B11" w:rsidRDefault="00853B11"/>
    <w:p w:rsidR="00853B11" w:rsidRDefault="00853B11"/>
    <w:p w:rsidR="00853B11" w:rsidRDefault="00853B11" w:rsidP="00853B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53B11" w:rsidRPr="00853B11" w:rsidRDefault="00853B11" w:rsidP="00853B11">
      <w:pPr>
        <w:shd w:val="clear" w:color="auto" w:fill="FFFFFF"/>
        <w:tabs>
          <w:tab w:val="left" w:pos="800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53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Математика и литература</w:t>
      </w:r>
      <w:r w:rsidRPr="00853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853B11" w:rsidRPr="00853B11" w:rsidRDefault="00B00E48" w:rsidP="00B00E4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853B11" w:rsidRPr="00853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“Математик, который не является отчасти поэтом, никогда не достигнет совершенства в математике”, - писал выдающийся немецкий математик Карл Вейерштрасс.</w:t>
      </w:r>
    </w:p>
    <w:p w:rsidR="00853B11" w:rsidRPr="00853B11" w:rsidRDefault="00B00E48" w:rsidP="00B00E4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853B11" w:rsidRPr="00853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Сказка, поэзия</w:t>
      </w:r>
      <w:proofErr w:type="gramStart"/>
      <w:r w:rsidR="00853B11" w:rsidRPr="00853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К</w:t>
      </w:r>
      <w:proofErr w:type="gramEnd"/>
      <w:r w:rsidR="00853B11" w:rsidRPr="00853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азалось бы, сказка и математика – понятия несовместимые. Яркий сказочный образ и сухая абстрактная мысль! Но сказочные задачи усиливают интерес к математике. Это очень важно для учащихся 5-6 классов. Очень интересными получаются сочинения на темы: “ За что я люблю или не люблю математику”, “Математика в профессии моих родителей”, “Этот прекрасный геометрический мир”.</w:t>
      </w:r>
    </w:p>
    <w:p w:rsidR="00853B11" w:rsidRPr="00853B11" w:rsidRDefault="00B00E48" w:rsidP="00B00E4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853B11" w:rsidRPr="00853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ученые, занимавшиеся исследованиями в области математики, были не только математиками, но физиками и химиками, как И. Ньютон, Б. Паскаль и Л. Эйлер, и даже поэтами.</w:t>
      </w:r>
    </w:p>
    <w:p w:rsidR="00853B11" w:rsidRPr="00853B11" w:rsidRDefault="00B00E48" w:rsidP="00B00E4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853B11" w:rsidRPr="00853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математик Чарльз Л. Доджсон, известный больше под псевдонимом Льюис Кэрролл как автор сказки «Алиса в стране чудес». Как рассказывают биографы, королева Виктория пришла в восторг от этой книги и захотела прочитать все книги, написанные Кэрроллом. Можно представить ее разочарование, когда она увидела на своем столе стопку книг по математике. И даже известная нам математик-женщина C.В. Ковалевская обладала незаурядным литературным талантом. Ее перу принадлежат такие произведения как драма «Борьба за счастье», роман «Нигилистка» и другие.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3B11" w:rsidRPr="00853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произведения показывают ученикам красоту не только самой математики, но и поэзии, прозы и других литературных сочинений.</w:t>
      </w:r>
    </w:p>
    <w:p w:rsidR="00853B11" w:rsidRPr="00853B11" w:rsidRDefault="00853B11" w:rsidP="00B00E4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3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Математика и история</w:t>
      </w:r>
    </w:p>
    <w:p w:rsidR="00853B11" w:rsidRPr="00853B11" w:rsidRDefault="00B00E48" w:rsidP="00B00E4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853B11" w:rsidRPr="00853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из истории математики, исторические задачи сближают эти два школьных предмета. История обогащает математику гуманитарным и эстетическим содержанием, развивает образное мышление учеников. Математика, развивающая логическое и системное мышление, в свою очередь занимает достойное место в истории, помогая лучше ее понять. Поэтому так важно, чтобы исторические мотивы искусно вплетались в ткань урока математики, заставляя детей удивляться, думать и восхищаться богатейшей историей этой многогранной науки.</w:t>
      </w:r>
    </w:p>
    <w:p w:rsidR="00853B11" w:rsidRPr="00853B11" w:rsidRDefault="00B00E48" w:rsidP="00B00E4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853B11" w:rsidRPr="00853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большим интересом ребята решают задачи исторического характера. Некоторые итоги Петровских преобразований" посвящена задача на составление уравнения. "В 1795 г. бюджет России составлял 9,75 млн. рублей. Из них 2/3 расходовали на содержание армии и флота. Расходы на флот составляли 0,3 от стоимости содержания армии. Сколько стоило России </w:t>
      </w:r>
      <w:r w:rsidR="00853B11" w:rsidRPr="00853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содержание армии и флота в 1725 г.?"</w:t>
      </w:r>
      <w:proofErr w:type="gramStart"/>
      <w:r w:rsidR="00853B11" w:rsidRPr="00853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="00853B11" w:rsidRPr="00853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 ребятам предлагается на основе современных статистических данных составить задачу, характерную для нашего времени.</w:t>
      </w:r>
    </w:p>
    <w:p w:rsidR="00853B11" w:rsidRPr="00853B11" w:rsidRDefault="00853B11" w:rsidP="00B00E4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3B11" w:rsidRPr="00853B11" w:rsidRDefault="00853B11" w:rsidP="00B00E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3B11" w:rsidRDefault="00853B11" w:rsidP="00B00E48">
      <w:pPr>
        <w:jc w:val="both"/>
      </w:pPr>
    </w:p>
    <w:sectPr w:rsidR="00853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BC5"/>
    <w:rsid w:val="00440BC5"/>
    <w:rsid w:val="005F3D13"/>
    <w:rsid w:val="00853B11"/>
    <w:rsid w:val="00B00E48"/>
    <w:rsid w:val="00BE491B"/>
    <w:rsid w:val="00C2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6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292F8-653B-4013-B930-49986CCE2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GBOU_SOSH_4</dc:creator>
  <cp:keywords/>
  <dc:description/>
  <cp:lastModifiedBy>GBOU_SOSH_4</cp:lastModifiedBy>
  <cp:revision>5</cp:revision>
  <dcterms:created xsi:type="dcterms:W3CDTF">2017-06-14T11:13:00Z</dcterms:created>
  <dcterms:modified xsi:type="dcterms:W3CDTF">2017-09-24T05:13:00Z</dcterms:modified>
</cp:coreProperties>
</file>